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2E8C9" w14:textId="77777777" w:rsidR="002C3C5A" w:rsidRPr="003F45D4" w:rsidRDefault="002C3C5A" w:rsidP="002C3C5A">
      <w:pPr>
        <w:spacing w:line="240" w:lineRule="auto"/>
        <w:jc w:val="right"/>
        <w:rPr>
          <w:rFonts w:ascii="Cambria" w:hAnsi="Cambria"/>
          <w:b/>
          <w:sz w:val="20"/>
        </w:rPr>
      </w:pPr>
      <w:r w:rsidRPr="003F45D4">
        <w:rPr>
          <w:rFonts w:ascii="Cambria" w:hAnsi="Cambria"/>
          <w:b/>
          <w:sz w:val="20"/>
        </w:rPr>
        <w:t>Original: inglés</w:t>
      </w:r>
    </w:p>
    <w:p w14:paraId="3155A646" w14:textId="77777777" w:rsidR="008039AC" w:rsidRPr="003F45D4" w:rsidRDefault="008039AC" w:rsidP="002C3C5A">
      <w:pPr>
        <w:spacing w:line="240" w:lineRule="auto"/>
        <w:jc w:val="right"/>
        <w:rPr>
          <w:rFonts w:ascii="Cambria" w:hAnsi="Cambria"/>
          <w:b/>
          <w:sz w:val="20"/>
        </w:rPr>
      </w:pPr>
    </w:p>
    <w:p w14:paraId="178D114B" w14:textId="5E4F6602" w:rsidR="008039AC" w:rsidRPr="003F45D4" w:rsidRDefault="008039AC" w:rsidP="008039AC">
      <w:pPr>
        <w:spacing w:line="240" w:lineRule="auto"/>
        <w:jc w:val="center"/>
        <w:rPr>
          <w:rFonts w:ascii="Cambria" w:eastAsia="Cambria" w:hAnsi="Cambria" w:cs="Cambria"/>
          <w:b/>
          <w:bCs/>
          <w:sz w:val="20"/>
          <w:szCs w:val="20"/>
        </w:rPr>
      </w:pPr>
      <w:r w:rsidRPr="003F45D4">
        <w:rPr>
          <w:rFonts w:ascii="Cambria" w:eastAsia="Cambria" w:hAnsi="Cambria" w:cs="Cambria"/>
          <w:b/>
          <w:bCs/>
          <w:sz w:val="20"/>
          <w:szCs w:val="20"/>
        </w:rPr>
        <w:t>Portada para acompañar nuevas propuestas</w:t>
      </w:r>
    </w:p>
    <w:p w14:paraId="0C639904" w14:textId="77777777" w:rsidR="008039AC" w:rsidRPr="003F45D4" w:rsidRDefault="008039AC" w:rsidP="008039AC">
      <w:pPr>
        <w:spacing w:line="240" w:lineRule="auto"/>
        <w:jc w:val="center"/>
        <w:rPr>
          <w:rFonts w:ascii="Cambria" w:eastAsia="Cambria" w:hAnsi="Cambria" w:cs="Cambria"/>
          <w:b/>
          <w:sz w:val="20"/>
          <w:szCs w:val="20"/>
        </w:rPr>
      </w:pPr>
    </w:p>
    <w:p w14:paraId="19DD2465" w14:textId="4AA1EB90" w:rsidR="008039AC" w:rsidRPr="003F45D4" w:rsidRDefault="008039AC" w:rsidP="008039AC">
      <w:pPr>
        <w:spacing w:line="240" w:lineRule="auto"/>
        <w:jc w:val="center"/>
        <w:rPr>
          <w:rFonts w:ascii="Cambria" w:eastAsia="Cambria" w:hAnsi="Cambria" w:cs="Cambria"/>
          <w:bCs/>
          <w:sz w:val="20"/>
          <w:szCs w:val="20"/>
        </w:rPr>
      </w:pPr>
      <w:r w:rsidRPr="003F45D4">
        <w:rPr>
          <w:rFonts w:ascii="Cambria" w:eastAsia="Cambria" w:hAnsi="Cambria" w:cs="Cambria"/>
          <w:bCs/>
          <w:i/>
          <w:iCs/>
          <w:sz w:val="20"/>
          <w:szCs w:val="20"/>
        </w:rPr>
        <w:t>(documento presentado por Canadá)</w:t>
      </w:r>
    </w:p>
    <w:p w14:paraId="53C9E85E" w14:textId="77777777" w:rsidR="008039AC" w:rsidRPr="003F45D4" w:rsidRDefault="008039AC" w:rsidP="008039AC">
      <w:pPr>
        <w:spacing w:line="240" w:lineRule="auto"/>
        <w:rPr>
          <w:rFonts w:ascii="Cambria" w:eastAsia="Cambria" w:hAnsi="Cambria" w:cs="Cambria"/>
          <w:bCs/>
          <w:sz w:val="20"/>
          <w:szCs w:val="20"/>
        </w:rPr>
      </w:pPr>
      <w:r w:rsidRPr="003F45D4">
        <w:rPr>
          <w:rFonts w:ascii="Cambria" w:eastAsia="Cambria" w:hAnsi="Cambria" w:cs="Cambria"/>
          <w:bCs/>
          <w:sz w:val="20"/>
          <w:szCs w:val="20"/>
        </w:rPr>
        <w:t> </w:t>
      </w:r>
    </w:p>
    <w:p w14:paraId="03E44867" w14:textId="77777777" w:rsidR="008039AC" w:rsidRPr="003F45D4" w:rsidRDefault="008039AC" w:rsidP="008039AC">
      <w:pPr>
        <w:spacing w:line="240" w:lineRule="auto"/>
        <w:rPr>
          <w:rFonts w:ascii="Cambria" w:eastAsia="Cambria" w:hAnsi="Cambria" w:cs="Cambria"/>
          <w:b/>
          <w:sz w:val="20"/>
          <w:szCs w:val="20"/>
        </w:rPr>
      </w:pPr>
      <w:r w:rsidRPr="003F45D4">
        <w:rPr>
          <w:rFonts w:ascii="Cambria" w:eastAsia="Cambria" w:hAnsi="Cambria" w:cs="Cambria"/>
          <w:b/>
          <w:sz w:val="20"/>
          <w:szCs w:val="20"/>
        </w:rPr>
        <w:t> </w:t>
      </w:r>
    </w:p>
    <w:p w14:paraId="67BA3A42" w14:textId="779BB3E4" w:rsidR="008039AC" w:rsidRPr="003F45D4" w:rsidRDefault="008039AC" w:rsidP="008039AC">
      <w:pPr>
        <w:spacing w:line="240" w:lineRule="auto"/>
        <w:rPr>
          <w:rFonts w:ascii="Cambria" w:eastAsia="Cambria" w:hAnsi="Cambria" w:cs="Cambria"/>
          <w:color w:val="EE0000"/>
          <w:sz w:val="20"/>
          <w:szCs w:val="20"/>
        </w:rPr>
      </w:pPr>
      <w:r w:rsidRPr="003F45D4">
        <w:rPr>
          <w:rFonts w:ascii="Cambria" w:eastAsia="Cambria" w:hAnsi="Cambria" w:cs="Cambria"/>
          <w:b/>
          <w:bCs/>
          <w:sz w:val="20"/>
          <w:szCs w:val="20"/>
        </w:rPr>
        <w:t>Título de la propuesta de Proyecto de Recomendación/Resolución: </w:t>
      </w:r>
      <w:r w:rsidRPr="003F45D4">
        <w:rPr>
          <w:rFonts w:ascii="Cambria" w:eastAsia="Cambria" w:hAnsi="Cambria" w:cs="Cambria"/>
          <w:color w:val="EE0000"/>
          <w:sz w:val="20"/>
          <w:szCs w:val="20"/>
        </w:rPr>
        <w:t xml:space="preserve">Proyecto de Recomendación de ICCAT para un </w:t>
      </w:r>
      <w:r w:rsidR="006870E2" w:rsidRPr="003F45D4">
        <w:rPr>
          <w:rFonts w:ascii="Cambria" w:eastAsia="Cambria" w:hAnsi="Cambria" w:cs="Cambria"/>
          <w:color w:val="EE0000"/>
          <w:sz w:val="20"/>
          <w:szCs w:val="20"/>
        </w:rPr>
        <w:t>p</w:t>
      </w:r>
      <w:r w:rsidRPr="003F45D4">
        <w:rPr>
          <w:rFonts w:ascii="Cambria" w:eastAsia="Cambria" w:hAnsi="Cambria" w:cs="Cambria"/>
          <w:color w:val="EE0000"/>
          <w:sz w:val="20"/>
          <w:szCs w:val="20"/>
        </w:rPr>
        <w:t xml:space="preserve">rograma conjunto de </w:t>
      </w:r>
      <w:r w:rsidR="00E74826" w:rsidRPr="003F45D4">
        <w:rPr>
          <w:rFonts w:ascii="Cambria" w:eastAsia="Cambria" w:hAnsi="Cambria" w:cs="Cambria"/>
          <w:color w:val="EE0000"/>
          <w:sz w:val="20"/>
          <w:szCs w:val="20"/>
        </w:rPr>
        <w:t xml:space="preserve">inspección internacional </w:t>
      </w:r>
      <w:r w:rsidRPr="003F45D4">
        <w:rPr>
          <w:rFonts w:ascii="Cambria" w:eastAsia="Cambria" w:hAnsi="Cambria" w:cs="Cambria"/>
          <w:color w:val="EE0000"/>
          <w:sz w:val="20"/>
          <w:szCs w:val="20"/>
        </w:rPr>
        <w:t>en la zona del Convenio en zonas situadas fuera de la jurisdicción nacional</w:t>
      </w:r>
    </w:p>
    <w:p w14:paraId="6E59E192" w14:textId="77777777" w:rsidR="008039AC" w:rsidRPr="003F45D4" w:rsidRDefault="008039AC" w:rsidP="008039AC">
      <w:pPr>
        <w:spacing w:line="240" w:lineRule="auto"/>
        <w:rPr>
          <w:rFonts w:ascii="Cambria" w:eastAsia="Cambria" w:hAnsi="Cambria" w:cs="Cambria"/>
          <w:b/>
          <w:sz w:val="20"/>
          <w:szCs w:val="20"/>
        </w:rPr>
      </w:pPr>
      <w:r w:rsidRPr="003F45D4">
        <w:rPr>
          <w:rFonts w:ascii="Cambria" w:eastAsia="Cambria" w:hAnsi="Cambria" w:cs="Cambria"/>
          <w:b/>
          <w:sz w:val="20"/>
          <w:szCs w:val="20"/>
        </w:rPr>
        <w:t> </w:t>
      </w:r>
    </w:p>
    <w:p w14:paraId="092F97F3" w14:textId="77777777" w:rsidR="008039AC" w:rsidRPr="003F45D4" w:rsidRDefault="008039AC" w:rsidP="008039AC">
      <w:pPr>
        <w:spacing w:line="240" w:lineRule="auto"/>
        <w:rPr>
          <w:rFonts w:ascii="Cambria" w:eastAsia="Cambria" w:hAnsi="Cambria" w:cs="Cambria"/>
          <w:b/>
          <w:sz w:val="20"/>
          <w:szCs w:val="20"/>
        </w:rPr>
      </w:pPr>
      <w:r w:rsidRPr="003F45D4">
        <w:rPr>
          <w:rFonts w:ascii="Cambria" w:eastAsia="Cambria" w:hAnsi="Cambria" w:cs="Cambria"/>
          <w:b/>
          <w:bCs/>
          <w:sz w:val="20"/>
          <w:szCs w:val="20"/>
        </w:rPr>
        <w:t>Título de la(s) recomendación(es) o resolución(es) actualmente vigente(s) que aborda(n) la misma cuestión o cuestiones relacionadas:</w:t>
      </w:r>
      <w:r w:rsidRPr="003F45D4">
        <w:rPr>
          <w:rFonts w:ascii="Cambria" w:eastAsia="Cambria" w:hAnsi="Cambria" w:cs="Cambria"/>
          <w:b/>
          <w:sz w:val="20"/>
          <w:szCs w:val="20"/>
        </w:rPr>
        <w:t> </w:t>
      </w:r>
    </w:p>
    <w:p w14:paraId="01E50D23" w14:textId="77777777" w:rsidR="008039AC" w:rsidRPr="003F45D4" w:rsidRDefault="008039AC" w:rsidP="008039AC">
      <w:pPr>
        <w:spacing w:line="240" w:lineRule="auto"/>
        <w:rPr>
          <w:rFonts w:ascii="Cambria" w:eastAsia="Cambria" w:hAnsi="Cambria" w:cs="Cambria"/>
          <w:b/>
          <w:sz w:val="20"/>
          <w:szCs w:val="20"/>
        </w:rPr>
      </w:pPr>
      <w:r w:rsidRPr="003F45D4">
        <w:rPr>
          <w:rFonts w:ascii="Cambria" w:eastAsia="Cambria" w:hAnsi="Cambria" w:cs="Cambria"/>
          <w:b/>
          <w:sz w:val="20"/>
          <w:szCs w:val="20"/>
        </w:rPr>
        <w:t> </w:t>
      </w:r>
    </w:p>
    <w:p w14:paraId="4B35B29C" w14:textId="77777777" w:rsidR="008039AC" w:rsidRPr="003F45D4" w:rsidRDefault="008039AC" w:rsidP="008039AC">
      <w:pPr>
        <w:spacing w:line="240" w:lineRule="auto"/>
        <w:rPr>
          <w:rFonts w:ascii="Cambria" w:eastAsia="Cambria" w:hAnsi="Cambria" w:cs="Cambria"/>
          <w:b/>
          <w:sz w:val="20"/>
          <w:szCs w:val="20"/>
        </w:rPr>
      </w:pPr>
      <w:r w:rsidRPr="003F45D4">
        <w:rPr>
          <w:rFonts w:ascii="Cambria" w:eastAsia="Cambria" w:hAnsi="Cambria" w:cs="Cambria"/>
          <w:b/>
          <w:sz w:val="20"/>
          <w:szCs w:val="20"/>
        </w:rPr>
        <w:t> </w:t>
      </w:r>
    </w:p>
    <w:p w14:paraId="3A4EFF38" w14:textId="660D4F7B" w:rsidR="00CC0C39" w:rsidRPr="003F45D4" w:rsidRDefault="001C3EB1">
      <w:pPr>
        <w:pStyle w:val="ListParagraph"/>
        <w:numPr>
          <w:ilvl w:val="0"/>
          <w:numId w:val="32"/>
        </w:numPr>
        <w:suppressAutoHyphens/>
        <w:ind w:left="426" w:hanging="426"/>
        <w:rPr>
          <w:rFonts w:ascii="Cambria" w:eastAsia="Cambria" w:hAnsi="Cambria" w:cs="Segoe UI Symbol"/>
          <w:spacing w:val="-2"/>
          <w:sz w:val="20"/>
          <w:szCs w:val="20"/>
          <w:lang w:val="en-US"/>
        </w:rPr>
      </w:pPr>
      <w:r w:rsidRPr="003F45D4">
        <w:rPr>
          <w:rFonts w:ascii="Cambria" w:eastAsia="Cambria" w:hAnsi="Cambria" w:cs="Cambria"/>
          <w:sz w:val="20"/>
        </w:rPr>
        <w:t xml:space="preserve">¿Crea nuevas </w:t>
      </w:r>
      <w:r w:rsidRPr="003F45D4">
        <w:rPr>
          <w:rFonts w:ascii="Cambria" w:eastAsia="Cambria" w:hAnsi="Cambria" w:cs="Cambria"/>
          <w:b/>
          <w:sz w:val="20"/>
        </w:rPr>
        <w:t xml:space="preserve">obligaciones de comunicación </w:t>
      </w:r>
      <w:r w:rsidRPr="003F45D4">
        <w:rPr>
          <w:rFonts w:ascii="Cambria" w:eastAsia="Cambria" w:hAnsi="Cambria" w:cs="Cambria"/>
          <w:sz w:val="20"/>
        </w:rPr>
        <w:t xml:space="preserve">para las CPC?     </w:t>
      </w:r>
      <w:proofErr w:type="spellStart"/>
      <w:r w:rsidR="00CC0C39" w:rsidRPr="003F45D4">
        <w:rPr>
          <w:rFonts w:ascii="Cambria" w:eastAsia="Cambria" w:hAnsi="Cambria" w:cs="Cambria"/>
          <w:color w:val="EE0000"/>
          <w:spacing w:val="-2"/>
          <w:sz w:val="20"/>
          <w:szCs w:val="20"/>
          <w:lang w:val="en-US"/>
        </w:rPr>
        <w:t>Sí</w:t>
      </w:r>
      <w:proofErr w:type="spellEnd"/>
      <w:r w:rsidR="00CC0C39" w:rsidRPr="003F45D4">
        <w:rPr>
          <w:rFonts w:ascii="Cambria" w:eastAsia="Cambria" w:hAnsi="Cambria" w:cs="Cambria"/>
          <w:color w:val="EE0000"/>
          <w:spacing w:val="-2"/>
          <w:sz w:val="20"/>
          <w:szCs w:val="20"/>
          <w:lang w:val="en-US"/>
        </w:rPr>
        <w:t xml:space="preserve"> </w:t>
      </w:r>
      <w:proofErr w:type="gramStart"/>
      <w:r w:rsidR="00CC0C39" w:rsidRPr="003F45D4">
        <w:rPr>
          <w:rFonts w:ascii="Segoe UI Symbol" w:eastAsia="Cambria" w:hAnsi="Segoe UI Symbol" w:cs="Segoe UI Symbol"/>
          <w:color w:val="EE0000"/>
          <w:spacing w:val="-2"/>
          <w:sz w:val="20"/>
          <w:szCs w:val="20"/>
          <w:lang w:val="en-US"/>
        </w:rPr>
        <w:t>☒</w:t>
      </w:r>
      <w:r w:rsidR="00CC0C39" w:rsidRPr="003F45D4">
        <w:rPr>
          <w:rFonts w:ascii="Segoe UI Symbol" w:eastAsia="Cambria" w:hAnsi="Segoe UI Symbol" w:cs="Segoe UI Symbol"/>
          <w:spacing w:val="-2"/>
          <w:sz w:val="20"/>
          <w:szCs w:val="20"/>
          <w:lang w:val="en-US"/>
        </w:rPr>
        <w:t xml:space="preserve"> </w:t>
      </w:r>
      <w:r w:rsidR="00CC0C39" w:rsidRPr="003F45D4">
        <w:rPr>
          <w:rFonts w:ascii="Cambria" w:eastAsia="Cambria" w:hAnsi="Cambria" w:cs="Segoe UI Symbol"/>
          <w:spacing w:val="-2"/>
          <w:sz w:val="20"/>
          <w:szCs w:val="20"/>
          <w:lang w:val="en-US"/>
        </w:rPr>
        <w:t xml:space="preserve"> No</w:t>
      </w:r>
      <w:proofErr w:type="gramEnd"/>
      <w:r w:rsidR="00CC0C39" w:rsidRPr="003F45D4">
        <w:rPr>
          <w:rFonts w:ascii="Cambria" w:eastAsia="Cambria" w:hAnsi="Cambria" w:cs="Segoe UI Symbol"/>
          <w:spacing w:val="-2"/>
          <w:sz w:val="20"/>
          <w:szCs w:val="20"/>
          <w:lang w:val="en-US"/>
        </w:rPr>
        <w:t xml:space="preserve"> </w:t>
      </w:r>
      <w:r w:rsidR="00CC0C39" w:rsidRPr="003F45D4">
        <w:rPr>
          <w:rFonts w:ascii="Segoe UI Symbol" w:eastAsia="Cambria" w:hAnsi="Segoe UI Symbol" w:cs="Segoe UI Symbol"/>
          <w:spacing w:val="-2"/>
          <w:sz w:val="20"/>
          <w:szCs w:val="20"/>
          <w:lang w:val="en-US"/>
        </w:rPr>
        <w:t>☐</w:t>
      </w:r>
      <w:r w:rsidR="00CC0C39" w:rsidRPr="003F45D4">
        <w:rPr>
          <w:rFonts w:ascii="Cambria" w:eastAsia="Cambria" w:hAnsi="Cambria" w:cs="Segoe UI Symbol"/>
          <w:spacing w:val="-2"/>
          <w:sz w:val="20"/>
          <w:szCs w:val="20"/>
          <w:lang w:val="en-US"/>
        </w:rPr>
        <w:t xml:space="preserve">   </w:t>
      </w:r>
    </w:p>
    <w:p w14:paraId="76396FD9" w14:textId="03A1C829" w:rsidR="001C3EB1" w:rsidRPr="003F45D4" w:rsidRDefault="001C3EB1" w:rsidP="00001781">
      <w:pPr>
        <w:widowControl w:val="0"/>
        <w:autoSpaceDE w:val="0"/>
        <w:autoSpaceDN w:val="0"/>
        <w:spacing w:line="240" w:lineRule="auto"/>
        <w:ind w:left="426"/>
        <w:jc w:val="both"/>
        <w:rPr>
          <w:rFonts w:ascii="Cambria" w:eastAsia="Cambria" w:hAnsi="Cambria" w:cs="Cambria"/>
          <w:sz w:val="20"/>
          <w:szCs w:val="20"/>
        </w:rPr>
      </w:pPr>
    </w:p>
    <w:p w14:paraId="1484E1A1" w14:textId="77777777" w:rsidR="001C3EB1" w:rsidRPr="003F45D4" w:rsidRDefault="001C3EB1" w:rsidP="001C3EB1">
      <w:pPr>
        <w:widowControl w:val="0"/>
        <w:autoSpaceDE w:val="0"/>
        <w:autoSpaceDN w:val="0"/>
        <w:spacing w:line="240" w:lineRule="auto"/>
        <w:rPr>
          <w:rFonts w:ascii="Cambria" w:eastAsia="Cambria" w:hAnsi="Cambria" w:cs="Cambria"/>
          <w:sz w:val="20"/>
          <w:szCs w:val="20"/>
        </w:rPr>
      </w:pPr>
    </w:p>
    <w:p w14:paraId="48D09276" w14:textId="77777777" w:rsidR="001C3EB1" w:rsidRPr="003F45D4" w:rsidRDefault="001C3EB1" w:rsidP="001C3EB1">
      <w:pPr>
        <w:widowControl w:val="0"/>
        <w:autoSpaceDE w:val="0"/>
        <w:autoSpaceDN w:val="0"/>
        <w:spacing w:line="240" w:lineRule="auto"/>
        <w:ind w:left="426"/>
        <w:jc w:val="both"/>
        <w:rPr>
          <w:rFonts w:ascii="Cambria" w:eastAsia="Cambria" w:hAnsi="Cambria" w:cs="Cambria"/>
          <w:sz w:val="20"/>
        </w:rPr>
      </w:pPr>
      <w:r w:rsidRPr="003F45D4">
        <w:rPr>
          <w:rFonts w:ascii="Cambria" w:eastAsia="Cambria" w:hAnsi="Cambria" w:cs="Cambria"/>
          <w:sz w:val="20"/>
        </w:rPr>
        <w:t>Breve descripción de la(s) nueva(s) obligación(es) de comunicación:</w:t>
      </w:r>
    </w:p>
    <w:p w14:paraId="6CD32386" w14:textId="77777777" w:rsidR="00EC32B8" w:rsidRPr="003F45D4" w:rsidRDefault="00EC32B8" w:rsidP="00EC32B8">
      <w:pPr>
        <w:widowControl w:val="0"/>
        <w:autoSpaceDE w:val="0"/>
        <w:autoSpaceDN w:val="0"/>
        <w:spacing w:line="240" w:lineRule="auto"/>
        <w:ind w:left="426"/>
        <w:jc w:val="both"/>
        <w:rPr>
          <w:rFonts w:ascii="Cambria" w:eastAsia="Cambria" w:hAnsi="Cambria" w:cs="Cambria"/>
          <w:sz w:val="20"/>
          <w:szCs w:val="20"/>
        </w:rPr>
      </w:pPr>
    </w:p>
    <w:p w14:paraId="7B06AE35" w14:textId="07088A2E" w:rsidR="00EC32B8" w:rsidRPr="003F45D4" w:rsidRDefault="007A36FA">
      <w:pPr>
        <w:pStyle w:val="ListParagraph"/>
        <w:widowControl w:val="0"/>
        <w:numPr>
          <w:ilvl w:val="0"/>
          <w:numId w:val="33"/>
        </w:numPr>
        <w:suppressAutoHyphens/>
        <w:autoSpaceDE w:val="0"/>
        <w:autoSpaceDN w:val="0"/>
        <w:spacing w:line="234" w:lineRule="exact"/>
        <w:ind w:left="851" w:hanging="425"/>
        <w:rPr>
          <w:rFonts w:ascii="Cambria" w:eastAsia="Cambria" w:hAnsi="Cambria" w:cs="Cambria"/>
          <w:color w:val="EE0000"/>
          <w:sz w:val="20"/>
          <w:szCs w:val="20"/>
        </w:rPr>
      </w:pPr>
      <w:r w:rsidRPr="003F45D4">
        <w:rPr>
          <w:rFonts w:ascii="Cambria" w:eastAsia="Cambria" w:hAnsi="Cambria" w:cs="Cambria"/>
          <w:color w:val="EE0000"/>
          <w:spacing w:val="-5"/>
          <w:sz w:val="20"/>
          <w:szCs w:val="20"/>
        </w:rPr>
        <w:t>Resumen de las actividades de inspección en los informes anuales</w:t>
      </w:r>
      <w:r w:rsidR="00EC32B8" w:rsidRPr="003F45D4">
        <w:rPr>
          <w:rFonts w:ascii="Cambria" w:eastAsia="Cambria" w:hAnsi="Cambria" w:cs="Cambria"/>
          <w:color w:val="EE0000"/>
          <w:spacing w:val="-5"/>
          <w:sz w:val="20"/>
          <w:szCs w:val="20"/>
        </w:rPr>
        <w:t>;</w:t>
      </w:r>
    </w:p>
    <w:p w14:paraId="4A562210" w14:textId="0C3353E1" w:rsidR="00EC32B8" w:rsidRPr="003F45D4" w:rsidRDefault="0017262B">
      <w:pPr>
        <w:pStyle w:val="ListParagraph"/>
        <w:widowControl w:val="0"/>
        <w:numPr>
          <w:ilvl w:val="0"/>
          <w:numId w:val="33"/>
        </w:numPr>
        <w:suppressAutoHyphens/>
        <w:autoSpaceDE w:val="0"/>
        <w:autoSpaceDN w:val="0"/>
        <w:spacing w:line="234" w:lineRule="exact"/>
        <w:ind w:left="851" w:hanging="425"/>
        <w:rPr>
          <w:rFonts w:ascii="Cambria" w:eastAsia="Cambria" w:hAnsi="Cambria" w:cs="Cambria"/>
          <w:color w:val="EE0000"/>
          <w:sz w:val="20"/>
          <w:szCs w:val="20"/>
        </w:rPr>
      </w:pPr>
      <w:r w:rsidRPr="003F45D4">
        <w:rPr>
          <w:rFonts w:ascii="Cambria" w:eastAsia="Cambria" w:hAnsi="Cambria" w:cs="Cambria"/>
          <w:color w:val="EE0000"/>
          <w:spacing w:val="-5"/>
          <w:sz w:val="20"/>
          <w:szCs w:val="20"/>
        </w:rPr>
        <w:t>Procedimientos relativos al intercambio de informes de inspección y otras pruebas con la CPC de pabellón del buque pesquero.</w:t>
      </w:r>
    </w:p>
    <w:p w14:paraId="580C5985" w14:textId="77777777" w:rsidR="00EC32B8" w:rsidRPr="003F45D4" w:rsidRDefault="00EC32B8" w:rsidP="001C3EB1">
      <w:pPr>
        <w:widowControl w:val="0"/>
        <w:autoSpaceDE w:val="0"/>
        <w:autoSpaceDN w:val="0"/>
        <w:spacing w:line="240" w:lineRule="auto"/>
        <w:ind w:left="426"/>
        <w:jc w:val="both"/>
        <w:rPr>
          <w:rFonts w:ascii="Cambria" w:eastAsia="Cambria" w:hAnsi="Cambria" w:cs="Cambria"/>
          <w:sz w:val="20"/>
        </w:rPr>
      </w:pPr>
    </w:p>
    <w:p w14:paraId="6D17A33D" w14:textId="6EAFF323" w:rsidR="00001781" w:rsidRPr="003F45D4" w:rsidRDefault="001C3EB1">
      <w:pPr>
        <w:pStyle w:val="ListParagraph"/>
        <w:numPr>
          <w:ilvl w:val="0"/>
          <w:numId w:val="32"/>
        </w:numPr>
        <w:suppressAutoHyphens/>
        <w:ind w:left="426" w:hanging="426"/>
        <w:rPr>
          <w:rFonts w:ascii="Cambria" w:eastAsia="MS Gothic" w:hAnsi="Cambria" w:cs="MS Gothic"/>
          <w:color w:val="EE0000"/>
          <w:kern w:val="2"/>
          <w14:ligatures w14:val="standardContextual"/>
        </w:rPr>
      </w:pPr>
      <w:r w:rsidRPr="003F45D4">
        <w:rPr>
          <w:rFonts w:ascii="Cambria" w:eastAsia="Cambria" w:hAnsi="Cambria" w:cs="Cambria"/>
          <w:sz w:val="20"/>
        </w:rPr>
        <w:t xml:space="preserve">¿Requiere aportaciones o </w:t>
      </w:r>
      <w:r w:rsidRPr="003F45D4">
        <w:rPr>
          <w:rFonts w:ascii="Cambria" w:eastAsia="Cambria" w:hAnsi="Cambria" w:cs="Cambria"/>
          <w:b/>
          <w:sz w:val="20"/>
        </w:rPr>
        <w:t xml:space="preserve">trabajo </w:t>
      </w:r>
      <w:r w:rsidRPr="003F45D4">
        <w:rPr>
          <w:rFonts w:ascii="Cambria" w:eastAsia="Cambria" w:hAnsi="Cambria" w:cs="Cambria"/>
          <w:bCs/>
          <w:sz w:val="20"/>
        </w:rPr>
        <w:t>adicional</w:t>
      </w:r>
      <w:r w:rsidRPr="003F45D4">
        <w:rPr>
          <w:rFonts w:ascii="Cambria" w:eastAsia="Cambria" w:hAnsi="Cambria" w:cs="Cambria"/>
          <w:b/>
          <w:sz w:val="20"/>
        </w:rPr>
        <w:t xml:space="preserve"> por parte del SCRS</w:t>
      </w:r>
      <w:r w:rsidRPr="003F45D4">
        <w:rPr>
          <w:rFonts w:ascii="Cambria" w:eastAsia="Cambria" w:hAnsi="Cambria" w:cs="Cambria"/>
          <w:sz w:val="20"/>
        </w:rPr>
        <w:t xml:space="preserve">?    </w:t>
      </w:r>
      <w:r w:rsidR="00001781" w:rsidRPr="003F45D4">
        <w:rPr>
          <w:rFonts w:ascii="Cambria" w:eastAsia="Cambria" w:hAnsi="Cambria" w:cs="Cambria"/>
          <w:color w:val="000000"/>
          <w:kern w:val="2"/>
          <w:sz w:val="20"/>
          <w:szCs w:val="20"/>
          <w14:ligatures w14:val="standardContextual"/>
        </w:rPr>
        <w:t>Sí</w:t>
      </w:r>
      <w:r w:rsidR="00001781" w:rsidRPr="003F45D4">
        <w:rPr>
          <w:rFonts w:ascii="Cambria" w:eastAsia="Cambria" w:hAnsi="Cambria" w:cs="Cambria"/>
          <w:color w:val="000000"/>
          <w:kern w:val="2"/>
          <w14:ligatures w14:val="standardContextual"/>
        </w:rPr>
        <w:t xml:space="preserve"> </w:t>
      </w:r>
      <w:r w:rsidR="00001781" w:rsidRPr="003F45D4">
        <w:rPr>
          <w:rFonts w:ascii="Segoe UI Symbol" w:eastAsia="Cambria" w:hAnsi="Segoe UI Symbol" w:cs="Segoe UI Symbol"/>
          <w:color w:val="000000"/>
          <w:kern w:val="2"/>
          <w14:ligatures w14:val="standardContextual"/>
        </w:rPr>
        <w:t>☐</w:t>
      </w:r>
      <w:r w:rsidR="00001781" w:rsidRPr="003F45D4">
        <w:rPr>
          <w:rFonts w:ascii="Cambria" w:eastAsia="Cambria" w:hAnsi="Cambria" w:cs="Cambria"/>
          <w:color w:val="000000"/>
          <w:kern w:val="2"/>
          <w14:ligatures w14:val="standardContextual"/>
        </w:rPr>
        <w:t xml:space="preserve">      </w:t>
      </w:r>
      <w:r w:rsidR="00001781" w:rsidRPr="003F45D4">
        <w:rPr>
          <w:rFonts w:ascii="Cambria" w:eastAsia="Cambria" w:hAnsi="Cambria" w:cs="Cambria"/>
          <w:color w:val="EE0000"/>
          <w:kern w:val="2"/>
          <w:sz w:val="20"/>
          <w:szCs w:val="20"/>
          <w14:ligatures w14:val="standardContextual"/>
        </w:rPr>
        <w:t>No</w:t>
      </w:r>
      <w:r w:rsidR="00001781" w:rsidRPr="003F45D4">
        <w:rPr>
          <w:rFonts w:ascii="Cambria" w:eastAsia="Cambria" w:hAnsi="Cambria" w:cs="Cambria"/>
          <w:color w:val="EE0000"/>
          <w:kern w:val="2"/>
          <w14:ligatures w14:val="standardContextual"/>
        </w:rPr>
        <w:t xml:space="preserve"> </w:t>
      </w:r>
      <w:r w:rsidR="00001781" w:rsidRPr="003F45D4">
        <w:rPr>
          <w:rFonts w:ascii="Segoe UI Symbol" w:eastAsia="Cambria" w:hAnsi="Segoe UI Symbol" w:cs="Segoe UI Symbol"/>
          <w:color w:val="EE0000"/>
          <w:kern w:val="2"/>
          <w14:ligatures w14:val="standardContextual"/>
        </w:rPr>
        <w:t>☒</w:t>
      </w:r>
    </w:p>
    <w:p w14:paraId="43DEDCBB" w14:textId="77777777" w:rsidR="001C3EB1" w:rsidRPr="003F45D4" w:rsidRDefault="001C3EB1" w:rsidP="001C3EB1">
      <w:pPr>
        <w:widowControl w:val="0"/>
        <w:autoSpaceDE w:val="0"/>
        <w:autoSpaceDN w:val="0"/>
        <w:spacing w:line="240" w:lineRule="auto"/>
        <w:ind w:left="360"/>
        <w:rPr>
          <w:rFonts w:ascii="Cambria" w:eastAsia="Cambria" w:hAnsi="Cambria" w:cs="Cambria"/>
          <w:sz w:val="20"/>
          <w:szCs w:val="20"/>
        </w:rPr>
      </w:pPr>
    </w:p>
    <w:p w14:paraId="57C6C7CD" w14:textId="77777777" w:rsidR="001C3EB1" w:rsidRPr="003F45D4" w:rsidRDefault="001C3EB1" w:rsidP="001C3EB1">
      <w:pPr>
        <w:widowControl w:val="0"/>
        <w:tabs>
          <w:tab w:val="left" w:pos="6804"/>
          <w:tab w:val="left" w:pos="7371"/>
        </w:tabs>
        <w:autoSpaceDE w:val="0"/>
        <w:autoSpaceDN w:val="0"/>
        <w:spacing w:line="240" w:lineRule="auto"/>
        <w:ind w:left="360" w:firstLine="66"/>
        <w:jc w:val="both"/>
        <w:rPr>
          <w:rFonts w:ascii="Cambria" w:eastAsia="Cambria" w:hAnsi="Cambria" w:cs="Cambria"/>
          <w:color w:val="FF0000"/>
          <w:sz w:val="20"/>
          <w:szCs w:val="20"/>
        </w:rPr>
      </w:pPr>
      <w:r w:rsidRPr="003F45D4">
        <w:rPr>
          <w:rFonts w:ascii="Cambria" w:eastAsia="Cambria" w:hAnsi="Cambria" w:cs="Cambria"/>
          <w:sz w:val="20"/>
        </w:rPr>
        <w:t>¿Está este trabajo ya incluido en el Plan de trabajo actual del SCRS?</w:t>
      </w:r>
      <w:r w:rsidRPr="003F45D4">
        <w:rPr>
          <w:rFonts w:ascii="Cambria" w:eastAsia="Cambria" w:hAnsi="Cambria" w:cs="Cambria"/>
          <w:sz w:val="20"/>
        </w:rPr>
        <w:tab/>
        <w:t xml:space="preserve">Sí </w:t>
      </w:r>
      <w:sdt>
        <w:sdtPr>
          <w:rPr>
            <w:rFonts w:ascii="Cambria" w:eastAsia="Cambria" w:hAnsi="Cambria" w:cs="Cambria"/>
            <w:sz w:val="20"/>
          </w:rPr>
          <w:id w:val="518279768"/>
          <w14:checkbox>
            <w14:checked w14:val="0"/>
            <w14:checkedState w14:val="2612" w14:font="MS Gothic"/>
            <w14:uncheckedState w14:val="2610" w14:font="MS Gothic"/>
          </w14:checkbox>
        </w:sdtPr>
        <w:sdtEndPr/>
        <w:sdtContent>
          <w:r w:rsidRPr="003F45D4">
            <w:rPr>
              <w:rFonts w:ascii="Segoe UI Symbol" w:eastAsia="Cambria" w:hAnsi="Segoe UI Symbol" w:cs="Segoe UI Symbol"/>
              <w:sz w:val="20"/>
            </w:rPr>
            <w:t>☐</w:t>
          </w:r>
        </w:sdtContent>
      </w:sdt>
      <w:r w:rsidRPr="003F45D4">
        <w:rPr>
          <w:rFonts w:ascii="Cambria" w:eastAsia="Cambria" w:hAnsi="Cambria" w:cs="Cambria"/>
          <w:sz w:val="20"/>
        </w:rPr>
        <w:tab/>
      </w:r>
      <w:r w:rsidRPr="003F45D4">
        <w:rPr>
          <w:rFonts w:ascii="Cambria" w:eastAsia="Cambria" w:hAnsi="Cambria" w:cs="Cambria"/>
          <w:color w:val="FF0000"/>
          <w:sz w:val="20"/>
        </w:rPr>
        <w:t xml:space="preserve">No </w:t>
      </w:r>
      <w:sdt>
        <w:sdtPr>
          <w:rPr>
            <w:rFonts w:ascii="Cambria" w:eastAsia="Cambria" w:hAnsi="Cambria" w:cs="Cambria"/>
            <w:color w:val="FF0000"/>
            <w:sz w:val="20"/>
          </w:rPr>
          <w:id w:val="-2099859413"/>
          <w14:checkbox>
            <w14:checked w14:val="1"/>
            <w14:checkedState w14:val="2612" w14:font="MS Gothic"/>
            <w14:uncheckedState w14:val="2610" w14:font="MS Gothic"/>
          </w14:checkbox>
        </w:sdtPr>
        <w:sdtEndPr/>
        <w:sdtContent>
          <w:r w:rsidRPr="003F45D4">
            <w:rPr>
              <w:rFonts w:ascii="Segoe UI Symbol" w:eastAsia="Cambria" w:hAnsi="Segoe UI Symbol" w:cs="Segoe UI Symbol"/>
              <w:color w:val="FF0000"/>
              <w:sz w:val="20"/>
            </w:rPr>
            <w:t>☒</w:t>
          </w:r>
        </w:sdtContent>
      </w:sdt>
    </w:p>
    <w:p w14:paraId="7FEBE374" w14:textId="77777777" w:rsidR="001C3EB1" w:rsidRPr="003F45D4" w:rsidRDefault="001C3EB1" w:rsidP="001C3EB1">
      <w:pPr>
        <w:widowControl w:val="0"/>
        <w:autoSpaceDE w:val="0"/>
        <w:autoSpaceDN w:val="0"/>
        <w:spacing w:line="240" w:lineRule="auto"/>
        <w:ind w:left="360"/>
        <w:rPr>
          <w:rFonts w:ascii="Cambria" w:eastAsia="Cambria" w:hAnsi="Cambria" w:cs="Cambria"/>
          <w:sz w:val="20"/>
          <w:szCs w:val="20"/>
        </w:rPr>
      </w:pPr>
    </w:p>
    <w:p w14:paraId="1781CD22" w14:textId="77777777" w:rsidR="001C3EB1" w:rsidRPr="003F45D4" w:rsidRDefault="001C3EB1" w:rsidP="00D163A6">
      <w:pPr>
        <w:widowControl w:val="0"/>
        <w:autoSpaceDE w:val="0"/>
        <w:autoSpaceDN w:val="0"/>
        <w:spacing w:line="240" w:lineRule="auto"/>
        <w:ind w:left="450"/>
        <w:jc w:val="both"/>
        <w:rPr>
          <w:rFonts w:ascii="Cambria" w:eastAsia="Cambria" w:hAnsi="Cambria" w:cs="Cambria"/>
          <w:sz w:val="20"/>
        </w:rPr>
      </w:pPr>
      <w:r w:rsidRPr="003F45D4">
        <w:rPr>
          <w:rFonts w:ascii="Cambria" w:eastAsia="Cambria" w:hAnsi="Cambria" w:cs="Cambria"/>
          <w:sz w:val="20"/>
        </w:rPr>
        <w:t>Breve descripción del nuevo trabajo científico necesario (es decir, evaluación del stock, análisis, consultor externo):</w:t>
      </w:r>
    </w:p>
    <w:p w14:paraId="268E856B" w14:textId="77777777" w:rsidR="00CC5E8D" w:rsidRPr="003F45D4" w:rsidRDefault="00CC5E8D" w:rsidP="001C3EB1">
      <w:pPr>
        <w:widowControl w:val="0"/>
        <w:autoSpaceDE w:val="0"/>
        <w:autoSpaceDN w:val="0"/>
        <w:spacing w:line="240" w:lineRule="auto"/>
        <w:ind w:left="360"/>
        <w:jc w:val="both"/>
        <w:rPr>
          <w:rFonts w:ascii="Cambria" w:eastAsia="Cambria" w:hAnsi="Cambria" w:cs="Cambria"/>
          <w:sz w:val="20"/>
        </w:rPr>
      </w:pPr>
    </w:p>
    <w:p w14:paraId="1DCE15C8" w14:textId="57DD899E" w:rsidR="00CC5E8D" w:rsidRPr="003F45D4" w:rsidRDefault="00CC5E8D" w:rsidP="00D163A6">
      <w:pPr>
        <w:widowControl w:val="0"/>
        <w:autoSpaceDE w:val="0"/>
        <w:autoSpaceDN w:val="0"/>
        <w:spacing w:line="240" w:lineRule="auto"/>
        <w:ind w:left="450"/>
        <w:jc w:val="both"/>
        <w:rPr>
          <w:rFonts w:ascii="Cambria" w:eastAsia="Cambria" w:hAnsi="Cambria" w:cs="Cambria"/>
          <w:color w:val="EE0000"/>
          <w:sz w:val="20"/>
        </w:rPr>
      </w:pPr>
      <w:r w:rsidRPr="003F45D4">
        <w:rPr>
          <w:rFonts w:ascii="Cambria" w:eastAsia="Cambria" w:hAnsi="Cambria" w:cs="Cambria"/>
          <w:color w:val="EE0000"/>
          <w:sz w:val="20"/>
        </w:rPr>
        <w:t>N/A</w:t>
      </w:r>
    </w:p>
    <w:p w14:paraId="5210BECA" w14:textId="77777777" w:rsidR="001C3EB1" w:rsidRPr="003F45D4" w:rsidRDefault="001C3EB1" w:rsidP="001C3EB1">
      <w:pPr>
        <w:widowControl w:val="0"/>
        <w:autoSpaceDE w:val="0"/>
        <w:autoSpaceDN w:val="0"/>
        <w:spacing w:line="240" w:lineRule="auto"/>
        <w:ind w:left="318"/>
        <w:rPr>
          <w:rFonts w:ascii="Cambria" w:eastAsia="Cambria" w:hAnsi="Cambria" w:cs="Cambria"/>
          <w:sz w:val="20"/>
          <w:szCs w:val="20"/>
        </w:rPr>
      </w:pPr>
    </w:p>
    <w:p w14:paraId="6E600665" w14:textId="2AF6CFEB" w:rsidR="001C3EB1" w:rsidRPr="003F45D4" w:rsidRDefault="001C3EB1">
      <w:pPr>
        <w:widowControl w:val="0"/>
        <w:numPr>
          <w:ilvl w:val="0"/>
          <w:numId w:val="31"/>
        </w:numPr>
        <w:autoSpaceDE w:val="0"/>
        <w:autoSpaceDN w:val="0"/>
        <w:spacing w:line="240" w:lineRule="auto"/>
        <w:ind w:left="450" w:hanging="450"/>
        <w:jc w:val="both"/>
        <w:rPr>
          <w:rFonts w:ascii="Cambria" w:eastAsia="Cambria" w:hAnsi="Cambria" w:cs="Cambria"/>
          <w:sz w:val="20"/>
          <w:szCs w:val="20"/>
        </w:rPr>
      </w:pPr>
      <w:r w:rsidRPr="003F45D4">
        <w:rPr>
          <w:rFonts w:ascii="Cambria" w:eastAsia="Cambria" w:hAnsi="Cambria" w:cs="Cambria"/>
          <w:sz w:val="20"/>
        </w:rPr>
        <w:t xml:space="preserve">¿Implica la creación de un </w:t>
      </w:r>
      <w:r w:rsidRPr="003F45D4">
        <w:rPr>
          <w:rFonts w:ascii="Cambria" w:eastAsia="Cambria" w:hAnsi="Cambria" w:cs="Cambria"/>
          <w:b/>
          <w:sz w:val="20"/>
        </w:rPr>
        <w:t>nuevo grupo de trabajo o proceso intersesiones</w:t>
      </w:r>
      <w:r w:rsidRPr="003F45D4">
        <w:rPr>
          <w:rFonts w:ascii="Cambria" w:eastAsia="Cambria" w:hAnsi="Cambria" w:cs="Cambria"/>
          <w:sz w:val="20"/>
        </w:rPr>
        <w:t xml:space="preserve">?    </w:t>
      </w:r>
      <w:r w:rsidR="00D163A6" w:rsidRPr="003F45D4">
        <w:rPr>
          <w:rFonts w:ascii="Cambria" w:eastAsia="Cambria" w:hAnsi="Cambria" w:cs="Cambria"/>
          <w:color w:val="EE0000"/>
          <w:spacing w:val="-2"/>
          <w:sz w:val="20"/>
          <w:szCs w:val="20"/>
        </w:rPr>
        <w:t xml:space="preserve">Sí </w:t>
      </w:r>
      <w:proofErr w:type="gramStart"/>
      <w:r w:rsidR="00D163A6" w:rsidRPr="003F45D4">
        <w:rPr>
          <w:rFonts w:ascii="Segoe UI Symbol" w:eastAsia="Cambria" w:hAnsi="Segoe UI Symbol" w:cs="Segoe UI Symbol"/>
          <w:color w:val="EE0000"/>
          <w:spacing w:val="-2"/>
          <w:sz w:val="20"/>
          <w:szCs w:val="20"/>
        </w:rPr>
        <w:t>☒</w:t>
      </w:r>
      <w:r w:rsidR="00D163A6" w:rsidRPr="003F45D4">
        <w:rPr>
          <w:rFonts w:ascii="Cambria" w:eastAsia="Cambria" w:hAnsi="Cambria" w:cs="Cambria"/>
          <w:color w:val="EE0000"/>
          <w:spacing w:val="-2"/>
          <w:sz w:val="20"/>
          <w:szCs w:val="20"/>
        </w:rPr>
        <w:t xml:space="preserve"> </w:t>
      </w:r>
      <w:r w:rsidR="00D163A6" w:rsidRPr="003F45D4">
        <w:rPr>
          <w:rFonts w:ascii="Cambria" w:eastAsia="Cambria" w:hAnsi="Cambria" w:cs="Cambria"/>
          <w:spacing w:val="-2"/>
          <w:sz w:val="20"/>
          <w:szCs w:val="20"/>
        </w:rPr>
        <w:t xml:space="preserve"> No</w:t>
      </w:r>
      <w:proofErr w:type="gramEnd"/>
      <w:r w:rsidR="00D163A6" w:rsidRPr="003F45D4">
        <w:rPr>
          <w:rFonts w:ascii="Cambria" w:eastAsia="Cambria" w:hAnsi="Cambria" w:cs="Cambria"/>
          <w:spacing w:val="-2"/>
          <w:sz w:val="20"/>
          <w:szCs w:val="20"/>
        </w:rPr>
        <w:t xml:space="preserve"> </w:t>
      </w:r>
      <w:r w:rsidR="00D163A6" w:rsidRPr="003F45D4">
        <w:rPr>
          <w:rFonts w:ascii="Segoe UI Symbol" w:eastAsia="Cambria" w:hAnsi="Segoe UI Symbol" w:cs="Segoe UI Symbol"/>
          <w:spacing w:val="-2"/>
          <w:sz w:val="20"/>
          <w:szCs w:val="20"/>
        </w:rPr>
        <w:t>☐</w:t>
      </w:r>
      <w:r w:rsidR="00D163A6" w:rsidRPr="003F45D4">
        <w:rPr>
          <w:rFonts w:ascii="Cambria" w:eastAsia="Cambria" w:hAnsi="Cambria" w:cs="Cambria"/>
          <w:spacing w:val="-2"/>
          <w:sz w:val="20"/>
          <w:szCs w:val="20"/>
        </w:rPr>
        <w:t xml:space="preserve">   </w:t>
      </w:r>
    </w:p>
    <w:p w14:paraId="59278F96" w14:textId="77777777" w:rsidR="00D163A6" w:rsidRPr="003F45D4" w:rsidRDefault="00D163A6" w:rsidP="00D163A6">
      <w:pPr>
        <w:widowControl w:val="0"/>
        <w:autoSpaceDE w:val="0"/>
        <w:autoSpaceDN w:val="0"/>
        <w:spacing w:line="240" w:lineRule="auto"/>
        <w:jc w:val="both"/>
        <w:rPr>
          <w:rFonts w:ascii="Cambria" w:eastAsia="Cambria" w:hAnsi="Cambria" w:cs="Cambria"/>
          <w:sz w:val="20"/>
          <w:szCs w:val="20"/>
        </w:rPr>
      </w:pPr>
    </w:p>
    <w:p w14:paraId="74E231B8" w14:textId="77777777" w:rsidR="001C3EB1" w:rsidRPr="003F45D4" w:rsidRDefault="001C3EB1" w:rsidP="001C3EB1">
      <w:pPr>
        <w:widowControl w:val="0"/>
        <w:autoSpaceDE w:val="0"/>
        <w:autoSpaceDN w:val="0"/>
        <w:spacing w:line="240" w:lineRule="auto"/>
        <w:ind w:left="318"/>
        <w:rPr>
          <w:rFonts w:ascii="Cambria" w:eastAsia="Cambria" w:hAnsi="Cambria" w:cs="Cambria"/>
          <w:sz w:val="20"/>
          <w:szCs w:val="20"/>
        </w:rPr>
      </w:pPr>
    </w:p>
    <w:p w14:paraId="249A68BD" w14:textId="77777777" w:rsidR="001C3EB1" w:rsidRPr="003F45D4" w:rsidRDefault="001C3EB1">
      <w:pPr>
        <w:widowControl w:val="0"/>
        <w:numPr>
          <w:ilvl w:val="0"/>
          <w:numId w:val="31"/>
        </w:numPr>
        <w:autoSpaceDE w:val="0"/>
        <w:autoSpaceDN w:val="0"/>
        <w:spacing w:line="240" w:lineRule="auto"/>
        <w:ind w:left="426" w:hanging="426"/>
        <w:jc w:val="both"/>
        <w:rPr>
          <w:rFonts w:ascii="Cambria" w:eastAsia="Cambria" w:hAnsi="Cambria" w:cs="Cambria"/>
          <w:sz w:val="20"/>
          <w:szCs w:val="20"/>
        </w:rPr>
      </w:pPr>
      <w:r w:rsidRPr="003F45D4">
        <w:rPr>
          <w:rFonts w:ascii="Cambria" w:eastAsia="Cambria" w:hAnsi="Cambria" w:cs="Cambria"/>
          <w:sz w:val="20"/>
        </w:rPr>
        <w:t xml:space="preserve">¿Requiere un nuevo </w:t>
      </w:r>
      <w:r w:rsidRPr="003F45D4">
        <w:rPr>
          <w:rFonts w:ascii="Cambria" w:eastAsia="Cambria" w:hAnsi="Cambria" w:cs="Cambria"/>
          <w:b/>
          <w:sz w:val="20"/>
        </w:rPr>
        <w:t>programa o actividades adicionales que deba gestionar la Secretaría</w:t>
      </w:r>
      <w:r w:rsidRPr="003F45D4">
        <w:rPr>
          <w:rFonts w:ascii="Cambria" w:eastAsia="Cambria" w:hAnsi="Cambria" w:cs="Cambria"/>
          <w:sz w:val="20"/>
        </w:rPr>
        <w:t xml:space="preserve">?  </w:t>
      </w:r>
    </w:p>
    <w:p w14:paraId="52B0EF1B" w14:textId="77777777" w:rsidR="001C3EB1" w:rsidRPr="003F45D4" w:rsidRDefault="001C3EB1" w:rsidP="001C3EB1">
      <w:pPr>
        <w:widowControl w:val="0"/>
        <w:autoSpaceDE w:val="0"/>
        <w:autoSpaceDN w:val="0"/>
        <w:spacing w:line="240" w:lineRule="auto"/>
        <w:ind w:left="426"/>
        <w:rPr>
          <w:rFonts w:ascii="Cambria" w:eastAsia="Cambria" w:hAnsi="Cambria" w:cs="Cambria"/>
          <w:spacing w:val="-2"/>
          <w:sz w:val="20"/>
          <w:szCs w:val="20"/>
        </w:rPr>
      </w:pPr>
    </w:p>
    <w:p w14:paraId="68D1AD7B" w14:textId="77777777" w:rsidR="001C3EB1" w:rsidRPr="003F45D4" w:rsidRDefault="001C3EB1" w:rsidP="001C3EB1">
      <w:pPr>
        <w:widowControl w:val="0"/>
        <w:autoSpaceDE w:val="0"/>
        <w:autoSpaceDN w:val="0"/>
        <w:spacing w:line="240" w:lineRule="auto"/>
        <w:ind w:left="426"/>
        <w:rPr>
          <w:rFonts w:ascii="Cambria" w:eastAsia="Cambria" w:hAnsi="Cambria" w:cs="Cambria"/>
          <w:sz w:val="20"/>
          <w:szCs w:val="20"/>
        </w:rPr>
      </w:pPr>
      <w:r w:rsidRPr="003F45D4">
        <w:rPr>
          <w:rFonts w:ascii="Cambria" w:eastAsia="Cambria" w:hAnsi="Cambria" w:cs="Cambria"/>
          <w:sz w:val="20"/>
        </w:rPr>
        <w:t xml:space="preserve">Sí </w:t>
      </w:r>
      <w:sdt>
        <w:sdtPr>
          <w:rPr>
            <w:rFonts w:ascii="Cambria" w:eastAsia="Cambria" w:hAnsi="Cambria" w:cs="Cambria"/>
            <w:sz w:val="20"/>
          </w:rPr>
          <w:id w:val="-1337063768"/>
          <w14:checkbox>
            <w14:checked w14:val="0"/>
            <w14:checkedState w14:val="2612" w14:font="MS Gothic"/>
            <w14:uncheckedState w14:val="2610" w14:font="MS Gothic"/>
          </w14:checkbox>
        </w:sdtPr>
        <w:sdtEndPr/>
        <w:sdtContent>
          <w:r w:rsidRPr="003F45D4">
            <w:rPr>
              <w:rFonts w:ascii="Segoe UI Symbol" w:eastAsia="Cambria" w:hAnsi="Segoe UI Symbol" w:cs="Segoe UI Symbol"/>
              <w:sz w:val="20"/>
            </w:rPr>
            <w:t>☐</w:t>
          </w:r>
        </w:sdtContent>
      </w:sdt>
      <w:r w:rsidRPr="003F45D4">
        <w:rPr>
          <w:rFonts w:ascii="Cambria" w:eastAsia="Cambria" w:hAnsi="Cambria" w:cs="Cambria"/>
          <w:sz w:val="20"/>
        </w:rPr>
        <w:t xml:space="preserve">      </w:t>
      </w:r>
      <w:r w:rsidRPr="003F45D4">
        <w:rPr>
          <w:rFonts w:ascii="Cambria" w:eastAsia="Cambria" w:hAnsi="Cambria" w:cs="Cambria"/>
          <w:color w:val="FF0000"/>
          <w:sz w:val="20"/>
        </w:rPr>
        <w:t xml:space="preserve">No </w:t>
      </w:r>
      <w:sdt>
        <w:sdtPr>
          <w:rPr>
            <w:rFonts w:ascii="Cambria" w:eastAsia="Cambria" w:hAnsi="Cambria" w:cs="Cambria"/>
            <w:color w:val="FF0000"/>
            <w:sz w:val="20"/>
          </w:rPr>
          <w:id w:val="-841152496"/>
          <w14:checkbox>
            <w14:checked w14:val="1"/>
            <w14:checkedState w14:val="2612" w14:font="MS Gothic"/>
            <w14:uncheckedState w14:val="2610" w14:font="MS Gothic"/>
          </w14:checkbox>
        </w:sdtPr>
        <w:sdtEndPr/>
        <w:sdtContent>
          <w:r w:rsidRPr="003F45D4">
            <w:rPr>
              <w:rFonts w:ascii="Segoe UI Symbol" w:eastAsia="Cambria" w:hAnsi="Segoe UI Symbol" w:cs="Segoe UI Symbol"/>
              <w:color w:val="FF0000"/>
              <w:sz w:val="20"/>
            </w:rPr>
            <w:t>☒</w:t>
          </w:r>
        </w:sdtContent>
      </w:sdt>
    </w:p>
    <w:p w14:paraId="4EF93D3F" w14:textId="77777777" w:rsidR="001C3EB1" w:rsidRPr="003F45D4" w:rsidRDefault="001C3EB1" w:rsidP="001C3EB1">
      <w:pPr>
        <w:widowControl w:val="0"/>
        <w:autoSpaceDE w:val="0"/>
        <w:autoSpaceDN w:val="0"/>
        <w:spacing w:line="240" w:lineRule="auto"/>
        <w:ind w:left="318"/>
        <w:rPr>
          <w:rFonts w:ascii="Cambria" w:eastAsia="Cambria" w:hAnsi="Cambria" w:cs="Cambria"/>
          <w:sz w:val="20"/>
          <w:szCs w:val="20"/>
        </w:rPr>
      </w:pPr>
    </w:p>
    <w:p w14:paraId="4AAF7380" w14:textId="77777777" w:rsidR="001C3EB1" w:rsidRPr="003F45D4" w:rsidRDefault="001C3EB1" w:rsidP="001C3EB1">
      <w:pPr>
        <w:widowControl w:val="0"/>
        <w:autoSpaceDE w:val="0"/>
        <w:autoSpaceDN w:val="0"/>
        <w:spacing w:line="240" w:lineRule="auto"/>
        <w:ind w:left="360" w:firstLine="66"/>
        <w:jc w:val="both"/>
        <w:rPr>
          <w:rFonts w:ascii="Cambria" w:eastAsia="Cambria" w:hAnsi="Cambria" w:cs="Cambria"/>
          <w:spacing w:val="-2"/>
          <w:sz w:val="20"/>
          <w:szCs w:val="20"/>
        </w:rPr>
      </w:pPr>
      <w:r w:rsidRPr="003F45D4">
        <w:rPr>
          <w:rFonts w:ascii="Cambria" w:eastAsia="Cambria" w:hAnsi="Cambria" w:cs="Cambria"/>
          <w:sz w:val="20"/>
        </w:rPr>
        <w:t>Breve descripción del nuevo trabajo necesario de la Secretaría:</w:t>
      </w:r>
    </w:p>
    <w:p w14:paraId="26379A47" w14:textId="77777777" w:rsidR="00DB6350" w:rsidRPr="003F45D4" w:rsidRDefault="00DB6350" w:rsidP="00DB6350">
      <w:pPr>
        <w:widowControl w:val="0"/>
        <w:autoSpaceDE w:val="0"/>
        <w:autoSpaceDN w:val="0"/>
        <w:spacing w:line="240" w:lineRule="auto"/>
        <w:ind w:left="360" w:firstLine="66"/>
        <w:jc w:val="both"/>
        <w:rPr>
          <w:rFonts w:ascii="Cambria" w:eastAsia="Cambria" w:hAnsi="Cambria" w:cs="Cambria"/>
          <w:spacing w:val="-2"/>
          <w:sz w:val="20"/>
          <w:szCs w:val="20"/>
        </w:rPr>
      </w:pPr>
    </w:p>
    <w:p w14:paraId="3E26697D" w14:textId="13FC02CA" w:rsidR="00DB6350" w:rsidRPr="003F45D4" w:rsidRDefault="00F22A1A">
      <w:pPr>
        <w:pStyle w:val="ListParagraph"/>
        <w:widowControl w:val="0"/>
        <w:numPr>
          <w:ilvl w:val="0"/>
          <w:numId w:val="33"/>
        </w:numPr>
        <w:suppressAutoHyphens/>
        <w:autoSpaceDE w:val="0"/>
        <w:autoSpaceDN w:val="0"/>
        <w:spacing w:line="234" w:lineRule="exact"/>
        <w:ind w:left="851" w:hanging="425"/>
        <w:jc w:val="both"/>
        <w:rPr>
          <w:rFonts w:ascii="Cambria" w:eastAsia="Cambria" w:hAnsi="Cambria" w:cs="Cambria"/>
          <w:color w:val="EE0000"/>
          <w:spacing w:val="-2"/>
          <w:sz w:val="20"/>
          <w:szCs w:val="20"/>
        </w:rPr>
      </w:pPr>
      <w:r w:rsidRPr="003F45D4">
        <w:rPr>
          <w:rFonts w:ascii="Cambria" w:eastAsia="Cambria" w:hAnsi="Cambria" w:cs="Cambria"/>
          <w:color w:val="EE0000"/>
          <w:spacing w:val="-2"/>
          <w:sz w:val="20"/>
          <w:szCs w:val="20"/>
        </w:rPr>
        <w:t xml:space="preserve">La mayoría de las funciones de la Secretaría incluidas en esta propuesta ya están contempladas en otras medidas, ya sean las Recomendaciones sobre avistamientos de buques (Rec. 19-09), el intercambio voluntario de </w:t>
      </w:r>
      <w:r w:rsidR="00F353E1" w:rsidRPr="003F45D4">
        <w:rPr>
          <w:rFonts w:ascii="Cambria" w:eastAsia="Cambria" w:hAnsi="Cambria" w:cs="Cambria"/>
          <w:color w:val="EE0000"/>
          <w:spacing w:val="-2"/>
          <w:sz w:val="20"/>
          <w:szCs w:val="20"/>
        </w:rPr>
        <w:t>personal de inspección</w:t>
      </w:r>
      <w:r w:rsidRPr="003F45D4">
        <w:rPr>
          <w:rFonts w:ascii="Cambria" w:eastAsia="Cambria" w:hAnsi="Cambria" w:cs="Cambria"/>
          <w:color w:val="EE0000"/>
          <w:spacing w:val="-2"/>
          <w:sz w:val="20"/>
          <w:szCs w:val="20"/>
        </w:rPr>
        <w:t xml:space="preserve"> (Rec. 19-17) o los dos programas HSBI existentes en ICCAT</w:t>
      </w:r>
      <w:r w:rsidR="00DB6350" w:rsidRPr="003F45D4">
        <w:rPr>
          <w:rFonts w:ascii="Cambria" w:eastAsia="Cambria" w:hAnsi="Cambria" w:cs="Cambria"/>
          <w:color w:val="EE0000"/>
          <w:spacing w:val="-2"/>
          <w:sz w:val="20"/>
          <w:szCs w:val="20"/>
        </w:rPr>
        <w:t>.</w:t>
      </w:r>
      <w:r w:rsidR="00836DCA" w:rsidRPr="003F45D4">
        <w:rPr>
          <w:rFonts w:ascii="Cambria" w:eastAsia="Cambria" w:hAnsi="Cambria" w:cs="Cambria"/>
          <w:color w:val="EE0000"/>
          <w:spacing w:val="-2"/>
          <w:sz w:val="20"/>
          <w:szCs w:val="20"/>
        </w:rPr>
        <w:t xml:space="preserve"> No obstante, estos requisitos se ampliarían para abarcar las actividades realizadas en el marco del programa propuesto.</w:t>
      </w:r>
    </w:p>
    <w:p w14:paraId="30F97E3E" w14:textId="77777777" w:rsidR="001C3EB1" w:rsidRPr="003F45D4" w:rsidRDefault="001C3EB1" w:rsidP="001C3EB1">
      <w:pPr>
        <w:widowControl w:val="0"/>
        <w:autoSpaceDE w:val="0"/>
        <w:autoSpaceDN w:val="0"/>
        <w:spacing w:line="240" w:lineRule="auto"/>
        <w:rPr>
          <w:rFonts w:ascii="Cambria" w:eastAsia="Cambria" w:hAnsi="Cambria" w:cs="Cambria"/>
          <w:spacing w:val="-2"/>
          <w:sz w:val="20"/>
          <w:szCs w:val="20"/>
        </w:rPr>
      </w:pPr>
    </w:p>
    <w:p w14:paraId="6E6CDD9F" w14:textId="77777777" w:rsidR="001C3EB1" w:rsidRPr="003F45D4" w:rsidRDefault="001C3EB1">
      <w:pPr>
        <w:widowControl w:val="0"/>
        <w:numPr>
          <w:ilvl w:val="0"/>
          <w:numId w:val="31"/>
        </w:numPr>
        <w:autoSpaceDE w:val="0"/>
        <w:autoSpaceDN w:val="0"/>
        <w:spacing w:line="240" w:lineRule="auto"/>
        <w:ind w:left="426" w:hanging="426"/>
        <w:jc w:val="both"/>
        <w:rPr>
          <w:rFonts w:ascii="Cambria" w:eastAsia="Cambria" w:hAnsi="Cambria" w:cs="Cambria"/>
          <w:spacing w:val="-2"/>
          <w:sz w:val="20"/>
          <w:szCs w:val="20"/>
        </w:rPr>
      </w:pPr>
      <w:r w:rsidRPr="003F45D4">
        <w:rPr>
          <w:rFonts w:ascii="Cambria" w:eastAsia="Cambria" w:hAnsi="Cambria" w:cs="Cambria"/>
          <w:sz w:val="20"/>
        </w:rPr>
        <w:t xml:space="preserve">¿Cuál es el calendario propuesto para la implementación? ¿Existen distintos calendarios específicos para </w:t>
      </w:r>
      <w:proofErr w:type="gramStart"/>
      <w:r w:rsidRPr="003F45D4">
        <w:rPr>
          <w:rFonts w:ascii="Cambria" w:eastAsia="Cambria" w:hAnsi="Cambria" w:cs="Cambria"/>
          <w:sz w:val="20"/>
        </w:rPr>
        <w:t>determinadas CPC</w:t>
      </w:r>
      <w:proofErr w:type="gramEnd"/>
      <w:r w:rsidRPr="003F45D4">
        <w:rPr>
          <w:rFonts w:ascii="Cambria" w:eastAsia="Cambria" w:hAnsi="Cambria" w:cs="Cambria"/>
          <w:sz w:val="20"/>
        </w:rPr>
        <w:t>, pesquerías, regiones, etc.?</w:t>
      </w:r>
    </w:p>
    <w:p w14:paraId="617F1971" w14:textId="77777777" w:rsidR="001C3EB1" w:rsidRPr="003F45D4" w:rsidRDefault="001C3EB1" w:rsidP="001C3EB1">
      <w:pPr>
        <w:widowControl w:val="0"/>
        <w:autoSpaceDE w:val="0"/>
        <w:autoSpaceDN w:val="0"/>
        <w:spacing w:line="240" w:lineRule="auto"/>
        <w:ind w:left="426"/>
        <w:jc w:val="both"/>
        <w:rPr>
          <w:rFonts w:ascii="Cambria" w:eastAsia="Cambria" w:hAnsi="Cambria" w:cs="Cambria"/>
          <w:i/>
          <w:iCs/>
          <w:color w:val="FF0000"/>
          <w:spacing w:val="-2"/>
          <w:sz w:val="20"/>
          <w:szCs w:val="20"/>
        </w:rPr>
      </w:pPr>
    </w:p>
    <w:p w14:paraId="63FFE77B" w14:textId="18EFEC5A" w:rsidR="001C3EB1" w:rsidRPr="003F45D4" w:rsidRDefault="00B45AC6" w:rsidP="001C3EB1">
      <w:pPr>
        <w:widowControl w:val="0"/>
        <w:autoSpaceDE w:val="0"/>
        <w:autoSpaceDN w:val="0"/>
        <w:spacing w:line="240" w:lineRule="auto"/>
        <w:ind w:left="426"/>
        <w:jc w:val="both"/>
        <w:rPr>
          <w:rFonts w:ascii="Cambria" w:eastAsia="Cambria" w:hAnsi="Cambria" w:cs="Cambria"/>
          <w:spacing w:val="-2"/>
          <w:sz w:val="20"/>
          <w:szCs w:val="20"/>
        </w:rPr>
      </w:pPr>
      <w:r w:rsidRPr="003F45D4">
        <w:rPr>
          <w:rFonts w:ascii="Cambria" w:eastAsia="Cambria" w:hAnsi="Cambria" w:cs="Cambria"/>
          <w:color w:val="FF0000"/>
          <w:spacing w:val="-2"/>
          <w:sz w:val="20"/>
          <w:szCs w:val="20"/>
        </w:rPr>
        <w:t xml:space="preserve">Actualmente se está debatiendo la entrada en vigor de la medida, incluida </w:t>
      </w:r>
      <w:r w:rsidR="00725AB7" w:rsidRPr="003F45D4">
        <w:rPr>
          <w:rFonts w:ascii="Cambria" w:eastAsia="Cambria" w:hAnsi="Cambria" w:cs="Cambria"/>
          <w:color w:val="FF0000"/>
          <w:spacing w:val="-2"/>
          <w:sz w:val="20"/>
          <w:szCs w:val="20"/>
        </w:rPr>
        <w:t>su</w:t>
      </w:r>
      <w:r w:rsidRPr="003F45D4">
        <w:rPr>
          <w:rFonts w:ascii="Cambria" w:eastAsia="Cambria" w:hAnsi="Cambria" w:cs="Cambria"/>
          <w:color w:val="FF0000"/>
          <w:spacing w:val="-2"/>
          <w:sz w:val="20"/>
          <w:szCs w:val="20"/>
        </w:rPr>
        <w:t xml:space="preserve"> aplicación gradual.</w:t>
      </w:r>
    </w:p>
    <w:p w14:paraId="6B6034F2" w14:textId="77777777" w:rsidR="001C3EB1" w:rsidRPr="003F45D4" w:rsidRDefault="001C3EB1" w:rsidP="001C3EB1">
      <w:pPr>
        <w:widowControl w:val="0"/>
        <w:autoSpaceDE w:val="0"/>
        <w:autoSpaceDN w:val="0"/>
        <w:spacing w:line="240" w:lineRule="auto"/>
        <w:rPr>
          <w:rFonts w:ascii="Cambria" w:eastAsia="Cambria" w:hAnsi="Cambria" w:cs="Cambria"/>
          <w:spacing w:val="-2"/>
          <w:sz w:val="20"/>
          <w:szCs w:val="20"/>
        </w:rPr>
      </w:pPr>
    </w:p>
    <w:p w14:paraId="64DC0AE4" w14:textId="77777777" w:rsidR="001C3EB1" w:rsidRPr="003F45D4" w:rsidRDefault="001C3EB1">
      <w:pPr>
        <w:widowControl w:val="0"/>
        <w:numPr>
          <w:ilvl w:val="0"/>
          <w:numId w:val="31"/>
        </w:numPr>
        <w:autoSpaceDE w:val="0"/>
        <w:autoSpaceDN w:val="0"/>
        <w:spacing w:line="240" w:lineRule="auto"/>
        <w:ind w:left="426" w:hanging="426"/>
        <w:jc w:val="both"/>
        <w:rPr>
          <w:rFonts w:ascii="Cambria" w:eastAsia="Cambria" w:hAnsi="Cambria" w:cs="Cambria"/>
          <w:spacing w:val="-2"/>
          <w:sz w:val="20"/>
          <w:szCs w:val="20"/>
        </w:rPr>
      </w:pPr>
      <w:r w:rsidRPr="003F45D4">
        <w:rPr>
          <w:rFonts w:ascii="Cambria" w:eastAsia="Cambria" w:hAnsi="Cambria" w:cs="Cambria"/>
          <w:sz w:val="20"/>
        </w:rPr>
        <w:t>¿Hay alguna otra información pertinente sobre las repercusiones de la propuesta en lo referente a los recursos y a la carga de trabajo?</w:t>
      </w:r>
    </w:p>
    <w:p w14:paraId="689ACB15" w14:textId="77777777" w:rsidR="001C3EB1" w:rsidRPr="003F45D4" w:rsidRDefault="001C3EB1" w:rsidP="001C3EB1">
      <w:pPr>
        <w:widowControl w:val="0"/>
        <w:autoSpaceDE w:val="0"/>
        <w:autoSpaceDN w:val="0"/>
        <w:spacing w:line="240" w:lineRule="auto"/>
        <w:ind w:left="426"/>
        <w:jc w:val="both"/>
        <w:rPr>
          <w:rFonts w:ascii="Cambria" w:eastAsia="Cambria" w:hAnsi="Cambria" w:cs="Cambria"/>
          <w:sz w:val="20"/>
        </w:rPr>
      </w:pPr>
    </w:p>
    <w:p w14:paraId="78892223" w14:textId="265B5AC0" w:rsidR="008039AC" w:rsidRPr="003F45D4" w:rsidRDefault="008039AC">
      <w:pPr>
        <w:spacing w:line="240" w:lineRule="auto"/>
        <w:jc w:val="center"/>
        <w:rPr>
          <w:rFonts w:ascii="Cambria" w:eastAsia="Cambria" w:hAnsi="Cambria" w:cs="Cambria"/>
          <w:b/>
          <w:sz w:val="20"/>
          <w:szCs w:val="20"/>
        </w:rPr>
      </w:pPr>
      <w:r w:rsidRPr="003F45D4">
        <w:rPr>
          <w:rFonts w:ascii="Cambria" w:eastAsia="Cambria" w:hAnsi="Cambria" w:cs="Cambria"/>
          <w:b/>
          <w:sz w:val="20"/>
          <w:szCs w:val="20"/>
        </w:rPr>
        <w:br w:type="page"/>
      </w:r>
    </w:p>
    <w:p w14:paraId="4C3DACE1" w14:textId="38715686" w:rsidR="00C0439F" w:rsidRPr="003F45D4" w:rsidRDefault="004A2330" w:rsidP="00C0439F">
      <w:pPr>
        <w:spacing w:line="240" w:lineRule="auto"/>
        <w:jc w:val="center"/>
        <w:rPr>
          <w:rFonts w:ascii="Cambria" w:eastAsia="Cambria" w:hAnsi="Cambria" w:cs="Cambria"/>
          <w:b/>
          <w:sz w:val="20"/>
          <w:szCs w:val="20"/>
        </w:rPr>
      </w:pPr>
      <w:r w:rsidRPr="003F45D4">
        <w:rPr>
          <w:rFonts w:ascii="Cambria" w:eastAsia="Cambria" w:hAnsi="Cambria" w:cs="Cambria"/>
          <w:b/>
          <w:sz w:val="20"/>
          <w:szCs w:val="20"/>
        </w:rPr>
        <w:lastRenderedPageBreak/>
        <w:t>Nota explicative sobre el</w:t>
      </w:r>
      <w:r w:rsidR="00C0439F" w:rsidRPr="003F45D4">
        <w:rPr>
          <w:rFonts w:ascii="Cambria" w:eastAsia="Cambria" w:hAnsi="Cambria" w:cs="Cambria"/>
          <w:b/>
          <w:sz w:val="20"/>
          <w:szCs w:val="20"/>
        </w:rPr>
        <w:t xml:space="preserve"> </w:t>
      </w:r>
      <w:r w:rsidRPr="003F45D4">
        <w:rPr>
          <w:rFonts w:ascii="Cambria" w:eastAsia="Cambria" w:hAnsi="Cambria" w:cs="Cambria"/>
          <w:b/>
          <w:sz w:val="20"/>
          <w:szCs w:val="20"/>
        </w:rPr>
        <w:t xml:space="preserve">Proyecto de Recomendación de ICCAT para un </w:t>
      </w:r>
      <w:r w:rsidR="006870E2" w:rsidRPr="003F45D4">
        <w:rPr>
          <w:rFonts w:ascii="Cambria" w:eastAsia="Cambria" w:hAnsi="Cambria" w:cs="Cambria"/>
          <w:b/>
          <w:sz w:val="20"/>
          <w:szCs w:val="20"/>
        </w:rPr>
        <w:t>p</w:t>
      </w:r>
      <w:r w:rsidRPr="003F45D4">
        <w:rPr>
          <w:rFonts w:ascii="Cambria" w:eastAsia="Cambria" w:hAnsi="Cambria" w:cs="Cambria"/>
          <w:b/>
          <w:sz w:val="20"/>
          <w:szCs w:val="20"/>
        </w:rPr>
        <w:t xml:space="preserve">rograma conjunto de </w:t>
      </w:r>
      <w:r w:rsidR="006870E2" w:rsidRPr="003F45D4">
        <w:rPr>
          <w:rFonts w:ascii="Cambria" w:eastAsia="Cambria" w:hAnsi="Cambria" w:cs="Cambria"/>
          <w:b/>
          <w:sz w:val="20"/>
          <w:szCs w:val="20"/>
        </w:rPr>
        <w:t>i</w:t>
      </w:r>
      <w:r w:rsidRPr="003F45D4">
        <w:rPr>
          <w:rFonts w:ascii="Cambria" w:eastAsia="Cambria" w:hAnsi="Cambria" w:cs="Cambria"/>
          <w:b/>
          <w:sz w:val="20"/>
          <w:szCs w:val="20"/>
        </w:rPr>
        <w:t xml:space="preserve">nspección </w:t>
      </w:r>
      <w:r w:rsidR="00463C2E" w:rsidRPr="003F45D4">
        <w:rPr>
          <w:rFonts w:ascii="Cambria" w:eastAsia="Cambria" w:hAnsi="Cambria" w:cs="Cambria"/>
          <w:b/>
          <w:sz w:val="20"/>
          <w:szCs w:val="20"/>
        </w:rPr>
        <w:t>i</w:t>
      </w:r>
      <w:r w:rsidRPr="003F45D4">
        <w:rPr>
          <w:rFonts w:ascii="Cambria" w:eastAsia="Cambria" w:hAnsi="Cambria" w:cs="Cambria"/>
          <w:b/>
          <w:sz w:val="20"/>
          <w:szCs w:val="20"/>
        </w:rPr>
        <w:t>nternacional en la zona del Convenio en zonas situadas fuera de</w:t>
      </w:r>
      <w:r w:rsidRPr="003F45D4">
        <w:rPr>
          <w:rFonts w:ascii="Cambria" w:eastAsia="Cambria" w:hAnsi="Cambria" w:cs="Cambria"/>
          <w:b/>
          <w:sz w:val="20"/>
          <w:szCs w:val="20"/>
        </w:rPr>
        <w:br/>
        <w:t>la jurisdicción nacional</w:t>
      </w:r>
    </w:p>
    <w:p w14:paraId="751E0170" w14:textId="3C64620F" w:rsidR="00C0439F" w:rsidRPr="003F45D4" w:rsidRDefault="00C0439F" w:rsidP="00C0439F">
      <w:pPr>
        <w:widowControl w:val="0"/>
        <w:autoSpaceDE w:val="0"/>
        <w:autoSpaceDN w:val="0"/>
        <w:spacing w:line="240" w:lineRule="auto"/>
        <w:jc w:val="center"/>
        <w:rPr>
          <w:rFonts w:ascii="Cambria" w:eastAsia="Cambria" w:hAnsi="Cambria" w:cs="Cambria"/>
          <w:i/>
          <w:iCs/>
          <w:sz w:val="20"/>
          <w:szCs w:val="20"/>
        </w:rPr>
      </w:pPr>
      <w:r w:rsidRPr="003F45D4">
        <w:rPr>
          <w:rFonts w:ascii="Cambria" w:eastAsia="Cambria" w:hAnsi="Cambria" w:cs="Cambria"/>
          <w:i/>
          <w:iCs/>
          <w:sz w:val="20"/>
          <w:szCs w:val="20"/>
        </w:rPr>
        <w:t>(</w:t>
      </w:r>
      <w:r w:rsidR="004A2330" w:rsidRPr="003F45D4">
        <w:rPr>
          <w:rFonts w:ascii="Cambria" w:eastAsia="Cambria" w:hAnsi="Cambria" w:cs="Cambria"/>
          <w:i/>
          <w:iCs/>
          <w:sz w:val="20"/>
          <w:szCs w:val="20"/>
        </w:rPr>
        <w:t>documento presentado por</w:t>
      </w:r>
      <w:r w:rsidRPr="003F45D4">
        <w:rPr>
          <w:rFonts w:ascii="Cambria" w:eastAsia="Cambria" w:hAnsi="Cambria" w:cs="Cambria"/>
          <w:i/>
          <w:iCs/>
          <w:sz w:val="20"/>
          <w:szCs w:val="20"/>
        </w:rPr>
        <w:t xml:space="preserve"> Canad</w:t>
      </w:r>
      <w:r w:rsidR="004A2330" w:rsidRPr="003F45D4">
        <w:rPr>
          <w:rFonts w:ascii="Cambria" w:eastAsia="Cambria" w:hAnsi="Cambria" w:cs="Cambria"/>
          <w:i/>
          <w:iCs/>
          <w:sz w:val="20"/>
          <w:szCs w:val="20"/>
        </w:rPr>
        <w:t>á</w:t>
      </w:r>
      <w:r w:rsidRPr="003F45D4">
        <w:rPr>
          <w:rFonts w:ascii="Cambria" w:eastAsia="Cambria" w:hAnsi="Cambria" w:cs="Cambria"/>
          <w:i/>
          <w:iCs/>
          <w:sz w:val="20"/>
          <w:szCs w:val="20"/>
        </w:rPr>
        <w:t>)</w:t>
      </w:r>
    </w:p>
    <w:p w14:paraId="1B2A0D64" w14:textId="77777777" w:rsidR="00C0439F" w:rsidRPr="003F45D4" w:rsidRDefault="00C0439F" w:rsidP="00C0439F">
      <w:pPr>
        <w:spacing w:line="240" w:lineRule="auto"/>
        <w:jc w:val="center"/>
        <w:rPr>
          <w:rFonts w:ascii="Cambria" w:eastAsia="Cambria" w:hAnsi="Cambria" w:cs="Cambria"/>
          <w:b/>
          <w:sz w:val="20"/>
          <w:szCs w:val="20"/>
        </w:rPr>
      </w:pPr>
    </w:p>
    <w:p w14:paraId="375077CA" w14:textId="77777777" w:rsidR="00C0439F" w:rsidRPr="003F45D4" w:rsidRDefault="00C0439F" w:rsidP="00C0439F">
      <w:pPr>
        <w:spacing w:line="240" w:lineRule="auto"/>
        <w:jc w:val="both"/>
        <w:rPr>
          <w:rFonts w:ascii="Cambria" w:eastAsia="Cambria" w:hAnsi="Cambria" w:cs="Cambria"/>
          <w:bCs/>
          <w:sz w:val="20"/>
          <w:szCs w:val="20"/>
        </w:rPr>
      </w:pPr>
    </w:p>
    <w:p w14:paraId="25105EA5" w14:textId="00FF9AD4" w:rsidR="00C0439F" w:rsidRPr="003F45D4" w:rsidRDefault="00847AE7" w:rsidP="00C0439F">
      <w:pPr>
        <w:spacing w:line="240" w:lineRule="auto"/>
        <w:jc w:val="both"/>
        <w:rPr>
          <w:rFonts w:ascii="Cambria" w:eastAsia="Cambria" w:hAnsi="Cambria" w:cs="Cambria"/>
          <w:bCs/>
          <w:sz w:val="20"/>
          <w:szCs w:val="20"/>
        </w:rPr>
      </w:pPr>
      <w:r w:rsidRPr="003F45D4">
        <w:rPr>
          <w:rFonts w:ascii="Cambria" w:eastAsia="Cambria" w:hAnsi="Cambria" w:cs="Cambria"/>
          <w:bCs/>
          <w:sz w:val="20"/>
          <w:szCs w:val="20"/>
        </w:rPr>
        <w:t xml:space="preserve">El actual «Proyecto de Recomendación de ICCAT para un </w:t>
      </w:r>
      <w:r w:rsidR="006870E2" w:rsidRPr="003F45D4">
        <w:rPr>
          <w:rFonts w:ascii="Cambria" w:eastAsia="Cambria" w:hAnsi="Cambria" w:cs="Cambria"/>
          <w:bCs/>
          <w:sz w:val="20"/>
          <w:szCs w:val="20"/>
        </w:rPr>
        <w:t>p</w:t>
      </w:r>
      <w:r w:rsidRPr="003F45D4">
        <w:rPr>
          <w:rFonts w:ascii="Cambria" w:eastAsia="Cambria" w:hAnsi="Cambria" w:cs="Cambria"/>
          <w:bCs/>
          <w:sz w:val="20"/>
          <w:szCs w:val="20"/>
        </w:rPr>
        <w:t>rograma conjunto de inspección internacional en la zona del Convenio en zonas situadas fuera de la jurisdicción nacional» se basa en el documento IMM_OCT_02/i2026 y refleja el estado actual de los debates tras la segunda reunión intersesiones del IMM sobre el HSBI, celebrada el 2 de octubre de 2026.</w:t>
      </w:r>
      <w:r w:rsidR="00C0439F" w:rsidRPr="003F45D4">
        <w:rPr>
          <w:rFonts w:ascii="Cambria" w:eastAsia="Cambria" w:hAnsi="Cambria" w:cs="Cambria"/>
          <w:bCs/>
          <w:sz w:val="20"/>
          <w:szCs w:val="20"/>
        </w:rPr>
        <w:t xml:space="preserve"> </w:t>
      </w:r>
      <w:r w:rsidR="00236544" w:rsidRPr="003F45D4">
        <w:rPr>
          <w:rFonts w:ascii="Cambria" w:eastAsia="Cambria" w:hAnsi="Cambria" w:cs="Cambria"/>
          <w:bCs/>
          <w:sz w:val="20"/>
          <w:szCs w:val="20"/>
        </w:rPr>
        <w:t>Entre las principales modificaciones introducidas desde la última versión figuran las siguientes:</w:t>
      </w:r>
    </w:p>
    <w:p w14:paraId="000BA6C1" w14:textId="77777777" w:rsidR="00C0439F" w:rsidRPr="003F45D4" w:rsidRDefault="00C0439F" w:rsidP="00C0439F">
      <w:pPr>
        <w:spacing w:line="240" w:lineRule="auto"/>
        <w:jc w:val="both"/>
        <w:rPr>
          <w:rFonts w:ascii="Cambria" w:eastAsia="Cambria" w:hAnsi="Cambria" w:cs="Cambria"/>
          <w:bCs/>
          <w:sz w:val="20"/>
          <w:szCs w:val="20"/>
        </w:rPr>
      </w:pPr>
    </w:p>
    <w:p w14:paraId="5A08E02D" w14:textId="721B40E9" w:rsidR="00C0439F" w:rsidRPr="003F45D4" w:rsidRDefault="00C0439F">
      <w:pPr>
        <w:pStyle w:val="ListParagraph"/>
        <w:numPr>
          <w:ilvl w:val="0"/>
          <w:numId w:val="34"/>
        </w:numPr>
        <w:suppressAutoHyphens/>
        <w:spacing w:line="240" w:lineRule="auto"/>
        <w:ind w:left="851" w:hanging="425"/>
        <w:jc w:val="both"/>
        <w:rPr>
          <w:rFonts w:ascii="Cambria" w:eastAsia="Cambria" w:hAnsi="Cambria" w:cs="Cambria"/>
          <w:bCs/>
          <w:sz w:val="20"/>
          <w:szCs w:val="20"/>
        </w:rPr>
      </w:pPr>
      <w:r w:rsidRPr="003F45D4">
        <w:rPr>
          <w:rFonts w:ascii="Cambria" w:eastAsia="Cambria" w:hAnsi="Cambria" w:cs="Cambria"/>
          <w:bCs/>
          <w:sz w:val="20"/>
          <w:szCs w:val="20"/>
        </w:rPr>
        <w:t>P</w:t>
      </w:r>
      <w:r w:rsidR="00236544" w:rsidRPr="003F45D4">
        <w:rPr>
          <w:rFonts w:ascii="Cambria" w:eastAsia="Cambria" w:hAnsi="Cambria" w:cs="Cambria"/>
          <w:bCs/>
          <w:sz w:val="20"/>
          <w:szCs w:val="20"/>
        </w:rPr>
        <w:t>árr</w:t>
      </w:r>
      <w:r w:rsidRPr="003F45D4">
        <w:rPr>
          <w:rFonts w:ascii="Cambria" w:eastAsia="Cambria" w:hAnsi="Cambria" w:cs="Cambria"/>
          <w:bCs/>
          <w:sz w:val="20"/>
          <w:szCs w:val="20"/>
        </w:rPr>
        <w:t xml:space="preserve">. 16: </w:t>
      </w:r>
      <w:r w:rsidR="00C52665" w:rsidRPr="003F45D4">
        <w:rPr>
          <w:rFonts w:ascii="Cambria" w:eastAsia="Cambria" w:hAnsi="Cambria" w:cs="Cambria"/>
          <w:bCs/>
          <w:sz w:val="20"/>
          <w:szCs w:val="20"/>
        </w:rPr>
        <w:t>aclaración de los plazos para la presentación de información relativa a los inspectores y los buques de inspección, así como de la información que debe presentarse cuando se utilicen buques militares;</w:t>
      </w:r>
    </w:p>
    <w:p w14:paraId="218D02AE" w14:textId="37A26075" w:rsidR="00C0439F" w:rsidRPr="003F45D4" w:rsidRDefault="00C0439F">
      <w:pPr>
        <w:pStyle w:val="ListParagraph"/>
        <w:numPr>
          <w:ilvl w:val="0"/>
          <w:numId w:val="34"/>
        </w:numPr>
        <w:suppressAutoHyphens/>
        <w:spacing w:line="240" w:lineRule="auto"/>
        <w:ind w:left="851" w:hanging="425"/>
        <w:jc w:val="both"/>
        <w:rPr>
          <w:rFonts w:ascii="Cambria" w:eastAsia="Cambria" w:hAnsi="Cambria" w:cs="Cambria"/>
          <w:bCs/>
          <w:sz w:val="20"/>
          <w:szCs w:val="20"/>
        </w:rPr>
      </w:pPr>
      <w:r w:rsidRPr="003F45D4">
        <w:rPr>
          <w:rFonts w:ascii="Cambria" w:eastAsia="Cambria" w:hAnsi="Cambria" w:cs="Cambria"/>
          <w:bCs/>
          <w:sz w:val="20"/>
          <w:szCs w:val="20"/>
        </w:rPr>
        <w:t>P</w:t>
      </w:r>
      <w:r w:rsidR="00C52665" w:rsidRPr="003F45D4">
        <w:rPr>
          <w:rFonts w:ascii="Cambria" w:eastAsia="Cambria" w:hAnsi="Cambria" w:cs="Cambria"/>
          <w:bCs/>
          <w:sz w:val="20"/>
          <w:szCs w:val="20"/>
        </w:rPr>
        <w:t>árr</w:t>
      </w:r>
      <w:r w:rsidRPr="003F45D4">
        <w:rPr>
          <w:rFonts w:ascii="Cambria" w:eastAsia="Cambria" w:hAnsi="Cambria" w:cs="Cambria"/>
          <w:bCs/>
          <w:sz w:val="20"/>
          <w:szCs w:val="20"/>
        </w:rPr>
        <w:t xml:space="preserve">. 21: </w:t>
      </w:r>
      <w:r w:rsidR="00111A38" w:rsidRPr="003F45D4">
        <w:rPr>
          <w:rFonts w:ascii="Cambria" w:eastAsia="Cambria" w:hAnsi="Cambria" w:cs="Cambria"/>
          <w:bCs/>
          <w:sz w:val="20"/>
          <w:szCs w:val="20"/>
        </w:rPr>
        <w:t>inclusión</w:t>
      </w:r>
      <w:r w:rsidR="001A7215" w:rsidRPr="003F45D4">
        <w:rPr>
          <w:rFonts w:ascii="Cambria" w:eastAsia="Cambria" w:hAnsi="Cambria" w:cs="Cambria"/>
          <w:bCs/>
          <w:sz w:val="20"/>
          <w:szCs w:val="20"/>
        </w:rPr>
        <w:t xml:space="preserve"> de una nota de pie de página para definir</w:t>
      </w:r>
      <w:r w:rsidRPr="003F45D4">
        <w:rPr>
          <w:rFonts w:ascii="Cambria" w:eastAsia="Cambria" w:hAnsi="Cambria" w:cs="Cambria"/>
          <w:bCs/>
          <w:sz w:val="20"/>
          <w:szCs w:val="20"/>
        </w:rPr>
        <w:t xml:space="preserve"> </w:t>
      </w:r>
      <w:r w:rsidR="00133B19" w:rsidRPr="003F45D4">
        <w:rPr>
          <w:rFonts w:ascii="Cambria" w:eastAsia="Cambria" w:hAnsi="Cambria" w:cs="Cambria"/>
          <w:bCs/>
          <w:sz w:val="20"/>
          <w:szCs w:val="20"/>
        </w:rPr>
        <w:t>«</w:t>
      </w:r>
      <w:r w:rsidR="001A7215" w:rsidRPr="003F45D4">
        <w:rPr>
          <w:rFonts w:ascii="Cambria" w:eastAsia="Cambria" w:hAnsi="Cambria" w:cs="Cambria"/>
          <w:bCs/>
          <w:sz w:val="20"/>
          <w:szCs w:val="20"/>
        </w:rPr>
        <w:t>motivos razonables</w:t>
      </w:r>
      <w:r w:rsidR="00133B19" w:rsidRPr="003F45D4">
        <w:rPr>
          <w:rFonts w:ascii="Cambria" w:eastAsia="Cambria" w:hAnsi="Cambria" w:cs="Cambria"/>
          <w:bCs/>
          <w:sz w:val="20"/>
          <w:szCs w:val="20"/>
        </w:rPr>
        <w:t>»</w:t>
      </w:r>
      <w:r w:rsidRPr="003F45D4">
        <w:rPr>
          <w:rFonts w:ascii="Cambria" w:eastAsia="Cambria" w:hAnsi="Cambria" w:cs="Cambria"/>
          <w:bCs/>
          <w:sz w:val="20"/>
          <w:szCs w:val="20"/>
        </w:rPr>
        <w:t>;</w:t>
      </w:r>
    </w:p>
    <w:p w14:paraId="39AC96A4" w14:textId="6FB6DB0D" w:rsidR="00C0439F" w:rsidRPr="003F45D4" w:rsidRDefault="00133B19">
      <w:pPr>
        <w:pStyle w:val="ListParagraph"/>
        <w:numPr>
          <w:ilvl w:val="0"/>
          <w:numId w:val="34"/>
        </w:numPr>
        <w:suppressAutoHyphens/>
        <w:spacing w:line="240" w:lineRule="auto"/>
        <w:ind w:left="851" w:hanging="425"/>
        <w:jc w:val="both"/>
        <w:rPr>
          <w:rFonts w:ascii="Cambria" w:eastAsia="Cambria" w:hAnsi="Cambria" w:cs="Cambria"/>
          <w:bCs/>
          <w:sz w:val="20"/>
          <w:szCs w:val="20"/>
        </w:rPr>
      </w:pPr>
      <w:r w:rsidRPr="003F45D4">
        <w:rPr>
          <w:rFonts w:ascii="Cambria" w:eastAsia="Cambria" w:hAnsi="Cambria" w:cs="Cambria"/>
          <w:bCs/>
          <w:sz w:val="20"/>
          <w:szCs w:val="20"/>
        </w:rPr>
        <w:t>Párr</w:t>
      </w:r>
      <w:r w:rsidR="00C0439F" w:rsidRPr="003F45D4">
        <w:rPr>
          <w:rFonts w:ascii="Cambria" w:eastAsia="Cambria" w:hAnsi="Cambria" w:cs="Cambria"/>
          <w:bCs/>
          <w:sz w:val="20"/>
          <w:szCs w:val="20"/>
        </w:rPr>
        <w:t xml:space="preserve">. 31: </w:t>
      </w:r>
      <w:r w:rsidR="00A27B25" w:rsidRPr="003F45D4">
        <w:rPr>
          <w:rFonts w:ascii="Cambria" w:eastAsia="Cambria" w:hAnsi="Cambria" w:cs="Cambria"/>
          <w:bCs/>
          <w:sz w:val="20"/>
          <w:szCs w:val="20"/>
        </w:rPr>
        <w:t>precisiones relativas a la autenticación y la protección de las pruebas, incluida una referencia al nuevo apéndice 6 sobre precintos de inspección</w:t>
      </w:r>
      <w:r w:rsidR="00C0439F" w:rsidRPr="003F45D4">
        <w:rPr>
          <w:rFonts w:ascii="Cambria" w:eastAsia="Cambria" w:hAnsi="Cambria" w:cs="Cambria"/>
          <w:bCs/>
          <w:sz w:val="20"/>
          <w:szCs w:val="20"/>
        </w:rPr>
        <w:t>;</w:t>
      </w:r>
    </w:p>
    <w:p w14:paraId="2D1BEBB8" w14:textId="18A8B895" w:rsidR="00C0439F" w:rsidRPr="003F45D4" w:rsidRDefault="00133B19">
      <w:pPr>
        <w:pStyle w:val="ListParagraph"/>
        <w:numPr>
          <w:ilvl w:val="0"/>
          <w:numId w:val="34"/>
        </w:numPr>
        <w:suppressAutoHyphens/>
        <w:spacing w:line="240" w:lineRule="auto"/>
        <w:ind w:left="851" w:hanging="425"/>
        <w:jc w:val="both"/>
        <w:rPr>
          <w:rFonts w:ascii="Cambria" w:eastAsia="Cambria" w:hAnsi="Cambria" w:cs="Cambria"/>
          <w:bCs/>
          <w:sz w:val="20"/>
          <w:szCs w:val="20"/>
        </w:rPr>
      </w:pPr>
      <w:r w:rsidRPr="003F45D4">
        <w:rPr>
          <w:rFonts w:ascii="Cambria" w:eastAsia="Cambria" w:hAnsi="Cambria" w:cs="Cambria"/>
          <w:bCs/>
          <w:sz w:val="20"/>
          <w:szCs w:val="20"/>
        </w:rPr>
        <w:t>Párr</w:t>
      </w:r>
      <w:r w:rsidR="00C0439F" w:rsidRPr="003F45D4">
        <w:rPr>
          <w:rFonts w:ascii="Cambria" w:eastAsia="Cambria" w:hAnsi="Cambria" w:cs="Cambria"/>
          <w:bCs/>
          <w:sz w:val="20"/>
          <w:szCs w:val="20"/>
        </w:rPr>
        <w:t xml:space="preserve">. 35 i): </w:t>
      </w:r>
      <w:r w:rsidR="00F03F7D" w:rsidRPr="003F45D4">
        <w:rPr>
          <w:rFonts w:ascii="Cambria" w:eastAsia="Cambria" w:hAnsi="Cambria" w:cs="Cambria"/>
          <w:bCs/>
          <w:sz w:val="20"/>
          <w:szCs w:val="20"/>
        </w:rPr>
        <w:t>texto nuevo sobre la prolongación de la estancia de los inspectores a bordo de los buques pesqueros</w:t>
      </w:r>
      <w:r w:rsidR="00C0439F" w:rsidRPr="003F45D4">
        <w:rPr>
          <w:rFonts w:ascii="Cambria" w:eastAsia="Cambria" w:hAnsi="Cambria" w:cs="Cambria"/>
          <w:bCs/>
          <w:sz w:val="20"/>
          <w:szCs w:val="20"/>
        </w:rPr>
        <w:t>;</w:t>
      </w:r>
    </w:p>
    <w:p w14:paraId="232EB907" w14:textId="2A018837" w:rsidR="00C0439F" w:rsidRPr="003F45D4" w:rsidRDefault="00133B19">
      <w:pPr>
        <w:pStyle w:val="ListParagraph"/>
        <w:numPr>
          <w:ilvl w:val="0"/>
          <w:numId w:val="34"/>
        </w:numPr>
        <w:suppressAutoHyphens/>
        <w:spacing w:line="240" w:lineRule="auto"/>
        <w:ind w:left="851" w:hanging="425"/>
        <w:jc w:val="both"/>
        <w:rPr>
          <w:rFonts w:ascii="Cambria" w:eastAsia="Cambria" w:hAnsi="Cambria" w:cs="Cambria"/>
          <w:bCs/>
          <w:sz w:val="20"/>
          <w:szCs w:val="20"/>
        </w:rPr>
      </w:pPr>
      <w:r w:rsidRPr="003F45D4">
        <w:rPr>
          <w:rFonts w:ascii="Cambria" w:eastAsia="Cambria" w:hAnsi="Cambria" w:cs="Cambria"/>
          <w:bCs/>
          <w:sz w:val="20"/>
          <w:szCs w:val="20"/>
        </w:rPr>
        <w:t>Párr</w:t>
      </w:r>
      <w:r w:rsidR="00B00679" w:rsidRPr="003F45D4">
        <w:rPr>
          <w:rFonts w:ascii="Cambria" w:eastAsia="Cambria" w:hAnsi="Cambria" w:cs="Cambria"/>
          <w:bCs/>
          <w:sz w:val="20"/>
          <w:szCs w:val="20"/>
        </w:rPr>
        <w:t>s</w:t>
      </w:r>
      <w:r w:rsidR="00C0439F" w:rsidRPr="003F45D4">
        <w:rPr>
          <w:rFonts w:ascii="Cambria" w:eastAsia="Cambria" w:hAnsi="Cambria" w:cs="Cambria"/>
          <w:bCs/>
          <w:sz w:val="20"/>
          <w:szCs w:val="20"/>
        </w:rPr>
        <w:t xml:space="preserve">. 40 </w:t>
      </w:r>
      <w:r w:rsidR="00B00679" w:rsidRPr="003F45D4">
        <w:rPr>
          <w:rFonts w:ascii="Cambria" w:eastAsia="Cambria" w:hAnsi="Cambria" w:cs="Cambria"/>
          <w:bCs/>
          <w:sz w:val="20"/>
          <w:szCs w:val="20"/>
        </w:rPr>
        <w:t>y</w:t>
      </w:r>
      <w:r w:rsidR="00C0439F" w:rsidRPr="003F45D4">
        <w:rPr>
          <w:rFonts w:ascii="Cambria" w:eastAsia="Cambria" w:hAnsi="Cambria" w:cs="Cambria"/>
          <w:bCs/>
          <w:sz w:val="20"/>
          <w:szCs w:val="20"/>
        </w:rPr>
        <w:t xml:space="preserve"> 43: </w:t>
      </w:r>
      <w:r w:rsidR="00B00679" w:rsidRPr="003F45D4">
        <w:rPr>
          <w:rFonts w:ascii="Cambria" w:eastAsia="Cambria" w:hAnsi="Cambria" w:cs="Cambria"/>
          <w:bCs/>
          <w:sz w:val="20"/>
          <w:szCs w:val="20"/>
        </w:rPr>
        <w:t>racionalización de los procesos relativos a la presentación de informes de inspección</w:t>
      </w:r>
      <w:r w:rsidR="00C0439F" w:rsidRPr="003F45D4">
        <w:rPr>
          <w:rFonts w:ascii="Cambria" w:eastAsia="Cambria" w:hAnsi="Cambria" w:cs="Cambria"/>
          <w:bCs/>
          <w:sz w:val="20"/>
          <w:szCs w:val="20"/>
        </w:rPr>
        <w:t>;</w:t>
      </w:r>
    </w:p>
    <w:p w14:paraId="527D0A73" w14:textId="1C7CF667" w:rsidR="00C0439F" w:rsidRPr="003F45D4" w:rsidRDefault="00133B19">
      <w:pPr>
        <w:pStyle w:val="ListParagraph"/>
        <w:numPr>
          <w:ilvl w:val="0"/>
          <w:numId w:val="34"/>
        </w:numPr>
        <w:suppressAutoHyphens/>
        <w:spacing w:line="240" w:lineRule="auto"/>
        <w:ind w:left="851" w:hanging="425"/>
        <w:jc w:val="both"/>
        <w:rPr>
          <w:rFonts w:ascii="Cambria" w:eastAsia="Cambria" w:hAnsi="Cambria" w:cs="Cambria"/>
          <w:bCs/>
          <w:sz w:val="20"/>
          <w:szCs w:val="20"/>
        </w:rPr>
      </w:pPr>
      <w:proofErr w:type="spellStart"/>
      <w:r w:rsidRPr="003F45D4">
        <w:rPr>
          <w:rFonts w:ascii="Cambria" w:eastAsia="Cambria" w:hAnsi="Cambria" w:cs="Cambria"/>
          <w:bCs/>
          <w:sz w:val="20"/>
          <w:szCs w:val="20"/>
        </w:rPr>
        <w:t>Párr</w:t>
      </w:r>
      <w:proofErr w:type="spellEnd"/>
      <w:r w:rsidRPr="003F45D4">
        <w:rPr>
          <w:rFonts w:ascii="Cambria" w:eastAsia="Cambria" w:hAnsi="Cambria" w:cs="Cambria"/>
          <w:bCs/>
          <w:sz w:val="20"/>
          <w:szCs w:val="20"/>
        </w:rPr>
        <w:t xml:space="preserve"> </w:t>
      </w:r>
      <w:r w:rsidR="00C0439F" w:rsidRPr="003F45D4">
        <w:rPr>
          <w:rFonts w:ascii="Cambria" w:eastAsia="Cambria" w:hAnsi="Cambria" w:cs="Cambria"/>
          <w:bCs/>
          <w:sz w:val="20"/>
          <w:szCs w:val="20"/>
        </w:rPr>
        <w:t xml:space="preserve">50: </w:t>
      </w:r>
      <w:r w:rsidR="00111A38" w:rsidRPr="003F45D4">
        <w:rPr>
          <w:rFonts w:ascii="Cambria" w:eastAsia="Cambria" w:hAnsi="Cambria" w:cs="Cambria"/>
          <w:bCs/>
          <w:sz w:val="20"/>
          <w:szCs w:val="20"/>
        </w:rPr>
        <w:t>inclusión de un modelo (en el nuevo apéndice 5) para la difusión de información sobre las inspecciones por parte de la Secretaría, conforme a la práctica actual en los dos programas vigentes de ICCAT</w:t>
      </w:r>
      <w:r w:rsidR="00C0439F" w:rsidRPr="003F45D4">
        <w:rPr>
          <w:rFonts w:ascii="Cambria" w:eastAsia="Cambria" w:hAnsi="Cambria" w:cs="Cambria"/>
          <w:bCs/>
          <w:sz w:val="20"/>
          <w:szCs w:val="20"/>
        </w:rPr>
        <w:t>;</w:t>
      </w:r>
    </w:p>
    <w:p w14:paraId="2206AD81" w14:textId="3AEE1951" w:rsidR="00C0439F" w:rsidRPr="003F45D4" w:rsidRDefault="00133B19">
      <w:pPr>
        <w:pStyle w:val="ListParagraph"/>
        <w:numPr>
          <w:ilvl w:val="0"/>
          <w:numId w:val="34"/>
        </w:numPr>
        <w:suppressAutoHyphens/>
        <w:spacing w:line="240" w:lineRule="auto"/>
        <w:ind w:left="851" w:hanging="425"/>
        <w:jc w:val="both"/>
        <w:rPr>
          <w:rFonts w:ascii="Cambria" w:eastAsia="Cambria" w:hAnsi="Cambria" w:cs="Cambria"/>
          <w:bCs/>
          <w:sz w:val="20"/>
          <w:szCs w:val="20"/>
        </w:rPr>
      </w:pPr>
      <w:r w:rsidRPr="003F45D4">
        <w:rPr>
          <w:rFonts w:ascii="Cambria" w:eastAsia="Cambria" w:hAnsi="Cambria" w:cs="Cambria"/>
          <w:bCs/>
          <w:sz w:val="20"/>
          <w:szCs w:val="20"/>
        </w:rPr>
        <w:t>Párr</w:t>
      </w:r>
      <w:r w:rsidR="00111A38" w:rsidRPr="003F45D4">
        <w:rPr>
          <w:rFonts w:ascii="Cambria" w:eastAsia="Cambria" w:hAnsi="Cambria" w:cs="Cambria"/>
          <w:bCs/>
          <w:sz w:val="20"/>
          <w:szCs w:val="20"/>
        </w:rPr>
        <w:t>s</w:t>
      </w:r>
      <w:r w:rsidR="00C0439F" w:rsidRPr="003F45D4">
        <w:rPr>
          <w:rFonts w:ascii="Cambria" w:eastAsia="Cambria" w:hAnsi="Cambria" w:cs="Cambria"/>
          <w:bCs/>
          <w:sz w:val="20"/>
          <w:szCs w:val="20"/>
        </w:rPr>
        <w:t xml:space="preserve">. 53 </w:t>
      </w:r>
      <w:r w:rsidR="00111A38" w:rsidRPr="003F45D4">
        <w:rPr>
          <w:rFonts w:ascii="Cambria" w:eastAsia="Cambria" w:hAnsi="Cambria" w:cs="Cambria"/>
          <w:bCs/>
          <w:sz w:val="20"/>
          <w:szCs w:val="20"/>
        </w:rPr>
        <w:t>y</w:t>
      </w:r>
      <w:r w:rsidR="00C0439F" w:rsidRPr="003F45D4">
        <w:rPr>
          <w:rFonts w:ascii="Cambria" w:eastAsia="Cambria" w:hAnsi="Cambria" w:cs="Cambria"/>
          <w:bCs/>
          <w:sz w:val="20"/>
          <w:szCs w:val="20"/>
        </w:rPr>
        <w:t xml:space="preserve"> 54: </w:t>
      </w:r>
      <w:r w:rsidR="003215CA" w:rsidRPr="003F45D4">
        <w:rPr>
          <w:rFonts w:ascii="Cambria" w:eastAsia="Cambria" w:hAnsi="Cambria" w:cs="Cambria"/>
          <w:bCs/>
          <w:sz w:val="20"/>
          <w:szCs w:val="20"/>
        </w:rPr>
        <w:t xml:space="preserve">armonización de las fechas de presentación de </w:t>
      </w:r>
      <w:r w:rsidR="00BB4C2A" w:rsidRPr="003F45D4">
        <w:rPr>
          <w:rFonts w:ascii="Cambria" w:eastAsia="Cambria" w:hAnsi="Cambria" w:cs="Cambria"/>
          <w:bCs/>
          <w:sz w:val="20"/>
          <w:szCs w:val="20"/>
        </w:rPr>
        <w:t>los informes</w:t>
      </w:r>
      <w:r w:rsidR="003215CA" w:rsidRPr="003F45D4">
        <w:rPr>
          <w:rFonts w:ascii="Cambria" w:eastAsia="Cambria" w:hAnsi="Cambria" w:cs="Cambria"/>
          <w:bCs/>
          <w:sz w:val="20"/>
          <w:szCs w:val="20"/>
        </w:rPr>
        <w:t xml:space="preserve"> de inspección con </w:t>
      </w:r>
      <w:r w:rsidR="00535293" w:rsidRPr="003F45D4">
        <w:rPr>
          <w:rFonts w:ascii="Cambria" w:eastAsia="Cambria" w:hAnsi="Cambria" w:cs="Cambria"/>
          <w:bCs/>
          <w:sz w:val="20"/>
          <w:szCs w:val="20"/>
        </w:rPr>
        <w:t>las d</w:t>
      </w:r>
      <w:r w:rsidR="003215CA" w:rsidRPr="003F45D4">
        <w:rPr>
          <w:rFonts w:ascii="Cambria" w:eastAsia="Cambria" w:hAnsi="Cambria" w:cs="Cambria"/>
          <w:bCs/>
          <w:sz w:val="20"/>
          <w:szCs w:val="20"/>
        </w:rPr>
        <w:t>el informe anual.</w:t>
      </w:r>
    </w:p>
    <w:p w14:paraId="753AEB87" w14:textId="77777777" w:rsidR="00C0439F" w:rsidRPr="003F45D4" w:rsidRDefault="00C0439F" w:rsidP="00C0439F">
      <w:pPr>
        <w:spacing w:line="240" w:lineRule="auto"/>
        <w:jc w:val="both"/>
        <w:rPr>
          <w:rFonts w:ascii="Cambria" w:eastAsia="Cambria" w:hAnsi="Cambria" w:cs="Cambria"/>
          <w:bCs/>
          <w:sz w:val="20"/>
          <w:szCs w:val="20"/>
        </w:rPr>
      </w:pPr>
    </w:p>
    <w:p w14:paraId="706A86B0" w14:textId="77777777" w:rsidR="00C0439F" w:rsidRPr="003F45D4" w:rsidRDefault="00C0439F" w:rsidP="00C0439F">
      <w:pPr>
        <w:spacing w:line="240" w:lineRule="auto"/>
        <w:jc w:val="both"/>
        <w:rPr>
          <w:rFonts w:ascii="Cambria" w:eastAsia="Cambria" w:hAnsi="Cambria" w:cs="Cambria"/>
          <w:bCs/>
          <w:sz w:val="20"/>
          <w:szCs w:val="20"/>
        </w:rPr>
      </w:pPr>
    </w:p>
    <w:p w14:paraId="41BDF676" w14:textId="600F30F2" w:rsidR="00C0439F" w:rsidRPr="003F45D4" w:rsidRDefault="00736211" w:rsidP="00C0439F">
      <w:pPr>
        <w:spacing w:line="240" w:lineRule="auto"/>
        <w:jc w:val="both"/>
        <w:rPr>
          <w:rFonts w:ascii="Cambria" w:eastAsia="Cambria" w:hAnsi="Cambria" w:cs="Cambria"/>
          <w:bCs/>
          <w:sz w:val="20"/>
          <w:szCs w:val="20"/>
        </w:rPr>
      </w:pPr>
      <w:r w:rsidRPr="003F45D4">
        <w:rPr>
          <w:rFonts w:ascii="Cambria" w:eastAsia="Cambria" w:hAnsi="Cambria" w:cs="Cambria"/>
          <w:bCs/>
          <w:sz w:val="20"/>
          <w:szCs w:val="20"/>
        </w:rPr>
        <w:t xml:space="preserve">Canadá espera con interés continuar el debate sobre esta importante propuesta en </w:t>
      </w:r>
      <w:proofErr w:type="spellStart"/>
      <w:r w:rsidRPr="003F45D4">
        <w:rPr>
          <w:rFonts w:ascii="Cambria" w:eastAsia="Cambria" w:hAnsi="Cambria" w:cs="Cambria"/>
          <w:bCs/>
          <w:sz w:val="20"/>
          <w:szCs w:val="20"/>
        </w:rPr>
        <w:t>Vilamoura</w:t>
      </w:r>
      <w:proofErr w:type="spellEnd"/>
      <w:r w:rsidRPr="003F45D4">
        <w:rPr>
          <w:rFonts w:ascii="Cambria" w:eastAsia="Cambria" w:hAnsi="Cambria" w:cs="Cambria"/>
          <w:bCs/>
          <w:sz w:val="20"/>
          <w:szCs w:val="20"/>
        </w:rPr>
        <w:t xml:space="preserve"> y sigue dispuesta a dialogar con todas las CPC tanto en los días previos a la reunión como en sus márgenes</w:t>
      </w:r>
      <w:r w:rsidR="00C0439F" w:rsidRPr="003F45D4">
        <w:rPr>
          <w:rFonts w:ascii="Cambria" w:eastAsia="Cambria" w:hAnsi="Cambria" w:cs="Cambria"/>
          <w:bCs/>
          <w:sz w:val="20"/>
          <w:szCs w:val="20"/>
        </w:rPr>
        <w:t>.</w:t>
      </w:r>
    </w:p>
    <w:p w14:paraId="2FA4F5B1" w14:textId="77777777" w:rsidR="00C0439F" w:rsidRPr="003F45D4" w:rsidRDefault="00C0439F" w:rsidP="00C0439F">
      <w:pPr>
        <w:pStyle w:val="ListParagraph"/>
        <w:spacing w:line="240" w:lineRule="auto"/>
        <w:jc w:val="both"/>
        <w:rPr>
          <w:rFonts w:ascii="Cambria" w:eastAsia="Cambria" w:hAnsi="Cambria" w:cs="Cambria"/>
          <w:bCs/>
          <w:sz w:val="20"/>
          <w:szCs w:val="20"/>
        </w:rPr>
      </w:pPr>
    </w:p>
    <w:p w14:paraId="6672658F" w14:textId="77777777" w:rsidR="00C0439F" w:rsidRPr="003F45D4" w:rsidRDefault="00C0439F" w:rsidP="00C0439F">
      <w:pPr>
        <w:spacing w:line="240" w:lineRule="auto"/>
        <w:jc w:val="center"/>
        <w:rPr>
          <w:rFonts w:ascii="Cambria" w:eastAsia="Cambria" w:hAnsi="Cambria" w:cs="Cambria"/>
          <w:b/>
          <w:sz w:val="20"/>
          <w:szCs w:val="20"/>
        </w:rPr>
      </w:pPr>
    </w:p>
    <w:p w14:paraId="19B54E5F" w14:textId="77777777" w:rsidR="002C3C5A" w:rsidRPr="003F45D4" w:rsidRDefault="002C3C5A" w:rsidP="002C3C5A">
      <w:pPr>
        <w:spacing w:line="240" w:lineRule="auto"/>
        <w:jc w:val="center"/>
        <w:rPr>
          <w:rFonts w:ascii="Cambria" w:eastAsia="Cambria" w:hAnsi="Cambria" w:cs="Cambria"/>
          <w:b/>
          <w:sz w:val="20"/>
          <w:szCs w:val="20"/>
        </w:rPr>
      </w:pPr>
    </w:p>
    <w:p w14:paraId="3F50A9FD" w14:textId="77777777" w:rsidR="000C2CE4" w:rsidRPr="003F45D4" w:rsidRDefault="000C2CE4">
      <w:pPr>
        <w:spacing w:line="240" w:lineRule="auto"/>
        <w:jc w:val="center"/>
        <w:rPr>
          <w:rFonts w:ascii="Cambria" w:hAnsi="Cambria"/>
          <w:b/>
          <w:sz w:val="20"/>
        </w:rPr>
      </w:pPr>
      <w:bookmarkStart w:id="0" w:name="_Hlk148364745"/>
      <w:r w:rsidRPr="003F45D4">
        <w:rPr>
          <w:rFonts w:ascii="Cambria" w:hAnsi="Cambria"/>
          <w:b/>
          <w:sz w:val="20"/>
        </w:rPr>
        <w:br w:type="page"/>
      </w:r>
    </w:p>
    <w:p w14:paraId="2533C920" w14:textId="79990B4C" w:rsidR="0027221C" w:rsidRPr="003F45D4" w:rsidRDefault="0027221C" w:rsidP="0027221C">
      <w:pPr>
        <w:spacing w:line="240" w:lineRule="auto"/>
        <w:jc w:val="right"/>
        <w:rPr>
          <w:rFonts w:ascii="Cambria" w:hAnsi="Cambria"/>
          <w:b/>
          <w:sz w:val="20"/>
        </w:rPr>
      </w:pPr>
      <w:r w:rsidRPr="003F45D4">
        <w:rPr>
          <w:rFonts w:ascii="Cambria" w:hAnsi="Cambria"/>
          <w:b/>
          <w:sz w:val="20"/>
        </w:rPr>
        <w:lastRenderedPageBreak/>
        <w:t>Original: inglés</w:t>
      </w:r>
    </w:p>
    <w:p w14:paraId="75AEF8F0" w14:textId="77777777" w:rsidR="0027221C" w:rsidRPr="003F45D4" w:rsidRDefault="0027221C" w:rsidP="00E14451">
      <w:pPr>
        <w:spacing w:line="240" w:lineRule="auto"/>
        <w:jc w:val="center"/>
        <w:rPr>
          <w:rFonts w:ascii="Cambria" w:hAnsi="Cambria"/>
          <w:b/>
          <w:sz w:val="20"/>
        </w:rPr>
      </w:pPr>
    </w:p>
    <w:p w14:paraId="2560480E" w14:textId="576D3DEC" w:rsidR="00714D36" w:rsidRPr="003F45D4" w:rsidRDefault="00E14451" w:rsidP="00E14451">
      <w:pPr>
        <w:spacing w:line="240" w:lineRule="auto"/>
        <w:jc w:val="center"/>
        <w:rPr>
          <w:rFonts w:ascii="Cambria" w:hAnsi="Cambria"/>
          <w:b/>
          <w:sz w:val="20"/>
        </w:rPr>
      </w:pPr>
      <w:r w:rsidRPr="003F45D4">
        <w:rPr>
          <w:rFonts w:ascii="Cambria" w:hAnsi="Cambria"/>
          <w:b/>
          <w:sz w:val="20"/>
        </w:rPr>
        <w:t xml:space="preserve">Proyecto de Recomendación de ICCAT para un </w:t>
      </w:r>
      <w:r w:rsidR="00985232" w:rsidRPr="003F45D4">
        <w:rPr>
          <w:rFonts w:ascii="Cambria" w:hAnsi="Cambria"/>
          <w:b/>
          <w:sz w:val="20"/>
        </w:rPr>
        <w:t>p</w:t>
      </w:r>
      <w:r w:rsidRPr="003F45D4">
        <w:rPr>
          <w:rFonts w:ascii="Cambria" w:hAnsi="Cambria"/>
          <w:b/>
          <w:sz w:val="20"/>
        </w:rPr>
        <w:t xml:space="preserve">rograma conjunto de </w:t>
      </w:r>
      <w:r w:rsidR="0027221C" w:rsidRPr="003F45D4">
        <w:rPr>
          <w:rFonts w:ascii="Cambria" w:hAnsi="Cambria"/>
          <w:b/>
          <w:sz w:val="20"/>
        </w:rPr>
        <w:t>i</w:t>
      </w:r>
      <w:r w:rsidRPr="003F45D4">
        <w:rPr>
          <w:rFonts w:ascii="Cambria" w:hAnsi="Cambria"/>
          <w:b/>
          <w:sz w:val="20"/>
        </w:rPr>
        <w:t xml:space="preserve">nspección </w:t>
      </w:r>
      <w:r w:rsidR="0027221C" w:rsidRPr="003F45D4">
        <w:rPr>
          <w:rFonts w:ascii="Cambria" w:hAnsi="Cambria"/>
          <w:b/>
          <w:sz w:val="20"/>
        </w:rPr>
        <w:t>i</w:t>
      </w:r>
      <w:r w:rsidRPr="003F45D4">
        <w:rPr>
          <w:rFonts w:ascii="Cambria" w:hAnsi="Cambria"/>
          <w:b/>
          <w:sz w:val="20"/>
        </w:rPr>
        <w:t>nternacional</w:t>
      </w:r>
    </w:p>
    <w:p w14:paraId="55C94634" w14:textId="79B913BB" w:rsidR="00E14451" w:rsidRPr="003F45D4" w:rsidRDefault="00E14451" w:rsidP="00E14451">
      <w:pPr>
        <w:spacing w:line="240" w:lineRule="auto"/>
        <w:jc w:val="center"/>
        <w:rPr>
          <w:rFonts w:ascii="Cambria" w:eastAsia="Cambria" w:hAnsi="Cambria" w:cs="Cambria"/>
          <w:b/>
          <w:sz w:val="20"/>
          <w:szCs w:val="20"/>
        </w:rPr>
      </w:pPr>
      <w:r w:rsidRPr="003F45D4">
        <w:rPr>
          <w:rFonts w:ascii="Cambria" w:hAnsi="Cambria"/>
          <w:b/>
          <w:sz w:val="20"/>
        </w:rPr>
        <w:t xml:space="preserve">en la zona del Convenio en zonas situadas fuera de la jurisdicción nacional </w:t>
      </w:r>
    </w:p>
    <w:p w14:paraId="25972637" w14:textId="6149AC63" w:rsidR="00E14451" w:rsidRPr="003F45D4" w:rsidRDefault="00E14451" w:rsidP="00E14451">
      <w:pPr>
        <w:spacing w:line="240" w:lineRule="auto"/>
        <w:jc w:val="center"/>
        <w:rPr>
          <w:rFonts w:ascii="Cambria" w:eastAsia="Cambria" w:hAnsi="Cambria" w:cs="Cambria"/>
          <w:b/>
          <w:sz w:val="20"/>
          <w:szCs w:val="20"/>
        </w:rPr>
      </w:pPr>
    </w:p>
    <w:p w14:paraId="1CE83C7B" w14:textId="33822C82" w:rsidR="001163A6" w:rsidRPr="003F45D4" w:rsidRDefault="001163A6" w:rsidP="001163A6">
      <w:pPr>
        <w:spacing w:line="240" w:lineRule="auto"/>
        <w:jc w:val="center"/>
        <w:rPr>
          <w:rFonts w:ascii="Cambria" w:eastAsia="Cambria" w:hAnsi="Cambria" w:cs="Cambria"/>
          <w:bCs/>
          <w:i/>
          <w:iCs/>
          <w:sz w:val="20"/>
          <w:szCs w:val="20"/>
        </w:rPr>
      </w:pPr>
      <w:r w:rsidRPr="003F45D4">
        <w:rPr>
          <w:rFonts w:ascii="Cambria" w:eastAsia="Cambria" w:hAnsi="Cambria" w:cs="Cambria"/>
          <w:bCs/>
          <w:i/>
          <w:iCs/>
          <w:sz w:val="20"/>
          <w:szCs w:val="20"/>
        </w:rPr>
        <w:t>(documento presentado por Canadá)</w:t>
      </w:r>
    </w:p>
    <w:p w14:paraId="1C17DD28" w14:textId="6AC06FA7" w:rsidR="001163A6" w:rsidRPr="003F45D4" w:rsidRDefault="001163A6" w:rsidP="001163A6">
      <w:pPr>
        <w:spacing w:line="240" w:lineRule="auto"/>
        <w:jc w:val="center"/>
        <w:rPr>
          <w:rFonts w:ascii="Cambria" w:eastAsia="Cambria" w:hAnsi="Cambria" w:cs="Cambria"/>
          <w:b/>
          <w:sz w:val="20"/>
          <w:szCs w:val="20"/>
        </w:rPr>
      </w:pPr>
      <w:r w:rsidRPr="003F45D4">
        <w:rPr>
          <w:rFonts w:ascii="Cambria" w:eastAsia="Cambria" w:hAnsi="Cambria" w:cs="Cambria"/>
          <w:bCs/>
          <w:i/>
          <w:iCs/>
          <w:sz w:val="20"/>
          <w:szCs w:val="20"/>
        </w:rPr>
        <w:t>(c</w:t>
      </w:r>
      <w:r w:rsidR="0058156F" w:rsidRPr="003F45D4">
        <w:rPr>
          <w:rFonts w:ascii="Cambria" w:eastAsia="Cambria" w:hAnsi="Cambria" w:cs="Cambria"/>
          <w:bCs/>
          <w:i/>
          <w:iCs/>
          <w:sz w:val="20"/>
          <w:szCs w:val="20"/>
        </w:rPr>
        <w:t>ambios señalados con respect</w:t>
      </w:r>
      <w:r w:rsidR="004D40C5" w:rsidRPr="003F45D4">
        <w:rPr>
          <w:rFonts w:ascii="Cambria" w:eastAsia="Cambria" w:hAnsi="Cambria" w:cs="Cambria"/>
          <w:bCs/>
          <w:i/>
          <w:iCs/>
          <w:sz w:val="20"/>
          <w:szCs w:val="20"/>
        </w:rPr>
        <w:t>o a</w:t>
      </w:r>
      <w:r w:rsidRPr="003F45D4">
        <w:rPr>
          <w:rFonts w:ascii="Cambria" w:eastAsia="Cambria" w:hAnsi="Cambria" w:cs="Cambria"/>
          <w:bCs/>
          <w:i/>
          <w:iCs/>
          <w:sz w:val="20"/>
          <w:szCs w:val="20"/>
        </w:rPr>
        <w:t xml:space="preserve"> IMM_OCT_02/i2026)</w:t>
      </w:r>
    </w:p>
    <w:bookmarkEnd w:id="0"/>
    <w:p w14:paraId="266525F9" w14:textId="77777777" w:rsidR="00E14451" w:rsidRPr="003F45D4" w:rsidRDefault="00E14451" w:rsidP="00E14451">
      <w:pPr>
        <w:spacing w:line="240" w:lineRule="auto"/>
        <w:jc w:val="both"/>
        <w:rPr>
          <w:rFonts w:ascii="Cambria" w:eastAsia="Cambria" w:hAnsi="Cambria" w:cs="Cambria"/>
          <w:sz w:val="20"/>
          <w:szCs w:val="20"/>
        </w:rPr>
      </w:pPr>
    </w:p>
    <w:p w14:paraId="116E924F" w14:textId="38861080" w:rsidR="00E14451" w:rsidRPr="003F45D4" w:rsidRDefault="00E14451" w:rsidP="00E14451">
      <w:pPr>
        <w:spacing w:line="240" w:lineRule="auto"/>
        <w:ind w:firstLine="426"/>
        <w:jc w:val="both"/>
        <w:rPr>
          <w:rFonts w:ascii="Cambria" w:eastAsia="Cambria" w:hAnsi="Cambria" w:cs="Cambria"/>
          <w:sz w:val="20"/>
          <w:szCs w:val="20"/>
        </w:rPr>
      </w:pPr>
      <w:r w:rsidRPr="003F45D4">
        <w:rPr>
          <w:rFonts w:ascii="Cambria" w:hAnsi="Cambria"/>
          <w:i/>
          <w:iCs/>
          <w:sz w:val="20"/>
        </w:rPr>
        <w:t>RECORDANDO</w:t>
      </w:r>
      <w:r w:rsidRPr="003F45D4">
        <w:rPr>
          <w:rFonts w:ascii="Cambria" w:hAnsi="Cambria"/>
          <w:sz w:val="20"/>
        </w:rPr>
        <w:t xml:space="preserve"> el </w:t>
      </w:r>
      <w:r w:rsidRPr="003F45D4">
        <w:rPr>
          <w:rFonts w:ascii="Cambria" w:hAnsi="Cambria"/>
          <w:i/>
          <w:iCs/>
          <w:sz w:val="20"/>
        </w:rPr>
        <w:t>Sistema de inspección internacional de ICCAT</w:t>
      </w:r>
      <w:r w:rsidRPr="003F45D4">
        <w:rPr>
          <w:rFonts w:ascii="Cambria" w:hAnsi="Cambria"/>
          <w:sz w:val="20"/>
        </w:rPr>
        <w:t xml:space="preserve"> (Ref. 75-02), el Anexo 7 de la </w:t>
      </w:r>
      <w:r w:rsidRPr="003F45D4">
        <w:rPr>
          <w:rFonts w:ascii="Cambria" w:hAnsi="Cambria"/>
          <w:i/>
          <w:iCs/>
          <w:sz w:val="20"/>
        </w:rPr>
        <w:t>Recomendación de ICCAT que enmienda la Recomendación 18-02 que establece un plan de ordenación plurianual para el atún rojo en el Atlántico este y el Mediterráneo</w:t>
      </w:r>
      <w:r w:rsidRPr="003F45D4">
        <w:rPr>
          <w:rFonts w:ascii="Cambria" w:hAnsi="Cambria"/>
          <w:sz w:val="20"/>
        </w:rPr>
        <w:t xml:space="preserve"> (Rec. 19-04), por la que se establece un programa conjunto de inspección internacional para la pesquería de atún rojo del Atlántico este y el Mediterráneo, y el Anexo 1 de la </w:t>
      </w:r>
      <w:r w:rsidRPr="003F45D4">
        <w:rPr>
          <w:rFonts w:ascii="Cambria" w:hAnsi="Cambria"/>
          <w:i/>
          <w:iCs/>
          <w:sz w:val="20"/>
        </w:rPr>
        <w:t>Recomendación de ICCAT que sustituye a la Recomendación 13-04 y establece un plan de recuperación plurianual para el pez espada del Mediterráneo</w:t>
      </w:r>
      <w:r w:rsidRPr="003F45D4">
        <w:rPr>
          <w:rFonts w:ascii="Cambria" w:hAnsi="Cambria"/>
          <w:sz w:val="20"/>
        </w:rPr>
        <w:t xml:space="preserve"> (Rec. 16-05), por la que se establece un programa conjunto de inspección internacional para la pesquería de pez espada del Mediterráneo;</w:t>
      </w:r>
    </w:p>
    <w:p w14:paraId="59EFAACD" w14:textId="77777777" w:rsidR="00E14451" w:rsidRPr="003F45D4" w:rsidRDefault="00E14451" w:rsidP="00E14451">
      <w:pPr>
        <w:spacing w:line="240" w:lineRule="auto"/>
        <w:ind w:firstLine="540"/>
        <w:jc w:val="both"/>
        <w:rPr>
          <w:rFonts w:ascii="Cambria" w:eastAsia="Cambria" w:hAnsi="Cambria" w:cs="Cambria"/>
          <w:color w:val="000000"/>
          <w:sz w:val="20"/>
          <w:szCs w:val="20"/>
        </w:rPr>
      </w:pPr>
    </w:p>
    <w:p w14:paraId="5A786CF6" w14:textId="03DE5453" w:rsidR="00E14451" w:rsidRPr="003F45D4" w:rsidRDefault="00E14451" w:rsidP="00E14451">
      <w:pPr>
        <w:spacing w:line="240" w:lineRule="auto"/>
        <w:ind w:firstLine="426"/>
        <w:jc w:val="both"/>
        <w:rPr>
          <w:rFonts w:ascii="Cambria" w:eastAsia="Cambria" w:hAnsi="Cambria" w:cs="Cambria"/>
          <w:sz w:val="20"/>
          <w:szCs w:val="20"/>
        </w:rPr>
      </w:pPr>
      <w:r w:rsidRPr="003F45D4">
        <w:rPr>
          <w:rFonts w:ascii="Cambria" w:hAnsi="Cambria"/>
          <w:i/>
          <w:iCs/>
          <w:sz w:val="20"/>
        </w:rPr>
        <w:t xml:space="preserve">RECORDANDO ADEMÁS </w:t>
      </w:r>
      <w:r w:rsidRPr="003F45D4">
        <w:rPr>
          <w:rFonts w:ascii="Cambria" w:hAnsi="Cambria"/>
          <w:sz w:val="20"/>
        </w:rPr>
        <w:t xml:space="preserve">la </w:t>
      </w:r>
      <w:r w:rsidRPr="003F45D4">
        <w:rPr>
          <w:rFonts w:ascii="Cambria" w:hAnsi="Cambria"/>
          <w:i/>
          <w:iCs/>
          <w:sz w:val="20"/>
        </w:rPr>
        <w:t>Recomendación de ICCAT sobre avistamientos de buques</w:t>
      </w:r>
      <w:r w:rsidRPr="003F45D4">
        <w:rPr>
          <w:rFonts w:ascii="Cambria" w:hAnsi="Cambria"/>
          <w:sz w:val="20"/>
        </w:rPr>
        <w:t xml:space="preserve"> (Rec. 19-09) y la </w:t>
      </w:r>
      <w:r w:rsidRPr="003F45D4">
        <w:rPr>
          <w:rFonts w:ascii="Cambria" w:hAnsi="Cambria"/>
          <w:i/>
          <w:sz w:val="20"/>
        </w:rPr>
        <w:t xml:space="preserve">Recomendación de ICCAT respecto a la prohibición sobre desembarques y transbordos de barcos de Partes no contratantes que hayan cometido una grave infracción </w:t>
      </w:r>
      <w:r w:rsidRPr="003F45D4">
        <w:rPr>
          <w:rFonts w:ascii="Cambria" w:hAnsi="Cambria"/>
          <w:sz w:val="20"/>
        </w:rPr>
        <w:t>(Rec. 98-11);</w:t>
      </w:r>
    </w:p>
    <w:p w14:paraId="58F9082F" w14:textId="77777777" w:rsidR="00E14451" w:rsidRPr="003F45D4" w:rsidRDefault="00E14451" w:rsidP="00E14451">
      <w:pPr>
        <w:spacing w:line="240" w:lineRule="auto"/>
        <w:ind w:firstLine="720"/>
        <w:jc w:val="both"/>
        <w:rPr>
          <w:rFonts w:ascii="Cambria" w:eastAsia="Cambria" w:hAnsi="Cambria" w:cs="Cambria"/>
          <w:color w:val="000000"/>
          <w:sz w:val="20"/>
          <w:szCs w:val="20"/>
        </w:rPr>
      </w:pPr>
    </w:p>
    <w:p w14:paraId="64BBE5B6" w14:textId="52AE97BC" w:rsidR="00E14451" w:rsidRPr="003F45D4" w:rsidRDefault="00E14451" w:rsidP="00E14451">
      <w:pPr>
        <w:spacing w:line="240" w:lineRule="auto"/>
        <w:ind w:firstLine="426"/>
        <w:jc w:val="both"/>
        <w:rPr>
          <w:rFonts w:ascii="Cambria" w:eastAsia="Cambria" w:hAnsi="Cambria" w:cs="Cambria"/>
          <w:sz w:val="20"/>
          <w:szCs w:val="20"/>
        </w:rPr>
      </w:pPr>
      <w:r w:rsidRPr="003F45D4">
        <w:rPr>
          <w:rFonts w:ascii="Cambria" w:hAnsi="Cambria"/>
          <w:i/>
          <w:sz w:val="20"/>
        </w:rPr>
        <w:t>RECORDANDO TAMBIÉN</w:t>
      </w:r>
      <w:r w:rsidRPr="003F45D4">
        <w:rPr>
          <w:rFonts w:ascii="Cambria" w:hAnsi="Cambria"/>
          <w:sz w:val="20"/>
        </w:rPr>
        <w:t xml:space="preserve"> la </w:t>
      </w:r>
      <w:r w:rsidRPr="003F45D4">
        <w:rPr>
          <w:rFonts w:ascii="Cambria" w:hAnsi="Cambria"/>
          <w:i/>
          <w:iCs/>
          <w:sz w:val="20"/>
        </w:rPr>
        <w:t xml:space="preserve">Presentación general de las medidas de seguimiento integrado adoptadas por ICCAT </w:t>
      </w:r>
      <w:r w:rsidRPr="003F45D4">
        <w:rPr>
          <w:rFonts w:ascii="Cambria" w:hAnsi="Cambria"/>
          <w:sz w:val="20"/>
        </w:rPr>
        <w:t>(Ref. 02-31)</w:t>
      </w:r>
      <w:r w:rsidRPr="003F45D4">
        <w:rPr>
          <w:rFonts w:ascii="Cambria" w:hAnsi="Cambria"/>
          <w:i/>
          <w:iCs/>
          <w:sz w:val="20"/>
        </w:rPr>
        <w:t xml:space="preserve"> </w:t>
      </w:r>
      <w:r w:rsidRPr="003F45D4">
        <w:rPr>
          <w:rFonts w:ascii="Cambria" w:hAnsi="Cambria"/>
          <w:sz w:val="20"/>
        </w:rPr>
        <w:t>en la 13.ª reunión extraordinaria de la Comisión;</w:t>
      </w:r>
    </w:p>
    <w:p w14:paraId="176873E0" w14:textId="77777777" w:rsidR="00E14451" w:rsidRPr="003F45D4" w:rsidRDefault="00E14451" w:rsidP="00E14451">
      <w:pPr>
        <w:spacing w:line="240" w:lineRule="auto"/>
        <w:ind w:firstLine="720"/>
        <w:jc w:val="both"/>
        <w:rPr>
          <w:rFonts w:ascii="Cambria" w:eastAsia="Cambria" w:hAnsi="Cambria" w:cs="Cambria"/>
          <w:color w:val="000000"/>
          <w:sz w:val="20"/>
          <w:szCs w:val="20"/>
        </w:rPr>
      </w:pPr>
    </w:p>
    <w:p w14:paraId="1D321C6A" w14:textId="77777777" w:rsidR="00E14451" w:rsidRPr="003F45D4" w:rsidRDefault="00E14451" w:rsidP="00E14451">
      <w:pPr>
        <w:spacing w:line="240" w:lineRule="auto"/>
        <w:ind w:firstLine="426"/>
        <w:jc w:val="both"/>
        <w:rPr>
          <w:rFonts w:ascii="Cambria" w:eastAsia="Cambria" w:hAnsi="Cambria" w:cs="Cambria"/>
          <w:sz w:val="20"/>
          <w:szCs w:val="20"/>
        </w:rPr>
      </w:pPr>
      <w:r w:rsidRPr="003F45D4">
        <w:rPr>
          <w:rFonts w:ascii="Cambria" w:hAnsi="Cambria"/>
          <w:i/>
          <w:iCs/>
          <w:sz w:val="20"/>
        </w:rPr>
        <w:t>DESEANDO</w:t>
      </w:r>
      <w:r w:rsidRPr="003F45D4">
        <w:rPr>
          <w:rFonts w:ascii="Cambria" w:hAnsi="Cambria"/>
          <w:sz w:val="20"/>
        </w:rPr>
        <w:t xml:space="preserve"> colaborar en la adopción de un sistema de ejecución internacional conjunta, tal como se establece en el párrafo 3 del Artículo IX del Convenio de ICCAT;</w:t>
      </w:r>
    </w:p>
    <w:p w14:paraId="2678BF4A" w14:textId="77777777" w:rsidR="00E14451" w:rsidRPr="003F45D4" w:rsidRDefault="00E14451" w:rsidP="00E14451">
      <w:pPr>
        <w:spacing w:line="240" w:lineRule="auto"/>
        <w:ind w:firstLine="720"/>
        <w:jc w:val="both"/>
        <w:rPr>
          <w:rFonts w:ascii="Cambria" w:eastAsia="Cambria" w:hAnsi="Cambria" w:cs="Cambria"/>
          <w:color w:val="000000"/>
          <w:sz w:val="20"/>
          <w:szCs w:val="20"/>
        </w:rPr>
      </w:pPr>
    </w:p>
    <w:p w14:paraId="014F36E1" w14:textId="24CF281C" w:rsidR="00E14451" w:rsidRPr="003F45D4" w:rsidRDefault="00E14451" w:rsidP="00E14451">
      <w:pPr>
        <w:spacing w:line="240" w:lineRule="auto"/>
        <w:ind w:firstLine="426"/>
        <w:jc w:val="both"/>
        <w:rPr>
          <w:rFonts w:ascii="Cambria" w:hAnsi="Cambria"/>
          <w:sz w:val="20"/>
        </w:rPr>
      </w:pPr>
      <w:r w:rsidRPr="003F45D4">
        <w:rPr>
          <w:rFonts w:ascii="Cambria" w:hAnsi="Cambria"/>
          <w:i/>
          <w:iCs/>
          <w:sz w:val="20"/>
        </w:rPr>
        <w:t>PRETENDIENDO</w:t>
      </w:r>
      <w:r w:rsidRPr="003F45D4">
        <w:rPr>
          <w:rFonts w:ascii="Cambria" w:hAnsi="Cambria"/>
          <w:sz w:val="20"/>
        </w:rPr>
        <w:t xml:space="preserve"> reforzar el régimen de seguimiento, control y vigilancia de ICCAT para fomentar el cumplimiento del Convenio de ICCAT y de las Recomendaciones de la Comisión ampliando el uso de un régimen conjunto de inspección internacional a la zona del Convenio fuera de las zonas de jurisdicción nacional</w:t>
      </w:r>
      <w:r w:rsidR="003839DD" w:rsidRPr="003F45D4">
        <w:rPr>
          <w:rFonts w:ascii="Cambria" w:hAnsi="Cambria"/>
          <w:sz w:val="20"/>
        </w:rPr>
        <w:t>, teniendo en cuenta las capacidades de las Partes contra</w:t>
      </w:r>
      <w:r w:rsidR="00744C7B" w:rsidRPr="003F45D4">
        <w:rPr>
          <w:rFonts w:ascii="Cambria" w:hAnsi="Cambria"/>
          <w:sz w:val="20"/>
        </w:rPr>
        <w:t>tantes</w:t>
      </w:r>
      <w:r w:rsidRPr="003F45D4">
        <w:rPr>
          <w:rFonts w:ascii="Cambria" w:hAnsi="Cambria"/>
          <w:sz w:val="20"/>
        </w:rPr>
        <w:t>;</w:t>
      </w:r>
    </w:p>
    <w:p w14:paraId="4C425371" w14:textId="77777777" w:rsidR="006751F0" w:rsidRPr="003F45D4" w:rsidRDefault="006751F0" w:rsidP="00E14451">
      <w:pPr>
        <w:spacing w:line="240" w:lineRule="auto"/>
        <w:ind w:firstLine="426"/>
        <w:jc w:val="both"/>
        <w:rPr>
          <w:rFonts w:ascii="Cambria" w:hAnsi="Cambria"/>
          <w:sz w:val="20"/>
        </w:rPr>
      </w:pPr>
    </w:p>
    <w:p w14:paraId="23A09FCC" w14:textId="4555213E" w:rsidR="006751F0" w:rsidRPr="003F45D4" w:rsidRDefault="003B218A" w:rsidP="00E14451">
      <w:pPr>
        <w:spacing w:line="240" w:lineRule="auto"/>
        <w:ind w:firstLine="426"/>
        <w:jc w:val="both"/>
        <w:rPr>
          <w:rFonts w:ascii="Cambria" w:eastAsia="Cambria" w:hAnsi="Cambria" w:cs="Cambria"/>
          <w:sz w:val="20"/>
          <w:szCs w:val="20"/>
        </w:rPr>
      </w:pPr>
      <w:r w:rsidRPr="003F45D4">
        <w:rPr>
          <w:rFonts w:ascii="Cambria" w:eastAsia="Cambria" w:hAnsi="Cambria" w:cs="Cambria"/>
          <w:i/>
          <w:iCs/>
          <w:sz w:val="20"/>
          <w:szCs w:val="20"/>
          <w:u w:val="single"/>
        </w:rPr>
        <w:t>CONSCIENTE</w:t>
      </w:r>
      <w:r w:rsidRPr="003F45D4">
        <w:rPr>
          <w:rFonts w:ascii="Cambria" w:eastAsia="Cambria" w:hAnsi="Cambria" w:cs="Cambria"/>
          <w:sz w:val="20"/>
          <w:szCs w:val="20"/>
          <w:u w:val="single"/>
        </w:rPr>
        <w:t xml:space="preserve"> de que </w:t>
      </w:r>
      <w:r w:rsidR="00C314BE" w:rsidRPr="003F45D4">
        <w:rPr>
          <w:rFonts w:ascii="Cambria" w:eastAsia="Cambria" w:hAnsi="Cambria" w:cs="Cambria"/>
          <w:sz w:val="20"/>
          <w:szCs w:val="20"/>
          <w:u w:val="single"/>
        </w:rPr>
        <w:t xml:space="preserve">las visitas e inspecciones se llevarán a cabo </w:t>
      </w:r>
      <w:r w:rsidR="004103AB" w:rsidRPr="003F45D4">
        <w:rPr>
          <w:rFonts w:ascii="Cambria" w:eastAsia="Cambria" w:hAnsi="Cambria" w:cs="Cambria"/>
          <w:sz w:val="20"/>
          <w:szCs w:val="20"/>
          <w:u w:val="single"/>
        </w:rPr>
        <w:t>de conformidad con las normas, reglamentos, procedimientos y prácticas internacionales generalmente aceptadas relativas a la seguridad de los buques pesqueros y su tripulación</w:t>
      </w:r>
      <w:r w:rsidR="004103AB" w:rsidRPr="003F45D4">
        <w:rPr>
          <w:rFonts w:ascii="Cambria" w:eastAsia="Cambria" w:hAnsi="Cambria" w:cs="Cambria"/>
          <w:sz w:val="20"/>
          <w:szCs w:val="20"/>
        </w:rPr>
        <w:t>;</w:t>
      </w:r>
    </w:p>
    <w:p w14:paraId="56F903AB" w14:textId="77777777" w:rsidR="00E14451" w:rsidRPr="003F45D4" w:rsidRDefault="00E14451" w:rsidP="00E14451">
      <w:pPr>
        <w:spacing w:line="240" w:lineRule="auto"/>
        <w:ind w:firstLine="720"/>
        <w:jc w:val="both"/>
        <w:rPr>
          <w:rFonts w:ascii="Cambria" w:eastAsia="Cambria" w:hAnsi="Cambria" w:cs="Cambria"/>
          <w:color w:val="000000"/>
          <w:sz w:val="20"/>
          <w:szCs w:val="20"/>
        </w:rPr>
      </w:pPr>
    </w:p>
    <w:p w14:paraId="2A0E9E3A" w14:textId="6F23D1CD" w:rsidR="00E14451" w:rsidRPr="003F45D4" w:rsidRDefault="00E14451" w:rsidP="00E14451">
      <w:pPr>
        <w:spacing w:line="240" w:lineRule="auto"/>
        <w:ind w:firstLine="426"/>
        <w:jc w:val="both"/>
        <w:rPr>
          <w:rFonts w:ascii="Cambria" w:eastAsia="Cambria" w:hAnsi="Cambria" w:cs="Cambria"/>
          <w:sz w:val="20"/>
          <w:szCs w:val="20"/>
        </w:rPr>
      </w:pPr>
      <w:r w:rsidRPr="003F45D4">
        <w:rPr>
          <w:rFonts w:ascii="Cambria" w:hAnsi="Cambria"/>
          <w:i/>
          <w:iCs/>
          <w:sz w:val="20"/>
        </w:rPr>
        <w:t>RECONOCIENDO</w:t>
      </w:r>
      <w:r w:rsidRPr="003F45D4">
        <w:rPr>
          <w:rFonts w:ascii="Cambria" w:hAnsi="Cambria"/>
          <w:sz w:val="20"/>
        </w:rPr>
        <w:t xml:space="preserve"> el valor de establecer un Programa conjunto de inspección internacional para la zona del Convenio fuera de las zonas de jurisdicción nacional</w:t>
      </w:r>
      <w:r w:rsidR="00744C7B" w:rsidRPr="003F45D4">
        <w:rPr>
          <w:rFonts w:ascii="Cambria" w:hAnsi="Cambria"/>
          <w:sz w:val="20"/>
        </w:rPr>
        <w:t>, teniendo en cuenta las diferentes capacidades y circunstancias de las Partes contra</w:t>
      </w:r>
      <w:r w:rsidR="0073679B" w:rsidRPr="003F45D4">
        <w:rPr>
          <w:rFonts w:ascii="Cambria" w:hAnsi="Cambria"/>
          <w:sz w:val="20"/>
        </w:rPr>
        <w:t>ta</w:t>
      </w:r>
      <w:r w:rsidR="00744C7B" w:rsidRPr="003F45D4">
        <w:rPr>
          <w:rFonts w:ascii="Cambria" w:hAnsi="Cambria"/>
          <w:sz w:val="20"/>
        </w:rPr>
        <w:t>ntes,</w:t>
      </w:r>
      <w:r w:rsidRPr="003F45D4">
        <w:rPr>
          <w:rFonts w:ascii="Cambria" w:hAnsi="Cambria"/>
          <w:sz w:val="20"/>
        </w:rPr>
        <w:t xml:space="preserve"> que refleje las normas internacionales actuales y esté disponible para todas las pesquerías o zonas bajo la jurisdicción de ICCAT;</w:t>
      </w:r>
    </w:p>
    <w:p w14:paraId="0DD8D39E" w14:textId="77777777" w:rsidR="00E14451" w:rsidRPr="003F45D4" w:rsidRDefault="00E14451" w:rsidP="00E14451">
      <w:pPr>
        <w:spacing w:line="240" w:lineRule="auto"/>
        <w:jc w:val="both"/>
        <w:rPr>
          <w:rFonts w:ascii="Cambria" w:eastAsia="Cambria" w:hAnsi="Cambria" w:cs="Cambria"/>
          <w:sz w:val="20"/>
          <w:szCs w:val="20"/>
        </w:rPr>
      </w:pPr>
    </w:p>
    <w:p w14:paraId="523AFEE2" w14:textId="474AE919" w:rsidR="00E14451" w:rsidRPr="003F45D4" w:rsidRDefault="00E14451" w:rsidP="00E14451">
      <w:pPr>
        <w:spacing w:line="240" w:lineRule="auto"/>
        <w:ind w:firstLine="426"/>
        <w:jc w:val="both"/>
        <w:rPr>
          <w:rFonts w:ascii="Cambria" w:eastAsia="Cambria" w:hAnsi="Cambria" w:cs="Cambria"/>
          <w:sz w:val="20"/>
          <w:szCs w:val="20"/>
        </w:rPr>
      </w:pPr>
      <w:r w:rsidRPr="003F45D4">
        <w:rPr>
          <w:rFonts w:ascii="Cambria" w:hAnsi="Cambria"/>
          <w:sz w:val="20"/>
        </w:rPr>
        <w:t>[</w:t>
      </w:r>
      <w:r w:rsidR="00916CA4" w:rsidRPr="003F45D4">
        <w:rPr>
          <w:rFonts w:ascii="Cambria" w:hAnsi="Cambria"/>
          <w:i/>
          <w:iCs/>
          <w:sz w:val="20"/>
        </w:rPr>
        <w:t xml:space="preserve">ANIMANDO </w:t>
      </w:r>
      <w:r w:rsidRPr="003F45D4">
        <w:rPr>
          <w:rFonts w:ascii="Cambria" w:hAnsi="Cambria"/>
          <w:sz w:val="20"/>
        </w:rPr>
        <w:t xml:space="preserve">a las </w:t>
      </w:r>
      <w:r w:rsidR="004F2AC6" w:rsidRPr="003F45D4">
        <w:rPr>
          <w:rFonts w:ascii="Cambria" w:hAnsi="Cambria"/>
          <w:sz w:val="20"/>
        </w:rPr>
        <w:t xml:space="preserve">[Partes contratantes] </w:t>
      </w:r>
      <w:r w:rsidR="004F2AC6" w:rsidRPr="003F45D4">
        <w:rPr>
          <w:rFonts w:ascii="Cambria" w:hAnsi="Cambria"/>
          <w:color w:val="000000"/>
          <w:sz w:val="20"/>
          <w:u w:val="single"/>
        </w:rPr>
        <w:t>[Partes contratantes, P</w:t>
      </w:r>
      <w:r w:rsidR="004F2AC6" w:rsidRPr="003F45D4">
        <w:rPr>
          <w:rFonts w:ascii="Cambria" w:hAnsi="Cambria"/>
          <w:sz w:val="20"/>
          <w:szCs w:val="20"/>
          <w:u w:val="single"/>
        </w:rPr>
        <w:t>artes, Entidades o Entidades pesqueras no contratantes colaboradoras]</w:t>
      </w:r>
      <w:r w:rsidRPr="003F45D4">
        <w:rPr>
          <w:rFonts w:ascii="Cambria" w:hAnsi="Cambria"/>
          <w:sz w:val="20"/>
        </w:rPr>
        <w:t>, según proceda, a que apoyen, se sumen y participen en iniciativas, grupos de trabajo y redes regionales e internacionales de seguimiento, control y vigilancia, y a que compartan información y prácticas que refuercen el cumplimiento del programa de inspección de ICCAT para combatir la pesca ilegal, no declarada y no reglamentada (IUU);]</w:t>
      </w:r>
    </w:p>
    <w:p w14:paraId="3C50FD91" w14:textId="77777777" w:rsidR="00E14451" w:rsidRPr="003F45D4" w:rsidRDefault="00E14451" w:rsidP="00E14451">
      <w:pPr>
        <w:spacing w:line="240" w:lineRule="auto"/>
        <w:ind w:firstLine="426"/>
        <w:jc w:val="both"/>
        <w:rPr>
          <w:rFonts w:ascii="Cambria" w:eastAsia="Cambria" w:hAnsi="Cambria" w:cs="Cambria"/>
          <w:sz w:val="20"/>
          <w:szCs w:val="20"/>
        </w:rPr>
      </w:pPr>
    </w:p>
    <w:p w14:paraId="0A1C78DF" w14:textId="6DE92841" w:rsidR="00E14451" w:rsidRPr="003F45D4" w:rsidRDefault="00E14451" w:rsidP="00E14451">
      <w:pPr>
        <w:spacing w:line="240" w:lineRule="auto"/>
        <w:ind w:firstLine="426"/>
        <w:jc w:val="both"/>
        <w:rPr>
          <w:rFonts w:ascii="Cambria" w:eastAsia="Cambria" w:hAnsi="Cambria" w:cs="Cambria"/>
          <w:sz w:val="20"/>
          <w:szCs w:val="20"/>
        </w:rPr>
      </w:pPr>
      <w:r w:rsidRPr="003F45D4">
        <w:rPr>
          <w:rFonts w:ascii="Cambria" w:hAnsi="Cambria"/>
          <w:sz w:val="20"/>
        </w:rPr>
        <w:t>[</w:t>
      </w:r>
      <w:r w:rsidR="00916CA4" w:rsidRPr="003F45D4">
        <w:rPr>
          <w:rFonts w:ascii="Cambria" w:hAnsi="Cambria"/>
          <w:i/>
          <w:iCs/>
          <w:sz w:val="20"/>
        </w:rPr>
        <w:t>ANIMANDO</w:t>
      </w:r>
      <w:r w:rsidR="00916CA4" w:rsidRPr="003F45D4">
        <w:rPr>
          <w:rFonts w:ascii="Cambria" w:hAnsi="Cambria"/>
          <w:sz w:val="20"/>
        </w:rPr>
        <w:t xml:space="preserve"> </w:t>
      </w:r>
      <w:r w:rsidRPr="003F45D4">
        <w:rPr>
          <w:rFonts w:ascii="Cambria" w:hAnsi="Cambria"/>
          <w:sz w:val="20"/>
        </w:rPr>
        <w:t xml:space="preserve">a las </w:t>
      </w:r>
      <w:r w:rsidR="00842222" w:rsidRPr="003F45D4">
        <w:rPr>
          <w:rFonts w:ascii="Cambria" w:hAnsi="Cambria"/>
          <w:sz w:val="20"/>
        </w:rPr>
        <w:t xml:space="preserve">[Partes contratantes] </w:t>
      </w:r>
      <w:r w:rsidR="00842222" w:rsidRPr="003F45D4">
        <w:rPr>
          <w:rFonts w:ascii="Cambria" w:hAnsi="Cambria"/>
          <w:color w:val="000000"/>
          <w:sz w:val="20"/>
          <w:u w:val="single"/>
        </w:rPr>
        <w:t>[Partes contratantes, P</w:t>
      </w:r>
      <w:r w:rsidR="00842222" w:rsidRPr="003F45D4">
        <w:rPr>
          <w:rFonts w:ascii="Cambria" w:hAnsi="Cambria"/>
          <w:sz w:val="20"/>
          <w:szCs w:val="20"/>
          <w:u w:val="single"/>
        </w:rPr>
        <w:t>artes, Entidades o Entidades pesqueras no contratantes colaboradoras]</w:t>
      </w:r>
      <w:r w:rsidR="00842222" w:rsidRPr="003F45D4">
        <w:rPr>
          <w:rFonts w:ascii="Cambria" w:hAnsi="Cambria"/>
          <w:sz w:val="20"/>
        </w:rPr>
        <w:t>,</w:t>
      </w:r>
      <w:r w:rsidRPr="003F45D4">
        <w:rPr>
          <w:rFonts w:ascii="Cambria" w:hAnsi="Cambria"/>
          <w:sz w:val="20"/>
        </w:rPr>
        <w:t xml:space="preserve"> según proceda, a que apoyen, se sumen y participen en iniciativas, grupos de trabajo y redes regionales e internacionales de seguimiento, control y vigilancia, y a que compartan información y prácticas que refuercen la implementación de esta Recomendación;]</w:t>
      </w:r>
    </w:p>
    <w:p w14:paraId="007745FC" w14:textId="77777777" w:rsidR="00F27C19" w:rsidRPr="003F45D4" w:rsidRDefault="00F27C19" w:rsidP="00F27C19">
      <w:pPr>
        <w:suppressAutoHyphens/>
        <w:rPr>
          <w:rFonts w:ascii="Cambria" w:hAnsi="Cambria"/>
          <w:sz w:val="20"/>
          <w:szCs w:val="20"/>
        </w:rPr>
      </w:pPr>
    </w:p>
    <w:p w14:paraId="7AC47EBA" w14:textId="77777777" w:rsidR="00F27C19" w:rsidRPr="003F45D4" w:rsidRDefault="00F27C19" w:rsidP="00F27C19">
      <w:pPr>
        <w:suppressAutoHyphens/>
        <w:spacing w:line="240" w:lineRule="auto"/>
        <w:ind w:firstLine="426"/>
        <w:jc w:val="both"/>
        <w:rPr>
          <w:rFonts w:ascii="Cambria" w:eastAsia="Cambria" w:hAnsi="Cambria" w:cs="Cambria"/>
          <w:sz w:val="20"/>
          <w:szCs w:val="20"/>
        </w:rPr>
      </w:pPr>
      <w:r w:rsidRPr="003F45D4">
        <w:rPr>
          <w:rFonts w:ascii="Cambria" w:hAnsi="Cambria"/>
          <w:i/>
          <w:iCs/>
          <w:sz w:val="20"/>
          <w:szCs w:val="20"/>
        </w:rPr>
        <w:t>[TOMANDO NOTA</w:t>
      </w:r>
      <w:r w:rsidRPr="003F45D4">
        <w:rPr>
          <w:rFonts w:ascii="Cambria" w:hAnsi="Cambria"/>
          <w:sz w:val="20"/>
          <w:szCs w:val="20"/>
        </w:rPr>
        <w:t xml:space="preserve"> de que la </w:t>
      </w:r>
      <w:r w:rsidRPr="003F45D4">
        <w:rPr>
          <w:rFonts w:ascii="Cambria" w:hAnsi="Cambria"/>
          <w:i/>
          <w:iCs/>
          <w:sz w:val="20"/>
          <w:szCs w:val="20"/>
        </w:rPr>
        <w:t>Resolución de ICCAT que enmienda la Resolución 18-11 de ICCAT que establece un programa piloto para el intercambio voluntario de personal de inspección en las pesquerías gestionadas por ICCAT</w:t>
      </w:r>
      <w:r w:rsidRPr="003F45D4">
        <w:rPr>
          <w:rFonts w:ascii="Cambria" w:hAnsi="Cambria"/>
          <w:sz w:val="20"/>
          <w:szCs w:val="20"/>
        </w:rPr>
        <w:t xml:space="preserve"> (Res. 19-17) introduce procedimientos útiles para el intercambio de inspectores en el marco de este programa;]</w:t>
      </w:r>
    </w:p>
    <w:p w14:paraId="5F3EAFE3" w14:textId="77777777" w:rsidR="00F27C19" w:rsidRPr="003F45D4" w:rsidRDefault="00F27C19" w:rsidP="00F27C19">
      <w:pPr>
        <w:suppressAutoHyphens/>
        <w:spacing w:line="240" w:lineRule="auto"/>
        <w:ind w:firstLine="426"/>
        <w:jc w:val="both"/>
        <w:rPr>
          <w:rFonts w:ascii="Cambria" w:eastAsia="Cambria" w:hAnsi="Cambria" w:cs="Cambria"/>
          <w:sz w:val="20"/>
          <w:szCs w:val="20"/>
        </w:rPr>
      </w:pPr>
    </w:p>
    <w:p w14:paraId="02EE88AF" w14:textId="283ECFE7" w:rsidR="00F27C19" w:rsidRPr="003F45D4" w:rsidRDefault="00F27C19" w:rsidP="00725AB7">
      <w:pPr>
        <w:suppressAutoHyphens/>
        <w:spacing w:line="240" w:lineRule="auto"/>
        <w:jc w:val="both"/>
        <w:rPr>
          <w:rFonts w:ascii="Cambria" w:eastAsia="Cambria" w:hAnsi="Cambria" w:cs="Cambria"/>
          <w:sz w:val="20"/>
          <w:szCs w:val="20"/>
        </w:rPr>
      </w:pPr>
      <w:r w:rsidRPr="003F45D4">
        <w:rPr>
          <w:rFonts w:ascii="Cambria" w:hAnsi="Cambria"/>
          <w:i/>
          <w:iCs/>
          <w:sz w:val="20"/>
          <w:szCs w:val="20"/>
        </w:rPr>
        <w:t>CONSCIENTE</w:t>
      </w:r>
      <w:r w:rsidRPr="003F45D4">
        <w:rPr>
          <w:rFonts w:ascii="Cambria" w:hAnsi="Cambria"/>
          <w:sz w:val="20"/>
          <w:szCs w:val="20"/>
        </w:rPr>
        <w:t xml:space="preserve"> de la necesidad urgente de abordar el tema de</w:t>
      </w:r>
      <w:r w:rsidR="005206C8" w:rsidRPr="003F45D4">
        <w:rPr>
          <w:rFonts w:ascii="Cambria" w:hAnsi="Cambria"/>
          <w:sz w:val="20"/>
          <w:szCs w:val="20"/>
        </w:rPr>
        <w:t xml:space="preserve"> </w:t>
      </w:r>
      <w:r w:rsidR="006C11DA" w:rsidRPr="003F45D4">
        <w:rPr>
          <w:rFonts w:ascii="Cambria" w:hAnsi="Cambria"/>
          <w:sz w:val="20"/>
          <w:szCs w:val="20"/>
        </w:rPr>
        <w:t>la</w:t>
      </w:r>
      <w:r w:rsidRPr="003F45D4">
        <w:rPr>
          <w:rFonts w:ascii="Cambria" w:hAnsi="Cambria"/>
          <w:sz w:val="20"/>
          <w:szCs w:val="20"/>
        </w:rPr>
        <w:t xml:space="preserve"> pesca IUU y</w:t>
      </w:r>
      <w:r w:rsidR="006C11DA" w:rsidRPr="003F45D4">
        <w:rPr>
          <w:rFonts w:ascii="Cambria" w:hAnsi="Cambria"/>
          <w:sz w:val="20"/>
          <w:szCs w:val="20"/>
        </w:rPr>
        <w:t xml:space="preserve"> de las</w:t>
      </w:r>
      <w:r w:rsidRPr="003F45D4">
        <w:rPr>
          <w:rFonts w:ascii="Cambria" w:hAnsi="Cambria"/>
          <w:sz w:val="20"/>
          <w:szCs w:val="20"/>
        </w:rPr>
        <w:t xml:space="preserve"> actividades relacionadas con la pesca en apoyo de la pesca IUU;</w:t>
      </w:r>
    </w:p>
    <w:p w14:paraId="534BE84B" w14:textId="77777777" w:rsidR="00E14451" w:rsidRPr="003F45D4" w:rsidRDefault="00E14451" w:rsidP="00E14451">
      <w:pPr>
        <w:spacing w:line="240" w:lineRule="auto"/>
        <w:ind w:firstLine="426"/>
        <w:jc w:val="both"/>
        <w:rPr>
          <w:rFonts w:ascii="Calibri" w:eastAsia="Calibri" w:hAnsi="Calibri" w:cs="Calibri"/>
          <w:sz w:val="19"/>
          <w:szCs w:val="19"/>
        </w:rPr>
      </w:pPr>
    </w:p>
    <w:p w14:paraId="221B629C" w14:textId="77777777" w:rsidR="00E14451" w:rsidRPr="003F45D4" w:rsidRDefault="00E14451" w:rsidP="00E14451">
      <w:pPr>
        <w:spacing w:line="240" w:lineRule="auto"/>
        <w:jc w:val="center"/>
        <w:rPr>
          <w:rFonts w:ascii="Cambria" w:eastAsia="Cambria" w:hAnsi="Cambria" w:cs="Cambria"/>
          <w:sz w:val="20"/>
          <w:szCs w:val="20"/>
        </w:rPr>
      </w:pPr>
      <w:r w:rsidRPr="003F45D4">
        <w:rPr>
          <w:rFonts w:ascii="Cambria" w:hAnsi="Cambria"/>
          <w:sz w:val="20"/>
        </w:rPr>
        <w:t>LA COMISIÓN INTERNACIONAL PARA LA</w:t>
      </w:r>
      <w:r w:rsidRPr="003F45D4">
        <w:rPr>
          <w:rFonts w:ascii="Cambria" w:hAnsi="Cambria"/>
          <w:color w:val="000000"/>
          <w:sz w:val="20"/>
        </w:rPr>
        <w:t xml:space="preserve"> </w:t>
      </w:r>
    </w:p>
    <w:p w14:paraId="0FA2C60E" w14:textId="77777777" w:rsidR="00E14451" w:rsidRPr="003F45D4" w:rsidRDefault="00E14451" w:rsidP="00E14451">
      <w:pPr>
        <w:spacing w:line="240" w:lineRule="auto"/>
        <w:jc w:val="center"/>
        <w:rPr>
          <w:rFonts w:ascii="Cambria" w:eastAsia="Cambria" w:hAnsi="Cambria" w:cs="Cambria"/>
          <w:sz w:val="20"/>
          <w:szCs w:val="20"/>
        </w:rPr>
      </w:pPr>
      <w:r w:rsidRPr="003F45D4">
        <w:rPr>
          <w:rFonts w:ascii="Cambria" w:hAnsi="Cambria"/>
          <w:sz w:val="20"/>
        </w:rPr>
        <w:t>CONSERVACIÓN DEL ATÚN ATLÁNTICO RECOMIENDA LO SIGUIENTE:</w:t>
      </w:r>
    </w:p>
    <w:p w14:paraId="7294B038" w14:textId="77777777" w:rsidR="00E14451" w:rsidRPr="003F45D4" w:rsidRDefault="00E14451" w:rsidP="00E14451">
      <w:pPr>
        <w:spacing w:line="240" w:lineRule="auto"/>
        <w:jc w:val="both"/>
        <w:rPr>
          <w:rFonts w:ascii="Cambria" w:eastAsia="Cambria" w:hAnsi="Cambria" w:cs="Cambria"/>
          <w:color w:val="000000"/>
          <w:sz w:val="20"/>
          <w:szCs w:val="20"/>
        </w:rPr>
      </w:pPr>
    </w:p>
    <w:p w14:paraId="4D3949D5" w14:textId="77777777" w:rsidR="00E14451" w:rsidRPr="003F45D4" w:rsidRDefault="00E14451" w:rsidP="00E14451">
      <w:pPr>
        <w:spacing w:line="240" w:lineRule="auto"/>
        <w:jc w:val="both"/>
        <w:rPr>
          <w:rFonts w:ascii="Cambria" w:eastAsia="Cambria" w:hAnsi="Cambria" w:cs="Cambria"/>
          <w:sz w:val="20"/>
          <w:szCs w:val="20"/>
        </w:rPr>
      </w:pPr>
      <w:r w:rsidRPr="003F45D4">
        <w:rPr>
          <w:rFonts w:ascii="Cambria" w:hAnsi="Cambria"/>
          <w:sz w:val="20"/>
        </w:rPr>
        <w:t>Se establecerá un Programa conjunto de inspección internacional de la siguiente manera:</w:t>
      </w:r>
    </w:p>
    <w:p w14:paraId="29D24307" w14:textId="77777777" w:rsidR="00E14451" w:rsidRPr="003F45D4" w:rsidRDefault="00E14451" w:rsidP="00E14451">
      <w:pPr>
        <w:spacing w:line="240" w:lineRule="auto"/>
        <w:jc w:val="both"/>
        <w:rPr>
          <w:rFonts w:ascii="Cambria" w:eastAsia="Cambria" w:hAnsi="Cambria" w:cs="Cambria"/>
          <w:color w:val="000000"/>
          <w:sz w:val="20"/>
          <w:szCs w:val="20"/>
        </w:rPr>
      </w:pPr>
    </w:p>
    <w:p w14:paraId="781EEE7A" w14:textId="77777777" w:rsidR="009F24D8" w:rsidRPr="003F45D4" w:rsidRDefault="009F24D8" w:rsidP="00E14451">
      <w:pPr>
        <w:spacing w:line="240" w:lineRule="auto"/>
        <w:jc w:val="both"/>
        <w:rPr>
          <w:rFonts w:ascii="Cambria" w:hAnsi="Cambria"/>
          <w:b/>
          <w:sz w:val="20"/>
        </w:rPr>
      </w:pPr>
    </w:p>
    <w:p w14:paraId="0262246F" w14:textId="59BE6469" w:rsidR="00E14451" w:rsidRPr="003F45D4" w:rsidRDefault="00E14451" w:rsidP="00E14451">
      <w:pPr>
        <w:spacing w:line="240" w:lineRule="auto"/>
        <w:jc w:val="both"/>
        <w:rPr>
          <w:rFonts w:ascii="Cambria" w:eastAsia="Cambria" w:hAnsi="Cambria" w:cs="Cambria"/>
          <w:b/>
          <w:sz w:val="20"/>
          <w:szCs w:val="20"/>
        </w:rPr>
      </w:pPr>
      <w:r w:rsidRPr="003F45D4">
        <w:rPr>
          <w:rFonts w:ascii="Cambria" w:hAnsi="Cambria"/>
          <w:b/>
          <w:sz w:val="20"/>
        </w:rPr>
        <w:t xml:space="preserve">Sección </w:t>
      </w:r>
      <w:r w:rsidRPr="003F45D4">
        <w:rPr>
          <w:rFonts w:ascii="Cambria" w:hAnsi="Cambria"/>
          <w:b/>
          <w:color w:val="000000"/>
          <w:sz w:val="20"/>
        </w:rPr>
        <w:t>I.</w:t>
      </w:r>
      <w:r w:rsidRPr="003F45D4">
        <w:rPr>
          <w:rFonts w:ascii="Cambria" w:hAnsi="Cambria"/>
          <w:b/>
          <w:sz w:val="20"/>
        </w:rPr>
        <w:t xml:space="preserve"> Definiciones</w:t>
      </w:r>
    </w:p>
    <w:p w14:paraId="0A1C7558" w14:textId="77777777" w:rsidR="00E14451" w:rsidRPr="003F45D4" w:rsidRDefault="00E14451" w:rsidP="00E14451">
      <w:pPr>
        <w:spacing w:line="240" w:lineRule="auto"/>
        <w:jc w:val="both"/>
        <w:rPr>
          <w:rFonts w:ascii="Cambria" w:eastAsia="Cambria" w:hAnsi="Cambria" w:cs="Cambria"/>
          <w:color w:val="000000"/>
          <w:sz w:val="20"/>
          <w:szCs w:val="20"/>
        </w:rPr>
      </w:pPr>
    </w:p>
    <w:p w14:paraId="00CE5B3C" w14:textId="77777777" w:rsidR="00E14451" w:rsidRPr="003F45D4" w:rsidRDefault="00E14451" w:rsidP="00E14451">
      <w:pPr>
        <w:spacing w:line="240" w:lineRule="auto"/>
        <w:jc w:val="both"/>
        <w:rPr>
          <w:rFonts w:ascii="Cambria" w:eastAsia="Cambria" w:hAnsi="Cambria" w:cs="Cambria"/>
          <w:sz w:val="20"/>
          <w:szCs w:val="20"/>
        </w:rPr>
      </w:pPr>
      <w:r w:rsidRPr="003F45D4">
        <w:rPr>
          <w:rFonts w:ascii="Cambria" w:hAnsi="Cambria"/>
          <w:sz w:val="20"/>
        </w:rPr>
        <w:t>A efectos del Programa conjunto de inspección internacional:</w:t>
      </w:r>
    </w:p>
    <w:p w14:paraId="078EC1FE" w14:textId="77777777" w:rsidR="00E14451" w:rsidRPr="003F45D4" w:rsidRDefault="00E14451" w:rsidP="00E14451">
      <w:pPr>
        <w:spacing w:line="240" w:lineRule="auto"/>
        <w:jc w:val="both"/>
        <w:rPr>
          <w:rFonts w:ascii="Cambria" w:eastAsia="Cambria" w:hAnsi="Cambria" w:cs="Cambria"/>
          <w:color w:val="000000"/>
          <w:sz w:val="20"/>
          <w:szCs w:val="20"/>
        </w:rPr>
      </w:pPr>
    </w:p>
    <w:p w14:paraId="0AB4D026" w14:textId="5C57F26F" w:rsidR="00E14451" w:rsidRPr="003F45D4" w:rsidRDefault="00B26A5D">
      <w:pPr>
        <w:numPr>
          <w:ilvl w:val="0"/>
          <w:numId w:val="2"/>
        </w:numPr>
        <w:spacing w:line="240" w:lineRule="auto"/>
        <w:ind w:left="426" w:hanging="426"/>
        <w:jc w:val="both"/>
        <w:rPr>
          <w:rFonts w:ascii="Cambria" w:eastAsia="Cambria" w:hAnsi="Cambria" w:cs="Cambria"/>
          <w:sz w:val="20"/>
          <w:szCs w:val="20"/>
        </w:rPr>
      </w:pPr>
      <w:r w:rsidRPr="003F45D4">
        <w:rPr>
          <w:rFonts w:ascii="Cambria" w:hAnsi="Cambria"/>
          <w:sz w:val="20"/>
        </w:rPr>
        <w:t>“</w:t>
      </w:r>
      <w:r w:rsidR="00E14451" w:rsidRPr="003F45D4">
        <w:rPr>
          <w:rFonts w:ascii="Cambria" w:hAnsi="Cambria"/>
          <w:sz w:val="20"/>
        </w:rPr>
        <w:t>Pesca</w:t>
      </w:r>
      <w:r w:rsidRPr="003F45D4">
        <w:rPr>
          <w:rFonts w:ascii="Cambria" w:hAnsi="Cambria"/>
          <w:sz w:val="20"/>
        </w:rPr>
        <w:t xml:space="preserve">” </w:t>
      </w:r>
      <w:r w:rsidR="00E14451" w:rsidRPr="003F45D4">
        <w:rPr>
          <w:rFonts w:ascii="Cambria" w:hAnsi="Cambria"/>
          <w:sz w:val="20"/>
        </w:rPr>
        <w:t>significa la captura, recogida o recolección de recursos pesqueros que sean competencia de ICCAT; el intento de captura, recogida o recolección de dichos recursos; o cualquier otra actividad de la que pueda esperarse razonablemente que dé lugar a la captura, recogida o recolección de dichos recursos;</w:t>
      </w:r>
    </w:p>
    <w:p w14:paraId="55A1F396" w14:textId="77777777" w:rsidR="00E14451" w:rsidRPr="003F45D4" w:rsidRDefault="00E14451" w:rsidP="00E14451">
      <w:pPr>
        <w:spacing w:line="240" w:lineRule="auto"/>
        <w:ind w:left="720"/>
        <w:jc w:val="both"/>
        <w:rPr>
          <w:rFonts w:ascii="Cambria" w:eastAsia="Cambria" w:hAnsi="Cambria" w:cs="Cambria"/>
          <w:color w:val="000000"/>
          <w:sz w:val="20"/>
          <w:szCs w:val="20"/>
        </w:rPr>
      </w:pPr>
    </w:p>
    <w:p w14:paraId="410A93C1" w14:textId="6D4A47C5" w:rsidR="00E14451" w:rsidRPr="003F45D4" w:rsidRDefault="00E14451">
      <w:pPr>
        <w:numPr>
          <w:ilvl w:val="0"/>
          <w:numId w:val="2"/>
        </w:numPr>
        <w:spacing w:line="240" w:lineRule="auto"/>
        <w:ind w:left="426" w:hanging="426"/>
        <w:jc w:val="both"/>
        <w:rPr>
          <w:rFonts w:ascii="Cambria" w:eastAsia="Cambria" w:hAnsi="Cambria" w:cs="Cambria"/>
          <w:sz w:val="20"/>
          <w:szCs w:val="20"/>
        </w:rPr>
      </w:pPr>
      <w:r w:rsidRPr="003F45D4">
        <w:rPr>
          <w:rFonts w:ascii="Cambria" w:hAnsi="Cambria"/>
          <w:sz w:val="20"/>
        </w:rPr>
        <w:t>"Actividades pesqueras" significa la pesca y cualquier otra actividad en preparación, en apoyo de o relacionada con la pesca, incluido el almacenamiento, transformación, transporte, transbordo</w:t>
      </w:r>
      <w:r w:rsidR="0023092D" w:rsidRPr="003F45D4">
        <w:rPr>
          <w:rFonts w:ascii="Cambria" w:hAnsi="Cambria"/>
          <w:sz w:val="20"/>
        </w:rPr>
        <w:t xml:space="preserve"> y</w:t>
      </w:r>
      <w:r w:rsidRPr="003F45D4">
        <w:rPr>
          <w:rFonts w:ascii="Cambria" w:hAnsi="Cambria"/>
          <w:sz w:val="20"/>
        </w:rPr>
        <w:t xml:space="preserve"> transferencia de peces a o de jaulas;</w:t>
      </w:r>
    </w:p>
    <w:p w14:paraId="545ACEBC" w14:textId="77777777" w:rsidR="00B26A5D" w:rsidRPr="003F45D4" w:rsidRDefault="00B26A5D" w:rsidP="00B26A5D">
      <w:pPr>
        <w:spacing w:line="240" w:lineRule="auto"/>
        <w:ind w:left="426"/>
        <w:jc w:val="both"/>
        <w:rPr>
          <w:rFonts w:ascii="Cambria" w:eastAsia="Cambria" w:hAnsi="Cambria" w:cs="Cambria"/>
          <w:sz w:val="20"/>
          <w:szCs w:val="20"/>
        </w:rPr>
      </w:pPr>
    </w:p>
    <w:p w14:paraId="39AF9B78" w14:textId="28AA881D" w:rsidR="00E14451" w:rsidRPr="003F45D4" w:rsidRDefault="00E14451">
      <w:pPr>
        <w:numPr>
          <w:ilvl w:val="0"/>
          <w:numId w:val="2"/>
        </w:numPr>
        <w:spacing w:line="240" w:lineRule="auto"/>
        <w:ind w:left="426" w:hanging="426"/>
        <w:jc w:val="both"/>
        <w:rPr>
          <w:rFonts w:ascii="Cambria" w:eastAsia="Cambria" w:hAnsi="Cambria" w:cs="Cambria"/>
          <w:sz w:val="20"/>
          <w:szCs w:val="20"/>
        </w:rPr>
      </w:pPr>
      <w:r w:rsidRPr="003F45D4">
        <w:rPr>
          <w:rFonts w:ascii="Cambria" w:hAnsi="Cambria"/>
          <w:sz w:val="20"/>
        </w:rPr>
        <w:t>"Buque pesquero" significa cualquier buque utilizado, destinado a ser utilizado o equipado para su uso en actividades pesqueras, incluidos los buques de captura, los buques de apoyo, los buques de transformación de peces, los remolcadores, los buques de transporte, los buques de carga y cualquier otro buque que participe directamente en actividades pesqueras;</w:t>
      </w:r>
    </w:p>
    <w:p w14:paraId="20EC160C" w14:textId="77777777" w:rsidR="00E14451" w:rsidRPr="003F45D4" w:rsidRDefault="00E14451" w:rsidP="00E14451">
      <w:pPr>
        <w:spacing w:line="240" w:lineRule="auto"/>
        <w:jc w:val="both"/>
        <w:rPr>
          <w:rFonts w:ascii="Cambria" w:eastAsia="Cambria" w:hAnsi="Cambria" w:cs="Cambria"/>
          <w:color w:val="000000"/>
          <w:sz w:val="20"/>
          <w:szCs w:val="20"/>
        </w:rPr>
      </w:pPr>
    </w:p>
    <w:p w14:paraId="1C16A0D4" w14:textId="6B6F1311" w:rsidR="00E14451" w:rsidRPr="003F45D4" w:rsidRDefault="00E14451">
      <w:pPr>
        <w:numPr>
          <w:ilvl w:val="0"/>
          <w:numId w:val="2"/>
        </w:numPr>
        <w:spacing w:line="240" w:lineRule="auto"/>
        <w:ind w:left="426" w:hanging="426"/>
        <w:jc w:val="both"/>
        <w:rPr>
          <w:rFonts w:ascii="Cambria" w:eastAsia="Cambria" w:hAnsi="Cambria" w:cs="Cambria"/>
          <w:sz w:val="20"/>
          <w:szCs w:val="20"/>
        </w:rPr>
      </w:pPr>
      <w:r w:rsidRPr="003F45D4">
        <w:rPr>
          <w:rFonts w:ascii="Cambria" w:hAnsi="Cambria"/>
          <w:sz w:val="20"/>
        </w:rPr>
        <w:t>"Buque de inspección" significa cualquier buque autorizado por una</w:t>
      </w:r>
      <w:r w:rsidR="001071B6" w:rsidRPr="003F45D4">
        <w:rPr>
          <w:rFonts w:ascii="Cambria" w:hAnsi="Cambria"/>
          <w:color w:val="000000"/>
          <w:sz w:val="20"/>
        </w:rPr>
        <w:t xml:space="preserve"> [Parte contratante</w:t>
      </w:r>
      <w:proofErr w:type="gramStart"/>
      <w:r w:rsidR="001071B6" w:rsidRPr="003F45D4">
        <w:rPr>
          <w:rFonts w:ascii="Cambria" w:hAnsi="Cambria"/>
          <w:color w:val="000000"/>
          <w:sz w:val="20"/>
        </w:rPr>
        <w:t>][</w:t>
      </w:r>
      <w:proofErr w:type="gramEnd"/>
      <w:r w:rsidR="001071B6" w:rsidRPr="003F45D4">
        <w:rPr>
          <w:rFonts w:ascii="Cambria" w:hAnsi="Cambria"/>
          <w:color w:val="000000"/>
          <w:sz w:val="20"/>
          <w:u w:val="single"/>
        </w:rPr>
        <w:t>Parte contratante, P</w:t>
      </w:r>
      <w:r w:rsidR="001071B6" w:rsidRPr="003F45D4">
        <w:rPr>
          <w:rFonts w:ascii="Cambria" w:hAnsi="Cambria"/>
          <w:sz w:val="20"/>
          <w:szCs w:val="20"/>
          <w:u w:val="single"/>
        </w:rPr>
        <w:t>arte, Entidad o Entidad pesquera no contratante colaboradora]</w:t>
      </w:r>
      <w:r w:rsidR="001071B6" w:rsidRPr="003F45D4">
        <w:rPr>
          <w:rFonts w:ascii="Cambria" w:hAnsi="Cambria"/>
          <w:sz w:val="20"/>
          <w:szCs w:val="20"/>
        </w:rPr>
        <w:t xml:space="preserve"> </w:t>
      </w:r>
      <w:r w:rsidRPr="003F45D4">
        <w:rPr>
          <w:rFonts w:ascii="Cambria" w:hAnsi="Cambria"/>
          <w:sz w:val="20"/>
        </w:rPr>
        <w:t>e inscrito en el Registro ICCAT de buques de inspección en el marco del Programa conjunto de inspección internacional;</w:t>
      </w:r>
    </w:p>
    <w:p w14:paraId="2B24B005" w14:textId="77777777" w:rsidR="00E14451" w:rsidRPr="003F45D4" w:rsidRDefault="00E14451" w:rsidP="00E14451">
      <w:pPr>
        <w:spacing w:line="240" w:lineRule="auto"/>
        <w:jc w:val="both"/>
        <w:rPr>
          <w:rFonts w:ascii="Cambria" w:eastAsia="Cambria" w:hAnsi="Cambria" w:cs="Cambria"/>
          <w:sz w:val="20"/>
          <w:szCs w:val="20"/>
        </w:rPr>
      </w:pPr>
    </w:p>
    <w:p w14:paraId="398182D6" w14:textId="55B04D9F" w:rsidR="00E14451" w:rsidRPr="003F45D4" w:rsidRDefault="00E14451">
      <w:pPr>
        <w:numPr>
          <w:ilvl w:val="0"/>
          <w:numId w:val="2"/>
        </w:numPr>
        <w:spacing w:line="240" w:lineRule="auto"/>
        <w:ind w:left="426" w:hanging="426"/>
        <w:jc w:val="both"/>
        <w:rPr>
          <w:rFonts w:ascii="Cambria" w:eastAsia="Cambria" w:hAnsi="Cambria" w:cs="Cambria"/>
          <w:sz w:val="20"/>
          <w:szCs w:val="20"/>
        </w:rPr>
      </w:pPr>
      <w:r w:rsidRPr="003F45D4">
        <w:rPr>
          <w:rFonts w:ascii="Cambria" w:hAnsi="Cambria"/>
          <w:sz w:val="20"/>
        </w:rPr>
        <w:t>"Inspector" significa un funcionario autorizado por una</w:t>
      </w:r>
      <w:r w:rsidR="001071B6" w:rsidRPr="003F45D4">
        <w:rPr>
          <w:rFonts w:ascii="Cambria" w:hAnsi="Cambria"/>
          <w:color w:val="000000"/>
          <w:sz w:val="20"/>
        </w:rPr>
        <w:t xml:space="preserve"> [Parte contratante</w:t>
      </w:r>
      <w:proofErr w:type="gramStart"/>
      <w:r w:rsidR="001071B6" w:rsidRPr="003F45D4">
        <w:rPr>
          <w:rFonts w:ascii="Cambria" w:hAnsi="Cambria"/>
          <w:color w:val="000000"/>
          <w:sz w:val="20"/>
          <w:u w:val="single"/>
        </w:rPr>
        <w:t>][</w:t>
      </w:r>
      <w:proofErr w:type="gramEnd"/>
      <w:r w:rsidR="001071B6" w:rsidRPr="003F45D4">
        <w:rPr>
          <w:rFonts w:ascii="Cambria" w:hAnsi="Cambria"/>
          <w:color w:val="000000"/>
          <w:sz w:val="20"/>
          <w:u w:val="single"/>
        </w:rPr>
        <w:t>Parte contratante, P</w:t>
      </w:r>
      <w:r w:rsidR="001071B6" w:rsidRPr="003F45D4">
        <w:rPr>
          <w:rFonts w:ascii="Cambria" w:hAnsi="Cambria"/>
          <w:sz w:val="20"/>
          <w:szCs w:val="20"/>
          <w:u w:val="single"/>
        </w:rPr>
        <w:t>arte, Entidad o Entidad pesquera no contratante colaboradora]</w:t>
      </w:r>
      <w:r w:rsidRPr="003F45D4">
        <w:rPr>
          <w:rFonts w:ascii="Cambria" w:hAnsi="Cambria"/>
          <w:sz w:val="20"/>
        </w:rPr>
        <w:t xml:space="preserve"> y asignado a actividades de visita e inspección en la zona del Convenio de ICCAT fuera de las zonas de jurisdicción nacional en el marco del Programa conjunto de inspección internacional;</w:t>
      </w:r>
    </w:p>
    <w:p w14:paraId="66CD725D" w14:textId="77777777" w:rsidR="00B946FB" w:rsidRPr="003F45D4" w:rsidRDefault="00B946FB" w:rsidP="00B946FB">
      <w:pPr>
        <w:pStyle w:val="ListParagraph"/>
        <w:rPr>
          <w:rFonts w:ascii="Cambria" w:eastAsia="Cambria" w:hAnsi="Cambria" w:cs="Cambria"/>
          <w:sz w:val="20"/>
          <w:szCs w:val="20"/>
        </w:rPr>
      </w:pPr>
    </w:p>
    <w:p w14:paraId="38852F79" w14:textId="77777777" w:rsidR="00E14451" w:rsidRPr="003F45D4" w:rsidRDefault="00E14451">
      <w:pPr>
        <w:numPr>
          <w:ilvl w:val="0"/>
          <w:numId w:val="2"/>
        </w:numPr>
        <w:spacing w:line="240" w:lineRule="auto"/>
        <w:ind w:left="426" w:hanging="426"/>
        <w:jc w:val="both"/>
        <w:rPr>
          <w:rFonts w:ascii="Cambria" w:eastAsia="Cambria" w:hAnsi="Cambria" w:cs="Cambria"/>
          <w:sz w:val="20"/>
          <w:szCs w:val="20"/>
        </w:rPr>
      </w:pPr>
      <w:r w:rsidRPr="003F45D4">
        <w:rPr>
          <w:rFonts w:ascii="Cambria" w:hAnsi="Cambria"/>
          <w:sz w:val="20"/>
        </w:rPr>
        <w:t>"Programa" significa el Programa conjunto de inspección internacional establecido mediante la presente Recomendación;</w:t>
      </w:r>
    </w:p>
    <w:p w14:paraId="687B05BA" w14:textId="77777777" w:rsidR="00E14451" w:rsidRPr="003F45D4" w:rsidRDefault="00E14451" w:rsidP="00E14451">
      <w:pPr>
        <w:spacing w:line="240" w:lineRule="auto"/>
        <w:ind w:left="426"/>
        <w:jc w:val="both"/>
        <w:rPr>
          <w:rFonts w:ascii="Cambria" w:eastAsia="Cambria" w:hAnsi="Cambria" w:cs="Cambria"/>
          <w:sz w:val="20"/>
          <w:szCs w:val="20"/>
        </w:rPr>
      </w:pPr>
    </w:p>
    <w:p w14:paraId="5297A96E" w14:textId="77777777" w:rsidR="00E14451" w:rsidRPr="003F45D4" w:rsidRDefault="00E14451">
      <w:pPr>
        <w:numPr>
          <w:ilvl w:val="0"/>
          <w:numId w:val="2"/>
        </w:numPr>
        <w:spacing w:line="240" w:lineRule="auto"/>
        <w:ind w:left="426" w:hanging="426"/>
        <w:jc w:val="both"/>
        <w:rPr>
          <w:rFonts w:ascii="Cambria" w:eastAsia="Cambria" w:hAnsi="Cambria" w:cs="Cambria"/>
          <w:sz w:val="20"/>
          <w:szCs w:val="20"/>
        </w:rPr>
      </w:pPr>
      <w:r w:rsidRPr="003F45D4">
        <w:rPr>
          <w:rFonts w:ascii="Cambria" w:hAnsi="Cambria"/>
          <w:sz w:val="20"/>
        </w:rPr>
        <w:t xml:space="preserve">"Pesca IUU" significa actividades definidas en el párrafo 3 del Plan de Acción Internacional para prevenir, desalentar y eliminar la pesca IUU de la FAO y definidas también en el párrafo 1 de la </w:t>
      </w:r>
      <w:r w:rsidRPr="003F45D4">
        <w:rPr>
          <w:rFonts w:ascii="Cambria" w:hAnsi="Cambria"/>
          <w:i/>
          <w:iCs/>
          <w:sz w:val="20"/>
        </w:rPr>
        <w:t xml:space="preserve">Recomendación de ICCAT que enmienda la Recomendación 18-08 para establecer una lista de buques supuestamente implicados en actividades de pesca ilegal, no declarada y no reglamentada </w:t>
      </w:r>
      <w:r w:rsidRPr="003F45D4">
        <w:rPr>
          <w:rFonts w:ascii="Cambria" w:hAnsi="Cambria"/>
          <w:sz w:val="20"/>
        </w:rPr>
        <w:t>(Rec. 21-13).</w:t>
      </w:r>
    </w:p>
    <w:p w14:paraId="1F4BBA47" w14:textId="77777777" w:rsidR="00E14451" w:rsidRPr="003F45D4" w:rsidRDefault="00E14451" w:rsidP="00E14451">
      <w:pPr>
        <w:spacing w:line="240" w:lineRule="auto"/>
        <w:jc w:val="both"/>
        <w:rPr>
          <w:rFonts w:ascii="Cambria" w:eastAsia="Cambria" w:hAnsi="Cambria" w:cs="Cambria"/>
          <w:color w:val="000000"/>
          <w:sz w:val="20"/>
          <w:szCs w:val="20"/>
        </w:rPr>
      </w:pPr>
    </w:p>
    <w:p w14:paraId="3735FD0D" w14:textId="77777777" w:rsidR="00E14451" w:rsidRPr="003F45D4" w:rsidRDefault="00E14451" w:rsidP="00E14451">
      <w:pPr>
        <w:spacing w:line="240" w:lineRule="auto"/>
        <w:jc w:val="both"/>
        <w:rPr>
          <w:rFonts w:ascii="Cambria" w:eastAsia="Cambria" w:hAnsi="Cambria" w:cs="Cambria"/>
          <w:b/>
          <w:sz w:val="20"/>
          <w:szCs w:val="20"/>
        </w:rPr>
      </w:pPr>
      <w:r w:rsidRPr="003F45D4">
        <w:rPr>
          <w:rFonts w:ascii="Cambria" w:hAnsi="Cambria"/>
          <w:b/>
          <w:sz w:val="20"/>
        </w:rPr>
        <w:t xml:space="preserve">Sección II: Ámbito y campo de </w:t>
      </w:r>
      <w:r w:rsidRPr="003F45D4">
        <w:rPr>
          <w:rFonts w:ascii="Cambria" w:hAnsi="Cambria"/>
          <w:b/>
          <w:color w:val="000000"/>
          <w:sz w:val="20"/>
        </w:rPr>
        <w:t>aplicación</w:t>
      </w:r>
    </w:p>
    <w:p w14:paraId="2D39AB99" w14:textId="77777777" w:rsidR="00E14451" w:rsidRPr="003F45D4" w:rsidRDefault="00E14451" w:rsidP="00E14451">
      <w:pPr>
        <w:spacing w:line="240" w:lineRule="auto"/>
        <w:jc w:val="both"/>
        <w:rPr>
          <w:rFonts w:ascii="Cambria" w:eastAsia="Cambria" w:hAnsi="Cambria" w:cs="Cambria"/>
          <w:color w:val="000000"/>
          <w:sz w:val="20"/>
          <w:szCs w:val="20"/>
        </w:rPr>
      </w:pPr>
    </w:p>
    <w:p w14:paraId="1878D830" w14:textId="77777777" w:rsidR="00E14451" w:rsidRPr="003F45D4" w:rsidRDefault="00E14451">
      <w:pPr>
        <w:numPr>
          <w:ilvl w:val="0"/>
          <w:numId w:val="2"/>
        </w:numPr>
        <w:spacing w:line="240" w:lineRule="auto"/>
        <w:ind w:left="426" w:hanging="426"/>
        <w:jc w:val="both"/>
        <w:rPr>
          <w:rFonts w:ascii="Cambria" w:eastAsia="Cambria" w:hAnsi="Cambria" w:cs="Cambria"/>
          <w:sz w:val="20"/>
          <w:szCs w:val="20"/>
        </w:rPr>
      </w:pPr>
      <w:r w:rsidRPr="003F45D4">
        <w:rPr>
          <w:rFonts w:ascii="Cambria" w:hAnsi="Cambria"/>
          <w:sz w:val="20"/>
        </w:rPr>
        <w:t xml:space="preserve">La visita e inspección internacionales realizadas de conformidad con este Programa tienen por objeto hacer un seguimiento del cumplimiento del Convenio de ICCAT y de las Recomendaciones en vigor relacionadas. </w:t>
      </w:r>
    </w:p>
    <w:p w14:paraId="6F0A677A" w14:textId="77777777" w:rsidR="00E14451" w:rsidRPr="003F45D4" w:rsidRDefault="00E14451" w:rsidP="00E14451">
      <w:pPr>
        <w:spacing w:line="240" w:lineRule="auto"/>
        <w:ind w:left="720"/>
        <w:jc w:val="both"/>
        <w:rPr>
          <w:rFonts w:ascii="Cambria" w:eastAsia="Cambria" w:hAnsi="Cambria" w:cs="Cambria"/>
          <w:color w:val="000000"/>
          <w:sz w:val="20"/>
          <w:szCs w:val="20"/>
        </w:rPr>
      </w:pPr>
    </w:p>
    <w:p w14:paraId="7D309C71" w14:textId="679EACBE" w:rsidR="00E14451" w:rsidRPr="003F45D4" w:rsidRDefault="00E14451">
      <w:pPr>
        <w:numPr>
          <w:ilvl w:val="0"/>
          <w:numId w:val="2"/>
        </w:numPr>
        <w:spacing w:line="240" w:lineRule="auto"/>
        <w:ind w:left="426" w:hanging="426"/>
        <w:jc w:val="both"/>
        <w:rPr>
          <w:rFonts w:ascii="Cambria" w:eastAsia="Cambria" w:hAnsi="Cambria" w:cs="Cambria"/>
          <w:sz w:val="20"/>
          <w:szCs w:val="20"/>
        </w:rPr>
      </w:pPr>
      <w:r w:rsidRPr="003F45D4">
        <w:rPr>
          <w:rFonts w:ascii="Cambria" w:hAnsi="Cambria"/>
          <w:sz w:val="20"/>
        </w:rPr>
        <w:t xml:space="preserve">Este Programa se aplica en la zona del Convenio de ICCAT fuera de las zonas de jurisdicción nacional y en las actividades pesqueras de las </w:t>
      </w:r>
      <w:r w:rsidR="00E460DC" w:rsidRPr="003F45D4">
        <w:rPr>
          <w:rFonts w:ascii="Cambria" w:hAnsi="Cambria"/>
          <w:sz w:val="20"/>
        </w:rPr>
        <w:t>[</w:t>
      </w:r>
      <w:r w:rsidRPr="003F45D4">
        <w:rPr>
          <w:rFonts w:ascii="Cambria" w:hAnsi="Cambria"/>
          <w:sz w:val="20"/>
        </w:rPr>
        <w:t>Partes contratantes</w:t>
      </w:r>
      <w:r w:rsidR="00E460DC" w:rsidRPr="003F45D4">
        <w:rPr>
          <w:rFonts w:ascii="Cambria" w:hAnsi="Cambria"/>
          <w:sz w:val="20"/>
        </w:rPr>
        <w:t xml:space="preserve">] </w:t>
      </w:r>
      <w:r w:rsidR="00FC3FEE" w:rsidRPr="003F45D4">
        <w:rPr>
          <w:rFonts w:ascii="Cambria" w:hAnsi="Cambria"/>
          <w:sz w:val="20"/>
          <w:szCs w:val="20"/>
        </w:rPr>
        <w:t>[</w:t>
      </w:r>
      <w:r w:rsidR="0036202D" w:rsidRPr="003F45D4">
        <w:rPr>
          <w:rFonts w:ascii="Cambria" w:hAnsi="Cambria"/>
          <w:sz w:val="20"/>
          <w:szCs w:val="20"/>
          <w:u w:val="single"/>
        </w:rPr>
        <w:t xml:space="preserve">Partes contratantes, </w:t>
      </w:r>
      <w:r w:rsidR="00FC3FEE" w:rsidRPr="003F45D4">
        <w:rPr>
          <w:rFonts w:ascii="Cambria" w:hAnsi="Cambria"/>
          <w:sz w:val="20"/>
          <w:szCs w:val="20"/>
          <w:u w:val="single"/>
        </w:rPr>
        <w:t>Partes, Entidades o Entidades pesqueras no contratantes colaboradoras]</w:t>
      </w:r>
      <w:r w:rsidR="00FC3FEE" w:rsidRPr="003F45D4">
        <w:rPr>
          <w:rFonts w:ascii="Cambria" w:hAnsi="Cambria"/>
          <w:sz w:val="20"/>
          <w:szCs w:val="20"/>
        </w:rPr>
        <w:t xml:space="preserve"> </w:t>
      </w:r>
      <w:r w:rsidRPr="003F45D4">
        <w:rPr>
          <w:rFonts w:ascii="Cambria" w:hAnsi="Cambria"/>
          <w:sz w:val="20"/>
        </w:rPr>
        <w:t>que se realizan en dicha zona.</w:t>
      </w:r>
    </w:p>
    <w:p w14:paraId="4CEE9542" w14:textId="77777777" w:rsidR="00E14451" w:rsidRPr="003F45D4" w:rsidRDefault="00E14451" w:rsidP="00E14451">
      <w:pPr>
        <w:spacing w:line="240" w:lineRule="auto"/>
        <w:jc w:val="both"/>
        <w:rPr>
          <w:rFonts w:ascii="Cambria" w:eastAsia="Cambria" w:hAnsi="Cambria" w:cs="Cambria"/>
          <w:sz w:val="20"/>
          <w:szCs w:val="20"/>
        </w:rPr>
      </w:pPr>
    </w:p>
    <w:p w14:paraId="77E0E8B4" w14:textId="77777777" w:rsidR="00E14451" w:rsidRPr="003F45D4" w:rsidRDefault="00E14451" w:rsidP="00E14451">
      <w:pPr>
        <w:spacing w:line="240" w:lineRule="auto"/>
        <w:jc w:val="both"/>
        <w:rPr>
          <w:rFonts w:ascii="Cambria" w:eastAsia="Cambria" w:hAnsi="Cambria" w:cs="Cambria"/>
          <w:b/>
          <w:sz w:val="20"/>
          <w:szCs w:val="20"/>
        </w:rPr>
      </w:pPr>
      <w:r w:rsidRPr="003F45D4">
        <w:rPr>
          <w:rFonts w:ascii="Cambria" w:hAnsi="Cambria"/>
          <w:b/>
          <w:sz w:val="20"/>
        </w:rPr>
        <w:t>Sección III: Derechos y disposiciones generales</w:t>
      </w:r>
    </w:p>
    <w:p w14:paraId="0A4C3888" w14:textId="77777777" w:rsidR="00E14451" w:rsidRPr="003F45D4" w:rsidRDefault="00E14451" w:rsidP="00E14451">
      <w:pPr>
        <w:spacing w:line="240" w:lineRule="auto"/>
        <w:jc w:val="both"/>
        <w:rPr>
          <w:rFonts w:ascii="Cambria" w:eastAsia="Cambria" w:hAnsi="Cambria" w:cs="Cambria"/>
          <w:color w:val="000000"/>
          <w:sz w:val="20"/>
          <w:szCs w:val="20"/>
        </w:rPr>
      </w:pPr>
    </w:p>
    <w:p w14:paraId="56CABAFA" w14:textId="33FC2B5C" w:rsidR="00BB3703" w:rsidRPr="003F45D4" w:rsidRDefault="00E14451">
      <w:pPr>
        <w:numPr>
          <w:ilvl w:val="0"/>
          <w:numId w:val="2"/>
        </w:numPr>
        <w:spacing w:line="240" w:lineRule="auto"/>
        <w:ind w:left="426" w:hanging="426"/>
        <w:jc w:val="both"/>
        <w:rPr>
          <w:rFonts w:ascii="Cambria" w:eastAsia="Cambria" w:hAnsi="Cambria" w:cs="Cambria"/>
          <w:color w:val="000000"/>
          <w:sz w:val="20"/>
          <w:szCs w:val="20"/>
        </w:rPr>
      </w:pPr>
      <w:r w:rsidRPr="003F45D4">
        <w:rPr>
          <w:rFonts w:ascii="Cambria" w:hAnsi="Cambria"/>
          <w:color w:val="000000"/>
          <w:sz w:val="20"/>
        </w:rPr>
        <w:t xml:space="preserve">Cada </w:t>
      </w:r>
      <w:r w:rsidR="00D50A1B" w:rsidRPr="003F45D4">
        <w:rPr>
          <w:rFonts w:ascii="Cambria" w:hAnsi="Cambria"/>
          <w:color w:val="000000"/>
          <w:sz w:val="20"/>
        </w:rPr>
        <w:t>[</w:t>
      </w:r>
      <w:r w:rsidRPr="003F45D4">
        <w:rPr>
          <w:rFonts w:ascii="Cambria" w:hAnsi="Cambria"/>
          <w:color w:val="000000"/>
          <w:sz w:val="20"/>
        </w:rPr>
        <w:t>Parte contratante</w:t>
      </w:r>
      <w:r w:rsidR="00D50A1B" w:rsidRPr="003F45D4">
        <w:rPr>
          <w:rFonts w:ascii="Cambria" w:hAnsi="Cambria"/>
          <w:color w:val="000000"/>
          <w:sz w:val="20"/>
        </w:rPr>
        <w:t>][</w:t>
      </w:r>
      <w:r w:rsidR="0036202D" w:rsidRPr="003F45D4">
        <w:rPr>
          <w:rFonts w:ascii="Cambria" w:hAnsi="Cambria"/>
          <w:color w:val="000000"/>
          <w:sz w:val="20"/>
          <w:u w:val="single"/>
        </w:rPr>
        <w:t xml:space="preserve">Parte contratante, </w:t>
      </w:r>
      <w:r w:rsidR="00D50A1B" w:rsidRPr="003F45D4">
        <w:rPr>
          <w:rFonts w:ascii="Cambria" w:hAnsi="Cambria"/>
          <w:color w:val="000000"/>
          <w:sz w:val="20"/>
          <w:u w:val="single"/>
        </w:rPr>
        <w:t>P</w:t>
      </w:r>
      <w:r w:rsidR="00D50A1B" w:rsidRPr="003F45D4">
        <w:rPr>
          <w:rFonts w:ascii="Cambria" w:hAnsi="Cambria"/>
          <w:sz w:val="20"/>
          <w:szCs w:val="20"/>
          <w:u w:val="single"/>
        </w:rPr>
        <w:t>arte, Entidad o Entidad pesquera no contratante colaboradora]</w:t>
      </w:r>
      <w:r w:rsidR="00D50A1B" w:rsidRPr="003F45D4">
        <w:rPr>
          <w:rFonts w:ascii="Cambria" w:hAnsi="Cambria"/>
          <w:sz w:val="20"/>
          <w:szCs w:val="20"/>
        </w:rPr>
        <w:t xml:space="preserve"> </w:t>
      </w:r>
      <w:r w:rsidRPr="003F45D4">
        <w:rPr>
          <w:rFonts w:ascii="Cambria" w:hAnsi="Cambria"/>
          <w:color w:val="000000"/>
          <w:sz w:val="20"/>
        </w:rPr>
        <w:t xml:space="preserve">puede, de conformidad con lo dispuesto en esta Recomendación, participar en este Programa mediante la realización de avistamientos, visitas e inspecciones de los buques pesqueros de las </w:t>
      </w:r>
      <w:r w:rsidR="00DE3B08" w:rsidRPr="003F45D4">
        <w:rPr>
          <w:rFonts w:ascii="Cambria" w:hAnsi="Cambria"/>
          <w:color w:val="000000"/>
          <w:sz w:val="20"/>
        </w:rPr>
        <w:t>[</w:t>
      </w:r>
      <w:r w:rsidRPr="003F45D4">
        <w:rPr>
          <w:rFonts w:ascii="Cambria" w:hAnsi="Cambria"/>
          <w:color w:val="000000"/>
          <w:sz w:val="20"/>
        </w:rPr>
        <w:t>Partes contratantes</w:t>
      </w:r>
      <w:r w:rsidR="00DE3B08" w:rsidRPr="003F45D4">
        <w:rPr>
          <w:rFonts w:ascii="Cambria" w:hAnsi="Cambria"/>
          <w:color w:val="000000"/>
          <w:sz w:val="20"/>
        </w:rPr>
        <w:t>]</w:t>
      </w:r>
      <w:r w:rsidRPr="003F45D4">
        <w:rPr>
          <w:rFonts w:ascii="Cambria" w:hAnsi="Cambria"/>
          <w:color w:val="000000"/>
          <w:sz w:val="20"/>
        </w:rPr>
        <w:t xml:space="preserve"> </w:t>
      </w:r>
      <w:r w:rsidR="00DE3B08" w:rsidRPr="003F45D4">
        <w:rPr>
          <w:rFonts w:ascii="Cambria" w:hAnsi="Cambria"/>
          <w:sz w:val="20"/>
          <w:szCs w:val="20"/>
          <w:u w:val="single"/>
        </w:rPr>
        <w:t>[</w:t>
      </w:r>
      <w:r w:rsidR="0036202D" w:rsidRPr="003F45D4">
        <w:rPr>
          <w:rFonts w:ascii="Cambria" w:hAnsi="Cambria"/>
          <w:sz w:val="20"/>
          <w:szCs w:val="20"/>
          <w:u w:val="single"/>
        </w:rPr>
        <w:t xml:space="preserve">Partes contratantes, </w:t>
      </w:r>
      <w:r w:rsidR="00DE3B08" w:rsidRPr="003F45D4">
        <w:rPr>
          <w:rFonts w:ascii="Cambria" w:hAnsi="Cambria"/>
          <w:sz w:val="20"/>
          <w:szCs w:val="20"/>
          <w:u w:val="single"/>
        </w:rPr>
        <w:t xml:space="preserve">Partes, Entidades o Entidades pesqueras no </w:t>
      </w:r>
      <w:r w:rsidR="00DE3B08" w:rsidRPr="003F45D4">
        <w:rPr>
          <w:rFonts w:ascii="Cambria" w:hAnsi="Cambria"/>
          <w:sz w:val="20"/>
          <w:szCs w:val="20"/>
          <w:u w:val="single"/>
        </w:rPr>
        <w:lastRenderedPageBreak/>
        <w:t>contratantes colaboradoras]</w:t>
      </w:r>
      <w:r w:rsidR="00DE3B08" w:rsidRPr="003F45D4">
        <w:rPr>
          <w:rFonts w:ascii="Cambria" w:hAnsi="Cambria"/>
          <w:sz w:val="20"/>
          <w:szCs w:val="20"/>
        </w:rPr>
        <w:t xml:space="preserve"> </w:t>
      </w:r>
      <w:r w:rsidRPr="003F45D4">
        <w:rPr>
          <w:rFonts w:ascii="Cambria" w:hAnsi="Cambria"/>
          <w:color w:val="000000"/>
          <w:sz w:val="20"/>
        </w:rPr>
        <w:t xml:space="preserve">en la zona del Convenio de ICCAT fuera de las zonas de jurisdicción nacional, y en relación con las actividades pesqueras que se hayan llevado a cabo en dicha zona. </w:t>
      </w:r>
    </w:p>
    <w:p w14:paraId="6B5EB437" w14:textId="77777777" w:rsidR="00BB3703" w:rsidRPr="003F45D4" w:rsidRDefault="00BB3703" w:rsidP="00BB3703">
      <w:pPr>
        <w:spacing w:line="240" w:lineRule="auto"/>
        <w:jc w:val="both"/>
        <w:rPr>
          <w:rFonts w:ascii="Cambria" w:eastAsia="Cambria" w:hAnsi="Cambria" w:cs="Cambria"/>
          <w:color w:val="000000"/>
          <w:sz w:val="20"/>
          <w:szCs w:val="20"/>
        </w:rPr>
      </w:pPr>
    </w:p>
    <w:p w14:paraId="3E8B4B94" w14:textId="77777777" w:rsidR="00BB3703" w:rsidRPr="003F45D4" w:rsidRDefault="00BB3703" w:rsidP="00BB3703">
      <w:pPr>
        <w:spacing w:line="240" w:lineRule="auto"/>
        <w:jc w:val="both"/>
        <w:rPr>
          <w:rFonts w:ascii="Cambria" w:eastAsia="Cambria" w:hAnsi="Cambria" w:cs="Cambria"/>
          <w:color w:val="000000"/>
          <w:sz w:val="20"/>
          <w:szCs w:val="20"/>
        </w:rPr>
      </w:pPr>
    </w:p>
    <w:p w14:paraId="04D895ED" w14:textId="2A042DB5" w:rsidR="00BB3703" w:rsidRPr="003F45D4" w:rsidRDefault="00DE3449" w:rsidP="00BB3703">
      <w:pPr>
        <w:spacing w:line="240" w:lineRule="auto"/>
        <w:jc w:val="both"/>
        <w:rPr>
          <w:rFonts w:ascii="Cambria" w:eastAsia="Cambria" w:hAnsi="Cambria" w:cs="Cambria"/>
          <w:color w:val="000000"/>
          <w:sz w:val="20"/>
          <w:szCs w:val="20"/>
        </w:rPr>
      </w:pPr>
      <w:r w:rsidRPr="003F45D4">
        <w:rPr>
          <w:rFonts w:ascii="Cambria" w:eastAsia="MS Mincho" w:hAnsi="Cambria" w:cs="Cambria"/>
          <w:color w:val="000000"/>
          <w:sz w:val="20"/>
          <w:szCs w:val="20"/>
          <w:lang w:eastAsia="ja-JP"/>
        </w:rPr>
        <w:t>[10 bis. Salvo que la Comisión decida lo contrario</w:t>
      </w:r>
      <w:r w:rsidRPr="003F45D4">
        <w:rPr>
          <w:rFonts w:ascii="Cambria" w:eastAsia="MS Mincho" w:hAnsi="Cambria" w:cs="Cambria"/>
          <w:color w:val="000000"/>
          <w:sz w:val="20"/>
          <w:szCs w:val="20"/>
          <w:u w:val="single"/>
          <w:lang w:eastAsia="ja-JP"/>
        </w:rPr>
        <w:t xml:space="preserve">, </w:t>
      </w:r>
      <w:r w:rsidR="003B218A" w:rsidRPr="003F45D4">
        <w:rPr>
          <w:rFonts w:ascii="Cambria" w:eastAsia="MS Mincho" w:hAnsi="Cambria" w:cs="Cambria"/>
          <w:color w:val="000000"/>
          <w:sz w:val="20"/>
          <w:szCs w:val="20"/>
          <w:u w:val="single"/>
          <w:lang w:eastAsia="ja-JP"/>
        </w:rPr>
        <w:t>estos</w:t>
      </w:r>
      <w:r w:rsidRPr="003F45D4">
        <w:rPr>
          <w:rFonts w:ascii="Cambria" w:eastAsia="MS Mincho" w:hAnsi="Cambria" w:cs="Cambria"/>
          <w:color w:val="000000"/>
          <w:sz w:val="20"/>
          <w:szCs w:val="20"/>
          <w:u w:val="single"/>
          <w:lang w:eastAsia="ja-JP"/>
        </w:rPr>
        <w:t xml:space="preserve"> procedimiento</w:t>
      </w:r>
      <w:r w:rsidR="003B218A" w:rsidRPr="003F45D4">
        <w:rPr>
          <w:rFonts w:ascii="Cambria" w:eastAsia="MS Mincho" w:hAnsi="Cambria" w:cs="Cambria"/>
          <w:color w:val="000000"/>
          <w:sz w:val="20"/>
          <w:szCs w:val="20"/>
          <w:u w:val="single"/>
          <w:lang w:eastAsia="ja-JP"/>
        </w:rPr>
        <w:t>s</w:t>
      </w:r>
      <w:r w:rsidRPr="003F45D4">
        <w:rPr>
          <w:rFonts w:ascii="Cambria" w:eastAsia="MS Mincho" w:hAnsi="Cambria" w:cs="Cambria"/>
          <w:color w:val="000000"/>
          <w:sz w:val="20"/>
          <w:szCs w:val="20"/>
          <w:lang w:eastAsia="ja-JP"/>
        </w:rPr>
        <w:t xml:space="preserve"> se aplicará</w:t>
      </w:r>
      <w:r w:rsidR="003B218A" w:rsidRPr="003F45D4">
        <w:rPr>
          <w:rFonts w:ascii="Cambria" w:eastAsia="MS Mincho" w:hAnsi="Cambria" w:cs="Cambria"/>
          <w:color w:val="000000"/>
          <w:sz w:val="20"/>
          <w:szCs w:val="20"/>
          <w:u w:val="single"/>
          <w:lang w:eastAsia="ja-JP"/>
        </w:rPr>
        <w:t>n</w:t>
      </w:r>
      <w:r w:rsidRPr="003F45D4">
        <w:rPr>
          <w:rFonts w:ascii="Cambria" w:eastAsia="MS Mincho" w:hAnsi="Cambria" w:cs="Cambria"/>
          <w:color w:val="000000"/>
          <w:sz w:val="20"/>
          <w:szCs w:val="20"/>
          <w:lang w:eastAsia="ja-JP"/>
        </w:rPr>
        <w:t xml:space="preserve"> también en su totalidad </w:t>
      </w:r>
      <w:r w:rsidR="00FD218F" w:rsidRPr="003F45D4">
        <w:rPr>
          <w:rFonts w:ascii="Cambria" w:eastAsia="MS Mincho" w:hAnsi="Cambria" w:cs="Cambria"/>
          <w:color w:val="000000"/>
          <w:sz w:val="20"/>
          <w:szCs w:val="20"/>
          <w:lang w:eastAsia="ja-JP"/>
        </w:rPr>
        <w:t>a</w:t>
      </w:r>
      <w:r w:rsidRPr="003F45D4">
        <w:rPr>
          <w:rFonts w:ascii="Cambria" w:eastAsia="MS Mincho" w:hAnsi="Cambria" w:cs="Cambria"/>
          <w:color w:val="000000"/>
          <w:sz w:val="20"/>
          <w:szCs w:val="20"/>
          <w:lang w:eastAsia="ja-JP"/>
        </w:rPr>
        <w:t xml:space="preserve"> las relaciones entre una Parte </w:t>
      </w:r>
      <w:r w:rsidR="006E1044" w:rsidRPr="003F45D4">
        <w:rPr>
          <w:rFonts w:ascii="Cambria" w:eastAsia="MS Mincho" w:hAnsi="Cambria" w:cs="Cambria"/>
          <w:color w:val="000000"/>
          <w:sz w:val="20"/>
          <w:szCs w:val="20"/>
          <w:lang w:eastAsia="ja-JP"/>
        </w:rPr>
        <w:t>c</w:t>
      </w:r>
      <w:r w:rsidRPr="003F45D4">
        <w:rPr>
          <w:rFonts w:ascii="Cambria" w:eastAsia="MS Mincho" w:hAnsi="Cambria" w:cs="Cambria"/>
          <w:color w:val="000000"/>
          <w:sz w:val="20"/>
          <w:szCs w:val="20"/>
          <w:lang w:eastAsia="ja-JP"/>
        </w:rPr>
        <w:t>ontratante y una Part</w:t>
      </w:r>
      <w:r w:rsidR="00D50085" w:rsidRPr="003F45D4">
        <w:rPr>
          <w:rFonts w:ascii="Cambria" w:eastAsia="MS Mincho" w:hAnsi="Cambria" w:cs="Cambria"/>
          <w:color w:val="000000"/>
          <w:sz w:val="20"/>
          <w:szCs w:val="20"/>
          <w:lang w:eastAsia="ja-JP"/>
        </w:rPr>
        <w:t xml:space="preserve">e, Entidad o Entidad pesquera no </w:t>
      </w:r>
      <w:r w:rsidRPr="003F45D4">
        <w:rPr>
          <w:rFonts w:ascii="Cambria" w:eastAsia="MS Mincho" w:hAnsi="Cambria" w:cs="Cambria"/>
          <w:color w:val="000000"/>
          <w:sz w:val="20"/>
          <w:szCs w:val="20"/>
          <w:lang w:eastAsia="ja-JP"/>
        </w:rPr>
        <w:t xml:space="preserve">contratante colaboradora, </w:t>
      </w:r>
      <w:r w:rsidR="00A710B7" w:rsidRPr="003F45D4">
        <w:rPr>
          <w:rFonts w:ascii="Cambria" w:eastAsia="MS Mincho" w:hAnsi="Cambria" w:cs="Cambria"/>
          <w:color w:val="000000"/>
          <w:sz w:val="20"/>
          <w:szCs w:val="20"/>
          <w:lang w:eastAsia="ja-JP"/>
        </w:rPr>
        <w:t xml:space="preserve">sujeto a una notificación a tal </w:t>
      </w:r>
      <w:r w:rsidR="00760F45" w:rsidRPr="003F45D4">
        <w:rPr>
          <w:rFonts w:ascii="Cambria" w:eastAsia="MS Mincho" w:hAnsi="Cambria" w:cs="Cambria"/>
          <w:color w:val="000000"/>
          <w:sz w:val="20"/>
          <w:szCs w:val="20"/>
          <w:lang w:eastAsia="ja-JP"/>
        </w:rPr>
        <w:t>efecto a la Comisión realizada por la</w:t>
      </w:r>
      <w:r w:rsidRPr="003F45D4">
        <w:rPr>
          <w:rFonts w:ascii="Cambria" w:eastAsia="MS Mincho" w:hAnsi="Cambria" w:cs="Cambria"/>
          <w:color w:val="000000"/>
          <w:sz w:val="20"/>
          <w:szCs w:val="20"/>
          <w:lang w:eastAsia="ja-JP"/>
        </w:rPr>
        <w:t xml:space="preserve"> Parte </w:t>
      </w:r>
      <w:r w:rsidR="0010408E" w:rsidRPr="003F45D4">
        <w:rPr>
          <w:rFonts w:ascii="Cambria" w:eastAsia="MS Mincho" w:hAnsi="Cambria" w:cs="Cambria"/>
          <w:color w:val="000000"/>
          <w:sz w:val="20"/>
          <w:szCs w:val="20"/>
          <w:lang w:eastAsia="ja-JP"/>
        </w:rPr>
        <w:t xml:space="preserve">contratante </w:t>
      </w:r>
      <w:r w:rsidRPr="003F45D4">
        <w:rPr>
          <w:rFonts w:ascii="Cambria" w:eastAsia="MS Mincho" w:hAnsi="Cambria" w:cs="Cambria"/>
          <w:color w:val="000000"/>
          <w:sz w:val="20"/>
          <w:szCs w:val="20"/>
          <w:lang w:eastAsia="ja-JP"/>
        </w:rPr>
        <w:t>y la Parte</w:t>
      </w:r>
      <w:r w:rsidR="0010408E" w:rsidRPr="003F45D4">
        <w:rPr>
          <w:rFonts w:ascii="Cambria" w:eastAsia="MS Mincho" w:hAnsi="Cambria" w:cs="Cambria"/>
          <w:color w:val="000000"/>
          <w:sz w:val="20"/>
          <w:szCs w:val="20"/>
          <w:lang w:eastAsia="ja-JP"/>
        </w:rPr>
        <w:t xml:space="preserve">, Entidad o Entidad pesquera </w:t>
      </w:r>
      <w:r w:rsidRPr="003F45D4">
        <w:rPr>
          <w:rFonts w:ascii="Cambria" w:eastAsia="MS Mincho" w:hAnsi="Cambria" w:cs="Cambria"/>
          <w:color w:val="000000"/>
          <w:sz w:val="20"/>
          <w:szCs w:val="20"/>
          <w:lang w:eastAsia="ja-JP"/>
        </w:rPr>
        <w:t>no contratante colaboradora.]</w:t>
      </w:r>
    </w:p>
    <w:p w14:paraId="0146F831" w14:textId="77777777" w:rsidR="00E14451" w:rsidRPr="003F45D4" w:rsidRDefault="00E14451" w:rsidP="00E14451">
      <w:pPr>
        <w:spacing w:line="240" w:lineRule="auto"/>
        <w:jc w:val="both"/>
        <w:rPr>
          <w:rFonts w:ascii="Cambria" w:eastAsia="Cambria" w:hAnsi="Cambria" w:cs="Cambria"/>
          <w:color w:val="000000"/>
          <w:sz w:val="20"/>
          <w:szCs w:val="20"/>
        </w:rPr>
      </w:pPr>
    </w:p>
    <w:p w14:paraId="1AAC2ED1" w14:textId="007BF9B2" w:rsidR="00E14451" w:rsidRPr="003F45D4" w:rsidRDefault="00E14451" w:rsidP="00E14451">
      <w:pPr>
        <w:spacing w:line="240" w:lineRule="auto"/>
        <w:jc w:val="both"/>
        <w:rPr>
          <w:rFonts w:ascii="Cambria" w:eastAsia="Cambria" w:hAnsi="Cambria" w:cs="Cambria"/>
          <w:b/>
          <w:i/>
          <w:sz w:val="20"/>
          <w:szCs w:val="20"/>
          <w:u w:val="single"/>
        </w:rPr>
      </w:pPr>
      <w:r w:rsidRPr="003F45D4">
        <w:rPr>
          <w:rFonts w:ascii="Cambria" w:hAnsi="Cambria"/>
          <w:b/>
          <w:i/>
          <w:sz w:val="20"/>
        </w:rPr>
        <w:t>Obligaciones de la</w:t>
      </w:r>
      <w:r w:rsidRPr="003F45D4">
        <w:rPr>
          <w:rFonts w:ascii="Cambria" w:hAnsi="Cambria"/>
          <w:b/>
          <w:i/>
          <w:sz w:val="20"/>
          <w:u w:val="single"/>
        </w:rPr>
        <w:t xml:space="preserve">s </w:t>
      </w:r>
      <w:r w:rsidR="00361662" w:rsidRPr="003F45D4">
        <w:rPr>
          <w:rFonts w:ascii="Cambria" w:hAnsi="Cambria"/>
          <w:b/>
          <w:i/>
          <w:color w:val="000000"/>
          <w:sz w:val="20"/>
          <w:u w:val="single"/>
        </w:rPr>
        <w:t xml:space="preserve">[Partes contratantes] </w:t>
      </w:r>
    </w:p>
    <w:p w14:paraId="5A8CD88C" w14:textId="77777777" w:rsidR="00E14451" w:rsidRPr="003F45D4" w:rsidRDefault="00E14451" w:rsidP="00E14451">
      <w:pPr>
        <w:spacing w:line="240" w:lineRule="auto"/>
        <w:jc w:val="both"/>
        <w:rPr>
          <w:rFonts w:ascii="Cambria" w:eastAsia="Cambria" w:hAnsi="Cambria" w:cs="Cambria"/>
          <w:color w:val="000000"/>
          <w:sz w:val="20"/>
          <w:szCs w:val="20"/>
        </w:rPr>
      </w:pPr>
    </w:p>
    <w:p w14:paraId="685C6948" w14:textId="29BF292D" w:rsidR="00E14451" w:rsidRPr="003F45D4" w:rsidRDefault="00E14451">
      <w:pPr>
        <w:pStyle w:val="ListParagraph"/>
        <w:numPr>
          <w:ilvl w:val="0"/>
          <w:numId w:val="2"/>
        </w:numPr>
        <w:suppressAutoHyphens/>
        <w:spacing w:line="240" w:lineRule="auto"/>
        <w:ind w:left="426"/>
        <w:jc w:val="both"/>
        <w:rPr>
          <w:rFonts w:ascii="Cambria" w:eastAsia="Cambria" w:hAnsi="Cambria" w:cs="Cambria"/>
          <w:sz w:val="20"/>
          <w:szCs w:val="20"/>
        </w:rPr>
      </w:pPr>
      <w:r w:rsidRPr="003F45D4">
        <w:rPr>
          <w:rFonts w:ascii="Cambria" w:hAnsi="Cambria"/>
          <w:sz w:val="20"/>
        </w:rPr>
        <w:t xml:space="preserve">Se insta a todas las </w:t>
      </w:r>
      <w:r w:rsidR="00DE3B08" w:rsidRPr="003F45D4">
        <w:rPr>
          <w:rFonts w:ascii="Cambria" w:hAnsi="Cambria"/>
          <w:sz w:val="20"/>
        </w:rPr>
        <w:t>[</w:t>
      </w:r>
      <w:r w:rsidRPr="003F45D4">
        <w:rPr>
          <w:rFonts w:ascii="Cambria" w:hAnsi="Cambria"/>
          <w:sz w:val="20"/>
        </w:rPr>
        <w:t>Partes contratantes</w:t>
      </w:r>
      <w:r w:rsidR="00DE3B08" w:rsidRPr="003F45D4">
        <w:rPr>
          <w:rFonts w:ascii="Cambria" w:hAnsi="Cambria"/>
          <w:sz w:val="20"/>
        </w:rPr>
        <w:t xml:space="preserve">] </w:t>
      </w:r>
      <w:r w:rsidRPr="003F45D4">
        <w:rPr>
          <w:rFonts w:ascii="Cambria" w:hAnsi="Cambria"/>
          <w:sz w:val="20"/>
        </w:rPr>
        <w:t>a facilitar inspectores y buques de inspección de acuerdo con su capacidad para hacerlo y podrían empezar a participar en las inspecciones en el marco de este Programa en cualquier momento.</w:t>
      </w:r>
      <w:r w:rsidR="0094311C" w:rsidRPr="003F45D4">
        <w:rPr>
          <w:rFonts w:ascii="Cambria" w:hAnsi="Cambria"/>
          <w:sz w:val="20"/>
        </w:rPr>
        <w:t xml:space="preserve"> </w:t>
      </w:r>
      <w:r w:rsidR="0094311C" w:rsidRPr="003F45D4">
        <w:rPr>
          <w:rFonts w:ascii="Cambria" w:hAnsi="Cambria"/>
          <w:sz w:val="20"/>
          <w:szCs w:val="20"/>
        </w:rPr>
        <w:t xml:space="preserve">La Comisión fomentará la participación efectiva de las </w:t>
      </w:r>
      <w:r w:rsidR="004B403E" w:rsidRPr="003F45D4">
        <w:rPr>
          <w:rFonts w:ascii="Cambria" w:hAnsi="Cambria"/>
          <w:sz w:val="20"/>
          <w:szCs w:val="20"/>
        </w:rPr>
        <w:t>[</w:t>
      </w:r>
      <w:r w:rsidR="0094311C" w:rsidRPr="003F45D4">
        <w:rPr>
          <w:rFonts w:ascii="Cambria" w:hAnsi="Cambria"/>
          <w:sz w:val="20"/>
          <w:szCs w:val="20"/>
        </w:rPr>
        <w:t>Partes contratantes</w:t>
      </w:r>
      <w:r w:rsidR="00B07466" w:rsidRPr="003F45D4">
        <w:rPr>
          <w:rFonts w:ascii="Cambria" w:hAnsi="Cambria"/>
          <w:sz w:val="20"/>
          <w:szCs w:val="20"/>
        </w:rPr>
        <w:t>] en desarrollo</w:t>
      </w:r>
      <w:r w:rsidR="0094311C" w:rsidRPr="003F45D4">
        <w:rPr>
          <w:rFonts w:ascii="Cambria" w:hAnsi="Cambria"/>
          <w:sz w:val="20"/>
          <w:szCs w:val="20"/>
        </w:rPr>
        <w:t xml:space="preserve">, </w:t>
      </w:r>
      <w:r w:rsidR="0094311C" w:rsidRPr="003F45D4">
        <w:rPr>
          <w:rFonts w:ascii="Cambria" w:hAnsi="Cambria"/>
          <w:sz w:val="20"/>
          <w:szCs w:val="20"/>
          <w:u w:val="single"/>
        </w:rPr>
        <w:t>en particular de las [Partes contratantes y Partes, Entidades o Entidades pesqueras no contratantes colaboradoras en desarrollo</w:t>
      </w:r>
      <w:r w:rsidR="00EB1EE3" w:rsidRPr="003F45D4">
        <w:rPr>
          <w:rFonts w:ascii="Cambria" w:hAnsi="Cambria"/>
          <w:sz w:val="20"/>
          <w:szCs w:val="20"/>
        </w:rPr>
        <w:t>]</w:t>
      </w:r>
      <w:r w:rsidR="0094311C" w:rsidRPr="003F45D4">
        <w:rPr>
          <w:rFonts w:ascii="Cambria" w:hAnsi="Cambria"/>
          <w:sz w:val="20"/>
          <w:szCs w:val="20"/>
        </w:rPr>
        <w:t xml:space="preserve">, </w:t>
      </w:r>
      <w:r w:rsidR="00492FA1" w:rsidRPr="003F45D4">
        <w:rPr>
          <w:rFonts w:ascii="Cambria" w:hAnsi="Cambria"/>
          <w:sz w:val="20"/>
          <w:szCs w:val="20"/>
        </w:rPr>
        <w:t xml:space="preserve">lo que incluye </w:t>
      </w:r>
      <w:r w:rsidR="0094311C" w:rsidRPr="003F45D4">
        <w:rPr>
          <w:rFonts w:ascii="Cambria" w:hAnsi="Cambria"/>
          <w:sz w:val="20"/>
          <w:szCs w:val="20"/>
        </w:rPr>
        <w:t>mediante mecanismos de creación de capacidad, asistencia técnica, formación y apoyo financiero.</w:t>
      </w:r>
    </w:p>
    <w:p w14:paraId="3C3FDF66" w14:textId="77777777" w:rsidR="00E14451" w:rsidRPr="003F45D4" w:rsidRDefault="00E14451" w:rsidP="00E14451">
      <w:pPr>
        <w:spacing w:line="240" w:lineRule="auto"/>
        <w:ind w:left="720"/>
        <w:jc w:val="both"/>
        <w:rPr>
          <w:rFonts w:ascii="Cambria" w:eastAsia="Cambria" w:hAnsi="Cambria" w:cs="Cambria"/>
          <w:color w:val="000000"/>
          <w:sz w:val="20"/>
          <w:szCs w:val="20"/>
        </w:rPr>
      </w:pPr>
    </w:p>
    <w:p w14:paraId="796A29A3" w14:textId="0F8E6E86" w:rsidR="00E14451" w:rsidRPr="003F45D4" w:rsidRDefault="00E14451">
      <w:pPr>
        <w:numPr>
          <w:ilvl w:val="0"/>
          <w:numId w:val="2"/>
        </w:numPr>
        <w:spacing w:line="240" w:lineRule="auto"/>
        <w:ind w:left="426" w:hanging="426"/>
        <w:jc w:val="both"/>
        <w:rPr>
          <w:rFonts w:ascii="Cambria" w:eastAsia="Cambria" w:hAnsi="Cambria" w:cs="Cambria"/>
          <w:sz w:val="20"/>
          <w:szCs w:val="20"/>
        </w:rPr>
      </w:pPr>
      <w:r w:rsidRPr="003F45D4">
        <w:rPr>
          <w:rFonts w:ascii="Cambria" w:hAnsi="Cambria"/>
          <w:sz w:val="20"/>
        </w:rPr>
        <w:t xml:space="preserve">Cada </w:t>
      </w:r>
      <w:r w:rsidR="00DB18CF" w:rsidRPr="003F45D4">
        <w:rPr>
          <w:rFonts w:ascii="Cambria" w:hAnsi="Cambria"/>
          <w:sz w:val="20"/>
        </w:rPr>
        <w:t>[</w:t>
      </w:r>
      <w:r w:rsidRPr="003F45D4">
        <w:rPr>
          <w:rFonts w:ascii="Cambria" w:hAnsi="Cambria"/>
          <w:sz w:val="20"/>
        </w:rPr>
        <w:t>Parte contratante</w:t>
      </w:r>
      <w:r w:rsidR="00DB18CF" w:rsidRPr="003F45D4">
        <w:rPr>
          <w:rFonts w:ascii="Cambria" w:hAnsi="Cambria"/>
          <w:sz w:val="20"/>
        </w:rPr>
        <w:t>]</w:t>
      </w:r>
      <w:r w:rsidRPr="003F45D4">
        <w:rPr>
          <w:rFonts w:ascii="Cambria" w:hAnsi="Cambria"/>
          <w:sz w:val="20"/>
        </w:rPr>
        <w:t xml:space="preserve"> </w:t>
      </w:r>
      <w:r w:rsidR="00DB18CF" w:rsidRPr="003F45D4">
        <w:rPr>
          <w:rFonts w:ascii="Cambria" w:hAnsi="Cambria"/>
          <w:color w:val="000000"/>
          <w:sz w:val="20"/>
          <w:u w:val="single"/>
        </w:rPr>
        <w:t>[</w:t>
      </w:r>
      <w:r w:rsidR="00B2155B" w:rsidRPr="003F45D4">
        <w:rPr>
          <w:rFonts w:ascii="Cambria" w:hAnsi="Cambria"/>
          <w:color w:val="000000"/>
          <w:sz w:val="20"/>
          <w:u w:val="single"/>
        </w:rPr>
        <w:t xml:space="preserve">Parte contratante, </w:t>
      </w:r>
      <w:r w:rsidR="00DB18CF" w:rsidRPr="003F45D4">
        <w:rPr>
          <w:rFonts w:ascii="Cambria" w:hAnsi="Cambria"/>
          <w:color w:val="000000"/>
          <w:sz w:val="20"/>
          <w:u w:val="single"/>
        </w:rPr>
        <w:t>P</w:t>
      </w:r>
      <w:r w:rsidR="00DB18CF" w:rsidRPr="003F45D4">
        <w:rPr>
          <w:rFonts w:ascii="Cambria" w:hAnsi="Cambria"/>
          <w:sz w:val="20"/>
          <w:szCs w:val="20"/>
          <w:u w:val="single"/>
        </w:rPr>
        <w:t>arte, Entidad o Entidad pesquera no contratante colaboradora]</w:t>
      </w:r>
      <w:r w:rsidR="00DB18CF" w:rsidRPr="003F45D4">
        <w:rPr>
          <w:rFonts w:ascii="Cambria" w:hAnsi="Cambria"/>
          <w:sz w:val="20"/>
          <w:szCs w:val="20"/>
        </w:rPr>
        <w:t xml:space="preserve"> </w:t>
      </w:r>
      <w:r w:rsidRPr="003F45D4">
        <w:rPr>
          <w:rFonts w:ascii="Cambria" w:hAnsi="Cambria"/>
          <w:sz w:val="20"/>
        </w:rPr>
        <w:t>tomará las medidas necesarias para garantizar que los buques pesqueros con derecho a enarbolar su pabellón, sus patrones, sus buques de inspección y/o inspectores, si procede, cumplen sus respectivas obligaciones y requisitos descritos en esta Recomendación.</w:t>
      </w:r>
      <w:r w:rsidR="001E0B57" w:rsidRPr="003F45D4">
        <w:rPr>
          <w:rFonts w:ascii="Cambria" w:hAnsi="Cambria"/>
          <w:sz w:val="20"/>
        </w:rPr>
        <w:t xml:space="preserve"> </w:t>
      </w:r>
      <w:r w:rsidR="00EA65DC" w:rsidRPr="003F45D4">
        <w:rPr>
          <w:rFonts w:ascii="Cambria" w:hAnsi="Cambria"/>
          <w:sz w:val="20"/>
          <w:szCs w:val="20"/>
          <w:u w:val="single"/>
        </w:rPr>
        <w:t>[</w:t>
      </w:r>
      <w:r w:rsidR="001E0B57" w:rsidRPr="003F45D4">
        <w:rPr>
          <w:rFonts w:ascii="Cambria" w:hAnsi="Cambria"/>
          <w:sz w:val="20"/>
        </w:rPr>
        <w:t xml:space="preserve">Las Partes contratantes deberían desarrollar y reforzar sus capacidades nacionales para aplicar la presente Recomendación, entre otras cosas, colaborando con otras </w:t>
      </w:r>
      <w:r w:rsidR="00A023FA" w:rsidRPr="003F45D4">
        <w:rPr>
          <w:rFonts w:ascii="Cambria" w:hAnsi="Cambria"/>
          <w:sz w:val="20"/>
        </w:rPr>
        <w:t>CPC</w:t>
      </w:r>
      <w:r w:rsidR="001E0B57" w:rsidRPr="003F45D4">
        <w:rPr>
          <w:rFonts w:ascii="Cambria" w:hAnsi="Cambria"/>
          <w:sz w:val="20"/>
        </w:rPr>
        <w:t>.</w:t>
      </w:r>
      <w:r w:rsidR="00EA65DC" w:rsidRPr="003F45D4">
        <w:rPr>
          <w:rFonts w:ascii="Cambria" w:hAnsi="Cambria"/>
          <w:sz w:val="20"/>
          <w:szCs w:val="20"/>
          <w:u w:val="single"/>
        </w:rPr>
        <w:t>]</w:t>
      </w:r>
    </w:p>
    <w:p w14:paraId="78CC4D65" w14:textId="77777777" w:rsidR="00E14451" w:rsidRPr="003F45D4" w:rsidRDefault="00E14451" w:rsidP="00E14451">
      <w:pPr>
        <w:spacing w:line="240" w:lineRule="auto"/>
        <w:ind w:left="426" w:hanging="426"/>
        <w:jc w:val="both"/>
        <w:rPr>
          <w:rFonts w:ascii="Cambria" w:eastAsia="Cambria" w:hAnsi="Cambria" w:cs="Cambria"/>
          <w:color w:val="000000"/>
          <w:sz w:val="20"/>
          <w:szCs w:val="20"/>
        </w:rPr>
      </w:pPr>
    </w:p>
    <w:p w14:paraId="67C951F9" w14:textId="4490E924" w:rsidR="00E14451" w:rsidRPr="003F45D4" w:rsidRDefault="00E14451">
      <w:pPr>
        <w:numPr>
          <w:ilvl w:val="0"/>
          <w:numId w:val="2"/>
        </w:numPr>
        <w:spacing w:line="240" w:lineRule="auto"/>
        <w:ind w:left="426" w:hanging="426"/>
        <w:jc w:val="both"/>
        <w:rPr>
          <w:rFonts w:ascii="Cambria" w:eastAsia="Cambria" w:hAnsi="Cambria" w:cs="Cambria"/>
          <w:color w:val="000000"/>
          <w:sz w:val="20"/>
          <w:szCs w:val="20"/>
        </w:rPr>
      </w:pPr>
      <w:r w:rsidRPr="003F45D4">
        <w:rPr>
          <w:rFonts w:ascii="Cambria" w:hAnsi="Cambria"/>
          <w:color w:val="000000"/>
          <w:sz w:val="20"/>
        </w:rPr>
        <w:t xml:space="preserve">Las disposiciones establecidas en esta Recomendación y los planes de participación no se aplicarán entre dos </w:t>
      </w:r>
      <w:r w:rsidR="001D372E" w:rsidRPr="003F45D4">
        <w:rPr>
          <w:rFonts w:ascii="Cambria" w:hAnsi="Cambria"/>
          <w:color w:val="000000"/>
          <w:sz w:val="20"/>
        </w:rPr>
        <w:t>[</w:t>
      </w:r>
      <w:r w:rsidRPr="003F45D4">
        <w:rPr>
          <w:rFonts w:ascii="Cambria" w:hAnsi="Cambria"/>
          <w:color w:val="000000"/>
          <w:sz w:val="20"/>
        </w:rPr>
        <w:t>Partes contratantes</w:t>
      </w:r>
      <w:r w:rsidR="001D372E" w:rsidRPr="003F45D4">
        <w:rPr>
          <w:rFonts w:ascii="Cambria" w:hAnsi="Cambria"/>
          <w:color w:val="000000"/>
          <w:sz w:val="20"/>
        </w:rPr>
        <w:t xml:space="preserve">] </w:t>
      </w:r>
      <w:r w:rsidR="001D372E" w:rsidRPr="003F45D4">
        <w:rPr>
          <w:rFonts w:ascii="Cambria" w:hAnsi="Cambria"/>
          <w:sz w:val="20"/>
          <w:szCs w:val="20"/>
          <w:u w:val="single"/>
        </w:rPr>
        <w:t>[</w:t>
      </w:r>
      <w:r w:rsidR="0097244E" w:rsidRPr="003F45D4">
        <w:rPr>
          <w:rFonts w:ascii="Cambria" w:hAnsi="Cambria"/>
          <w:sz w:val="20"/>
          <w:szCs w:val="20"/>
          <w:u w:val="single"/>
        </w:rPr>
        <w:t xml:space="preserve">Partes contratantes, </w:t>
      </w:r>
      <w:r w:rsidR="001D372E" w:rsidRPr="003F45D4">
        <w:rPr>
          <w:rFonts w:ascii="Cambria" w:hAnsi="Cambria"/>
          <w:sz w:val="20"/>
          <w:szCs w:val="20"/>
          <w:u w:val="single"/>
        </w:rPr>
        <w:t>Partes, Entidades o Entidades pesqueras no contratantes colaboradoras]</w:t>
      </w:r>
      <w:r w:rsidRPr="003F45D4">
        <w:rPr>
          <w:rFonts w:ascii="Cambria" w:hAnsi="Cambria"/>
          <w:color w:val="000000"/>
          <w:sz w:val="20"/>
        </w:rPr>
        <w:t xml:space="preserve"> que hayan celebrado un acuerdo a tal efecto y lo hayan notificado al secretario ejecutivo, especificando la fecha de entrada en vigor de dicho acuerdo.</w:t>
      </w:r>
    </w:p>
    <w:p w14:paraId="315AB139" w14:textId="77777777" w:rsidR="00E14451" w:rsidRPr="003F45D4" w:rsidRDefault="00E14451" w:rsidP="00E14451">
      <w:pPr>
        <w:spacing w:line="240" w:lineRule="auto"/>
        <w:rPr>
          <w:rFonts w:ascii="Cambria" w:eastAsia="Cambria" w:hAnsi="Cambria" w:cs="Cambria"/>
          <w:color w:val="000000"/>
          <w:sz w:val="20"/>
          <w:szCs w:val="20"/>
        </w:rPr>
      </w:pPr>
    </w:p>
    <w:p w14:paraId="7F4DA388" w14:textId="4C672710" w:rsidR="00E14451" w:rsidRPr="003F45D4" w:rsidRDefault="00E14451">
      <w:pPr>
        <w:numPr>
          <w:ilvl w:val="0"/>
          <w:numId w:val="2"/>
        </w:numPr>
        <w:spacing w:line="240" w:lineRule="auto"/>
        <w:ind w:left="426" w:hanging="426"/>
        <w:jc w:val="both"/>
        <w:rPr>
          <w:rFonts w:ascii="Cambria" w:eastAsia="Cambria" w:hAnsi="Cambria" w:cs="Cambria"/>
          <w:sz w:val="20"/>
          <w:szCs w:val="20"/>
        </w:rPr>
      </w:pPr>
      <w:r w:rsidRPr="003F45D4">
        <w:rPr>
          <w:rFonts w:ascii="Cambria" w:hAnsi="Cambria"/>
          <w:sz w:val="20"/>
        </w:rPr>
        <w:t xml:space="preserve">En los 30 días posteriores a la fecha de inicio de este Programa, cada </w:t>
      </w:r>
      <w:r w:rsidR="001D372E" w:rsidRPr="003F45D4">
        <w:rPr>
          <w:rFonts w:ascii="Cambria" w:hAnsi="Cambria"/>
          <w:sz w:val="20"/>
        </w:rPr>
        <w:t>[</w:t>
      </w:r>
      <w:r w:rsidRPr="003F45D4">
        <w:rPr>
          <w:rFonts w:ascii="Cambria" w:hAnsi="Cambria"/>
          <w:sz w:val="20"/>
        </w:rPr>
        <w:t>Parte contratante</w:t>
      </w:r>
      <w:r w:rsidR="001D372E" w:rsidRPr="003F45D4">
        <w:rPr>
          <w:rFonts w:ascii="Cambria" w:hAnsi="Cambria"/>
          <w:sz w:val="20"/>
        </w:rPr>
        <w:t>]</w:t>
      </w:r>
      <w:r w:rsidRPr="003F45D4">
        <w:rPr>
          <w:rFonts w:ascii="Cambria" w:hAnsi="Cambria"/>
          <w:sz w:val="20"/>
        </w:rPr>
        <w:t xml:space="preserve"> </w:t>
      </w:r>
      <w:r w:rsidR="001D372E" w:rsidRPr="003F45D4">
        <w:rPr>
          <w:rFonts w:ascii="Cambria" w:hAnsi="Cambria"/>
          <w:color w:val="000000"/>
          <w:sz w:val="20"/>
          <w:u w:val="single"/>
        </w:rPr>
        <w:t>[P</w:t>
      </w:r>
      <w:r w:rsidR="00995F08" w:rsidRPr="003F45D4">
        <w:rPr>
          <w:rFonts w:ascii="Cambria" w:hAnsi="Cambria"/>
          <w:color w:val="000000"/>
          <w:sz w:val="20"/>
          <w:u w:val="single"/>
        </w:rPr>
        <w:t>arte contratante, P</w:t>
      </w:r>
      <w:r w:rsidR="001D372E" w:rsidRPr="003F45D4">
        <w:rPr>
          <w:rFonts w:ascii="Cambria" w:hAnsi="Cambria"/>
          <w:sz w:val="20"/>
          <w:szCs w:val="20"/>
          <w:u w:val="single"/>
        </w:rPr>
        <w:t>arte, Entidad o Entidad pesquera no contratante colaboradora]</w:t>
      </w:r>
      <w:r w:rsidR="001D372E" w:rsidRPr="003F45D4">
        <w:rPr>
          <w:rFonts w:ascii="Cambria" w:hAnsi="Cambria"/>
          <w:sz w:val="20"/>
          <w:szCs w:val="20"/>
        </w:rPr>
        <w:t xml:space="preserve"> </w:t>
      </w:r>
      <w:r w:rsidRPr="003F45D4">
        <w:rPr>
          <w:rFonts w:ascii="Cambria" w:hAnsi="Cambria"/>
          <w:sz w:val="20"/>
        </w:rPr>
        <w:t>comunicará al secretario ejecutivo un punto de contacto a efectos de recibir notificaciones, informes de inspección y la inmediata notificación de infracciones conforme a este Programa. Cualquier cambio a esta información se notificará al secretario ejecutivo lo antes posible, pero no más tarde de 14 días después de la fecha efectiva de dicho cambio.</w:t>
      </w:r>
    </w:p>
    <w:p w14:paraId="608791B7" w14:textId="77777777" w:rsidR="00E14451" w:rsidRPr="003F45D4" w:rsidRDefault="00E14451" w:rsidP="00E14451">
      <w:pPr>
        <w:spacing w:line="240" w:lineRule="auto"/>
        <w:ind w:left="720"/>
        <w:rPr>
          <w:rFonts w:ascii="Cambria" w:eastAsia="Cambria" w:hAnsi="Cambria" w:cs="Cambria"/>
          <w:color w:val="000000"/>
          <w:sz w:val="20"/>
          <w:szCs w:val="20"/>
        </w:rPr>
      </w:pPr>
    </w:p>
    <w:p w14:paraId="4BEDF651" w14:textId="2D33EDC1" w:rsidR="00E14451" w:rsidRPr="003F45D4" w:rsidRDefault="00E14451">
      <w:pPr>
        <w:numPr>
          <w:ilvl w:val="0"/>
          <w:numId w:val="2"/>
        </w:numPr>
        <w:spacing w:line="240" w:lineRule="auto"/>
        <w:ind w:left="426" w:hanging="426"/>
        <w:jc w:val="both"/>
        <w:rPr>
          <w:rFonts w:ascii="Cambria" w:eastAsia="Cambria" w:hAnsi="Cambria" w:cs="Cambria"/>
          <w:sz w:val="20"/>
          <w:szCs w:val="20"/>
        </w:rPr>
      </w:pPr>
      <w:r w:rsidRPr="003F45D4">
        <w:rPr>
          <w:rFonts w:ascii="Cambria" w:hAnsi="Cambria"/>
          <w:sz w:val="20"/>
        </w:rPr>
        <w:t xml:space="preserve">Las visitas e inspecciones las llevarán a cabo los inspectores y buques de inspección asignados a este Programa por una </w:t>
      </w:r>
      <w:r w:rsidR="001D372E" w:rsidRPr="003F45D4">
        <w:rPr>
          <w:rFonts w:ascii="Cambria" w:hAnsi="Cambria"/>
          <w:sz w:val="20"/>
        </w:rPr>
        <w:t>[</w:t>
      </w:r>
      <w:r w:rsidRPr="003F45D4">
        <w:rPr>
          <w:rFonts w:ascii="Cambria" w:hAnsi="Cambria"/>
          <w:sz w:val="20"/>
        </w:rPr>
        <w:t>Parte contratante</w:t>
      </w:r>
      <w:r w:rsidR="001D372E" w:rsidRPr="003F45D4">
        <w:rPr>
          <w:rFonts w:ascii="Cambria" w:hAnsi="Cambria"/>
          <w:sz w:val="20"/>
        </w:rPr>
        <w:t xml:space="preserve">] </w:t>
      </w:r>
      <w:r w:rsidR="001D372E" w:rsidRPr="003F45D4">
        <w:rPr>
          <w:rFonts w:ascii="Cambria" w:hAnsi="Cambria"/>
          <w:color w:val="000000"/>
          <w:sz w:val="20"/>
          <w:u w:val="single"/>
        </w:rPr>
        <w:t>[</w:t>
      </w:r>
      <w:r w:rsidR="00135B34" w:rsidRPr="003F45D4">
        <w:rPr>
          <w:rFonts w:ascii="Cambria" w:hAnsi="Cambria"/>
          <w:color w:val="000000"/>
          <w:sz w:val="20"/>
          <w:u w:val="single"/>
        </w:rPr>
        <w:t xml:space="preserve">Parte contratante, </w:t>
      </w:r>
      <w:r w:rsidR="001D372E" w:rsidRPr="003F45D4">
        <w:rPr>
          <w:rFonts w:ascii="Cambria" w:hAnsi="Cambria"/>
          <w:color w:val="000000"/>
          <w:sz w:val="20"/>
          <w:u w:val="single"/>
        </w:rPr>
        <w:t>P</w:t>
      </w:r>
      <w:r w:rsidR="001D372E" w:rsidRPr="003F45D4">
        <w:rPr>
          <w:rFonts w:ascii="Cambria" w:hAnsi="Cambria"/>
          <w:sz w:val="20"/>
          <w:szCs w:val="20"/>
          <w:u w:val="single"/>
        </w:rPr>
        <w:t>arte, Entidad o Entidad pesquera no contratante colaboradora]</w:t>
      </w:r>
      <w:r w:rsidRPr="003F45D4">
        <w:rPr>
          <w:rFonts w:ascii="Cambria" w:hAnsi="Cambria"/>
          <w:sz w:val="20"/>
        </w:rPr>
        <w:t xml:space="preserve"> de conformidad con el párrafo 16 a continuación.</w:t>
      </w:r>
    </w:p>
    <w:p w14:paraId="7F7AADE1" w14:textId="77777777" w:rsidR="00E14451" w:rsidRPr="003F45D4" w:rsidRDefault="00E14451" w:rsidP="00E14451">
      <w:pPr>
        <w:spacing w:line="240" w:lineRule="auto"/>
        <w:jc w:val="both"/>
        <w:rPr>
          <w:rFonts w:ascii="Cambria" w:eastAsia="Cambria" w:hAnsi="Cambria" w:cs="Cambria"/>
          <w:color w:val="000000"/>
          <w:sz w:val="20"/>
          <w:szCs w:val="20"/>
        </w:rPr>
      </w:pPr>
    </w:p>
    <w:p w14:paraId="206D9451" w14:textId="1F899C85" w:rsidR="00E14451" w:rsidRPr="003F45D4" w:rsidRDefault="00E14451" w:rsidP="00CA0B39">
      <w:pPr>
        <w:spacing w:line="240" w:lineRule="auto"/>
        <w:rPr>
          <w:rFonts w:ascii="Cambria" w:eastAsia="Cambria" w:hAnsi="Cambria" w:cs="Cambria"/>
          <w:b/>
          <w:i/>
          <w:sz w:val="20"/>
          <w:szCs w:val="20"/>
        </w:rPr>
      </w:pPr>
      <w:r w:rsidRPr="003F45D4">
        <w:rPr>
          <w:rFonts w:ascii="Cambria" w:hAnsi="Cambria"/>
          <w:b/>
          <w:i/>
          <w:sz w:val="20"/>
        </w:rPr>
        <w:t>Requisitos en cuanto a notificación</w:t>
      </w:r>
    </w:p>
    <w:p w14:paraId="220F78E1" w14:textId="77777777" w:rsidR="00CA0B39" w:rsidRPr="003F45D4" w:rsidRDefault="00CA0B39" w:rsidP="00CA0B39">
      <w:pPr>
        <w:spacing w:line="240" w:lineRule="auto"/>
        <w:rPr>
          <w:rFonts w:ascii="Cambria" w:eastAsia="Cambria" w:hAnsi="Cambria" w:cs="Cambria"/>
          <w:b/>
          <w:i/>
          <w:sz w:val="20"/>
          <w:szCs w:val="20"/>
        </w:rPr>
      </w:pPr>
    </w:p>
    <w:p w14:paraId="26DFB07C" w14:textId="6B8FD72B" w:rsidR="00E14451" w:rsidRPr="003F45D4" w:rsidRDefault="00E14451">
      <w:pPr>
        <w:numPr>
          <w:ilvl w:val="0"/>
          <w:numId w:val="2"/>
        </w:numPr>
        <w:spacing w:line="240" w:lineRule="auto"/>
        <w:ind w:left="426" w:hanging="426"/>
        <w:jc w:val="both"/>
        <w:rPr>
          <w:rFonts w:ascii="Cambria" w:eastAsia="Cambria" w:hAnsi="Cambria" w:cs="Cambria"/>
          <w:sz w:val="20"/>
          <w:szCs w:val="20"/>
        </w:rPr>
      </w:pPr>
      <w:r w:rsidRPr="003F45D4">
        <w:rPr>
          <w:rFonts w:ascii="Cambria" w:hAnsi="Cambria"/>
          <w:sz w:val="20"/>
        </w:rPr>
        <w:t xml:space="preserve">Una </w:t>
      </w:r>
      <w:r w:rsidR="001D372E" w:rsidRPr="003F45D4">
        <w:rPr>
          <w:rFonts w:ascii="Cambria" w:hAnsi="Cambria"/>
          <w:sz w:val="20"/>
        </w:rPr>
        <w:t>[</w:t>
      </w:r>
      <w:r w:rsidRPr="003F45D4">
        <w:rPr>
          <w:rFonts w:ascii="Cambria" w:hAnsi="Cambria"/>
          <w:sz w:val="20"/>
        </w:rPr>
        <w:t>Parte contratante</w:t>
      </w:r>
      <w:r w:rsidR="001D372E" w:rsidRPr="003F45D4">
        <w:rPr>
          <w:rFonts w:ascii="Cambria" w:hAnsi="Cambria"/>
          <w:sz w:val="20"/>
        </w:rPr>
        <w:t xml:space="preserve">] </w:t>
      </w:r>
      <w:r w:rsidR="001D372E" w:rsidRPr="003F45D4">
        <w:rPr>
          <w:rFonts w:ascii="Cambria" w:hAnsi="Cambria"/>
          <w:color w:val="000000"/>
          <w:sz w:val="20"/>
          <w:u w:val="single"/>
        </w:rPr>
        <w:t>[</w:t>
      </w:r>
      <w:r w:rsidR="00135B34" w:rsidRPr="003F45D4">
        <w:rPr>
          <w:rFonts w:ascii="Cambria" w:hAnsi="Cambria"/>
          <w:color w:val="000000"/>
          <w:sz w:val="20"/>
          <w:u w:val="single"/>
        </w:rPr>
        <w:t xml:space="preserve">Parte contratante, </w:t>
      </w:r>
      <w:r w:rsidR="001D372E" w:rsidRPr="003F45D4">
        <w:rPr>
          <w:rFonts w:ascii="Cambria" w:hAnsi="Cambria"/>
          <w:color w:val="000000"/>
          <w:sz w:val="20"/>
          <w:u w:val="single"/>
        </w:rPr>
        <w:t>P</w:t>
      </w:r>
      <w:r w:rsidR="001D372E" w:rsidRPr="003F45D4">
        <w:rPr>
          <w:rFonts w:ascii="Cambria" w:hAnsi="Cambria"/>
          <w:sz w:val="20"/>
          <w:szCs w:val="20"/>
          <w:u w:val="single"/>
        </w:rPr>
        <w:t>arte, Entidad o Entidad pesquera no contratante colaboradora]</w:t>
      </w:r>
      <w:r w:rsidRPr="003F45D4">
        <w:rPr>
          <w:rFonts w:ascii="Cambria" w:hAnsi="Cambria"/>
          <w:sz w:val="20"/>
        </w:rPr>
        <w:t xml:space="preserve"> que tenga intención de participar en este Programa mediante la realización de visitas e inspecciones en el marco del Programa, lo que incluye asignando inspectores a buques de inspección de otra </w:t>
      </w:r>
      <w:r w:rsidR="001D372E" w:rsidRPr="003F45D4">
        <w:rPr>
          <w:rFonts w:ascii="Cambria" w:hAnsi="Cambria"/>
          <w:sz w:val="20"/>
        </w:rPr>
        <w:t>[</w:t>
      </w:r>
      <w:r w:rsidRPr="003F45D4">
        <w:rPr>
          <w:rFonts w:ascii="Cambria" w:hAnsi="Cambria"/>
          <w:sz w:val="20"/>
        </w:rPr>
        <w:t>Parte contratante</w:t>
      </w:r>
      <w:r w:rsidR="001D372E" w:rsidRPr="003F45D4">
        <w:rPr>
          <w:rFonts w:ascii="Cambria" w:hAnsi="Cambria"/>
          <w:sz w:val="20"/>
        </w:rPr>
        <w:t xml:space="preserve">] </w:t>
      </w:r>
      <w:r w:rsidR="008E0496" w:rsidRPr="003F45D4">
        <w:rPr>
          <w:rFonts w:ascii="Cambria" w:hAnsi="Cambria"/>
          <w:color w:val="000000"/>
          <w:sz w:val="20"/>
          <w:u w:val="single"/>
        </w:rPr>
        <w:t xml:space="preserve">[Parte contratante, </w:t>
      </w:r>
      <w:r w:rsidR="001D372E" w:rsidRPr="003F45D4">
        <w:rPr>
          <w:rFonts w:ascii="Cambria" w:hAnsi="Cambria"/>
          <w:color w:val="000000"/>
          <w:sz w:val="20"/>
          <w:u w:val="single"/>
        </w:rPr>
        <w:t>P</w:t>
      </w:r>
      <w:r w:rsidR="001D372E" w:rsidRPr="003F45D4">
        <w:rPr>
          <w:rFonts w:ascii="Cambria" w:hAnsi="Cambria"/>
          <w:sz w:val="20"/>
          <w:szCs w:val="20"/>
          <w:u w:val="single"/>
        </w:rPr>
        <w:t>arte, Entidad o Entidad pesquera no contratante colaboradora]</w:t>
      </w:r>
      <w:r w:rsidRPr="003F45D4">
        <w:rPr>
          <w:rFonts w:ascii="Cambria" w:hAnsi="Cambria"/>
          <w:sz w:val="20"/>
        </w:rPr>
        <w:t xml:space="preserve"> según un acuerdo establecido de conformidad con el párrafo 17, deberá:</w:t>
      </w:r>
    </w:p>
    <w:p w14:paraId="6E823C57" w14:textId="77777777" w:rsidR="00E14451" w:rsidRPr="003F45D4" w:rsidRDefault="00E14451" w:rsidP="00E14451">
      <w:pPr>
        <w:spacing w:line="240" w:lineRule="auto"/>
        <w:ind w:left="720"/>
        <w:jc w:val="both"/>
        <w:rPr>
          <w:rFonts w:ascii="Cambria" w:eastAsia="Cambria" w:hAnsi="Cambria" w:cs="Cambria"/>
          <w:color w:val="000000"/>
          <w:sz w:val="20"/>
          <w:szCs w:val="20"/>
        </w:rPr>
      </w:pPr>
    </w:p>
    <w:p w14:paraId="1551D7C2" w14:textId="24A2A29D" w:rsidR="00E14451" w:rsidRPr="003F45D4" w:rsidRDefault="00E14451">
      <w:pPr>
        <w:numPr>
          <w:ilvl w:val="0"/>
          <w:numId w:val="4"/>
        </w:numPr>
        <w:pBdr>
          <w:top w:val="nil"/>
          <w:left w:val="nil"/>
          <w:bottom w:val="nil"/>
          <w:right w:val="nil"/>
          <w:between w:val="nil"/>
        </w:pBdr>
        <w:spacing w:line="240" w:lineRule="auto"/>
        <w:ind w:left="851" w:hanging="425"/>
        <w:jc w:val="both"/>
        <w:rPr>
          <w:rFonts w:ascii="Cambria" w:eastAsia="Cambria" w:hAnsi="Cambria" w:cs="Cambria"/>
          <w:sz w:val="20"/>
          <w:szCs w:val="20"/>
        </w:rPr>
      </w:pPr>
      <w:r w:rsidRPr="003F45D4">
        <w:rPr>
          <w:rFonts w:ascii="Cambria" w:hAnsi="Cambria"/>
          <w:sz w:val="20"/>
        </w:rPr>
        <w:t xml:space="preserve">notificárselo </w:t>
      </w:r>
      <w:r w:rsidR="00E435CC" w:rsidRPr="003F45D4">
        <w:rPr>
          <w:rFonts w:ascii="Cambria" w:eastAsia="Cambria" w:hAnsi="Cambria" w:cs="Cambria"/>
          <w:sz w:val="20"/>
          <w:szCs w:val="20"/>
          <w:u w:val="single"/>
        </w:rPr>
        <w:t>[</w:t>
      </w:r>
      <w:r w:rsidR="00DB7473" w:rsidRPr="003F45D4">
        <w:rPr>
          <w:rFonts w:ascii="Cambria" w:eastAsia="Cambria" w:hAnsi="Cambria" w:cs="Cambria"/>
          <w:sz w:val="20"/>
          <w:szCs w:val="20"/>
          <w:u w:val="single"/>
        </w:rPr>
        <w:t>a</w:t>
      </w:r>
      <w:r w:rsidR="00E435CC" w:rsidRPr="003F45D4">
        <w:rPr>
          <w:rFonts w:ascii="Cambria" w:eastAsia="Cambria" w:hAnsi="Cambria" w:cs="Cambria"/>
          <w:sz w:val="20"/>
          <w:szCs w:val="20"/>
          <w:u w:val="single"/>
        </w:rPr>
        <w:t>l secretario ejecutivo]</w:t>
      </w:r>
      <w:r w:rsidR="00E435CC" w:rsidRPr="003F45D4">
        <w:rPr>
          <w:rFonts w:ascii="Cambria" w:eastAsia="Cambria" w:hAnsi="Cambria" w:cs="Cambria"/>
          <w:sz w:val="20"/>
          <w:szCs w:val="20"/>
        </w:rPr>
        <w:t xml:space="preserve"> </w:t>
      </w:r>
      <w:r w:rsidRPr="003F45D4">
        <w:rPr>
          <w:rFonts w:ascii="Cambria" w:hAnsi="Cambria"/>
          <w:sz w:val="20"/>
        </w:rPr>
        <w:t xml:space="preserve">con por al menos 30 días de antelación con respecto a la fecha de asignación del inspector o buque de inspección, facilitando la siguiente información: </w:t>
      </w:r>
    </w:p>
    <w:p w14:paraId="7FCEF494" w14:textId="77777777" w:rsidR="00E14451" w:rsidRPr="003F45D4" w:rsidRDefault="00E14451" w:rsidP="00E14451">
      <w:pPr>
        <w:spacing w:line="240" w:lineRule="auto"/>
        <w:ind w:left="1440"/>
        <w:jc w:val="both"/>
        <w:rPr>
          <w:rFonts w:ascii="Cambria" w:eastAsia="Cambria" w:hAnsi="Cambria" w:cs="Cambria"/>
          <w:color w:val="000000"/>
          <w:sz w:val="20"/>
          <w:szCs w:val="20"/>
        </w:rPr>
      </w:pPr>
    </w:p>
    <w:p w14:paraId="4189E06E" w14:textId="77777777" w:rsidR="00E14451" w:rsidRPr="003F45D4" w:rsidRDefault="00E14451">
      <w:pPr>
        <w:numPr>
          <w:ilvl w:val="0"/>
          <w:numId w:val="6"/>
        </w:numPr>
        <w:pBdr>
          <w:top w:val="nil"/>
          <w:left w:val="nil"/>
          <w:bottom w:val="nil"/>
          <w:right w:val="nil"/>
          <w:between w:val="nil"/>
        </w:pBdr>
        <w:spacing w:line="240" w:lineRule="auto"/>
        <w:ind w:left="1276" w:hanging="425"/>
        <w:jc w:val="both"/>
        <w:rPr>
          <w:rFonts w:ascii="Cambria" w:eastAsia="Cambria" w:hAnsi="Cambria" w:cs="Cambria"/>
          <w:sz w:val="20"/>
          <w:szCs w:val="20"/>
        </w:rPr>
      </w:pPr>
      <w:r w:rsidRPr="003F45D4">
        <w:rPr>
          <w:rFonts w:ascii="Cambria" w:hAnsi="Cambria"/>
          <w:sz w:val="20"/>
        </w:rPr>
        <w:t>su autoridad nacional responsable de la inspección en el mar, así como el nombre y datos de contacto (incluidos teléfono y dirección de correo electrónico) de una persona de contacto en el seno de dicha autoridad;</w:t>
      </w:r>
    </w:p>
    <w:p w14:paraId="6173AFCE" w14:textId="77777777" w:rsidR="00E14451" w:rsidRPr="003F45D4" w:rsidRDefault="00E14451" w:rsidP="00E14451">
      <w:pPr>
        <w:spacing w:line="240" w:lineRule="auto"/>
        <w:ind w:left="2160"/>
        <w:jc w:val="both"/>
        <w:rPr>
          <w:rFonts w:ascii="Cambria" w:eastAsia="Cambria" w:hAnsi="Cambria" w:cs="Cambria"/>
          <w:color w:val="000000"/>
          <w:sz w:val="20"/>
          <w:szCs w:val="20"/>
        </w:rPr>
      </w:pPr>
    </w:p>
    <w:p w14:paraId="2E2C557E" w14:textId="51FEABDF" w:rsidR="00E14451" w:rsidRPr="003F45D4" w:rsidRDefault="00E14451">
      <w:pPr>
        <w:numPr>
          <w:ilvl w:val="0"/>
          <w:numId w:val="6"/>
        </w:numPr>
        <w:pBdr>
          <w:top w:val="nil"/>
          <w:left w:val="nil"/>
          <w:bottom w:val="nil"/>
          <w:right w:val="nil"/>
          <w:between w:val="nil"/>
        </w:pBdr>
        <w:spacing w:line="240" w:lineRule="auto"/>
        <w:ind w:left="1276" w:hanging="425"/>
        <w:jc w:val="both"/>
        <w:rPr>
          <w:rFonts w:ascii="Cambria" w:eastAsia="Cambria" w:hAnsi="Cambria" w:cs="Cambria"/>
          <w:sz w:val="20"/>
          <w:szCs w:val="20"/>
        </w:rPr>
      </w:pPr>
      <w:r w:rsidRPr="003F45D4">
        <w:rPr>
          <w:rFonts w:ascii="Cambria" w:hAnsi="Cambria"/>
          <w:color w:val="000000"/>
          <w:sz w:val="20"/>
        </w:rPr>
        <w:t xml:space="preserve">respecto a los inspectores que asigne de conformidad con estos procedimientos: a) los nombres de las autoridades responsables de la visita e inspección; b) notificación de que dichos inspectores de dichas autoridades están plenamente familiarizados con las </w:t>
      </w:r>
      <w:r w:rsidRPr="003F45D4">
        <w:rPr>
          <w:rFonts w:ascii="Cambria" w:hAnsi="Cambria"/>
          <w:color w:val="000000"/>
          <w:sz w:val="20"/>
        </w:rPr>
        <w:lastRenderedPageBreak/>
        <w:t xml:space="preserve">actividades de pesca que van a inspeccionar y con las disposiciones del Convenio y de las medidas de conservación y ordenación en vigor; y c) notificación de que dichos inspectores de dichas autoridades han recibido y completado una formación para realizar las actividades de visita e inspección en el mar de conformidad con cualquier norma y procedimiento que pueda ser adoptado por la Comisión; </w:t>
      </w:r>
    </w:p>
    <w:p w14:paraId="75D88C93" w14:textId="77777777" w:rsidR="00E14451" w:rsidRPr="003F45D4" w:rsidRDefault="00E14451" w:rsidP="00E14451">
      <w:pPr>
        <w:spacing w:line="240" w:lineRule="auto"/>
        <w:jc w:val="both"/>
        <w:rPr>
          <w:rFonts w:ascii="Cambria" w:eastAsia="Cambria" w:hAnsi="Cambria" w:cs="Cambria"/>
          <w:color w:val="000000"/>
          <w:sz w:val="20"/>
          <w:szCs w:val="20"/>
        </w:rPr>
      </w:pPr>
    </w:p>
    <w:p w14:paraId="0F95E063" w14:textId="32145A56" w:rsidR="00E14451" w:rsidRPr="003F45D4" w:rsidRDefault="00E14451">
      <w:pPr>
        <w:numPr>
          <w:ilvl w:val="0"/>
          <w:numId w:val="6"/>
        </w:numPr>
        <w:pBdr>
          <w:top w:val="nil"/>
          <w:left w:val="nil"/>
          <w:bottom w:val="nil"/>
          <w:right w:val="nil"/>
          <w:between w:val="nil"/>
        </w:pBdr>
        <w:spacing w:line="240" w:lineRule="auto"/>
        <w:ind w:left="1276" w:hanging="425"/>
        <w:jc w:val="both"/>
        <w:rPr>
          <w:rFonts w:ascii="Cambria" w:eastAsia="Cambria" w:hAnsi="Cambria" w:cs="Cambria"/>
          <w:sz w:val="20"/>
          <w:szCs w:val="20"/>
        </w:rPr>
      </w:pPr>
      <w:r w:rsidRPr="003F45D4">
        <w:rPr>
          <w:rFonts w:ascii="Cambria" w:hAnsi="Cambria"/>
          <w:sz w:val="20"/>
        </w:rPr>
        <w:t>un ejemplo de las credenciales entregadas a los inspectores por la autoridad nacional mencionada en el subpárrafo i) anterior, excepto cuando una Recomendación requiera la siguiente credencial aprobada por ICCAT:</w:t>
      </w:r>
    </w:p>
    <w:p w14:paraId="17FC258D" w14:textId="77777777" w:rsidR="00C20EA0" w:rsidRPr="003F45D4" w:rsidRDefault="00C20EA0" w:rsidP="00E14451">
      <w:pPr>
        <w:spacing w:line="240" w:lineRule="auto"/>
        <w:jc w:val="both"/>
        <w:rPr>
          <w:rFonts w:ascii="Cambria" w:eastAsia="Cambria" w:hAnsi="Cambria" w:cs="Cambria"/>
          <w:color w:val="000000"/>
          <w:sz w:val="20"/>
          <w:szCs w:val="20"/>
        </w:rPr>
      </w:pPr>
    </w:p>
    <w:p w14:paraId="0D5EE747" w14:textId="77777777" w:rsidR="00E14451" w:rsidRPr="003F45D4" w:rsidRDefault="00E14451" w:rsidP="00E14451">
      <w:pPr>
        <w:spacing w:line="240" w:lineRule="auto"/>
        <w:jc w:val="both"/>
        <w:rPr>
          <w:rFonts w:ascii="Cambria" w:eastAsia="Cambria" w:hAnsi="Cambria" w:cs="Cambria"/>
          <w:i/>
          <w:sz w:val="20"/>
          <w:szCs w:val="20"/>
        </w:rPr>
      </w:pPr>
      <w:r w:rsidRPr="003F45D4">
        <w:rPr>
          <w:rFonts w:ascii="Cambria" w:hAnsi="Cambria"/>
          <w:i/>
          <w:sz w:val="20"/>
        </w:rPr>
        <w:t>Dimensiones: anchura: 10,4 cm; altura: 7 cm</w:t>
      </w:r>
    </w:p>
    <w:p w14:paraId="0CDB4CE9" w14:textId="77777777" w:rsidR="00E14451" w:rsidRPr="003F45D4" w:rsidRDefault="00E14451" w:rsidP="00E14451">
      <w:pPr>
        <w:spacing w:line="240" w:lineRule="auto"/>
        <w:jc w:val="both"/>
        <w:rPr>
          <w:rFonts w:ascii="Cambria" w:eastAsia="Cambria" w:hAnsi="Cambria" w:cs="Cambria"/>
          <w:sz w:val="20"/>
          <w:szCs w:val="20"/>
        </w:rPr>
      </w:pPr>
    </w:p>
    <w:tbl>
      <w:tblPr>
        <w:tblpPr w:leftFromText="141" w:rightFromText="141" w:vertAnchor="text" w:tblpY="23"/>
        <w:tblW w:w="939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4918"/>
        <w:gridCol w:w="4480"/>
      </w:tblGrid>
      <w:tr w:rsidR="00E14451" w:rsidRPr="003F45D4" w14:paraId="01A2179A" w14:textId="77777777" w:rsidTr="00887726">
        <w:trPr>
          <w:trHeight w:val="671"/>
        </w:trPr>
        <w:tc>
          <w:tcPr>
            <w:tcW w:w="4918" w:type="dxa"/>
            <w:tcBorders>
              <w:bottom w:val="nil"/>
            </w:tcBorders>
          </w:tcPr>
          <w:p w14:paraId="54225060" w14:textId="77777777" w:rsidR="00E14451" w:rsidRPr="003F45D4" w:rsidRDefault="00E14451" w:rsidP="00887726">
            <w:pPr>
              <w:widowControl w:val="0"/>
              <w:spacing w:before="10" w:line="240" w:lineRule="auto"/>
              <w:rPr>
                <w:rFonts w:ascii="Cambria" w:eastAsia="Calibri" w:hAnsi="Cambria" w:cs="Calibri"/>
                <w:sz w:val="33"/>
                <w:szCs w:val="33"/>
              </w:rPr>
            </w:pPr>
            <w:r w:rsidRPr="003F45D4">
              <w:rPr>
                <w:rFonts w:ascii="Cambria" w:hAnsi="Cambria"/>
                <w:noProof/>
              </w:rPr>
              <w:drawing>
                <wp:anchor distT="0" distB="0" distL="0" distR="0" simplePos="0" relativeHeight="251658240" behindDoc="1" locked="0" layoutInCell="1" hidden="0" allowOverlap="1" wp14:anchorId="09BC9EB9" wp14:editId="2421DE60">
                  <wp:simplePos x="0" y="0"/>
                  <wp:positionH relativeFrom="column">
                    <wp:posOffset>70666</wp:posOffset>
                  </wp:positionH>
                  <wp:positionV relativeFrom="paragraph">
                    <wp:posOffset>41547</wp:posOffset>
                  </wp:positionV>
                  <wp:extent cx="745672" cy="424543"/>
                  <wp:effectExtent l="0" t="0" r="0" b="0"/>
                  <wp:wrapNone/>
                  <wp:docPr id="961982435" name="image1.jpg" descr="A blue and yellow triangle flag&#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jpg" descr="A blue and yellow triangle flag&#10;&#10;Description automatically generated with medium confidence"/>
                          <pic:cNvPicPr preferRelativeResize="0"/>
                        </pic:nvPicPr>
                        <pic:blipFill>
                          <a:blip r:embed="rId11"/>
                          <a:srcRect/>
                          <a:stretch>
                            <a:fillRect/>
                          </a:stretch>
                        </pic:blipFill>
                        <pic:spPr>
                          <a:xfrm>
                            <a:off x="0" y="0"/>
                            <a:ext cx="749128" cy="426511"/>
                          </a:xfrm>
                          <a:prstGeom prst="rect">
                            <a:avLst/>
                          </a:prstGeom>
                          <a:ln/>
                        </pic:spPr>
                      </pic:pic>
                    </a:graphicData>
                  </a:graphic>
                  <wp14:sizeRelH relativeFrom="margin">
                    <wp14:pctWidth>0</wp14:pctWidth>
                  </wp14:sizeRelH>
                  <wp14:sizeRelV relativeFrom="margin">
                    <wp14:pctHeight>0</wp14:pctHeight>
                  </wp14:sizeRelV>
                </wp:anchor>
              </w:drawing>
            </w:r>
          </w:p>
          <w:p w14:paraId="43724286" w14:textId="77777777" w:rsidR="00E14451" w:rsidRPr="003F45D4" w:rsidRDefault="00E14451" w:rsidP="00887726">
            <w:pPr>
              <w:widowControl w:val="0"/>
              <w:spacing w:before="1" w:line="240" w:lineRule="auto"/>
              <w:ind w:left="1314" w:right="301" w:hanging="212"/>
              <w:jc w:val="center"/>
              <w:rPr>
                <w:rFonts w:ascii="Cambria" w:eastAsia="Calibri" w:hAnsi="Cambria" w:cs="Calibri"/>
                <w:b/>
                <w:color w:val="1F487B"/>
              </w:rPr>
            </w:pPr>
            <w:r w:rsidRPr="003F45D4">
              <w:rPr>
                <w:rFonts w:ascii="Cambria" w:hAnsi="Cambria"/>
                <w:b/>
                <w:color w:val="1F487B"/>
              </w:rPr>
              <w:t xml:space="preserve">     LA COMISIÓN INTERNACIONAL PARA LA CONSERVACIÓN </w:t>
            </w:r>
          </w:p>
          <w:p w14:paraId="116EEBBE" w14:textId="77777777" w:rsidR="00E14451" w:rsidRPr="003F45D4" w:rsidRDefault="00E14451" w:rsidP="00887726">
            <w:pPr>
              <w:widowControl w:val="0"/>
              <w:spacing w:before="1" w:line="240" w:lineRule="auto"/>
              <w:ind w:left="1314" w:right="301" w:hanging="212"/>
              <w:jc w:val="center"/>
              <w:rPr>
                <w:rFonts w:ascii="Cambria" w:eastAsia="Calibri" w:hAnsi="Cambria" w:cs="Calibri"/>
                <w:b/>
              </w:rPr>
            </w:pPr>
            <w:r w:rsidRPr="003F45D4">
              <w:rPr>
                <w:rFonts w:ascii="Cambria" w:hAnsi="Cambria"/>
                <w:b/>
                <w:color w:val="1F487B"/>
              </w:rPr>
              <w:t>DEL ATÚN ATLÁNTICO</w:t>
            </w:r>
            <w:r w:rsidRPr="003F45D4">
              <w:rPr>
                <w:rFonts w:ascii="Cambria" w:hAnsi="Cambria"/>
              </w:rPr>
              <w:t xml:space="preserve"> </w:t>
            </w:r>
          </w:p>
        </w:tc>
        <w:tc>
          <w:tcPr>
            <w:tcW w:w="4480" w:type="dxa"/>
            <w:tcBorders>
              <w:bottom w:val="nil"/>
            </w:tcBorders>
          </w:tcPr>
          <w:p w14:paraId="6756A26D" w14:textId="77777777" w:rsidR="00E14451" w:rsidRPr="003F45D4" w:rsidRDefault="00E14451" w:rsidP="00887726">
            <w:pPr>
              <w:widowControl w:val="0"/>
              <w:spacing w:before="215" w:line="240" w:lineRule="auto"/>
              <w:ind w:left="390"/>
              <w:rPr>
                <w:rFonts w:ascii="Cambria" w:eastAsia="Calibri" w:hAnsi="Cambria" w:cs="Calibri"/>
                <w:b/>
                <w:sz w:val="30"/>
                <w:szCs w:val="30"/>
              </w:rPr>
            </w:pPr>
            <w:r w:rsidRPr="003F45D4">
              <w:rPr>
                <w:rFonts w:ascii="Cambria" w:hAnsi="Cambria"/>
                <w:noProof/>
                <w:sz w:val="36"/>
                <w:vertAlign w:val="subscript"/>
              </w:rPr>
              <w:drawing>
                <wp:inline distT="0" distB="0" distL="0" distR="0" wp14:anchorId="425CC112" wp14:editId="7B67B237">
                  <wp:extent cx="804687" cy="402336"/>
                  <wp:effectExtent l="0" t="0" r="0" b="0"/>
                  <wp:docPr id="961982433" name="image2.jpg" descr="A blue and yellow triangle flag&#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jpg" descr="A blue and yellow triangle flag&#10;&#10;Description automatically generated with medium confidence"/>
                          <pic:cNvPicPr preferRelativeResize="0"/>
                        </pic:nvPicPr>
                        <pic:blipFill>
                          <a:blip r:embed="rId12"/>
                          <a:srcRect/>
                          <a:stretch>
                            <a:fillRect/>
                          </a:stretch>
                        </pic:blipFill>
                        <pic:spPr>
                          <a:xfrm>
                            <a:off x="0" y="0"/>
                            <a:ext cx="804687" cy="402336"/>
                          </a:xfrm>
                          <a:prstGeom prst="rect">
                            <a:avLst/>
                          </a:prstGeom>
                          <a:ln/>
                        </pic:spPr>
                      </pic:pic>
                    </a:graphicData>
                  </a:graphic>
                </wp:inline>
              </w:drawing>
            </w:r>
            <w:r w:rsidRPr="003F45D4">
              <w:rPr>
                <w:rFonts w:ascii="Cambria" w:hAnsi="Cambria"/>
              </w:rPr>
              <w:t xml:space="preserve">                         </w:t>
            </w:r>
            <w:r w:rsidRPr="003F45D4">
              <w:rPr>
                <w:rFonts w:ascii="Cambria" w:hAnsi="Cambria"/>
                <w:b/>
                <w:color w:val="1F487B"/>
                <w:sz w:val="30"/>
              </w:rPr>
              <w:t>ICCAT</w:t>
            </w:r>
          </w:p>
        </w:tc>
      </w:tr>
      <w:tr w:rsidR="00E14451" w:rsidRPr="003F45D4" w14:paraId="73E0E016" w14:textId="77777777" w:rsidTr="00887726">
        <w:trPr>
          <w:trHeight w:val="810"/>
        </w:trPr>
        <w:tc>
          <w:tcPr>
            <w:tcW w:w="4918" w:type="dxa"/>
            <w:tcBorders>
              <w:top w:val="nil"/>
              <w:bottom w:val="nil"/>
            </w:tcBorders>
          </w:tcPr>
          <w:p w14:paraId="427026EB" w14:textId="77777777" w:rsidR="00E14451" w:rsidRPr="003F45D4" w:rsidRDefault="00E14451" w:rsidP="00887726">
            <w:pPr>
              <w:widowControl w:val="0"/>
              <w:spacing w:before="45" w:line="240" w:lineRule="auto"/>
              <w:ind w:left="2694" w:firstLine="141"/>
              <w:rPr>
                <w:rFonts w:ascii="Cambria" w:eastAsia="Calibri" w:hAnsi="Cambria" w:cs="Calibri"/>
                <w:b/>
                <w:sz w:val="30"/>
                <w:szCs w:val="30"/>
              </w:rPr>
            </w:pPr>
            <w:r w:rsidRPr="003F45D4">
              <w:rPr>
                <w:rFonts w:ascii="Cambria" w:hAnsi="Cambria"/>
                <w:b/>
                <w:color w:val="1F487B"/>
                <w:sz w:val="30"/>
              </w:rPr>
              <w:t>ICCAT</w:t>
            </w:r>
          </w:p>
          <w:p w14:paraId="6391D325" w14:textId="77777777" w:rsidR="00E14451" w:rsidRPr="003F45D4" w:rsidRDefault="00E14451" w:rsidP="00887726">
            <w:pPr>
              <w:widowControl w:val="0"/>
              <w:spacing w:before="90" w:line="240" w:lineRule="auto"/>
              <w:ind w:left="1830"/>
              <w:rPr>
                <w:rFonts w:ascii="Cambria" w:eastAsia="Calibri" w:hAnsi="Cambria" w:cs="Calibri"/>
                <w:b/>
                <w:sz w:val="20"/>
                <w:szCs w:val="20"/>
              </w:rPr>
            </w:pPr>
            <w:r w:rsidRPr="003F45D4">
              <w:rPr>
                <w:rFonts w:ascii="Cambria" w:hAnsi="Cambria"/>
                <w:noProof/>
                <w:sz w:val="20"/>
                <w:szCs w:val="20"/>
              </w:rPr>
              <mc:AlternateContent>
                <mc:Choice Requires="wps">
                  <w:drawing>
                    <wp:anchor distT="0" distB="0" distL="0" distR="0" simplePos="0" relativeHeight="251658244" behindDoc="1" locked="0" layoutInCell="1" hidden="0" allowOverlap="1" wp14:anchorId="542CF0A6" wp14:editId="5B18F622">
                      <wp:simplePos x="0" y="0"/>
                      <wp:positionH relativeFrom="column">
                        <wp:posOffset>36104</wp:posOffset>
                      </wp:positionH>
                      <wp:positionV relativeFrom="paragraph">
                        <wp:posOffset>276588</wp:posOffset>
                      </wp:positionV>
                      <wp:extent cx="963930" cy="1266825"/>
                      <wp:effectExtent l="0" t="0" r="0" b="0"/>
                      <wp:wrapNone/>
                      <wp:docPr id="961982430" name="Rectangle 961982430"/>
                      <wp:cNvGraphicFramePr/>
                      <a:graphic xmlns:a="http://schemas.openxmlformats.org/drawingml/2006/main">
                        <a:graphicData uri="http://schemas.microsoft.com/office/word/2010/wordprocessingShape">
                          <wps:wsp>
                            <wps:cNvSpPr/>
                            <wps:spPr>
                              <a:xfrm>
                                <a:off x="0" y="0"/>
                                <a:ext cx="963930" cy="1266825"/>
                              </a:xfrm>
                              <a:prstGeom prst="rect">
                                <a:avLst/>
                              </a:prstGeom>
                              <a:noFill/>
                              <a:ln w="9525" cap="flat" cmpd="sng">
                                <a:solidFill>
                                  <a:srgbClr val="000000"/>
                                </a:solidFill>
                                <a:prstDash val="solid"/>
                                <a:miter lim="800000"/>
                                <a:headEnd type="none" w="sm" len="sm"/>
                                <a:tailEnd type="none" w="sm" len="sm"/>
                              </a:ln>
                            </wps:spPr>
                            <wps:txbx>
                              <w:txbxContent>
                                <w:p w14:paraId="5A750800" w14:textId="77777777" w:rsidR="00E14451" w:rsidRDefault="00E14451" w:rsidP="00E14451">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42CF0A6" id="Rectangle 961982430" o:spid="_x0000_s1026" style="position:absolute;left:0;text-align:left;margin-left:2.85pt;margin-top:21.8pt;width:75.9pt;height:99.75pt;z-index:-25165823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" filled="f">
                      <v:stroke startarrowwidth="narrow" startarrowlength="short" endarrowwidth="narrow" endarrowlength="short"/>
                      <v:textbox inset="2.53958mm,2.53958mm,2.53958mm,2.53958mm">
                        <w:txbxContent>
                          <w:p w14:paraId="5A750800" w14:textId="77777777" w:rsidR="00E14451" w:rsidRDefault="00E14451" w:rsidP="00E14451">
                            <w:pPr>
                              <w:spacing w:line="240" w:lineRule="auto"/>
                              <w:textDirection w:val="btLr"/>
                            </w:pPr>
                          </w:p>
                        </w:txbxContent>
                      </v:textbox>
                    </v:rect>
                  </w:pict>
                </mc:Fallback>
              </mc:AlternateContent>
            </w:r>
            <w:r w:rsidRPr="003F45D4">
              <w:rPr>
                <w:rFonts w:ascii="Cambria" w:hAnsi="Cambria"/>
                <w:b/>
                <w:sz w:val="20"/>
                <w:szCs w:val="20"/>
              </w:rPr>
              <w:t>TARJETA DE IDENTIFICACIÓN DEL INSPECTOR</w:t>
            </w:r>
            <w:r w:rsidRPr="003F45D4">
              <w:rPr>
                <w:noProof/>
                <w:sz w:val="20"/>
                <w:szCs w:val="20"/>
              </w:rPr>
              <mc:AlternateContent>
                <mc:Choice Requires="wps">
                  <w:drawing>
                    <wp:anchor distT="0" distB="0" distL="0" distR="0" simplePos="0" relativeHeight="251658241" behindDoc="1" locked="0" layoutInCell="1" hidden="0" allowOverlap="1" wp14:anchorId="67A74A6B" wp14:editId="17DEE36F">
                      <wp:simplePos x="0" y="0"/>
                      <wp:positionH relativeFrom="column">
                        <wp:posOffset>215900</wp:posOffset>
                      </wp:positionH>
                      <wp:positionV relativeFrom="paragraph">
                        <wp:posOffset>546100</wp:posOffset>
                      </wp:positionV>
                      <wp:extent cx="0" cy="12700"/>
                      <wp:effectExtent l="0" t="0" r="0" b="0"/>
                      <wp:wrapNone/>
                      <wp:docPr id="961982429" name="Straight Arrow Connector 961982429"/>
                      <wp:cNvGraphicFramePr/>
                      <a:graphic xmlns:a="http://schemas.openxmlformats.org/drawingml/2006/main">
                        <a:graphicData uri="http://schemas.microsoft.com/office/word/2010/wordprocessingShape">
                          <wps:wsp>
                            <wps:cNvCnPr/>
                            <wps:spPr>
                              <a:xfrm>
                                <a:off x="4439538" y="3780000"/>
                                <a:ext cx="181292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028B66B6" id="_x0000_t32" coordsize="21600,21600" o:spt="32" o:oned="t" path="m,l21600,21600e" filled="f">
                      <v:path arrowok="t" fillok="f" o:connecttype="none"/>
                      <o:lock v:ext="edit" shapetype="t"/>
                    </v:shapetype>
                    <v:shape id="Straight Arrow Connector 961982429" o:spid="_x0000_s1026" type="#_x0000_t32" style="position:absolute;margin-left:17pt;margin-top:43pt;width:0;height:1pt;z-index:-251658239;visibility:visible;mso-wrap-style:square;mso-wrap-distance-left:0;mso-wrap-distance-top:0;mso-wrap-distance-right:0;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"/>
                  </w:pict>
                </mc:Fallback>
              </mc:AlternateContent>
            </w:r>
          </w:p>
        </w:tc>
        <w:tc>
          <w:tcPr>
            <w:tcW w:w="4480" w:type="dxa"/>
            <w:tcBorders>
              <w:top w:val="nil"/>
              <w:bottom w:val="nil"/>
            </w:tcBorders>
          </w:tcPr>
          <w:p w14:paraId="6C5E2C92" w14:textId="77777777" w:rsidR="00E14451" w:rsidRPr="003F45D4" w:rsidRDefault="00E14451" w:rsidP="00887726">
            <w:pPr>
              <w:widowControl w:val="0"/>
              <w:spacing w:before="5" w:line="240" w:lineRule="auto"/>
              <w:ind w:left="373" w:right="315"/>
              <w:rPr>
                <w:rFonts w:ascii="Cambria" w:eastAsia="Calibri" w:hAnsi="Cambria" w:cs="Calibri"/>
                <w:sz w:val="18"/>
                <w:szCs w:val="18"/>
              </w:rPr>
            </w:pPr>
            <w:r w:rsidRPr="003F45D4">
              <w:rPr>
                <w:rFonts w:ascii="Cambria" w:hAnsi="Cambria"/>
                <w:sz w:val="18"/>
              </w:rPr>
              <w:t>El titular de este documento es un inspector de ICCAT debidamente designado con arreglo a los términos del Programa conjunto ICCAT de inspección internacional y está autorizado para actuar de conformidad con las disposiciones de las medidas de control y ejecución de ICCAT</w:t>
            </w:r>
          </w:p>
        </w:tc>
      </w:tr>
      <w:tr w:rsidR="00E14451" w:rsidRPr="003F45D4" w14:paraId="74212F46" w14:textId="77777777" w:rsidTr="00887726">
        <w:trPr>
          <w:trHeight w:val="284"/>
        </w:trPr>
        <w:tc>
          <w:tcPr>
            <w:tcW w:w="4918" w:type="dxa"/>
            <w:tcBorders>
              <w:top w:val="nil"/>
              <w:bottom w:val="nil"/>
            </w:tcBorders>
          </w:tcPr>
          <w:p w14:paraId="1501A05C" w14:textId="77777777" w:rsidR="00E14451" w:rsidRPr="003F45D4" w:rsidRDefault="00E14451" w:rsidP="00887726">
            <w:pPr>
              <w:widowControl w:val="0"/>
              <w:spacing w:before="44" w:line="240" w:lineRule="auto"/>
              <w:ind w:left="1859"/>
              <w:rPr>
                <w:rFonts w:ascii="Cambria" w:eastAsia="Calibri" w:hAnsi="Cambria" w:cs="Calibri"/>
                <w:b/>
              </w:rPr>
            </w:pPr>
            <w:r w:rsidRPr="003F45D4">
              <w:rPr>
                <w:rFonts w:ascii="Cambria" w:hAnsi="Cambria"/>
                <w:b/>
              </w:rPr>
              <w:t>Parte contratante:</w:t>
            </w:r>
          </w:p>
        </w:tc>
        <w:tc>
          <w:tcPr>
            <w:tcW w:w="4480" w:type="dxa"/>
            <w:tcBorders>
              <w:top w:val="nil"/>
              <w:bottom w:val="nil"/>
            </w:tcBorders>
          </w:tcPr>
          <w:p w14:paraId="7A71A057" w14:textId="77777777" w:rsidR="00E14451" w:rsidRPr="003F45D4" w:rsidRDefault="00E14451" w:rsidP="00887726">
            <w:pPr>
              <w:widowControl w:val="0"/>
              <w:spacing w:line="240" w:lineRule="auto"/>
              <w:rPr>
                <w:rFonts w:ascii="Cambria" w:eastAsia="Calibri" w:hAnsi="Cambria" w:cs="Calibri"/>
                <w:sz w:val="18"/>
                <w:szCs w:val="18"/>
              </w:rPr>
            </w:pPr>
          </w:p>
        </w:tc>
      </w:tr>
      <w:tr w:rsidR="00E14451" w:rsidRPr="003F45D4" w14:paraId="1DDF8351" w14:textId="77777777" w:rsidTr="00887726">
        <w:trPr>
          <w:trHeight w:val="333"/>
        </w:trPr>
        <w:tc>
          <w:tcPr>
            <w:tcW w:w="4918" w:type="dxa"/>
            <w:tcBorders>
              <w:top w:val="nil"/>
              <w:bottom w:val="nil"/>
            </w:tcBorders>
          </w:tcPr>
          <w:p w14:paraId="381F926E" w14:textId="77777777" w:rsidR="00E14451" w:rsidRPr="003F45D4" w:rsidRDefault="00E14451" w:rsidP="00887726">
            <w:pPr>
              <w:widowControl w:val="0"/>
              <w:spacing w:before="106" w:line="240" w:lineRule="auto"/>
              <w:ind w:left="1861"/>
              <w:rPr>
                <w:rFonts w:ascii="Cambria" w:eastAsia="Calibri" w:hAnsi="Cambria" w:cs="Calibri"/>
                <w:b/>
              </w:rPr>
            </w:pPr>
            <w:r w:rsidRPr="003F45D4">
              <w:rPr>
                <w:rFonts w:ascii="Cambria" w:hAnsi="Cambria"/>
                <w:b/>
              </w:rPr>
              <w:t>Nombre del inspector:</w:t>
            </w:r>
          </w:p>
        </w:tc>
        <w:tc>
          <w:tcPr>
            <w:tcW w:w="4480" w:type="dxa"/>
            <w:tcBorders>
              <w:top w:val="nil"/>
              <w:bottom w:val="nil"/>
            </w:tcBorders>
          </w:tcPr>
          <w:p w14:paraId="2E41657F" w14:textId="77777777" w:rsidR="00E14451" w:rsidRPr="003F45D4" w:rsidRDefault="00E14451" w:rsidP="00887726">
            <w:pPr>
              <w:widowControl w:val="0"/>
              <w:spacing w:line="240" w:lineRule="auto"/>
              <w:rPr>
                <w:rFonts w:ascii="Cambria" w:eastAsia="Calibri" w:hAnsi="Cambria" w:cs="Calibri"/>
                <w:sz w:val="18"/>
                <w:szCs w:val="18"/>
              </w:rPr>
            </w:pPr>
          </w:p>
        </w:tc>
      </w:tr>
      <w:tr w:rsidR="00E14451" w:rsidRPr="003F45D4" w14:paraId="79B5FF00" w14:textId="77777777" w:rsidTr="00887726">
        <w:trPr>
          <w:trHeight w:val="318"/>
        </w:trPr>
        <w:tc>
          <w:tcPr>
            <w:tcW w:w="4918" w:type="dxa"/>
            <w:tcBorders>
              <w:top w:val="nil"/>
              <w:bottom w:val="nil"/>
            </w:tcBorders>
          </w:tcPr>
          <w:p w14:paraId="22BD8D86" w14:textId="77777777" w:rsidR="00E14451" w:rsidRPr="003F45D4" w:rsidRDefault="00E14451" w:rsidP="00887726">
            <w:pPr>
              <w:widowControl w:val="0"/>
              <w:spacing w:before="112" w:line="240" w:lineRule="auto"/>
              <w:ind w:left="1851"/>
              <w:rPr>
                <w:rFonts w:ascii="Cambria" w:eastAsia="Calibri" w:hAnsi="Cambria" w:cs="Calibri"/>
                <w:b/>
              </w:rPr>
            </w:pPr>
            <w:r w:rsidRPr="003F45D4">
              <w:rPr>
                <w:rFonts w:ascii="Cambria" w:hAnsi="Cambria"/>
                <w:b/>
              </w:rPr>
              <w:t>N.º de tarjeta:</w:t>
            </w:r>
          </w:p>
        </w:tc>
        <w:tc>
          <w:tcPr>
            <w:tcW w:w="4480" w:type="dxa"/>
            <w:tcBorders>
              <w:top w:val="nil"/>
              <w:bottom w:val="nil"/>
            </w:tcBorders>
          </w:tcPr>
          <w:p w14:paraId="5CEB1203" w14:textId="77777777" w:rsidR="00E14451" w:rsidRPr="003F45D4" w:rsidRDefault="00E14451" w:rsidP="00887726">
            <w:pPr>
              <w:widowControl w:val="0"/>
              <w:spacing w:line="240" w:lineRule="auto"/>
              <w:rPr>
                <w:rFonts w:ascii="Cambria" w:eastAsia="Calibri" w:hAnsi="Cambria" w:cs="Calibri"/>
              </w:rPr>
            </w:pPr>
            <w:r w:rsidRPr="003F45D4">
              <w:rPr>
                <w:rFonts w:ascii="Cambria" w:hAnsi="Cambria"/>
                <w:noProof/>
              </w:rPr>
              <mc:AlternateContent>
                <mc:Choice Requires="wpg">
                  <w:drawing>
                    <wp:anchor distT="0" distB="0" distL="114300" distR="114300" simplePos="0" relativeHeight="251658242" behindDoc="0" locked="0" layoutInCell="1" hidden="0" allowOverlap="1" wp14:anchorId="5CC7D6C4" wp14:editId="7986F4F1">
                      <wp:simplePos x="0" y="0"/>
                      <wp:positionH relativeFrom="column">
                        <wp:posOffset>1714500</wp:posOffset>
                      </wp:positionH>
                      <wp:positionV relativeFrom="paragraph">
                        <wp:posOffset>101600</wp:posOffset>
                      </wp:positionV>
                      <wp:extent cx="1383030" cy="6350"/>
                      <wp:effectExtent l="0" t="0" r="0" b="0"/>
                      <wp:wrapSquare wrapText="bothSides" distT="0" distB="0" distL="114300" distR="114300"/>
                      <wp:docPr id="961982428" name="Group 961982428"/>
                      <wp:cNvGraphicFramePr/>
                      <a:graphic xmlns:a="http://schemas.openxmlformats.org/drawingml/2006/main">
                        <a:graphicData uri="http://schemas.microsoft.com/office/word/2010/wordprocessingGroup">
                          <wpg:wgp>
                            <wpg:cNvGrpSpPr/>
                            <wpg:grpSpPr>
                              <a:xfrm>
                                <a:off x="0" y="0"/>
                                <a:ext cx="1383030" cy="6350"/>
                                <a:chOff x="4654475" y="3772675"/>
                                <a:chExt cx="1381800" cy="14000"/>
                              </a:xfrm>
                            </wpg:grpSpPr>
                            <wpg:grpSp>
                              <wpg:cNvPr id="1" name="Group 1"/>
                              <wpg:cNvGrpSpPr/>
                              <wpg:grpSpPr>
                                <a:xfrm>
                                  <a:off x="4654485" y="3776825"/>
                                  <a:ext cx="1381760" cy="5080"/>
                                  <a:chOff x="0" y="0"/>
                                  <a:chExt cx="2176" cy="8"/>
                                </a:xfrm>
                              </wpg:grpSpPr>
                              <wps:wsp>
                                <wps:cNvPr id="2" name="Rectangle 2"/>
                                <wps:cNvSpPr/>
                                <wps:spPr>
                                  <a:xfrm>
                                    <a:off x="0" y="0"/>
                                    <a:ext cx="2175" cy="0"/>
                                  </a:xfrm>
                                  <a:prstGeom prst="rect">
                                    <a:avLst/>
                                  </a:prstGeom>
                                  <a:noFill/>
                                  <a:ln>
                                    <a:noFill/>
                                  </a:ln>
                                </wps:spPr>
                                <wps:txbx>
                                  <w:txbxContent>
                                    <w:p w14:paraId="3C911E80" w14:textId="77777777" w:rsidR="00E14451" w:rsidRDefault="00E14451" w:rsidP="00E14451">
                                      <w:pPr>
                                        <w:spacing w:line="240" w:lineRule="auto"/>
                                        <w:textDirection w:val="btLr"/>
                                      </w:pPr>
                                    </w:p>
                                  </w:txbxContent>
                                </wps:txbx>
                                <wps:bodyPr spcFirstLastPara="1" wrap="square" lIns="91425" tIns="91425" rIns="91425" bIns="91425" anchor="ctr" anchorCtr="0">
                                  <a:noAutofit/>
                                </wps:bodyPr>
                              </wps:wsp>
                              <wps:wsp>
                                <wps:cNvPr id="3" name="Straight Arrow Connector 3"/>
                                <wps:cNvCnPr/>
                                <wps:spPr>
                                  <a:xfrm>
                                    <a:off x="1" y="1"/>
                                    <a:ext cx="2175" cy="7"/>
                                  </a:xfrm>
                                  <a:prstGeom prst="straightConnector1">
                                    <a:avLst/>
                                  </a:prstGeom>
                                  <a:noFill/>
                                  <a:ln w="9525" cap="flat" cmpd="sng">
                                    <a:solidFill>
                                      <a:srgbClr val="000000"/>
                                    </a:solidFill>
                                    <a:prstDash val="solid"/>
                                    <a:round/>
                                    <a:headEnd type="none" w="med" len="med"/>
                                    <a:tailEnd type="none" w="med" len="med"/>
                                  </a:ln>
                                </wps:spPr>
                                <wps:bodyPr/>
                              </wps:wsp>
                            </wpg:grpSp>
                          </wpg:wgp>
                        </a:graphicData>
                      </a:graphic>
                    </wp:anchor>
                  </w:drawing>
                </mc:Choice>
                <mc:Fallback>
                  <w:pict>
                    <v:group w14:anchorId="5CC7D6C4" id="Group 961982428" o:spid="_x0000_s1027" style="position:absolute;margin-left:135pt;margin-top:8pt;width:108.9pt;height:.5pt;z-index:251658242" coordorigin="46544,37726" coordsize="13818,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">
                      <v:group id="Group 1" o:spid="_x0000_s1028" style="position:absolute;left:46544;top:37768;width:13818;height:51" coordsize="21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9" style="position:absolute;width:2175;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3C911E80" w14:textId="77777777" w:rsidR="00E14451" w:rsidRDefault="00E14451" w:rsidP="00E14451">
                                <w:pPr>
                                  <w:spacing w:line="240" w:lineRule="auto"/>
                                  <w:textDirection w:val="btLr"/>
                                </w:pPr>
                              </w:p>
                            </w:txbxContent>
                          </v:textbox>
                        </v:rect>
                        <v:shape id="Straight Arrow Connector 3" o:spid="_x0000_s1030" type="#_x0000_t32" style="position:absolute;left:1;top:1;width:2175;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"/>
                      </v:group>
                      <w10:wrap type="square"/>
                    </v:group>
                  </w:pict>
                </mc:Fallback>
              </mc:AlternateContent>
            </w:r>
            <w:r w:rsidRPr="003F45D4">
              <w:rPr>
                <w:rFonts w:ascii="Cambria" w:hAnsi="Cambria"/>
                <w:noProof/>
              </w:rPr>
              <mc:AlternateContent>
                <mc:Choice Requires="wpg">
                  <w:drawing>
                    <wp:anchor distT="0" distB="0" distL="114300" distR="114300" simplePos="0" relativeHeight="251658243" behindDoc="0" locked="0" layoutInCell="1" hidden="0" allowOverlap="1" wp14:anchorId="496FB64A" wp14:editId="5DB10EB8">
                      <wp:simplePos x="0" y="0"/>
                      <wp:positionH relativeFrom="column">
                        <wp:posOffset>114300</wp:posOffset>
                      </wp:positionH>
                      <wp:positionV relativeFrom="paragraph">
                        <wp:posOffset>38100</wp:posOffset>
                      </wp:positionV>
                      <wp:extent cx="1277620" cy="69850"/>
                      <wp:effectExtent l="0" t="0" r="0" b="0"/>
                      <wp:wrapSquare wrapText="bothSides" distT="0" distB="0" distL="114300" distR="114300"/>
                      <wp:docPr id="961982431" name="Group 961982431"/>
                      <wp:cNvGraphicFramePr/>
                      <a:graphic xmlns:a="http://schemas.openxmlformats.org/drawingml/2006/main">
                        <a:graphicData uri="http://schemas.microsoft.com/office/word/2010/wordprocessingGroup">
                          <wpg:wgp>
                            <wpg:cNvGrpSpPr/>
                            <wpg:grpSpPr>
                              <a:xfrm>
                                <a:off x="0" y="0"/>
                                <a:ext cx="1277620" cy="69850"/>
                                <a:chOff x="4707175" y="3745075"/>
                                <a:chExt cx="1276475" cy="60650"/>
                              </a:xfrm>
                            </wpg:grpSpPr>
                            <wpg:grpSp>
                              <wpg:cNvPr id="4" name="Group 4"/>
                              <wpg:cNvGrpSpPr/>
                              <wpg:grpSpPr>
                                <a:xfrm>
                                  <a:off x="4707190" y="3745075"/>
                                  <a:ext cx="1276447" cy="55880"/>
                                  <a:chOff x="0" y="0"/>
                                  <a:chExt cx="2176" cy="8"/>
                                </a:xfrm>
                              </wpg:grpSpPr>
                              <wps:wsp>
                                <wps:cNvPr id="5" name="Rectangle 5"/>
                                <wps:cNvSpPr/>
                                <wps:spPr>
                                  <a:xfrm>
                                    <a:off x="0" y="0"/>
                                    <a:ext cx="2175" cy="0"/>
                                  </a:xfrm>
                                  <a:prstGeom prst="rect">
                                    <a:avLst/>
                                  </a:prstGeom>
                                  <a:noFill/>
                                  <a:ln>
                                    <a:noFill/>
                                  </a:ln>
                                </wps:spPr>
                                <wps:txbx>
                                  <w:txbxContent>
                                    <w:p w14:paraId="4AAA09C7" w14:textId="77777777" w:rsidR="00E14451" w:rsidRDefault="00E14451" w:rsidP="00E14451">
                                      <w:pPr>
                                        <w:spacing w:line="240" w:lineRule="auto"/>
                                        <w:textDirection w:val="btLr"/>
                                      </w:pPr>
                                    </w:p>
                                  </w:txbxContent>
                                </wps:txbx>
                                <wps:bodyPr spcFirstLastPara="1" wrap="square" lIns="91425" tIns="91425" rIns="91425" bIns="91425" anchor="ctr" anchorCtr="0">
                                  <a:noAutofit/>
                                </wps:bodyPr>
                              </wps:wsp>
                              <wps:wsp>
                                <wps:cNvPr id="6" name="Straight Arrow Connector 6"/>
                                <wps:cNvCnPr/>
                                <wps:spPr>
                                  <a:xfrm>
                                    <a:off x="1" y="8"/>
                                    <a:ext cx="2175" cy="0"/>
                                  </a:xfrm>
                                  <a:prstGeom prst="straightConnector1">
                                    <a:avLst/>
                                  </a:prstGeom>
                                  <a:noFill/>
                                  <a:ln w="9525" cap="flat" cmpd="sng">
                                    <a:solidFill>
                                      <a:srgbClr val="000000"/>
                                    </a:solidFill>
                                    <a:prstDash val="solid"/>
                                    <a:round/>
                                    <a:headEnd type="none" w="med" len="med"/>
                                    <a:tailEnd type="none" w="med" len="med"/>
                                  </a:ln>
                                </wps:spPr>
                                <wps:bodyPr/>
                              </wps:wsp>
                            </wpg:grpSp>
                          </wpg:wgp>
                        </a:graphicData>
                      </a:graphic>
                    </wp:anchor>
                  </w:drawing>
                </mc:Choice>
                <mc:Fallback>
                  <w:pict>
                    <v:group w14:anchorId="496FB64A" id="Group 961982431" o:spid="_x0000_s1031" style="position:absolute;margin-left:9pt;margin-top:3pt;width:100.6pt;height:5.5pt;z-index:251658243" coordorigin="47071,37450" coordsize="12764,6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">
                      <v:group id="Group 4" o:spid="_x0000_s1032" style="position:absolute;left:47071;top:37450;width:12765;height:559" coordsize="21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rect id="Rectangle 5" o:spid="_x0000_s1033" style="position:absolute;width:2175;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" filled="f" stroked="f">
                          <v:textbox inset="2.53958mm,2.53958mm,2.53958mm,2.53958mm">
                            <w:txbxContent>
                              <w:p w14:paraId="4AAA09C7" w14:textId="77777777" w:rsidR="00E14451" w:rsidRDefault="00E14451" w:rsidP="00E14451">
                                <w:pPr>
                                  <w:spacing w:line="240" w:lineRule="auto"/>
                                  <w:textDirection w:val="btLr"/>
                                </w:pPr>
                              </w:p>
                            </w:txbxContent>
                          </v:textbox>
                        </v:rect>
                        <v:shape id="Straight Arrow Connector 6" o:spid="_x0000_s1034" type="#_x0000_t32" style="position:absolute;left:1;top:8;width:217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"/>
                      </v:group>
                      <w10:wrap type="square"/>
                    </v:group>
                  </w:pict>
                </mc:Fallback>
              </mc:AlternateContent>
            </w:r>
          </w:p>
          <w:p w14:paraId="411EF01B" w14:textId="77777777" w:rsidR="00E14451" w:rsidRPr="003F45D4" w:rsidRDefault="00E14451" w:rsidP="00887726">
            <w:pPr>
              <w:widowControl w:val="0"/>
              <w:spacing w:after="1" w:line="240" w:lineRule="auto"/>
              <w:rPr>
                <w:rFonts w:ascii="Cambria" w:eastAsia="Calibri" w:hAnsi="Cambria" w:cs="Calibri"/>
                <w:sz w:val="10"/>
                <w:szCs w:val="10"/>
              </w:rPr>
            </w:pPr>
          </w:p>
          <w:p w14:paraId="5AEE0EAE" w14:textId="77777777" w:rsidR="00E14451" w:rsidRPr="003F45D4" w:rsidRDefault="00E14451" w:rsidP="00887726">
            <w:pPr>
              <w:widowControl w:val="0"/>
              <w:tabs>
                <w:tab w:val="left" w:pos="3357"/>
              </w:tabs>
              <w:spacing w:line="240" w:lineRule="auto"/>
              <w:ind w:left="317"/>
              <w:rPr>
                <w:rFonts w:ascii="Cambria" w:eastAsia="Calibri" w:hAnsi="Cambria" w:cs="Calibri"/>
                <w:sz w:val="2"/>
                <w:szCs w:val="2"/>
              </w:rPr>
            </w:pPr>
          </w:p>
        </w:tc>
      </w:tr>
      <w:tr w:rsidR="00E14451" w:rsidRPr="003F45D4" w14:paraId="56BB87E7" w14:textId="77777777" w:rsidTr="00887726">
        <w:trPr>
          <w:trHeight w:val="494"/>
        </w:trPr>
        <w:tc>
          <w:tcPr>
            <w:tcW w:w="4918" w:type="dxa"/>
            <w:tcBorders>
              <w:top w:val="nil"/>
            </w:tcBorders>
          </w:tcPr>
          <w:p w14:paraId="5604A261" w14:textId="400A3CB1" w:rsidR="00E14451" w:rsidRPr="003F45D4" w:rsidRDefault="00E14451" w:rsidP="00887726">
            <w:pPr>
              <w:widowControl w:val="0"/>
              <w:tabs>
                <w:tab w:val="left" w:pos="3544"/>
              </w:tabs>
              <w:spacing w:before="174" w:line="240" w:lineRule="auto"/>
              <w:ind w:left="1873"/>
              <w:rPr>
                <w:rFonts w:ascii="Cambria" w:eastAsia="Calibri" w:hAnsi="Cambria" w:cs="Calibri"/>
                <w:sz w:val="18"/>
                <w:szCs w:val="18"/>
              </w:rPr>
            </w:pPr>
            <w:r w:rsidRPr="003F45D4">
              <w:rPr>
                <w:rFonts w:ascii="Cambria" w:hAnsi="Cambria"/>
                <w:b/>
                <w:sz w:val="18"/>
              </w:rPr>
              <w:t xml:space="preserve">Fecha de emisión: </w:t>
            </w:r>
            <w:r w:rsidRPr="003F45D4">
              <w:rPr>
                <w:rFonts w:ascii="Cambria" w:hAnsi="Cambria"/>
                <w:sz w:val="18"/>
              </w:rPr>
              <w:t>Vigencia de cinco años</w:t>
            </w:r>
          </w:p>
        </w:tc>
        <w:tc>
          <w:tcPr>
            <w:tcW w:w="4480" w:type="dxa"/>
            <w:tcBorders>
              <w:top w:val="nil"/>
            </w:tcBorders>
          </w:tcPr>
          <w:p w14:paraId="0AD634FD" w14:textId="69DCD6E6" w:rsidR="00E14451" w:rsidRPr="003F45D4" w:rsidRDefault="00E14451" w:rsidP="00364204">
            <w:pPr>
              <w:widowControl w:val="0"/>
              <w:tabs>
                <w:tab w:val="left" w:pos="3337"/>
              </w:tabs>
              <w:spacing w:before="92" w:line="240" w:lineRule="auto"/>
              <w:ind w:left="334"/>
              <w:rPr>
                <w:rFonts w:ascii="Cambria" w:eastAsia="Calibri" w:hAnsi="Cambria" w:cs="Calibri"/>
              </w:rPr>
            </w:pPr>
            <w:r w:rsidRPr="003F45D4">
              <w:rPr>
                <w:rFonts w:ascii="Cambria" w:hAnsi="Cambria"/>
              </w:rPr>
              <w:t xml:space="preserve">Autoridad de la </w:t>
            </w:r>
            <w:r w:rsidR="00727C7D" w:rsidRPr="003F45D4">
              <w:rPr>
                <w:rFonts w:ascii="Cambria" w:hAnsi="Cambria"/>
              </w:rPr>
              <w:t>[</w:t>
            </w:r>
            <w:r w:rsidRPr="003F45D4">
              <w:rPr>
                <w:rFonts w:ascii="Cambria" w:hAnsi="Cambria"/>
              </w:rPr>
              <w:t>CP</w:t>
            </w:r>
            <w:r w:rsidR="00727C7D" w:rsidRPr="003F45D4">
              <w:rPr>
                <w:rFonts w:ascii="Cambria" w:hAnsi="Cambria"/>
              </w:rPr>
              <w:t>]</w:t>
            </w:r>
            <w:r w:rsidRPr="003F45D4">
              <w:rPr>
                <w:rFonts w:ascii="Cambria" w:hAnsi="Cambria"/>
              </w:rPr>
              <w:tab/>
              <w:t>Inspector</w:t>
            </w:r>
          </w:p>
        </w:tc>
      </w:tr>
    </w:tbl>
    <w:p w14:paraId="73599962" w14:textId="77777777" w:rsidR="00E14451" w:rsidRPr="003F45D4" w:rsidRDefault="00E14451" w:rsidP="00E14451">
      <w:pPr>
        <w:spacing w:line="240" w:lineRule="auto"/>
        <w:jc w:val="center"/>
        <w:rPr>
          <w:rFonts w:ascii="Cambria" w:eastAsia="Cambria" w:hAnsi="Cambria" w:cs="Cambria"/>
          <w:color w:val="000000"/>
          <w:sz w:val="20"/>
          <w:szCs w:val="20"/>
        </w:rPr>
      </w:pPr>
    </w:p>
    <w:p w14:paraId="4F5E3717" w14:textId="77777777" w:rsidR="00E14451" w:rsidRPr="003F45D4" w:rsidRDefault="00E14451" w:rsidP="00E14451">
      <w:pPr>
        <w:spacing w:line="240" w:lineRule="auto"/>
        <w:ind w:left="2160" w:hanging="884"/>
        <w:jc w:val="both"/>
        <w:rPr>
          <w:rFonts w:ascii="Cambria" w:eastAsia="Cambria" w:hAnsi="Cambria" w:cs="Cambria"/>
          <w:sz w:val="20"/>
          <w:szCs w:val="20"/>
        </w:rPr>
      </w:pPr>
      <w:r w:rsidRPr="003F45D4">
        <w:rPr>
          <w:rFonts w:ascii="Cambria" w:hAnsi="Cambria"/>
          <w:sz w:val="20"/>
        </w:rPr>
        <w:t>y</w:t>
      </w:r>
    </w:p>
    <w:p w14:paraId="6C745C2C" w14:textId="77777777" w:rsidR="00E14451" w:rsidRPr="003F45D4" w:rsidRDefault="00E14451" w:rsidP="00E14451">
      <w:pPr>
        <w:spacing w:line="240" w:lineRule="auto"/>
        <w:ind w:left="2160"/>
        <w:jc w:val="both"/>
        <w:rPr>
          <w:rFonts w:ascii="Cambria" w:eastAsia="Cambria" w:hAnsi="Cambria" w:cs="Cambria"/>
          <w:color w:val="000000"/>
          <w:sz w:val="20"/>
          <w:szCs w:val="20"/>
        </w:rPr>
      </w:pPr>
    </w:p>
    <w:p w14:paraId="4700F6A0" w14:textId="17B1E660" w:rsidR="00E14451" w:rsidRPr="003F45D4" w:rsidRDefault="00E14451">
      <w:pPr>
        <w:numPr>
          <w:ilvl w:val="0"/>
          <w:numId w:val="6"/>
        </w:numPr>
        <w:pBdr>
          <w:top w:val="nil"/>
          <w:left w:val="nil"/>
          <w:bottom w:val="nil"/>
          <w:right w:val="nil"/>
          <w:between w:val="nil"/>
        </w:pBdr>
        <w:spacing w:line="240" w:lineRule="auto"/>
        <w:ind w:left="1276" w:hanging="425"/>
        <w:jc w:val="both"/>
        <w:rPr>
          <w:rFonts w:ascii="Cambria" w:eastAsia="Cambria" w:hAnsi="Cambria" w:cs="Cambria"/>
          <w:sz w:val="20"/>
          <w:szCs w:val="20"/>
        </w:rPr>
      </w:pPr>
      <w:r w:rsidRPr="003F45D4">
        <w:rPr>
          <w:rFonts w:ascii="Cambria" w:hAnsi="Cambria"/>
          <w:sz w:val="20"/>
        </w:rPr>
        <w:t xml:space="preserve">para cada buque de inspección designado por una autoridad nacional mencionada en el subpárrafo i) anterior, </w:t>
      </w:r>
      <w:r w:rsidR="00951B45" w:rsidRPr="003F45D4">
        <w:rPr>
          <w:rFonts w:ascii="Cambria" w:hAnsi="Cambria"/>
          <w:sz w:val="20"/>
        </w:rPr>
        <w:t xml:space="preserve">su </w:t>
      </w:r>
      <w:r w:rsidR="00232941" w:rsidRPr="003F45D4">
        <w:rPr>
          <w:rFonts w:ascii="Cambria" w:hAnsi="Cambria"/>
          <w:sz w:val="20"/>
        </w:rPr>
        <w:t xml:space="preserve">pabellón del buque, </w:t>
      </w:r>
      <w:r w:rsidRPr="003F45D4">
        <w:rPr>
          <w:rFonts w:ascii="Cambria" w:hAnsi="Cambria"/>
          <w:sz w:val="20"/>
        </w:rPr>
        <w:t xml:space="preserve">nombre, descripción, foto, número de registro, </w:t>
      </w:r>
      <w:r w:rsidR="00232941" w:rsidRPr="003F45D4">
        <w:rPr>
          <w:rFonts w:ascii="Cambria" w:hAnsi="Cambria"/>
          <w:sz w:val="20"/>
        </w:rPr>
        <w:t>número OMI (si se ha expedido)</w:t>
      </w:r>
      <w:r w:rsidR="00DB7473" w:rsidRPr="003F45D4">
        <w:rPr>
          <w:rFonts w:ascii="Cambria" w:hAnsi="Cambria"/>
          <w:sz w:val="20"/>
        </w:rPr>
        <w:t>,</w:t>
      </w:r>
      <w:r w:rsidR="00232941" w:rsidRPr="003F45D4">
        <w:rPr>
          <w:rFonts w:ascii="Cambria" w:hAnsi="Cambria"/>
          <w:sz w:val="20"/>
        </w:rPr>
        <w:t xml:space="preserve"> </w:t>
      </w:r>
      <w:r w:rsidRPr="003F45D4">
        <w:rPr>
          <w:rFonts w:ascii="Cambria" w:hAnsi="Cambria"/>
          <w:sz w:val="20"/>
        </w:rPr>
        <w:t>puerto de registro y, si es diferente del puerto de registro, el nombre del puerto marcado en el casco, indicativo internacional de rad</w:t>
      </w:r>
      <w:r w:rsidRPr="003F45D4">
        <w:rPr>
          <w:rFonts w:ascii="Cambria" w:hAnsi="Cambria"/>
          <w:sz w:val="20"/>
          <w:u w:val="single"/>
        </w:rPr>
        <w:t>io</w:t>
      </w:r>
      <w:r w:rsidR="00BD55A3" w:rsidRPr="003F45D4">
        <w:rPr>
          <w:rFonts w:ascii="Cambria" w:hAnsi="Cambria"/>
          <w:sz w:val="20"/>
          <w:u w:val="single"/>
        </w:rPr>
        <w:t>,</w:t>
      </w:r>
      <w:r w:rsidRPr="003F45D4">
        <w:rPr>
          <w:rFonts w:ascii="Cambria" w:hAnsi="Cambria"/>
          <w:sz w:val="20"/>
        </w:rPr>
        <w:t xml:space="preserve"> y detalles de cualquier otro medio de comunicación</w:t>
      </w:r>
      <w:r w:rsidR="00A93089" w:rsidRPr="003F45D4">
        <w:rPr>
          <w:rFonts w:ascii="Cambria" w:hAnsi="Cambria"/>
          <w:sz w:val="20"/>
        </w:rPr>
        <w:t xml:space="preserve">. </w:t>
      </w:r>
      <w:r w:rsidR="001B6FF8" w:rsidRPr="003F45D4">
        <w:rPr>
          <w:rFonts w:ascii="Cambria" w:eastAsia="Cambria" w:hAnsi="Cambria" w:cs="Cambria"/>
          <w:sz w:val="20"/>
          <w:szCs w:val="20"/>
          <w:u w:val="single"/>
        </w:rPr>
        <w:t>[</w:t>
      </w:r>
      <w:r w:rsidR="00AD71D2" w:rsidRPr="003F45D4">
        <w:rPr>
          <w:rFonts w:ascii="Cambria" w:eastAsia="Cambria" w:hAnsi="Cambria" w:cs="Cambria"/>
          <w:sz w:val="20"/>
          <w:szCs w:val="20"/>
          <w:u w:val="single"/>
        </w:rPr>
        <w:t>Cuando se utilicen buques militares como plataformas de inspección para inspectores debidamente autorizados, estos quedarán exentos de facilitar cualquier información que vaya más allá de la información de dominio público</w:t>
      </w:r>
      <w:r w:rsidR="001B6FF8" w:rsidRPr="003F45D4">
        <w:rPr>
          <w:rFonts w:ascii="Cambria" w:eastAsia="Cambria" w:hAnsi="Cambria" w:cs="Cambria"/>
          <w:sz w:val="20"/>
          <w:szCs w:val="20"/>
          <w:u w:val="single"/>
        </w:rPr>
        <w:t>.]</w:t>
      </w:r>
    </w:p>
    <w:p w14:paraId="0B022EAC" w14:textId="77777777" w:rsidR="00E14451" w:rsidRPr="003F45D4" w:rsidRDefault="00E14451" w:rsidP="00E14451">
      <w:pPr>
        <w:spacing w:line="240" w:lineRule="auto"/>
        <w:ind w:left="1440"/>
        <w:jc w:val="both"/>
        <w:rPr>
          <w:rFonts w:ascii="Cambria" w:eastAsia="Cambria" w:hAnsi="Cambria" w:cs="Cambria"/>
          <w:color w:val="000000"/>
          <w:sz w:val="20"/>
          <w:szCs w:val="20"/>
        </w:rPr>
      </w:pPr>
    </w:p>
    <w:p w14:paraId="6DC52817" w14:textId="05D9A67B" w:rsidR="00E14451" w:rsidRPr="003F45D4" w:rsidRDefault="00E14451">
      <w:pPr>
        <w:numPr>
          <w:ilvl w:val="0"/>
          <w:numId w:val="4"/>
        </w:numPr>
        <w:pBdr>
          <w:top w:val="nil"/>
          <w:left w:val="nil"/>
          <w:bottom w:val="nil"/>
          <w:right w:val="nil"/>
          <w:between w:val="nil"/>
        </w:pBdr>
        <w:spacing w:line="240" w:lineRule="auto"/>
        <w:ind w:left="851" w:hanging="425"/>
        <w:jc w:val="both"/>
        <w:rPr>
          <w:rFonts w:ascii="Cambria" w:eastAsia="Cambria" w:hAnsi="Cambria" w:cs="Cambria"/>
          <w:sz w:val="20"/>
          <w:szCs w:val="20"/>
        </w:rPr>
      </w:pPr>
      <w:r w:rsidRPr="003F45D4">
        <w:rPr>
          <w:rFonts w:ascii="Cambria" w:hAnsi="Cambria"/>
          <w:sz w:val="20"/>
        </w:rPr>
        <w:t xml:space="preserve">notificar </w:t>
      </w:r>
      <w:r w:rsidR="00781494" w:rsidRPr="003F45D4">
        <w:rPr>
          <w:rFonts w:ascii="Cambria" w:eastAsia="Cambria" w:hAnsi="Cambria" w:cs="Cambria"/>
          <w:sz w:val="20"/>
          <w:szCs w:val="20"/>
          <w:u w:val="single"/>
        </w:rPr>
        <w:t>[</w:t>
      </w:r>
      <w:r w:rsidRPr="003F45D4">
        <w:rPr>
          <w:rFonts w:ascii="Cambria" w:hAnsi="Cambria"/>
          <w:sz w:val="20"/>
        </w:rPr>
        <w:t>al secretario ejecutivo</w:t>
      </w:r>
      <w:r w:rsidR="00781494" w:rsidRPr="003F45D4">
        <w:rPr>
          <w:rFonts w:ascii="Cambria" w:eastAsia="Cambria" w:hAnsi="Cambria" w:cs="Cambria"/>
          <w:sz w:val="20"/>
          <w:szCs w:val="20"/>
          <w:u w:val="single"/>
        </w:rPr>
        <w:t>]</w:t>
      </w:r>
      <w:r w:rsidRPr="003F45D4">
        <w:rPr>
          <w:rFonts w:ascii="Cambria" w:hAnsi="Cambria"/>
          <w:sz w:val="20"/>
        </w:rPr>
        <w:t xml:space="preserve"> cualquier cambio en la información que se ha facilitado de conformidad con el subpárrafo a) anterior </w:t>
      </w:r>
      <w:r w:rsidR="00DE7673" w:rsidRPr="003F45D4">
        <w:rPr>
          <w:rFonts w:ascii="Cambria" w:eastAsia="Cambria" w:hAnsi="Cambria" w:cs="Cambria"/>
          <w:sz w:val="20"/>
          <w:szCs w:val="20"/>
          <w:u w:val="single"/>
        </w:rPr>
        <w:t>[</w:t>
      </w:r>
      <w:r w:rsidR="00DE7673" w:rsidRPr="003F45D4">
        <w:rPr>
          <w:rFonts w:ascii="Cambria" w:hAnsi="Cambria"/>
          <w:sz w:val="20"/>
          <w:u w:val="single"/>
        </w:rPr>
        <w:t>con por al menos 30 días de antelación con respecto a la fecha de asignación del inspector o buque de inspección</w:t>
      </w:r>
      <w:r w:rsidR="00DE7673" w:rsidRPr="003F45D4">
        <w:rPr>
          <w:rFonts w:ascii="Cambria" w:eastAsia="Cambria" w:hAnsi="Cambria" w:cs="Cambria"/>
          <w:sz w:val="20"/>
          <w:szCs w:val="20"/>
          <w:u w:val="single"/>
        </w:rPr>
        <w:t>]</w:t>
      </w:r>
      <w:r w:rsidR="00DE7673" w:rsidRPr="003F45D4">
        <w:rPr>
          <w:rFonts w:ascii="Cambria" w:hAnsi="Cambria"/>
          <w:sz w:val="20"/>
        </w:rPr>
        <w:t xml:space="preserve"> </w:t>
      </w:r>
      <w:r w:rsidRPr="003F45D4">
        <w:rPr>
          <w:rFonts w:ascii="Cambria" w:hAnsi="Cambria"/>
          <w:sz w:val="20"/>
        </w:rPr>
        <w:t>y, en todos los casos, antes de que un nuevo buque de inspección o autoridad nacional participe en el Programa;</w:t>
      </w:r>
    </w:p>
    <w:p w14:paraId="3F9FEF9E" w14:textId="77777777" w:rsidR="00E14451" w:rsidRPr="003F45D4" w:rsidRDefault="00E14451" w:rsidP="00E14451">
      <w:pPr>
        <w:pBdr>
          <w:top w:val="nil"/>
          <w:left w:val="nil"/>
          <w:bottom w:val="nil"/>
          <w:right w:val="nil"/>
          <w:between w:val="nil"/>
        </w:pBdr>
        <w:spacing w:line="240" w:lineRule="auto"/>
        <w:ind w:left="851"/>
        <w:jc w:val="both"/>
        <w:rPr>
          <w:rFonts w:ascii="Cambria" w:eastAsia="Cambria" w:hAnsi="Cambria" w:cs="Cambria"/>
          <w:sz w:val="20"/>
          <w:szCs w:val="20"/>
        </w:rPr>
      </w:pPr>
    </w:p>
    <w:p w14:paraId="75B86493" w14:textId="4B32586B" w:rsidR="00E14451" w:rsidRPr="003F45D4" w:rsidRDefault="00E14451">
      <w:pPr>
        <w:numPr>
          <w:ilvl w:val="0"/>
          <w:numId w:val="4"/>
        </w:numPr>
        <w:pBdr>
          <w:top w:val="nil"/>
          <w:left w:val="nil"/>
          <w:bottom w:val="nil"/>
          <w:right w:val="nil"/>
          <w:between w:val="nil"/>
        </w:pBdr>
        <w:spacing w:after="160" w:line="240" w:lineRule="auto"/>
        <w:ind w:left="851" w:hanging="425"/>
        <w:jc w:val="both"/>
        <w:rPr>
          <w:rFonts w:ascii="Cambria" w:eastAsia="Cambria" w:hAnsi="Cambria" w:cs="Cambria"/>
          <w:sz w:val="20"/>
          <w:szCs w:val="20"/>
        </w:rPr>
      </w:pPr>
      <w:r w:rsidRPr="003F45D4">
        <w:rPr>
          <w:rFonts w:ascii="Cambria" w:hAnsi="Cambria"/>
          <w:sz w:val="20"/>
        </w:rPr>
        <w:t>asegurarse de que cada buque de inspección que haya autorizado a participar en el Programa está claramente marcado y se puede identificar</w:t>
      </w:r>
      <w:r w:rsidR="007A45E9" w:rsidRPr="003F45D4">
        <w:rPr>
          <w:rFonts w:ascii="Cambria" w:hAnsi="Cambria"/>
          <w:sz w:val="20"/>
        </w:rPr>
        <w:t xml:space="preserve">, como buque al </w:t>
      </w:r>
      <w:r w:rsidR="008E6227" w:rsidRPr="003F45D4">
        <w:rPr>
          <w:rFonts w:ascii="Cambria" w:hAnsi="Cambria"/>
          <w:sz w:val="20"/>
        </w:rPr>
        <w:t>servicio del Gobierno</w:t>
      </w:r>
      <w:r w:rsidR="007A45E9" w:rsidRPr="003F45D4">
        <w:rPr>
          <w:rFonts w:ascii="Cambria" w:hAnsi="Cambria"/>
          <w:sz w:val="20"/>
        </w:rPr>
        <w:t xml:space="preserve">, </w:t>
      </w:r>
      <w:r w:rsidRPr="003F45D4">
        <w:rPr>
          <w:rFonts w:ascii="Cambria" w:hAnsi="Cambria"/>
          <w:sz w:val="20"/>
        </w:rPr>
        <w:t xml:space="preserve">y de que lleva izado el banderín o bandera de inspección de ICCAT aprobado por la Comisión y que aparece en el </w:t>
      </w:r>
      <w:r w:rsidR="00703832" w:rsidRPr="003F45D4">
        <w:rPr>
          <w:rFonts w:ascii="Cambria" w:hAnsi="Cambria"/>
          <w:b/>
          <w:bCs/>
          <w:sz w:val="20"/>
        </w:rPr>
        <w:t>a</w:t>
      </w:r>
      <w:r w:rsidRPr="003F45D4">
        <w:rPr>
          <w:rFonts w:ascii="Cambria" w:hAnsi="Cambria"/>
          <w:b/>
          <w:bCs/>
          <w:sz w:val="20"/>
        </w:rPr>
        <w:t>péndice 1</w:t>
      </w:r>
      <w:r w:rsidRPr="003F45D4">
        <w:rPr>
          <w:rFonts w:ascii="Cambria" w:hAnsi="Cambria"/>
          <w:sz w:val="20"/>
        </w:rPr>
        <w:t>;</w:t>
      </w:r>
    </w:p>
    <w:p w14:paraId="3DF755FC" w14:textId="77777777" w:rsidR="00E14451" w:rsidRPr="003F45D4" w:rsidRDefault="00E14451">
      <w:pPr>
        <w:numPr>
          <w:ilvl w:val="0"/>
          <w:numId w:val="4"/>
        </w:numPr>
        <w:pBdr>
          <w:top w:val="nil"/>
          <w:left w:val="nil"/>
          <w:bottom w:val="nil"/>
          <w:right w:val="nil"/>
          <w:between w:val="nil"/>
        </w:pBdr>
        <w:spacing w:line="240" w:lineRule="auto"/>
        <w:ind w:left="851" w:hanging="425"/>
        <w:jc w:val="both"/>
        <w:rPr>
          <w:rFonts w:ascii="Cambria" w:eastAsia="Cambria" w:hAnsi="Cambria" w:cs="Cambria"/>
          <w:sz w:val="20"/>
          <w:szCs w:val="20"/>
        </w:rPr>
      </w:pPr>
      <w:r w:rsidRPr="003F45D4">
        <w:rPr>
          <w:rFonts w:ascii="Cambria" w:hAnsi="Cambria"/>
          <w:sz w:val="20"/>
        </w:rPr>
        <w:t>asegurarse de que los inspectores de cualquier buque de inspección autorizado y asignado para participar en el Programa tienen autoridad para inspeccionar el buque, su licencia, arte, equipamiento, registros, instalaciones, peces y productos pesqueros, así como cualquier documento pertinente necesario para verificar el cumplimiento de las Recomendaciones en vigor de conformidad con el Convenio; y</w:t>
      </w:r>
    </w:p>
    <w:p w14:paraId="54AA84AE" w14:textId="77777777" w:rsidR="00E14451" w:rsidRPr="003F45D4" w:rsidRDefault="00E14451" w:rsidP="00E14451">
      <w:pPr>
        <w:spacing w:line="240" w:lineRule="auto"/>
        <w:ind w:left="1440"/>
        <w:jc w:val="both"/>
        <w:rPr>
          <w:rFonts w:ascii="Cambria" w:eastAsia="Cambria" w:hAnsi="Cambria" w:cs="Cambria"/>
          <w:color w:val="000000"/>
          <w:sz w:val="20"/>
          <w:szCs w:val="20"/>
        </w:rPr>
      </w:pPr>
    </w:p>
    <w:p w14:paraId="2CB0E2C6" w14:textId="77777777" w:rsidR="00E14451" w:rsidRPr="003F45D4" w:rsidRDefault="00E14451">
      <w:pPr>
        <w:numPr>
          <w:ilvl w:val="0"/>
          <w:numId w:val="4"/>
        </w:numPr>
        <w:pBdr>
          <w:top w:val="nil"/>
          <w:left w:val="nil"/>
          <w:bottom w:val="nil"/>
          <w:right w:val="nil"/>
          <w:between w:val="nil"/>
        </w:pBdr>
        <w:spacing w:line="240" w:lineRule="auto"/>
        <w:ind w:left="851" w:hanging="425"/>
        <w:jc w:val="both"/>
        <w:rPr>
          <w:rFonts w:ascii="Cambria" w:eastAsia="Cambria" w:hAnsi="Cambria" w:cs="Cambria"/>
          <w:sz w:val="20"/>
          <w:szCs w:val="20"/>
        </w:rPr>
      </w:pPr>
      <w:r w:rsidRPr="003F45D4">
        <w:rPr>
          <w:rFonts w:ascii="Cambria" w:hAnsi="Cambria"/>
          <w:sz w:val="20"/>
        </w:rPr>
        <w:t>asegurarse de que cualquier inspector que haya autorizado a participar en el Programa permanece bajo su control operativo, está plenamente familiarizado con las actividades pesqueras que se van a inspeccionar y dispone de las credenciales expedidas de conformidad con este párrafo.</w:t>
      </w:r>
    </w:p>
    <w:p w14:paraId="18F89E6C" w14:textId="77777777" w:rsidR="00E14451" w:rsidRPr="003F45D4" w:rsidRDefault="00E14451" w:rsidP="00E14451">
      <w:pPr>
        <w:spacing w:line="240" w:lineRule="auto"/>
        <w:jc w:val="both"/>
        <w:rPr>
          <w:rFonts w:ascii="Cambria" w:eastAsia="Cambria" w:hAnsi="Cambria" w:cs="Cambria"/>
          <w:color w:val="000000"/>
          <w:sz w:val="20"/>
          <w:szCs w:val="20"/>
        </w:rPr>
      </w:pPr>
    </w:p>
    <w:p w14:paraId="14E25C92" w14:textId="77777777" w:rsidR="00E14451" w:rsidRPr="003F45D4" w:rsidRDefault="00E14451" w:rsidP="00E14451">
      <w:pPr>
        <w:spacing w:line="240" w:lineRule="auto"/>
        <w:jc w:val="both"/>
        <w:rPr>
          <w:rFonts w:ascii="Cambria" w:eastAsia="Cambria" w:hAnsi="Cambria" w:cs="Cambria"/>
          <w:b/>
          <w:i/>
          <w:sz w:val="20"/>
          <w:szCs w:val="20"/>
        </w:rPr>
      </w:pPr>
      <w:r w:rsidRPr="003F45D4">
        <w:rPr>
          <w:rFonts w:ascii="Cambria" w:hAnsi="Cambria"/>
          <w:b/>
          <w:i/>
          <w:sz w:val="20"/>
        </w:rPr>
        <w:t>Intercambio de inspectores</w:t>
      </w:r>
    </w:p>
    <w:p w14:paraId="4B05FD84" w14:textId="77777777" w:rsidR="00E14451" w:rsidRPr="003F45D4" w:rsidRDefault="00E14451" w:rsidP="00E14451">
      <w:pPr>
        <w:spacing w:line="240" w:lineRule="auto"/>
        <w:jc w:val="both"/>
        <w:rPr>
          <w:rFonts w:ascii="Cambria" w:eastAsia="Cambria" w:hAnsi="Cambria" w:cs="Cambria"/>
          <w:b/>
          <w:i/>
          <w:color w:val="000000"/>
          <w:sz w:val="20"/>
          <w:szCs w:val="20"/>
        </w:rPr>
      </w:pPr>
    </w:p>
    <w:p w14:paraId="4C40D942" w14:textId="3AF2FACF" w:rsidR="009D04AA" w:rsidRPr="003F45D4" w:rsidRDefault="009D04AA" w:rsidP="00CD0740">
      <w:pPr>
        <w:spacing w:line="240" w:lineRule="auto"/>
        <w:ind w:left="450" w:hanging="450"/>
        <w:jc w:val="both"/>
        <w:rPr>
          <w:rFonts w:ascii="Cambria" w:eastAsia="Cambria" w:hAnsi="Cambria" w:cs="Cambria"/>
          <w:sz w:val="20"/>
          <w:szCs w:val="20"/>
        </w:rPr>
      </w:pPr>
      <w:r w:rsidRPr="003F45D4">
        <w:rPr>
          <w:rFonts w:ascii="Cambria" w:eastAsia="Cambria" w:hAnsi="Cambria" w:cs="Cambria"/>
          <w:sz w:val="20"/>
          <w:szCs w:val="20"/>
        </w:rPr>
        <w:t>17</w:t>
      </w:r>
      <w:r w:rsidR="00656D98" w:rsidRPr="003F45D4">
        <w:rPr>
          <w:rFonts w:ascii="Cambria" w:eastAsia="Cambria" w:hAnsi="Cambria" w:cs="Cambria"/>
          <w:sz w:val="20"/>
          <w:szCs w:val="20"/>
        </w:rPr>
        <w:t>.</w:t>
      </w:r>
      <w:r w:rsidR="00FF6C91" w:rsidRPr="003F45D4">
        <w:rPr>
          <w:rFonts w:ascii="Cambria" w:eastAsia="Cambria" w:hAnsi="Cambria" w:cs="Cambria"/>
          <w:sz w:val="20"/>
          <w:szCs w:val="20"/>
        </w:rPr>
        <w:tab/>
      </w:r>
      <w:r w:rsidR="003A5656" w:rsidRPr="003F45D4">
        <w:rPr>
          <w:rFonts w:ascii="Cambria" w:hAnsi="Cambria"/>
          <w:sz w:val="20"/>
          <w:u w:val="single"/>
        </w:rPr>
        <w:t>[</w:t>
      </w:r>
      <w:r w:rsidR="008003AB" w:rsidRPr="003F45D4">
        <w:rPr>
          <w:rFonts w:ascii="Cambria" w:eastAsia="Cambria" w:hAnsi="Cambria" w:cs="Cambria"/>
          <w:sz w:val="20"/>
          <w:szCs w:val="20"/>
        </w:rPr>
        <w:t xml:space="preserve">Con el fin de mejorar la eficacia de los procedimientos de visita e inspección de la Comisión y de aprovechar al máximo la presencia de inspectores cualificados, </w:t>
      </w:r>
      <w:r w:rsidR="003A5656" w:rsidRPr="003F45D4">
        <w:rPr>
          <w:rFonts w:ascii="Cambria" w:hAnsi="Cambria"/>
          <w:sz w:val="20"/>
          <w:u w:val="single"/>
        </w:rPr>
        <w:t>[</w:t>
      </w:r>
      <w:r w:rsidR="008003AB" w:rsidRPr="003F45D4">
        <w:rPr>
          <w:rFonts w:ascii="Cambria" w:eastAsia="Cambria" w:hAnsi="Cambria" w:cs="Cambria"/>
          <w:sz w:val="20"/>
          <w:szCs w:val="20"/>
        </w:rPr>
        <w:t>las Partes contratantes</w:t>
      </w:r>
      <w:r w:rsidR="003A5656" w:rsidRPr="003F45D4">
        <w:rPr>
          <w:rFonts w:ascii="Cambria" w:hAnsi="Cambria"/>
          <w:sz w:val="20"/>
          <w:u w:val="single"/>
        </w:rPr>
        <w:t>]</w:t>
      </w:r>
      <w:r w:rsidR="00FF6C91" w:rsidRPr="003F45D4">
        <w:rPr>
          <w:rFonts w:ascii="Cambria" w:eastAsia="Cambria" w:hAnsi="Cambria" w:cs="Cambria"/>
          <w:sz w:val="20"/>
          <w:szCs w:val="20"/>
        </w:rPr>
        <w:t xml:space="preserve"> </w:t>
      </w:r>
      <w:r w:rsidR="003A5656" w:rsidRPr="003F45D4">
        <w:rPr>
          <w:rFonts w:ascii="Cambria" w:hAnsi="Cambria"/>
          <w:sz w:val="20"/>
          <w:szCs w:val="20"/>
          <w:u w:val="single"/>
        </w:rPr>
        <w:t>[Partes contratantes, Partes, Entidades o Entidades pesqueras no contratantes colaboradoras]</w:t>
      </w:r>
      <w:r w:rsidR="003A5656" w:rsidRPr="003F45D4">
        <w:rPr>
          <w:rFonts w:ascii="Cambria" w:hAnsi="Cambria"/>
          <w:sz w:val="20"/>
          <w:szCs w:val="20"/>
        </w:rPr>
        <w:t xml:space="preserve"> </w:t>
      </w:r>
      <w:r w:rsidR="008003AB" w:rsidRPr="003F45D4">
        <w:rPr>
          <w:rFonts w:ascii="Cambria" w:eastAsia="Cambria" w:hAnsi="Cambria" w:cs="Cambria"/>
          <w:sz w:val="20"/>
          <w:szCs w:val="20"/>
        </w:rPr>
        <w:t xml:space="preserve">podrán identificar oportunidades para destinar inspectores autorizados a buques de inspección de otra </w:t>
      </w:r>
      <w:r w:rsidR="003A5656" w:rsidRPr="003F45D4">
        <w:rPr>
          <w:rFonts w:ascii="Cambria" w:hAnsi="Cambria"/>
          <w:sz w:val="20"/>
          <w:u w:val="single"/>
        </w:rPr>
        <w:t>[</w:t>
      </w:r>
      <w:r w:rsidR="008003AB" w:rsidRPr="003F45D4">
        <w:rPr>
          <w:rFonts w:ascii="Cambria" w:eastAsia="Cambria" w:hAnsi="Cambria" w:cs="Cambria"/>
          <w:sz w:val="20"/>
          <w:szCs w:val="20"/>
        </w:rPr>
        <w:t xml:space="preserve">Parte </w:t>
      </w:r>
      <w:r w:rsidR="00FF6C91" w:rsidRPr="003F45D4">
        <w:rPr>
          <w:rFonts w:ascii="Cambria" w:eastAsia="Cambria" w:hAnsi="Cambria" w:cs="Cambria"/>
          <w:sz w:val="20"/>
          <w:szCs w:val="20"/>
        </w:rPr>
        <w:t>contratante</w:t>
      </w:r>
      <w:r w:rsidR="003A5656" w:rsidRPr="003F45D4">
        <w:rPr>
          <w:rFonts w:ascii="Cambria" w:hAnsi="Cambria"/>
          <w:sz w:val="20"/>
          <w:u w:val="single"/>
        </w:rPr>
        <w:t>]</w:t>
      </w:r>
      <w:r w:rsidR="003A5656" w:rsidRPr="003F45D4">
        <w:rPr>
          <w:rFonts w:ascii="Cambria" w:hAnsi="Cambria"/>
          <w:sz w:val="20"/>
        </w:rPr>
        <w:t xml:space="preserve"> </w:t>
      </w:r>
      <w:r w:rsidR="003A5656" w:rsidRPr="003F45D4">
        <w:rPr>
          <w:rFonts w:ascii="Cambria" w:hAnsi="Cambria"/>
          <w:sz w:val="20"/>
          <w:szCs w:val="20"/>
          <w:u w:val="single"/>
        </w:rPr>
        <w:t>[Parte contratante, Parte, Entidad o Entidad pesquera no contratante colaboradora]</w:t>
      </w:r>
      <w:r w:rsidR="008003AB" w:rsidRPr="003F45D4">
        <w:rPr>
          <w:rFonts w:ascii="Cambria" w:eastAsia="Cambria" w:hAnsi="Cambria" w:cs="Cambria"/>
          <w:sz w:val="20"/>
          <w:szCs w:val="20"/>
        </w:rPr>
        <w:t>.</w:t>
      </w:r>
    </w:p>
    <w:p w14:paraId="3E23EE82" w14:textId="77777777" w:rsidR="00FF6C91" w:rsidRPr="003F45D4" w:rsidRDefault="00FF6C91" w:rsidP="00CD0740">
      <w:pPr>
        <w:spacing w:line="240" w:lineRule="auto"/>
        <w:jc w:val="both"/>
        <w:rPr>
          <w:rFonts w:ascii="Cambria" w:eastAsia="Cambria" w:hAnsi="Cambria" w:cs="Cambria"/>
          <w:sz w:val="20"/>
          <w:szCs w:val="20"/>
        </w:rPr>
      </w:pPr>
    </w:p>
    <w:p w14:paraId="3FDB9ECC" w14:textId="53BF71E5" w:rsidR="00E14451" w:rsidRPr="003F45D4" w:rsidRDefault="00FF6C91" w:rsidP="00F965D6">
      <w:pPr>
        <w:spacing w:line="240" w:lineRule="auto"/>
        <w:ind w:left="426" w:hanging="426"/>
        <w:jc w:val="both"/>
        <w:rPr>
          <w:rFonts w:ascii="Cambria" w:eastAsia="Cambria" w:hAnsi="Cambria" w:cs="Cambria"/>
          <w:sz w:val="20"/>
          <w:szCs w:val="20"/>
        </w:rPr>
      </w:pPr>
      <w:r w:rsidRPr="003F45D4">
        <w:rPr>
          <w:rFonts w:ascii="Cambria" w:hAnsi="Cambria"/>
          <w:sz w:val="20"/>
        </w:rPr>
        <w:t>18</w:t>
      </w:r>
      <w:r w:rsidR="00094A42" w:rsidRPr="003F45D4">
        <w:rPr>
          <w:rFonts w:ascii="Cambria" w:hAnsi="Cambria"/>
          <w:sz w:val="20"/>
        </w:rPr>
        <w:t>.</w:t>
      </w:r>
      <w:r w:rsidR="00094A42" w:rsidRPr="003F45D4">
        <w:rPr>
          <w:rFonts w:ascii="Cambria" w:hAnsi="Cambria"/>
          <w:sz w:val="20"/>
        </w:rPr>
        <w:tab/>
      </w:r>
      <w:r w:rsidR="00332FCD" w:rsidRPr="003F45D4">
        <w:rPr>
          <w:rFonts w:ascii="Cambria" w:hAnsi="Cambria"/>
          <w:sz w:val="20"/>
        </w:rPr>
        <w:t>A este efecto, s</w:t>
      </w:r>
      <w:r w:rsidR="00641287" w:rsidRPr="003F45D4">
        <w:rPr>
          <w:rFonts w:ascii="Cambria" w:hAnsi="Cambria"/>
          <w:sz w:val="20"/>
        </w:rPr>
        <w:t xml:space="preserve">e </w:t>
      </w:r>
      <w:r w:rsidR="00E14451" w:rsidRPr="003F45D4">
        <w:rPr>
          <w:rFonts w:ascii="Cambria" w:hAnsi="Cambria"/>
          <w:sz w:val="20"/>
        </w:rPr>
        <w:t xml:space="preserve">insta a las </w:t>
      </w:r>
      <w:r w:rsidR="00641287" w:rsidRPr="003F45D4">
        <w:rPr>
          <w:rFonts w:ascii="Cambria" w:hAnsi="Cambria"/>
          <w:sz w:val="20"/>
          <w:szCs w:val="20"/>
        </w:rPr>
        <w:t>[</w:t>
      </w:r>
      <w:r w:rsidR="00A1232A" w:rsidRPr="003F45D4">
        <w:rPr>
          <w:rFonts w:ascii="Cambria" w:hAnsi="Cambria"/>
          <w:sz w:val="20"/>
          <w:szCs w:val="20"/>
        </w:rPr>
        <w:t xml:space="preserve">Partes contratantes, </w:t>
      </w:r>
      <w:r w:rsidR="00641287" w:rsidRPr="003F45D4">
        <w:rPr>
          <w:rFonts w:ascii="Cambria" w:hAnsi="Cambria"/>
          <w:sz w:val="20"/>
          <w:szCs w:val="20"/>
          <w:u w:val="single"/>
        </w:rPr>
        <w:t>Partes, Entidades o Entidades pesqueras no contratantes colaboradoras</w:t>
      </w:r>
      <w:r w:rsidR="00641287" w:rsidRPr="003F45D4">
        <w:rPr>
          <w:rFonts w:ascii="Cambria" w:hAnsi="Cambria"/>
          <w:sz w:val="20"/>
          <w:szCs w:val="20"/>
        </w:rPr>
        <w:t>]</w:t>
      </w:r>
      <w:r w:rsidR="00641287" w:rsidRPr="003F45D4">
        <w:rPr>
          <w:rFonts w:ascii="Cambria" w:hAnsi="Cambria"/>
          <w:color w:val="000000"/>
          <w:sz w:val="20"/>
        </w:rPr>
        <w:t xml:space="preserve"> </w:t>
      </w:r>
      <w:r w:rsidR="00E14451" w:rsidRPr="003F45D4">
        <w:rPr>
          <w:rFonts w:ascii="Cambria" w:hAnsi="Cambria"/>
          <w:sz w:val="20"/>
        </w:rPr>
        <w:t xml:space="preserve">a establecer acuerdos permanentes o </w:t>
      </w:r>
      <w:r w:rsidR="00E14451" w:rsidRPr="003F45D4">
        <w:rPr>
          <w:rFonts w:ascii="Cambria" w:hAnsi="Cambria"/>
          <w:i/>
          <w:iCs/>
          <w:sz w:val="20"/>
        </w:rPr>
        <w:t>ad hoc</w:t>
      </w:r>
      <w:r w:rsidR="00E14451" w:rsidRPr="003F45D4">
        <w:rPr>
          <w:rFonts w:ascii="Cambria" w:hAnsi="Cambria"/>
          <w:sz w:val="20"/>
        </w:rPr>
        <w:t xml:space="preserve"> para permitir que un inspector, autorizado por una</w:t>
      </w:r>
      <w:r w:rsidR="006E4F3F" w:rsidRPr="003F45D4">
        <w:rPr>
          <w:rFonts w:ascii="Cambria" w:hAnsi="Cambria"/>
          <w:sz w:val="20"/>
        </w:rPr>
        <w:t xml:space="preserve"> [Parte contratante] </w:t>
      </w:r>
      <w:r w:rsidR="006E4F3F" w:rsidRPr="003F45D4">
        <w:rPr>
          <w:rFonts w:ascii="Cambria" w:hAnsi="Cambria"/>
          <w:color w:val="000000"/>
          <w:sz w:val="20"/>
          <w:u w:val="single"/>
        </w:rPr>
        <w:t>[Parte contratante, P</w:t>
      </w:r>
      <w:r w:rsidR="006E4F3F" w:rsidRPr="003F45D4">
        <w:rPr>
          <w:rFonts w:ascii="Cambria" w:hAnsi="Cambria"/>
          <w:sz w:val="20"/>
          <w:szCs w:val="20"/>
          <w:u w:val="single"/>
        </w:rPr>
        <w:t>arte, Entidad o Entidad pesquera no contratante colaboradora]</w:t>
      </w:r>
      <w:r w:rsidR="00E14451" w:rsidRPr="003F45D4">
        <w:rPr>
          <w:rFonts w:ascii="Cambria" w:hAnsi="Cambria"/>
          <w:sz w:val="20"/>
        </w:rPr>
        <w:t>, sea asignado a buques de inspección de otra</w:t>
      </w:r>
      <w:r w:rsidR="006E4F3F" w:rsidRPr="003F45D4">
        <w:rPr>
          <w:rFonts w:ascii="Cambria" w:hAnsi="Cambria"/>
          <w:sz w:val="20"/>
        </w:rPr>
        <w:t xml:space="preserve"> [Parte contratante] </w:t>
      </w:r>
      <w:r w:rsidR="006E4F3F" w:rsidRPr="003F45D4">
        <w:rPr>
          <w:rFonts w:ascii="Cambria" w:hAnsi="Cambria"/>
          <w:color w:val="000000"/>
          <w:sz w:val="20"/>
          <w:u w:val="single"/>
        </w:rPr>
        <w:t>[Parte contratante, P</w:t>
      </w:r>
      <w:r w:rsidR="006E4F3F" w:rsidRPr="003F45D4">
        <w:rPr>
          <w:rFonts w:ascii="Cambria" w:hAnsi="Cambria"/>
          <w:sz w:val="20"/>
          <w:szCs w:val="20"/>
          <w:u w:val="single"/>
        </w:rPr>
        <w:t>arte, Entidad o Entidad pesquera no contratante colaboradora]</w:t>
      </w:r>
      <w:r w:rsidR="006E4F3F" w:rsidRPr="003F45D4">
        <w:rPr>
          <w:rFonts w:ascii="Cambria" w:hAnsi="Cambria"/>
          <w:sz w:val="20"/>
        </w:rPr>
        <w:t xml:space="preserve"> </w:t>
      </w:r>
      <w:r w:rsidR="00E14451" w:rsidRPr="003F45D4">
        <w:rPr>
          <w:rFonts w:ascii="Cambria" w:hAnsi="Cambria"/>
          <w:sz w:val="20"/>
        </w:rPr>
        <w:t>con el fin de facilitar la comunicación y la coordinación con el propósito de implementar el Programa.</w:t>
      </w:r>
    </w:p>
    <w:p w14:paraId="6767DCE3" w14:textId="77777777" w:rsidR="00E14451" w:rsidRPr="003F45D4" w:rsidRDefault="00E14451" w:rsidP="00E14451">
      <w:pPr>
        <w:spacing w:line="240" w:lineRule="auto"/>
        <w:ind w:left="720"/>
        <w:jc w:val="both"/>
        <w:rPr>
          <w:rFonts w:ascii="Cambria" w:eastAsia="Cambria" w:hAnsi="Cambria" w:cs="Cambria"/>
          <w:color w:val="000000"/>
          <w:sz w:val="20"/>
          <w:szCs w:val="20"/>
        </w:rPr>
      </w:pPr>
    </w:p>
    <w:p w14:paraId="73CE2FB3" w14:textId="31220483" w:rsidR="00E14451" w:rsidRPr="003F45D4" w:rsidRDefault="00E66273" w:rsidP="003A709D">
      <w:pPr>
        <w:spacing w:line="240" w:lineRule="auto"/>
        <w:ind w:left="709" w:hanging="284"/>
        <w:jc w:val="both"/>
        <w:rPr>
          <w:rFonts w:ascii="Cambria" w:hAnsi="Cambria"/>
          <w:sz w:val="20"/>
        </w:rPr>
      </w:pPr>
      <w:r w:rsidRPr="003F45D4">
        <w:rPr>
          <w:rFonts w:ascii="Cambria" w:hAnsi="Cambria"/>
          <w:sz w:val="20"/>
        </w:rPr>
        <w:t xml:space="preserve">a) </w:t>
      </w:r>
      <w:r w:rsidRPr="003F45D4">
        <w:rPr>
          <w:rFonts w:ascii="Cambria" w:hAnsi="Cambria"/>
          <w:sz w:val="20"/>
        </w:rPr>
        <w:tab/>
      </w:r>
      <w:r w:rsidR="00E14451" w:rsidRPr="003F45D4">
        <w:rPr>
          <w:rFonts w:ascii="Cambria" w:hAnsi="Cambria"/>
          <w:sz w:val="20"/>
        </w:rPr>
        <w:t xml:space="preserve">Dichos acuerdos deberían establecer un proceso para la identificación oportuna de los buques de inspección autorizados implicados e incluir disposiciones para la asignación cooperativa de personal y el uso de buques, aeronaves o cualquier otro equipo con miras </w:t>
      </w:r>
      <w:r w:rsidR="00CB2BB9" w:rsidRPr="003F45D4">
        <w:rPr>
          <w:rFonts w:ascii="Cambria" w:hAnsi="Cambria"/>
          <w:sz w:val="20"/>
        </w:rPr>
        <w:t>al seguimiento control y vig</w:t>
      </w:r>
      <w:r w:rsidR="00441B7E" w:rsidRPr="003F45D4">
        <w:rPr>
          <w:rFonts w:ascii="Cambria" w:hAnsi="Cambria"/>
          <w:sz w:val="20"/>
        </w:rPr>
        <w:t>ilancia</w:t>
      </w:r>
      <w:r w:rsidR="00BB4684" w:rsidRPr="003F45D4">
        <w:rPr>
          <w:rFonts w:ascii="Cambria" w:hAnsi="Cambria"/>
          <w:sz w:val="20"/>
        </w:rPr>
        <w:t xml:space="preserve"> pesquera</w:t>
      </w:r>
      <w:r w:rsidR="00441B7E" w:rsidRPr="003F45D4">
        <w:rPr>
          <w:rFonts w:ascii="Cambria" w:hAnsi="Cambria"/>
          <w:sz w:val="20"/>
        </w:rPr>
        <w:t>.</w:t>
      </w:r>
    </w:p>
    <w:p w14:paraId="7626F435" w14:textId="77777777" w:rsidR="00094A42" w:rsidRPr="003F45D4" w:rsidRDefault="00094A42" w:rsidP="00846B8D">
      <w:pPr>
        <w:spacing w:line="240" w:lineRule="auto"/>
        <w:ind w:left="426" w:hanging="284"/>
        <w:jc w:val="both"/>
        <w:rPr>
          <w:rFonts w:ascii="Cambria" w:eastAsia="Cambria" w:hAnsi="Cambria" w:cs="Cambria"/>
          <w:color w:val="000000"/>
          <w:sz w:val="20"/>
          <w:szCs w:val="20"/>
        </w:rPr>
      </w:pPr>
    </w:p>
    <w:p w14:paraId="4808EAF3" w14:textId="4C8E4233" w:rsidR="00E14451" w:rsidRPr="003F45D4" w:rsidRDefault="003128B4">
      <w:pPr>
        <w:pStyle w:val="ListParagraph"/>
        <w:numPr>
          <w:ilvl w:val="0"/>
          <w:numId w:val="27"/>
        </w:numPr>
        <w:spacing w:line="240" w:lineRule="auto"/>
        <w:jc w:val="both"/>
        <w:rPr>
          <w:rFonts w:ascii="Cambria" w:eastAsia="Cambria" w:hAnsi="Cambria" w:cs="Cambria"/>
          <w:sz w:val="20"/>
          <w:szCs w:val="20"/>
        </w:rPr>
      </w:pPr>
      <w:r w:rsidRPr="003F45D4">
        <w:rPr>
          <w:rFonts w:ascii="Cambria" w:hAnsi="Cambria"/>
          <w:sz w:val="20"/>
        </w:rPr>
        <w:t xml:space="preserve"> </w:t>
      </w:r>
      <w:r w:rsidR="00E14451" w:rsidRPr="003F45D4">
        <w:rPr>
          <w:rFonts w:ascii="Cambria" w:hAnsi="Cambria"/>
          <w:sz w:val="20"/>
        </w:rPr>
        <w:t xml:space="preserve">Además de los requisitos en cuanto a notificación del párrafo 16, las </w:t>
      </w:r>
      <w:r w:rsidR="006F5A48" w:rsidRPr="003F45D4">
        <w:rPr>
          <w:rFonts w:ascii="Cambria" w:hAnsi="Cambria"/>
          <w:color w:val="000000"/>
          <w:sz w:val="20"/>
        </w:rPr>
        <w:t xml:space="preserve">[Partes contratantes] </w:t>
      </w:r>
      <w:r w:rsidR="006F5A48" w:rsidRPr="003F45D4">
        <w:rPr>
          <w:rFonts w:ascii="Cambria" w:hAnsi="Cambria"/>
          <w:sz w:val="20"/>
          <w:szCs w:val="20"/>
          <w:u w:val="single"/>
        </w:rPr>
        <w:t>[Partes contratantes, Partes, Entidades o Entidades pesqueras no contratantes colaboradoras]</w:t>
      </w:r>
      <w:r w:rsidR="006F5A48" w:rsidRPr="003F45D4">
        <w:rPr>
          <w:rFonts w:ascii="Cambria" w:hAnsi="Cambria"/>
          <w:sz w:val="20"/>
          <w:szCs w:val="20"/>
        </w:rPr>
        <w:t xml:space="preserve"> </w:t>
      </w:r>
      <w:r w:rsidR="00E14451" w:rsidRPr="003F45D4">
        <w:rPr>
          <w:rFonts w:ascii="Cambria" w:hAnsi="Cambria"/>
          <w:sz w:val="20"/>
        </w:rPr>
        <w:t>implicadas notificarán al secretario ejecutivo cualquier acuerdo alcanzado de conformidad con este párrafo.</w:t>
      </w:r>
    </w:p>
    <w:p w14:paraId="192A4F1C" w14:textId="77777777" w:rsidR="00E14451" w:rsidRPr="003F45D4" w:rsidRDefault="00E14451" w:rsidP="00E14451">
      <w:pPr>
        <w:spacing w:line="240" w:lineRule="auto"/>
        <w:ind w:left="720"/>
        <w:rPr>
          <w:rFonts w:ascii="Cambria" w:eastAsia="Cambria" w:hAnsi="Cambria" w:cs="Cambria"/>
          <w:sz w:val="20"/>
          <w:szCs w:val="20"/>
        </w:rPr>
      </w:pPr>
    </w:p>
    <w:p w14:paraId="246BF076" w14:textId="4217294C" w:rsidR="00812B36" w:rsidRPr="003F45D4" w:rsidRDefault="003635DD">
      <w:pPr>
        <w:pStyle w:val="ListParagraph"/>
        <w:numPr>
          <w:ilvl w:val="0"/>
          <w:numId w:val="27"/>
        </w:numPr>
        <w:spacing w:line="240" w:lineRule="auto"/>
        <w:jc w:val="both"/>
        <w:rPr>
          <w:rFonts w:ascii="Cambria" w:eastAsia="Cambria" w:hAnsi="Cambria" w:cs="Cambria"/>
          <w:sz w:val="20"/>
          <w:szCs w:val="20"/>
        </w:rPr>
      </w:pPr>
      <w:r w:rsidRPr="003F45D4">
        <w:rPr>
          <w:rFonts w:ascii="Cambria" w:hAnsi="Cambria"/>
          <w:color w:val="000000"/>
          <w:sz w:val="20"/>
          <w:u w:val="single"/>
        </w:rPr>
        <w:t>[</w:t>
      </w:r>
      <w:r w:rsidR="00466246" w:rsidRPr="003F45D4">
        <w:rPr>
          <w:rFonts w:ascii="Cambria" w:hAnsi="Cambria"/>
          <w:sz w:val="20"/>
        </w:rPr>
        <w:t>Una [Parte contratante]</w:t>
      </w:r>
      <w:r w:rsidRPr="003F45D4">
        <w:rPr>
          <w:rFonts w:ascii="Cambria" w:hAnsi="Cambria"/>
          <w:sz w:val="20"/>
        </w:rPr>
        <w:t xml:space="preserve"> </w:t>
      </w:r>
      <w:r w:rsidRPr="003F45D4">
        <w:rPr>
          <w:rFonts w:ascii="Cambria" w:hAnsi="Cambria"/>
          <w:sz w:val="20"/>
          <w:szCs w:val="20"/>
          <w:u w:val="single"/>
        </w:rPr>
        <w:t>[Parte contratante, Parte, Entidad o Entidad pesquera no contratante colaboradora]</w:t>
      </w:r>
      <w:r w:rsidR="00466246" w:rsidRPr="003F45D4">
        <w:rPr>
          <w:rFonts w:ascii="Cambria" w:hAnsi="Cambria"/>
          <w:sz w:val="20"/>
        </w:rPr>
        <w:t xml:space="preserve"> puede de mutuo</w:t>
      </w:r>
      <w:r w:rsidRPr="003F45D4">
        <w:rPr>
          <w:rFonts w:ascii="Cambria" w:hAnsi="Cambria"/>
          <w:sz w:val="20"/>
        </w:rPr>
        <w:t xml:space="preserve"> </w:t>
      </w:r>
      <w:r w:rsidR="00E14451" w:rsidRPr="003F45D4">
        <w:rPr>
          <w:rFonts w:ascii="Cambria" w:hAnsi="Cambria"/>
          <w:sz w:val="20"/>
        </w:rPr>
        <w:t xml:space="preserve">acuerdo </w:t>
      </w:r>
      <w:r w:rsidR="009E3B3B" w:rsidRPr="003F45D4">
        <w:rPr>
          <w:rFonts w:ascii="Cambria" w:hAnsi="Cambria"/>
          <w:sz w:val="20"/>
        </w:rPr>
        <w:t xml:space="preserve">desplegar </w:t>
      </w:r>
      <w:r w:rsidR="00E14451" w:rsidRPr="003F45D4">
        <w:rPr>
          <w:rFonts w:ascii="Cambria" w:hAnsi="Cambria"/>
          <w:sz w:val="20"/>
        </w:rPr>
        <w:t xml:space="preserve">inspectores </w:t>
      </w:r>
      <w:r w:rsidR="00AE39E3" w:rsidRPr="003F45D4">
        <w:rPr>
          <w:rFonts w:ascii="Cambria" w:hAnsi="Cambria"/>
          <w:sz w:val="20"/>
        </w:rPr>
        <w:t xml:space="preserve">que haya </w:t>
      </w:r>
      <w:r w:rsidR="003D57CC" w:rsidRPr="003F45D4">
        <w:rPr>
          <w:rFonts w:ascii="Cambria" w:hAnsi="Cambria"/>
          <w:sz w:val="20"/>
        </w:rPr>
        <w:t>asignado</w:t>
      </w:r>
      <w:r w:rsidR="00AE39E3" w:rsidRPr="003F45D4">
        <w:rPr>
          <w:rFonts w:ascii="Cambria" w:hAnsi="Cambria"/>
          <w:sz w:val="20"/>
        </w:rPr>
        <w:t xml:space="preserve"> al </w:t>
      </w:r>
      <w:r w:rsidR="00701AD8" w:rsidRPr="003F45D4">
        <w:rPr>
          <w:rFonts w:ascii="Cambria" w:hAnsi="Cambria"/>
          <w:sz w:val="20"/>
        </w:rPr>
        <w:t xml:space="preserve">Programa </w:t>
      </w:r>
      <w:r w:rsidR="00AE39E3" w:rsidRPr="003F45D4">
        <w:rPr>
          <w:rFonts w:ascii="Cambria" w:hAnsi="Cambria"/>
          <w:sz w:val="20"/>
        </w:rPr>
        <w:t xml:space="preserve">a un buque de inspección de </w:t>
      </w:r>
      <w:r w:rsidR="00E14451" w:rsidRPr="003F45D4">
        <w:rPr>
          <w:rFonts w:ascii="Cambria" w:hAnsi="Cambria"/>
          <w:sz w:val="20"/>
        </w:rPr>
        <w:t xml:space="preserve">otra </w:t>
      </w:r>
      <w:r w:rsidR="00845DE3" w:rsidRPr="003F45D4">
        <w:rPr>
          <w:rFonts w:ascii="Cambria" w:hAnsi="Cambria"/>
          <w:sz w:val="20"/>
        </w:rPr>
        <w:t>[</w:t>
      </w:r>
      <w:r w:rsidR="00E14451" w:rsidRPr="003F45D4">
        <w:rPr>
          <w:rFonts w:ascii="Cambria" w:hAnsi="Cambria"/>
          <w:sz w:val="20"/>
        </w:rPr>
        <w:t>Parte contratante</w:t>
      </w:r>
      <w:r w:rsidR="00845DE3" w:rsidRPr="003F45D4">
        <w:rPr>
          <w:rFonts w:ascii="Cambria" w:hAnsi="Cambria"/>
          <w:sz w:val="20"/>
        </w:rPr>
        <w:t>]</w:t>
      </w:r>
      <w:r w:rsidR="00701AD8" w:rsidRPr="003F45D4">
        <w:rPr>
          <w:rFonts w:ascii="Cambria" w:hAnsi="Cambria"/>
          <w:sz w:val="20"/>
        </w:rPr>
        <w:t xml:space="preserve"> </w:t>
      </w:r>
      <w:r w:rsidR="00701AD8" w:rsidRPr="003F45D4">
        <w:rPr>
          <w:rFonts w:ascii="Cambria" w:hAnsi="Cambria"/>
          <w:sz w:val="20"/>
          <w:szCs w:val="20"/>
          <w:u w:val="single"/>
        </w:rPr>
        <w:t>[Parte contratante, Parte, Entidad o Entidad pesquera no contratante colaboradora]</w:t>
      </w:r>
      <w:r w:rsidR="00420DF5" w:rsidRPr="003F45D4">
        <w:rPr>
          <w:rFonts w:ascii="Cambria" w:hAnsi="Cambria"/>
          <w:sz w:val="20"/>
        </w:rPr>
        <w:t xml:space="preserve">. </w:t>
      </w:r>
      <w:r w:rsidR="00BE393C" w:rsidRPr="003F45D4">
        <w:rPr>
          <w:rFonts w:ascii="Cambria" w:hAnsi="Cambria"/>
          <w:sz w:val="20"/>
        </w:rPr>
        <w:t xml:space="preserve">Los inspectores de una </w:t>
      </w:r>
      <w:r w:rsidR="00D011F7" w:rsidRPr="003F45D4">
        <w:rPr>
          <w:rFonts w:ascii="Cambria" w:hAnsi="Cambria"/>
          <w:color w:val="000000"/>
          <w:sz w:val="20"/>
        </w:rPr>
        <w:t>[</w:t>
      </w:r>
      <w:r w:rsidR="00C02E28" w:rsidRPr="003F45D4">
        <w:rPr>
          <w:rFonts w:ascii="Cambria" w:hAnsi="Cambria"/>
          <w:color w:val="000000"/>
          <w:sz w:val="20"/>
        </w:rPr>
        <w:t>Parte contratante</w:t>
      </w:r>
      <w:r w:rsidR="00BE393C" w:rsidRPr="003F45D4">
        <w:rPr>
          <w:rFonts w:ascii="Cambria" w:hAnsi="Cambria"/>
          <w:color w:val="000000"/>
          <w:sz w:val="20"/>
        </w:rPr>
        <w:t>]</w:t>
      </w:r>
      <w:r w:rsidR="00264142" w:rsidRPr="003F45D4">
        <w:rPr>
          <w:rFonts w:ascii="Cambria" w:hAnsi="Cambria"/>
          <w:color w:val="000000"/>
          <w:sz w:val="20"/>
        </w:rPr>
        <w:t xml:space="preserve"> </w:t>
      </w:r>
      <w:r w:rsidR="00701AD8" w:rsidRPr="003F45D4">
        <w:rPr>
          <w:rFonts w:ascii="Cambria" w:hAnsi="Cambria"/>
          <w:sz w:val="20"/>
          <w:szCs w:val="20"/>
          <w:u w:val="single"/>
        </w:rPr>
        <w:t>[Parte contratante, Parte, Entidad o Entidad pesquera no contratante colaboradora]</w:t>
      </w:r>
      <w:r w:rsidR="009C31A3" w:rsidRPr="003F45D4">
        <w:rPr>
          <w:rFonts w:ascii="Cambria" w:hAnsi="Cambria"/>
          <w:color w:val="000000"/>
          <w:sz w:val="20"/>
        </w:rPr>
        <w:t xml:space="preserve"> que no se</w:t>
      </w:r>
      <w:r w:rsidR="003D57CC" w:rsidRPr="003F45D4">
        <w:rPr>
          <w:rFonts w:ascii="Cambria" w:hAnsi="Cambria"/>
          <w:color w:val="000000"/>
          <w:sz w:val="20"/>
        </w:rPr>
        <w:t>a</w:t>
      </w:r>
      <w:r w:rsidR="009C31A3" w:rsidRPr="003F45D4">
        <w:rPr>
          <w:rFonts w:ascii="Cambria" w:hAnsi="Cambria"/>
          <w:color w:val="000000"/>
          <w:sz w:val="20"/>
        </w:rPr>
        <w:t xml:space="preserve"> la del Estado de pabellón del buque de inspección</w:t>
      </w:r>
      <w:r w:rsidR="00701AD8" w:rsidRPr="003F45D4">
        <w:rPr>
          <w:rFonts w:ascii="Cambria" w:hAnsi="Cambria"/>
          <w:sz w:val="20"/>
          <w:szCs w:val="20"/>
        </w:rPr>
        <w:t xml:space="preserve"> </w:t>
      </w:r>
      <w:r w:rsidR="00E14451" w:rsidRPr="003F45D4">
        <w:rPr>
          <w:rFonts w:ascii="Cambria" w:hAnsi="Cambria"/>
          <w:sz w:val="20"/>
        </w:rPr>
        <w:t xml:space="preserve">podrían participar en todas las inspecciones realizadas por el buque de inspección de conformidad con este Programa, como inspectores o como miembros observadores del equipo de inspección, tal y como hayan acordado las dos </w:t>
      </w:r>
      <w:r w:rsidR="00D011F7" w:rsidRPr="003F45D4">
        <w:rPr>
          <w:rFonts w:ascii="Cambria" w:hAnsi="Cambria"/>
          <w:sz w:val="20"/>
        </w:rPr>
        <w:t>[</w:t>
      </w:r>
      <w:r w:rsidR="00E14451" w:rsidRPr="003F45D4">
        <w:rPr>
          <w:rFonts w:ascii="Cambria" w:hAnsi="Cambria"/>
          <w:sz w:val="20"/>
        </w:rPr>
        <w:t>Parte</w:t>
      </w:r>
      <w:r w:rsidR="00D011F7" w:rsidRPr="003F45D4">
        <w:rPr>
          <w:rFonts w:ascii="Cambria" w:hAnsi="Cambria"/>
          <w:sz w:val="20"/>
        </w:rPr>
        <w:t>s</w:t>
      </w:r>
      <w:r w:rsidR="00E14451" w:rsidRPr="003F45D4">
        <w:rPr>
          <w:rFonts w:ascii="Cambria" w:hAnsi="Cambria"/>
          <w:sz w:val="20"/>
        </w:rPr>
        <w:t xml:space="preserve"> contratantes</w:t>
      </w:r>
      <w:r w:rsidR="00D011F7" w:rsidRPr="003F45D4">
        <w:rPr>
          <w:rFonts w:ascii="Cambria" w:hAnsi="Cambria"/>
          <w:sz w:val="20"/>
        </w:rPr>
        <w:t xml:space="preserve">] </w:t>
      </w:r>
      <w:r w:rsidR="00D011F7" w:rsidRPr="003F45D4">
        <w:rPr>
          <w:rFonts w:ascii="Cambria" w:hAnsi="Cambria"/>
          <w:sz w:val="20"/>
          <w:szCs w:val="20"/>
          <w:u w:val="single"/>
        </w:rPr>
        <w:t>[</w:t>
      </w:r>
      <w:r w:rsidR="00C02E28" w:rsidRPr="003F45D4">
        <w:rPr>
          <w:rFonts w:ascii="Cambria" w:hAnsi="Cambria"/>
          <w:sz w:val="20"/>
          <w:szCs w:val="20"/>
          <w:u w:val="single"/>
        </w:rPr>
        <w:t xml:space="preserve">Partes contratantes, </w:t>
      </w:r>
      <w:r w:rsidR="00D011F7" w:rsidRPr="003F45D4">
        <w:rPr>
          <w:rFonts w:ascii="Cambria" w:hAnsi="Cambria"/>
          <w:sz w:val="20"/>
          <w:szCs w:val="20"/>
          <w:u w:val="single"/>
        </w:rPr>
        <w:t>Partes, Entidades o Entidades pesqueras no contratantes colaboradoras]</w:t>
      </w:r>
      <w:r w:rsidR="00D011F7" w:rsidRPr="003F45D4">
        <w:rPr>
          <w:rFonts w:ascii="Cambria" w:hAnsi="Cambria"/>
          <w:color w:val="000000"/>
          <w:sz w:val="20"/>
        </w:rPr>
        <w:t xml:space="preserve"> </w:t>
      </w:r>
      <w:r w:rsidR="00E14451" w:rsidRPr="003F45D4">
        <w:rPr>
          <w:rFonts w:ascii="Cambria" w:hAnsi="Cambria"/>
          <w:sz w:val="20"/>
        </w:rPr>
        <w:t>antes del embarque.</w:t>
      </w:r>
      <w:r w:rsidR="00823908" w:rsidRPr="003F45D4">
        <w:rPr>
          <w:rFonts w:ascii="Cambria" w:hAnsi="Cambria"/>
          <w:sz w:val="20"/>
          <w:szCs w:val="20"/>
          <w:u w:val="single"/>
        </w:rPr>
        <w:t>]</w:t>
      </w:r>
    </w:p>
    <w:p w14:paraId="5BF4AA18" w14:textId="77777777" w:rsidR="00812B36" w:rsidRPr="003F45D4" w:rsidRDefault="00812B36" w:rsidP="00812B36">
      <w:pPr>
        <w:pStyle w:val="ListParagraph"/>
        <w:rPr>
          <w:rFonts w:ascii="Cambria" w:hAnsi="Cambria"/>
          <w:sz w:val="20"/>
          <w:szCs w:val="20"/>
        </w:rPr>
      </w:pPr>
    </w:p>
    <w:p w14:paraId="652D634E" w14:textId="65A053EB" w:rsidR="00E14451" w:rsidRPr="003F45D4" w:rsidRDefault="00966E6D">
      <w:pPr>
        <w:pStyle w:val="ListParagraph"/>
        <w:numPr>
          <w:ilvl w:val="0"/>
          <w:numId w:val="27"/>
        </w:numPr>
        <w:tabs>
          <w:tab w:val="left" w:pos="709"/>
        </w:tabs>
        <w:spacing w:line="240" w:lineRule="auto"/>
        <w:jc w:val="both"/>
        <w:rPr>
          <w:rFonts w:ascii="Cambria" w:eastAsia="Cambria" w:hAnsi="Cambria" w:cs="Cambria"/>
          <w:color w:val="000000"/>
          <w:sz w:val="20"/>
          <w:szCs w:val="20"/>
        </w:rPr>
      </w:pPr>
      <w:r w:rsidRPr="003F45D4">
        <w:rPr>
          <w:rFonts w:ascii="Cambria" w:hAnsi="Cambria"/>
          <w:sz w:val="20"/>
          <w:szCs w:val="20"/>
        </w:rPr>
        <w:t>[</w:t>
      </w:r>
      <w:r w:rsidR="00812B36" w:rsidRPr="003F45D4">
        <w:rPr>
          <w:rFonts w:ascii="Cambria" w:hAnsi="Cambria"/>
          <w:sz w:val="20"/>
          <w:szCs w:val="20"/>
        </w:rPr>
        <w:t xml:space="preserve">La Comisión facilitará la participación voluntaria de inspectores de las </w:t>
      </w:r>
      <w:r w:rsidR="00F126FF" w:rsidRPr="003F45D4">
        <w:rPr>
          <w:rFonts w:ascii="Cambria" w:hAnsi="Cambria"/>
          <w:sz w:val="20"/>
          <w:szCs w:val="20"/>
        </w:rPr>
        <w:t>[Partes contratantes]</w:t>
      </w:r>
      <w:r w:rsidR="00823908" w:rsidRPr="003F45D4">
        <w:rPr>
          <w:rFonts w:ascii="Cambria" w:hAnsi="Cambria"/>
          <w:sz w:val="20"/>
          <w:szCs w:val="20"/>
        </w:rPr>
        <w:t xml:space="preserve"> </w:t>
      </w:r>
      <w:r w:rsidR="00823908" w:rsidRPr="003F45D4">
        <w:rPr>
          <w:rFonts w:ascii="Cambria" w:hAnsi="Cambria"/>
          <w:sz w:val="20"/>
          <w:szCs w:val="20"/>
          <w:u w:val="single"/>
        </w:rPr>
        <w:t>[Partes contratantes, Partes, Entidades o Entidades pesqueras no contratantes colaboradoras]</w:t>
      </w:r>
      <w:r w:rsidR="00F126FF" w:rsidRPr="003F45D4">
        <w:rPr>
          <w:rFonts w:ascii="Cambria" w:hAnsi="Cambria"/>
          <w:sz w:val="20"/>
          <w:szCs w:val="20"/>
        </w:rPr>
        <w:t xml:space="preserve"> </w:t>
      </w:r>
      <w:r w:rsidR="00812B36" w:rsidRPr="003F45D4">
        <w:rPr>
          <w:rFonts w:ascii="Cambria" w:hAnsi="Cambria"/>
          <w:sz w:val="20"/>
          <w:szCs w:val="20"/>
        </w:rPr>
        <w:t>en desarrollo mediante acuerdos de reparto de costes y el apoyo de donantes externos, cuando sea posible.</w:t>
      </w:r>
      <w:r w:rsidRPr="003F45D4">
        <w:rPr>
          <w:rFonts w:ascii="Cambria" w:hAnsi="Cambria"/>
          <w:sz w:val="20"/>
          <w:szCs w:val="20"/>
        </w:rPr>
        <w:t>]</w:t>
      </w:r>
    </w:p>
    <w:p w14:paraId="0AF1C880" w14:textId="77777777" w:rsidR="00812B36" w:rsidRPr="003F45D4" w:rsidRDefault="00812B36" w:rsidP="00E14451">
      <w:pPr>
        <w:spacing w:line="240" w:lineRule="auto"/>
        <w:jc w:val="both"/>
        <w:rPr>
          <w:rFonts w:ascii="Cambria" w:hAnsi="Cambria"/>
          <w:b/>
          <w:i/>
          <w:sz w:val="20"/>
        </w:rPr>
      </w:pPr>
    </w:p>
    <w:p w14:paraId="1947A285" w14:textId="5C5A300A" w:rsidR="00E14451" w:rsidRPr="003F45D4" w:rsidRDefault="00E14451" w:rsidP="00E14451">
      <w:pPr>
        <w:spacing w:line="240" w:lineRule="auto"/>
        <w:jc w:val="both"/>
        <w:rPr>
          <w:rFonts w:ascii="Cambria" w:eastAsia="Cambria" w:hAnsi="Cambria" w:cs="Cambria"/>
          <w:b/>
          <w:i/>
          <w:sz w:val="20"/>
          <w:szCs w:val="20"/>
        </w:rPr>
      </w:pPr>
      <w:r w:rsidRPr="003F45D4">
        <w:rPr>
          <w:rFonts w:ascii="Cambria" w:hAnsi="Cambria"/>
          <w:b/>
          <w:i/>
          <w:sz w:val="20"/>
        </w:rPr>
        <w:t>Obligaciones del secretario ejecutivo</w:t>
      </w:r>
    </w:p>
    <w:p w14:paraId="6C329378" w14:textId="77777777" w:rsidR="00E14451" w:rsidRPr="003F45D4" w:rsidRDefault="00E14451" w:rsidP="00E14451">
      <w:pPr>
        <w:spacing w:line="240" w:lineRule="auto"/>
        <w:jc w:val="both"/>
        <w:rPr>
          <w:rFonts w:ascii="Cambria" w:eastAsia="Cambria" w:hAnsi="Cambria" w:cs="Cambria"/>
          <w:color w:val="000000"/>
          <w:sz w:val="20"/>
          <w:szCs w:val="20"/>
        </w:rPr>
      </w:pPr>
    </w:p>
    <w:p w14:paraId="6B50438C" w14:textId="452A002D" w:rsidR="00E14451" w:rsidRPr="003F45D4" w:rsidRDefault="007E2D97" w:rsidP="007E2D97">
      <w:pPr>
        <w:spacing w:line="240" w:lineRule="auto"/>
        <w:ind w:left="142"/>
        <w:jc w:val="both"/>
        <w:rPr>
          <w:rFonts w:ascii="Cambria" w:eastAsia="Cambria" w:hAnsi="Cambria" w:cs="Cambria"/>
          <w:sz w:val="20"/>
          <w:szCs w:val="20"/>
        </w:rPr>
      </w:pPr>
      <w:r w:rsidRPr="003F45D4">
        <w:rPr>
          <w:rFonts w:ascii="Cambria" w:hAnsi="Cambria"/>
          <w:sz w:val="20"/>
        </w:rPr>
        <w:t>19.</w:t>
      </w:r>
      <w:r w:rsidRPr="003F45D4">
        <w:rPr>
          <w:rFonts w:ascii="Cambria" w:hAnsi="Cambria"/>
          <w:sz w:val="20"/>
        </w:rPr>
        <w:tab/>
      </w:r>
      <w:r w:rsidR="00E14451" w:rsidRPr="003F45D4">
        <w:rPr>
          <w:rFonts w:ascii="Cambria" w:hAnsi="Cambria"/>
          <w:sz w:val="20"/>
        </w:rPr>
        <w:t>El secretario ejecutivo deberá:</w:t>
      </w:r>
    </w:p>
    <w:p w14:paraId="013C53DD" w14:textId="77777777" w:rsidR="00E14451" w:rsidRPr="003F45D4" w:rsidRDefault="00E14451" w:rsidP="00E14451">
      <w:pPr>
        <w:spacing w:line="240" w:lineRule="auto"/>
        <w:ind w:left="720"/>
        <w:jc w:val="both"/>
        <w:rPr>
          <w:rFonts w:ascii="Cambria" w:eastAsia="Cambria" w:hAnsi="Cambria" w:cs="Cambria"/>
          <w:color w:val="000000"/>
          <w:sz w:val="20"/>
          <w:szCs w:val="20"/>
        </w:rPr>
      </w:pPr>
    </w:p>
    <w:p w14:paraId="0269FE76" w14:textId="16D52779" w:rsidR="00E14451" w:rsidRPr="003F45D4" w:rsidRDefault="00E14451">
      <w:pPr>
        <w:numPr>
          <w:ilvl w:val="0"/>
          <w:numId w:val="20"/>
        </w:numPr>
        <w:spacing w:line="240" w:lineRule="auto"/>
        <w:ind w:left="851" w:hanging="425"/>
        <w:jc w:val="both"/>
        <w:rPr>
          <w:rFonts w:ascii="Cambria" w:eastAsia="Cambria" w:hAnsi="Cambria" w:cs="Cambria"/>
          <w:sz w:val="20"/>
          <w:szCs w:val="20"/>
        </w:rPr>
      </w:pPr>
      <w:r w:rsidRPr="003F45D4">
        <w:rPr>
          <w:rFonts w:ascii="Cambria" w:hAnsi="Cambria"/>
          <w:sz w:val="20"/>
        </w:rPr>
        <w:t xml:space="preserve">establecer, mantener y publicar en la parte segura del sitio web de ICCAT accesible a todas las </w:t>
      </w:r>
      <w:r w:rsidR="00A55A20" w:rsidRPr="003F45D4">
        <w:rPr>
          <w:rFonts w:ascii="Cambria" w:hAnsi="Cambria"/>
          <w:sz w:val="20"/>
        </w:rPr>
        <w:t>[</w:t>
      </w:r>
      <w:r w:rsidRPr="003F45D4">
        <w:rPr>
          <w:rFonts w:ascii="Cambria" w:hAnsi="Cambria"/>
          <w:sz w:val="20"/>
        </w:rPr>
        <w:t>Partes contratantes</w:t>
      </w:r>
      <w:r w:rsidR="00A55A20" w:rsidRPr="003F45D4">
        <w:rPr>
          <w:rFonts w:ascii="Cambria" w:hAnsi="Cambria"/>
          <w:sz w:val="20"/>
        </w:rPr>
        <w:t>]</w:t>
      </w:r>
      <w:r w:rsidR="00916696" w:rsidRPr="003F45D4">
        <w:rPr>
          <w:rFonts w:ascii="Cambria" w:hAnsi="Cambria"/>
          <w:sz w:val="20"/>
        </w:rPr>
        <w:t xml:space="preserve"> </w:t>
      </w:r>
      <w:r w:rsidR="00916696" w:rsidRPr="003F45D4">
        <w:rPr>
          <w:rFonts w:ascii="Cambria" w:hAnsi="Cambria"/>
          <w:sz w:val="20"/>
          <w:szCs w:val="20"/>
          <w:u w:val="single"/>
        </w:rPr>
        <w:t>[</w:t>
      </w:r>
      <w:r w:rsidR="00150543" w:rsidRPr="003F45D4">
        <w:rPr>
          <w:rFonts w:ascii="Cambria" w:hAnsi="Cambria"/>
          <w:sz w:val="20"/>
          <w:szCs w:val="20"/>
          <w:u w:val="single"/>
        </w:rPr>
        <w:t xml:space="preserve">Partes contratantes, </w:t>
      </w:r>
      <w:r w:rsidR="00916696" w:rsidRPr="003F45D4">
        <w:rPr>
          <w:rFonts w:ascii="Cambria" w:hAnsi="Cambria"/>
          <w:sz w:val="20"/>
          <w:szCs w:val="20"/>
          <w:u w:val="single"/>
        </w:rPr>
        <w:t>Partes, Entidades o Entidades pesqueras no contratantes colaboradoras]</w:t>
      </w:r>
      <w:r w:rsidRPr="003F45D4">
        <w:rPr>
          <w:rFonts w:ascii="Cambria" w:hAnsi="Cambria"/>
          <w:sz w:val="20"/>
        </w:rPr>
        <w:t>:</w:t>
      </w:r>
    </w:p>
    <w:p w14:paraId="375398AF" w14:textId="77777777" w:rsidR="00E14451" w:rsidRPr="003F45D4" w:rsidRDefault="00E14451" w:rsidP="00E14451">
      <w:pPr>
        <w:spacing w:line="240" w:lineRule="auto"/>
        <w:ind w:left="1440"/>
        <w:jc w:val="both"/>
        <w:rPr>
          <w:rFonts w:ascii="Cambria" w:eastAsia="Cambria" w:hAnsi="Cambria" w:cs="Cambria"/>
          <w:color w:val="000000"/>
          <w:sz w:val="20"/>
          <w:szCs w:val="20"/>
        </w:rPr>
      </w:pPr>
    </w:p>
    <w:p w14:paraId="1D15502C" w14:textId="67AA7686" w:rsidR="00E14451" w:rsidRPr="003F45D4" w:rsidRDefault="00E14451">
      <w:pPr>
        <w:numPr>
          <w:ilvl w:val="0"/>
          <w:numId w:val="21"/>
        </w:numPr>
        <w:spacing w:line="240" w:lineRule="auto"/>
        <w:ind w:left="1276" w:hanging="425"/>
        <w:jc w:val="both"/>
        <w:rPr>
          <w:rFonts w:ascii="Cambria" w:eastAsia="Cambria" w:hAnsi="Cambria" w:cs="Cambria"/>
          <w:sz w:val="20"/>
          <w:szCs w:val="20"/>
        </w:rPr>
      </w:pPr>
      <w:r w:rsidRPr="003F45D4">
        <w:rPr>
          <w:rFonts w:ascii="Cambria" w:hAnsi="Cambria"/>
          <w:sz w:val="20"/>
        </w:rPr>
        <w:t xml:space="preserve">un registro que incluya la información comunicada por las </w:t>
      </w:r>
      <w:r w:rsidR="00CB7F1E" w:rsidRPr="003F45D4">
        <w:rPr>
          <w:rFonts w:ascii="Cambria" w:hAnsi="Cambria"/>
          <w:color w:val="000000"/>
          <w:sz w:val="20"/>
        </w:rPr>
        <w:t xml:space="preserve">[Partes contratantes] </w:t>
      </w:r>
      <w:r w:rsidR="00CB7F1E" w:rsidRPr="003F45D4">
        <w:rPr>
          <w:rFonts w:ascii="Cambria" w:hAnsi="Cambria"/>
          <w:sz w:val="20"/>
          <w:szCs w:val="20"/>
          <w:u w:val="single"/>
        </w:rPr>
        <w:t>[Partes contratantes, Partes, Entidades o Entidades pesqueras no contratantes colaboradoras]</w:t>
      </w:r>
      <w:r w:rsidRPr="003F45D4">
        <w:rPr>
          <w:rFonts w:ascii="Cambria" w:hAnsi="Cambria"/>
          <w:sz w:val="20"/>
        </w:rPr>
        <w:t xml:space="preserve"> de conformidad con el subpárrafo 16 a); y</w:t>
      </w:r>
    </w:p>
    <w:p w14:paraId="55B16400" w14:textId="77777777" w:rsidR="00E14451" w:rsidRPr="003F45D4" w:rsidRDefault="00E14451" w:rsidP="00E14451">
      <w:pPr>
        <w:spacing w:line="240" w:lineRule="auto"/>
        <w:jc w:val="both"/>
        <w:rPr>
          <w:rFonts w:ascii="Cambria" w:eastAsia="Cambria" w:hAnsi="Cambria" w:cs="Cambria"/>
          <w:sz w:val="20"/>
          <w:szCs w:val="20"/>
        </w:rPr>
      </w:pPr>
    </w:p>
    <w:p w14:paraId="115640CD" w14:textId="3A053031" w:rsidR="00E14451" w:rsidRPr="003F45D4" w:rsidRDefault="00E14451">
      <w:pPr>
        <w:numPr>
          <w:ilvl w:val="0"/>
          <w:numId w:val="21"/>
        </w:numPr>
        <w:spacing w:line="240" w:lineRule="auto"/>
        <w:ind w:left="1276" w:hanging="425"/>
        <w:jc w:val="both"/>
        <w:rPr>
          <w:rFonts w:ascii="Cambria" w:eastAsia="Cambria" w:hAnsi="Cambria" w:cs="Cambria"/>
          <w:sz w:val="20"/>
          <w:szCs w:val="20"/>
        </w:rPr>
      </w:pPr>
      <w:r w:rsidRPr="003F45D4">
        <w:rPr>
          <w:rFonts w:ascii="Cambria" w:hAnsi="Cambria"/>
          <w:sz w:val="20"/>
        </w:rPr>
        <w:t>la información sobre los acuerdos mencionados en el párrafo </w:t>
      </w:r>
      <w:r w:rsidRPr="003F45D4">
        <w:rPr>
          <w:rFonts w:ascii="Cambria" w:hAnsi="Cambria"/>
          <w:sz w:val="20"/>
          <w:u w:val="single"/>
        </w:rPr>
        <w:t>1</w:t>
      </w:r>
      <w:r w:rsidR="00F26A7D" w:rsidRPr="003F45D4">
        <w:rPr>
          <w:rFonts w:ascii="Cambria" w:hAnsi="Cambria"/>
          <w:sz w:val="20"/>
          <w:u w:val="single"/>
        </w:rPr>
        <w:t>8</w:t>
      </w:r>
      <w:r w:rsidRPr="003F45D4">
        <w:rPr>
          <w:rFonts w:ascii="Cambria" w:hAnsi="Cambria"/>
          <w:sz w:val="20"/>
        </w:rPr>
        <w:t>;</w:t>
      </w:r>
    </w:p>
    <w:p w14:paraId="04F4AA29" w14:textId="77777777" w:rsidR="008D72F6" w:rsidRPr="003F45D4" w:rsidRDefault="008D72F6" w:rsidP="008D72F6">
      <w:pPr>
        <w:spacing w:line="240" w:lineRule="auto"/>
        <w:jc w:val="both"/>
        <w:rPr>
          <w:rFonts w:ascii="Cambria" w:hAnsi="Cambria"/>
          <w:sz w:val="20"/>
        </w:rPr>
      </w:pPr>
    </w:p>
    <w:p w14:paraId="3D4D0EF1" w14:textId="77777777" w:rsidR="00AC7D55" w:rsidRPr="003F45D4" w:rsidRDefault="00AC7D55" w:rsidP="003A709D">
      <w:pPr>
        <w:spacing w:line="240" w:lineRule="auto"/>
        <w:ind w:left="851" w:hanging="425"/>
        <w:jc w:val="both"/>
        <w:rPr>
          <w:rFonts w:ascii="Cambria" w:eastAsia="Cambria" w:hAnsi="Cambria" w:cs="Cambria"/>
          <w:sz w:val="20"/>
          <w:szCs w:val="20"/>
        </w:rPr>
      </w:pPr>
      <w:r w:rsidRPr="003F45D4">
        <w:rPr>
          <w:rFonts w:ascii="Cambria" w:eastAsia="Cambria" w:hAnsi="Cambria" w:cs="Cambria"/>
          <w:sz w:val="20"/>
          <w:szCs w:val="20"/>
        </w:rPr>
        <w:t>b)    comunicar sin demora cualquier cambio relativo a los buques de inspección autorizados y a las autoridades competentes, y actualizar el registro tan pronto como se reciban las notificaciones; y</w:t>
      </w:r>
    </w:p>
    <w:p w14:paraId="7455EC04" w14:textId="174EF2CC" w:rsidR="00E14451" w:rsidRPr="003F45D4" w:rsidRDefault="00AC7D55" w:rsidP="00F26A7D">
      <w:pPr>
        <w:spacing w:line="240" w:lineRule="auto"/>
        <w:ind w:left="851" w:hanging="425"/>
        <w:jc w:val="both"/>
        <w:rPr>
          <w:rFonts w:ascii="Cambria" w:eastAsia="Cambria" w:hAnsi="Cambria" w:cs="Cambria"/>
          <w:sz w:val="20"/>
          <w:szCs w:val="20"/>
        </w:rPr>
      </w:pPr>
      <w:r w:rsidRPr="003F45D4">
        <w:rPr>
          <w:rFonts w:ascii="Cambria" w:hAnsi="Cambria"/>
          <w:sz w:val="20"/>
        </w:rPr>
        <w:t xml:space="preserve">c) </w:t>
      </w:r>
      <w:r w:rsidRPr="003F45D4">
        <w:rPr>
          <w:rFonts w:ascii="Cambria" w:hAnsi="Cambria"/>
          <w:sz w:val="20"/>
        </w:rPr>
        <w:tab/>
      </w:r>
      <w:r w:rsidR="00E14451" w:rsidRPr="003F45D4">
        <w:rPr>
          <w:rFonts w:ascii="Cambria" w:hAnsi="Cambria"/>
          <w:sz w:val="20"/>
        </w:rPr>
        <w:t xml:space="preserve">entregar el banderín o bandera de inspección de ICCAT incluido en el </w:t>
      </w:r>
      <w:r w:rsidR="00703832" w:rsidRPr="003F45D4">
        <w:rPr>
          <w:rFonts w:ascii="Cambria" w:hAnsi="Cambria"/>
          <w:b/>
          <w:bCs/>
          <w:sz w:val="20"/>
        </w:rPr>
        <w:t>apéndice</w:t>
      </w:r>
      <w:r w:rsidR="00E14451" w:rsidRPr="003F45D4">
        <w:rPr>
          <w:rFonts w:ascii="Cambria" w:hAnsi="Cambria"/>
          <w:b/>
          <w:bCs/>
          <w:sz w:val="20"/>
        </w:rPr>
        <w:t> 1</w:t>
      </w:r>
      <w:r w:rsidR="00E14451" w:rsidRPr="003F45D4">
        <w:rPr>
          <w:rFonts w:ascii="Cambria" w:hAnsi="Cambria"/>
          <w:sz w:val="20"/>
        </w:rPr>
        <w:t xml:space="preserve"> </w:t>
      </w:r>
      <w:r w:rsidR="00713BA6" w:rsidRPr="003F45D4">
        <w:rPr>
          <w:rFonts w:ascii="Cambria" w:hAnsi="Cambria"/>
          <w:sz w:val="20"/>
        </w:rPr>
        <w:t xml:space="preserve">de la presente Recomendación </w:t>
      </w:r>
      <w:r w:rsidR="00E14451" w:rsidRPr="003F45D4">
        <w:rPr>
          <w:rFonts w:ascii="Cambria" w:hAnsi="Cambria"/>
          <w:sz w:val="20"/>
        </w:rPr>
        <w:t xml:space="preserve">a las </w:t>
      </w:r>
      <w:r w:rsidR="00916696" w:rsidRPr="003F45D4">
        <w:rPr>
          <w:rFonts w:ascii="Cambria" w:hAnsi="Cambria"/>
          <w:sz w:val="20"/>
        </w:rPr>
        <w:t>[</w:t>
      </w:r>
      <w:r w:rsidR="00E14451" w:rsidRPr="003F45D4">
        <w:rPr>
          <w:rFonts w:ascii="Cambria" w:hAnsi="Cambria"/>
          <w:sz w:val="20"/>
        </w:rPr>
        <w:t>Partes contratantes</w:t>
      </w:r>
      <w:r w:rsidR="00916696" w:rsidRPr="003F45D4">
        <w:rPr>
          <w:rFonts w:ascii="Cambria" w:hAnsi="Cambria"/>
          <w:sz w:val="20"/>
        </w:rPr>
        <w:t xml:space="preserve">] </w:t>
      </w:r>
      <w:r w:rsidR="00916696" w:rsidRPr="003F45D4">
        <w:rPr>
          <w:rFonts w:ascii="Cambria" w:hAnsi="Cambria"/>
          <w:sz w:val="20"/>
          <w:szCs w:val="20"/>
          <w:u w:val="single"/>
        </w:rPr>
        <w:t>[</w:t>
      </w:r>
      <w:r w:rsidR="009763BE" w:rsidRPr="003F45D4">
        <w:rPr>
          <w:rFonts w:ascii="Cambria" w:hAnsi="Cambria"/>
          <w:sz w:val="20"/>
          <w:szCs w:val="20"/>
          <w:u w:val="single"/>
        </w:rPr>
        <w:t xml:space="preserve">Partes contratantes, </w:t>
      </w:r>
      <w:r w:rsidR="00916696" w:rsidRPr="003F45D4">
        <w:rPr>
          <w:rFonts w:ascii="Cambria" w:hAnsi="Cambria"/>
          <w:sz w:val="20"/>
          <w:szCs w:val="20"/>
          <w:u w:val="single"/>
        </w:rPr>
        <w:t>Partes, Entidades o Entidades pesqueras no contratantes colaboradoras]</w:t>
      </w:r>
      <w:r w:rsidR="00916696" w:rsidRPr="003F45D4">
        <w:rPr>
          <w:rFonts w:ascii="Cambria" w:hAnsi="Cambria"/>
          <w:color w:val="000000"/>
          <w:sz w:val="20"/>
        </w:rPr>
        <w:t xml:space="preserve"> </w:t>
      </w:r>
      <w:r w:rsidR="00E14451" w:rsidRPr="003F45D4">
        <w:rPr>
          <w:rFonts w:ascii="Cambria" w:hAnsi="Cambria"/>
          <w:sz w:val="20"/>
        </w:rPr>
        <w:t>que vayan a desplegar buques de inspección de conformidad con el Programa.</w:t>
      </w:r>
    </w:p>
    <w:p w14:paraId="1F4C5C1A" w14:textId="77777777" w:rsidR="00E14451" w:rsidRPr="003F45D4" w:rsidRDefault="00E14451" w:rsidP="00E14451">
      <w:pPr>
        <w:spacing w:line="240" w:lineRule="auto"/>
        <w:jc w:val="both"/>
        <w:rPr>
          <w:rFonts w:ascii="Cambria" w:eastAsia="Cambria" w:hAnsi="Cambria" w:cs="Cambria"/>
          <w:sz w:val="20"/>
          <w:szCs w:val="20"/>
        </w:rPr>
      </w:pPr>
    </w:p>
    <w:p w14:paraId="4F7614A8" w14:textId="77777777" w:rsidR="00E14451" w:rsidRPr="003F45D4" w:rsidRDefault="00E14451" w:rsidP="00E14451">
      <w:pPr>
        <w:spacing w:line="240" w:lineRule="auto"/>
        <w:jc w:val="both"/>
        <w:rPr>
          <w:rFonts w:ascii="Cambria" w:eastAsia="Cambria" w:hAnsi="Cambria" w:cs="Cambria"/>
          <w:b/>
          <w:sz w:val="20"/>
          <w:szCs w:val="20"/>
        </w:rPr>
      </w:pPr>
      <w:r w:rsidRPr="003F45D4">
        <w:rPr>
          <w:rFonts w:ascii="Cambria" w:hAnsi="Cambria"/>
          <w:b/>
          <w:sz w:val="20"/>
        </w:rPr>
        <w:t>Sección IV: Inspección</w:t>
      </w:r>
    </w:p>
    <w:p w14:paraId="00034841" w14:textId="2205BD02" w:rsidR="00E14451" w:rsidRPr="003F45D4" w:rsidRDefault="00E14451" w:rsidP="00E14451">
      <w:pPr>
        <w:spacing w:line="240" w:lineRule="auto"/>
        <w:jc w:val="both"/>
        <w:rPr>
          <w:rFonts w:ascii="Cambria" w:eastAsia="Cambria" w:hAnsi="Cambria" w:cs="Cambria"/>
          <w:sz w:val="20"/>
          <w:szCs w:val="20"/>
        </w:rPr>
      </w:pPr>
    </w:p>
    <w:p w14:paraId="18F78336" w14:textId="5B503CD9" w:rsidR="00E14451" w:rsidRPr="003F45D4" w:rsidRDefault="00E14451">
      <w:pPr>
        <w:numPr>
          <w:ilvl w:val="0"/>
          <w:numId w:val="28"/>
        </w:numPr>
        <w:spacing w:line="240" w:lineRule="auto"/>
        <w:ind w:left="426" w:hanging="426"/>
        <w:jc w:val="both"/>
        <w:rPr>
          <w:rFonts w:ascii="Cambria" w:eastAsia="Cambria" w:hAnsi="Cambria" w:cs="Cambria"/>
          <w:sz w:val="20"/>
          <w:szCs w:val="20"/>
        </w:rPr>
      </w:pPr>
      <w:r w:rsidRPr="003F45D4">
        <w:rPr>
          <w:rFonts w:ascii="Cambria" w:hAnsi="Cambria"/>
          <w:sz w:val="20"/>
        </w:rPr>
        <w:t>La</w:t>
      </w:r>
      <w:r w:rsidR="008D6228" w:rsidRPr="003F45D4">
        <w:rPr>
          <w:rFonts w:ascii="Cambria" w:hAnsi="Cambria"/>
          <w:sz w:val="20"/>
        </w:rPr>
        <w:t>s</w:t>
      </w:r>
      <w:r w:rsidRPr="003F45D4">
        <w:rPr>
          <w:rFonts w:ascii="Cambria" w:hAnsi="Cambria"/>
          <w:sz w:val="20"/>
        </w:rPr>
        <w:t xml:space="preserve"> </w:t>
      </w:r>
      <w:r w:rsidR="008D6228" w:rsidRPr="003F45D4">
        <w:rPr>
          <w:rFonts w:ascii="Cambria" w:hAnsi="Cambria"/>
          <w:sz w:val="20"/>
        </w:rPr>
        <w:t xml:space="preserve">inspecciones </w:t>
      </w:r>
      <w:r w:rsidRPr="003F45D4">
        <w:rPr>
          <w:rFonts w:ascii="Cambria" w:hAnsi="Cambria"/>
          <w:sz w:val="20"/>
        </w:rPr>
        <w:t>se llevará</w:t>
      </w:r>
      <w:r w:rsidR="003012AB" w:rsidRPr="003F45D4">
        <w:rPr>
          <w:rFonts w:ascii="Cambria" w:hAnsi="Cambria"/>
          <w:sz w:val="20"/>
        </w:rPr>
        <w:t>n</w:t>
      </w:r>
      <w:r w:rsidRPr="003F45D4">
        <w:rPr>
          <w:rFonts w:ascii="Cambria" w:hAnsi="Cambria"/>
          <w:sz w:val="20"/>
        </w:rPr>
        <w:t xml:space="preserve"> a cabo de una forma transparente y no discriminatoria, teniendo en cuenta, entre otras cosas, los patrones de pesca del buque y su historial de cumplimiento, la presencia de observadores, la frecuencia y resultados de inspecciones anteriores y toda la gama de medidas disponibles para hacer un seguimiento del cumplimiento de las Recomendaciones de ICCAT.</w:t>
      </w:r>
    </w:p>
    <w:p w14:paraId="5294FDC4" w14:textId="77777777" w:rsidR="005D625C" w:rsidRPr="003F45D4" w:rsidRDefault="005D625C" w:rsidP="00E14451">
      <w:pPr>
        <w:spacing w:line="240" w:lineRule="auto"/>
        <w:jc w:val="both"/>
        <w:rPr>
          <w:rFonts w:ascii="Cambria" w:eastAsia="Cambria" w:hAnsi="Cambria" w:cs="Cambria"/>
          <w:sz w:val="20"/>
          <w:szCs w:val="20"/>
        </w:rPr>
      </w:pPr>
    </w:p>
    <w:p w14:paraId="1F1A00AF" w14:textId="77777777" w:rsidR="00E14451" w:rsidRPr="003F45D4" w:rsidRDefault="00E14451" w:rsidP="00E14451">
      <w:pPr>
        <w:spacing w:line="240" w:lineRule="auto"/>
        <w:jc w:val="both"/>
        <w:rPr>
          <w:rFonts w:ascii="Cambria" w:eastAsia="Cambria" w:hAnsi="Cambria" w:cs="Cambria"/>
          <w:sz w:val="20"/>
          <w:szCs w:val="20"/>
        </w:rPr>
      </w:pPr>
      <w:r w:rsidRPr="003F45D4">
        <w:rPr>
          <w:rFonts w:ascii="Cambria" w:hAnsi="Cambria"/>
          <w:b/>
          <w:i/>
          <w:sz w:val="20"/>
        </w:rPr>
        <w:t>Prioridades en las inspecciones</w:t>
      </w:r>
    </w:p>
    <w:p w14:paraId="43990DF2" w14:textId="77777777" w:rsidR="00E14451" w:rsidRPr="003F45D4" w:rsidRDefault="00E14451" w:rsidP="00E14451">
      <w:pPr>
        <w:spacing w:line="240" w:lineRule="auto"/>
        <w:jc w:val="both"/>
        <w:rPr>
          <w:rFonts w:ascii="Cambria" w:eastAsia="Cambria" w:hAnsi="Cambria" w:cs="Cambria"/>
          <w:sz w:val="20"/>
          <w:szCs w:val="20"/>
        </w:rPr>
      </w:pPr>
    </w:p>
    <w:p w14:paraId="61B8C49E" w14:textId="781542B3" w:rsidR="00E14451" w:rsidRPr="003F45D4" w:rsidRDefault="00E14451">
      <w:pPr>
        <w:numPr>
          <w:ilvl w:val="0"/>
          <w:numId w:val="28"/>
        </w:numPr>
        <w:spacing w:line="240" w:lineRule="auto"/>
        <w:ind w:left="426" w:hanging="426"/>
        <w:jc w:val="both"/>
        <w:rPr>
          <w:rFonts w:ascii="Cambria" w:eastAsia="Cambria" w:hAnsi="Cambria" w:cs="Cambria"/>
          <w:sz w:val="20"/>
          <w:szCs w:val="20"/>
        </w:rPr>
      </w:pPr>
      <w:r w:rsidRPr="003F45D4">
        <w:rPr>
          <w:rFonts w:ascii="Cambria" w:hAnsi="Cambria"/>
          <w:sz w:val="20"/>
        </w:rPr>
        <w:t xml:space="preserve">La </w:t>
      </w:r>
      <w:r w:rsidR="00916696" w:rsidRPr="003F45D4">
        <w:rPr>
          <w:rFonts w:ascii="Cambria" w:hAnsi="Cambria"/>
          <w:sz w:val="20"/>
        </w:rPr>
        <w:t>[</w:t>
      </w:r>
      <w:r w:rsidRPr="003F45D4">
        <w:rPr>
          <w:rFonts w:ascii="Cambria" w:hAnsi="Cambria"/>
          <w:sz w:val="20"/>
        </w:rPr>
        <w:t>Parte contratante</w:t>
      </w:r>
      <w:r w:rsidR="00916696" w:rsidRPr="003F45D4">
        <w:rPr>
          <w:rFonts w:ascii="Cambria" w:hAnsi="Cambria"/>
          <w:sz w:val="20"/>
        </w:rPr>
        <w:t xml:space="preserve">] </w:t>
      </w:r>
      <w:r w:rsidR="00916696" w:rsidRPr="003F45D4">
        <w:rPr>
          <w:rFonts w:ascii="Cambria" w:hAnsi="Cambria"/>
          <w:color w:val="000000"/>
          <w:sz w:val="20"/>
          <w:u w:val="single"/>
        </w:rPr>
        <w:t>[</w:t>
      </w:r>
      <w:r w:rsidR="00A70DA6" w:rsidRPr="003F45D4">
        <w:rPr>
          <w:rFonts w:ascii="Cambria" w:hAnsi="Cambria"/>
          <w:color w:val="000000"/>
          <w:sz w:val="20"/>
          <w:u w:val="single"/>
        </w:rPr>
        <w:t xml:space="preserve">Parte contratantes, </w:t>
      </w:r>
      <w:r w:rsidR="00916696" w:rsidRPr="003F45D4">
        <w:rPr>
          <w:rFonts w:ascii="Cambria" w:hAnsi="Cambria"/>
          <w:color w:val="000000"/>
          <w:sz w:val="20"/>
          <w:u w:val="single"/>
        </w:rPr>
        <w:t>P</w:t>
      </w:r>
      <w:r w:rsidR="00916696" w:rsidRPr="003F45D4">
        <w:rPr>
          <w:rFonts w:ascii="Cambria" w:hAnsi="Cambria"/>
          <w:sz w:val="20"/>
          <w:szCs w:val="20"/>
          <w:u w:val="single"/>
        </w:rPr>
        <w:t>arte, Entidad o Entidad pesquera no contratante colaboradora]</w:t>
      </w:r>
      <w:r w:rsidRPr="003F45D4">
        <w:rPr>
          <w:rFonts w:ascii="Cambria" w:hAnsi="Cambria"/>
          <w:sz w:val="20"/>
        </w:rPr>
        <w:t xml:space="preserve"> inspectora debería asignar prioridad a la inspección de un buque pesquero:</w:t>
      </w:r>
    </w:p>
    <w:p w14:paraId="085BDB16" w14:textId="77777777" w:rsidR="00E14451" w:rsidRPr="003F45D4" w:rsidRDefault="00E14451" w:rsidP="00E14451">
      <w:pPr>
        <w:spacing w:line="240" w:lineRule="auto"/>
        <w:ind w:left="720"/>
        <w:jc w:val="both"/>
        <w:rPr>
          <w:rFonts w:ascii="Cambria" w:eastAsia="Cambria" w:hAnsi="Cambria" w:cs="Cambria"/>
          <w:sz w:val="20"/>
          <w:szCs w:val="20"/>
        </w:rPr>
      </w:pPr>
    </w:p>
    <w:p w14:paraId="46F08DDE" w14:textId="3B4D27A7" w:rsidR="00E14451" w:rsidRPr="003F45D4" w:rsidRDefault="00221CCE">
      <w:pPr>
        <w:numPr>
          <w:ilvl w:val="0"/>
          <w:numId w:val="22"/>
        </w:numPr>
        <w:spacing w:line="240" w:lineRule="auto"/>
        <w:ind w:left="851" w:hanging="425"/>
        <w:jc w:val="both"/>
        <w:rPr>
          <w:rFonts w:ascii="Cambria" w:eastAsia="Cambria" w:hAnsi="Cambria" w:cs="Cambria"/>
          <w:sz w:val="20"/>
          <w:szCs w:val="20"/>
        </w:rPr>
      </w:pPr>
      <w:r w:rsidRPr="003F45D4">
        <w:rPr>
          <w:rFonts w:ascii="Cambria" w:hAnsi="Cambria"/>
          <w:sz w:val="20"/>
        </w:rPr>
        <w:t>para el cual</w:t>
      </w:r>
      <w:r w:rsidR="00281A07" w:rsidRPr="003F45D4">
        <w:rPr>
          <w:rFonts w:ascii="Cambria" w:hAnsi="Cambria"/>
          <w:sz w:val="20"/>
        </w:rPr>
        <w:t xml:space="preserve">, basándose en la información disponible, </w:t>
      </w:r>
      <w:r w:rsidR="00527C4A" w:rsidRPr="003F45D4">
        <w:rPr>
          <w:rFonts w:ascii="Cambria" w:hAnsi="Cambria"/>
          <w:sz w:val="20"/>
        </w:rPr>
        <w:t xml:space="preserve">no </w:t>
      </w:r>
      <w:r w:rsidR="00281A07" w:rsidRPr="003F45D4">
        <w:rPr>
          <w:rFonts w:ascii="Cambria" w:hAnsi="Cambria"/>
          <w:sz w:val="20"/>
        </w:rPr>
        <w:t xml:space="preserve">se sabe </w:t>
      </w:r>
      <w:r w:rsidR="00527C4A" w:rsidRPr="003F45D4">
        <w:rPr>
          <w:rFonts w:ascii="Cambria" w:hAnsi="Cambria"/>
          <w:sz w:val="20"/>
        </w:rPr>
        <w:t xml:space="preserve">si </w:t>
      </w:r>
      <w:r w:rsidR="00E14451" w:rsidRPr="003F45D4">
        <w:rPr>
          <w:rFonts w:ascii="Cambria" w:hAnsi="Cambria"/>
          <w:sz w:val="20"/>
        </w:rPr>
        <w:t>cuent</w:t>
      </w:r>
      <w:r w:rsidR="00281A07" w:rsidRPr="003F45D4">
        <w:rPr>
          <w:rFonts w:ascii="Cambria" w:hAnsi="Cambria"/>
          <w:sz w:val="20"/>
        </w:rPr>
        <w:t>a</w:t>
      </w:r>
      <w:r w:rsidR="003A27B6" w:rsidRPr="003F45D4">
        <w:rPr>
          <w:rFonts w:ascii="Cambria" w:hAnsi="Cambria"/>
          <w:sz w:val="20"/>
        </w:rPr>
        <w:t xml:space="preserve"> </w:t>
      </w:r>
      <w:r w:rsidR="00E14451" w:rsidRPr="003F45D4">
        <w:rPr>
          <w:rFonts w:ascii="Cambria" w:hAnsi="Cambria"/>
          <w:sz w:val="20"/>
        </w:rPr>
        <w:t>con un observador a bordo —ya sea un observador humano o un sistema de seguimiento electrónico (EMS) — del buque;</w:t>
      </w:r>
    </w:p>
    <w:p w14:paraId="728E4DE2" w14:textId="77777777" w:rsidR="00E956AA" w:rsidRPr="003F45D4" w:rsidRDefault="00E956AA" w:rsidP="00E956AA">
      <w:pPr>
        <w:pStyle w:val="ListParagraph"/>
        <w:rPr>
          <w:rFonts w:ascii="Cambria" w:eastAsia="Cambria" w:hAnsi="Cambria" w:cs="Cambria"/>
          <w:sz w:val="20"/>
          <w:szCs w:val="20"/>
        </w:rPr>
      </w:pPr>
    </w:p>
    <w:p w14:paraId="1AB34253" w14:textId="5D18B703" w:rsidR="00E14451" w:rsidRPr="003F45D4" w:rsidRDefault="00E14451">
      <w:pPr>
        <w:numPr>
          <w:ilvl w:val="0"/>
          <w:numId w:val="22"/>
        </w:numPr>
        <w:spacing w:line="240" w:lineRule="auto"/>
        <w:ind w:left="851" w:hanging="425"/>
        <w:jc w:val="both"/>
        <w:rPr>
          <w:rFonts w:ascii="Cambria" w:eastAsia="Cambria" w:hAnsi="Cambria" w:cs="Cambria"/>
          <w:sz w:val="20"/>
          <w:szCs w:val="20"/>
        </w:rPr>
      </w:pPr>
      <w:r w:rsidRPr="003F45D4">
        <w:rPr>
          <w:rFonts w:ascii="Cambria" w:hAnsi="Cambria"/>
          <w:sz w:val="20"/>
        </w:rPr>
        <w:t xml:space="preserve">autorizado a enarbolar el pabellón de una </w:t>
      </w:r>
      <w:r w:rsidR="002B08D5" w:rsidRPr="003F45D4">
        <w:rPr>
          <w:rFonts w:ascii="Cambria" w:hAnsi="Cambria"/>
          <w:sz w:val="20"/>
        </w:rPr>
        <w:t>[</w:t>
      </w:r>
      <w:r w:rsidRPr="003F45D4">
        <w:rPr>
          <w:rFonts w:ascii="Cambria" w:hAnsi="Cambria"/>
          <w:sz w:val="20"/>
        </w:rPr>
        <w:t>Parte contratante</w:t>
      </w:r>
      <w:r w:rsidR="002B08D5" w:rsidRPr="003F45D4">
        <w:rPr>
          <w:rFonts w:ascii="Cambria" w:hAnsi="Cambria"/>
          <w:sz w:val="20"/>
        </w:rPr>
        <w:t xml:space="preserve">] </w:t>
      </w:r>
      <w:r w:rsidR="002B08D5" w:rsidRPr="003F45D4">
        <w:rPr>
          <w:rFonts w:ascii="Cambria" w:hAnsi="Cambria"/>
          <w:color w:val="000000"/>
          <w:sz w:val="20"/>
          <w:u w:val="single"/>
        </w:rPr>
        <w:t>[P</w:t>
      </w:r>
      <w:r w:rsidR="00A0509C" w:rsidRPr="003F45D4">
        <w:rPr>
          <w:rFonts w:ascii="Cambria" w:hAnsi="Cambria"/>
          <w:color w:val="000000"/>
          <w:sz w:val="20"/>
          <w:u w:val="single"/>
        </w:rPr>
        <w:t>arte contratante, P</w:t>
      </w:r>
      <w:r w:rsidR="002B08D5" w:rsidRPr="003F45D4">
        <w:rPr>
          <w:rFonts w:ascii="Cambria" w:hAnsi="Cambria"/>
          <w:sz w:val="20"/>
          <w:szCs w:val="20"/>
          <w:u w:val="single"/>
        </w:rPr>
        <w:t>arte, Entidad o Entidad pesquera no contratante colaboradora]</w:t>
      </w:r>
      <w:r w:rsidRPr="003F45D4">
        <w:rPr>
          <w:rFonts w:ascii="Cambria" w:hAnsi="Cambria"/>
          <w:sz w:val="20"/>
        </w:rPr>
        <w:t xml:space="preserve"> que cumpla los requisitos para la inclusión en el Registro ICCAT de buques pesqueros, pero que no esté incluido;</w:t>
      </w:r>
    </w:p>
    <w:p w14:paraId="6A042BB6" w14:textId="77777777" w:rsidR="00E14451" w:rsidRPr="003F45D4" w:rsidRDefault="00E14451" w:rsidP="00E14451">
      <w:pPr>
        <w:spacing w:line="240" w:lineRule="auto"/>
        <w:ind w:left="720"/>
        <w:rPr>
          <w:rFonts w:ascii="Cambria" w:eastAsia="Cambria" w:hAnsi="Cambria" w:cs="Cambria"/>
          <w:sz w:val="20"/>
          <w:szCs w:val="20"/>
        </w:rPr>
      </w:pPr>
    </w:p>
    <w:p w14:paraId="3D0DE2D9" w14:textId="34860E2F" w:rsidR="00E14451" w:rsidRPr="003F45D4" w:rsidRDefault="00E14451">
      <w:pPr>
        <w:numPr>
          <w:ilvl w:val="0"/>
          <w:numId w:val="22"/>
        </w:numPr>
        <w:spacing w:line="240" w:lineRule="auto"/>
        <w:ind w:left="851" w:hanging="425"/>
        <w:jc w:val="both"/>
        <w:rPr>
          <w:rFonts w:ascii="Cambria" w:eastAsia="Cambria" w:hAnsi="Cambria" w:cs="Cambria"/>
          <w:sz w:val="20"/>
          <w:szCs w:val="20"/>
        </w:rPr>
      </w:pPr>
      <w:r w:rsidRPr="003F45D4">
        <w:rPr>
          <w:rFonts w:ascii="Cambria" w:hAnsi="Cambria"/>
          <w:sz w:val="20"/>
        </w:rPr>
        <w:t xml:space="preserve">cuando existan </w:t>
      </w:r>
      <w:r w:rsidR="000125D3" w:rsidRPr="003F45D4">
        <w:rPr>
          <w:rFonts w:ascii="Cambria" w:hAnsi="Cambria"/>
          <w:sz w:val="20"/>
          <w:u w:val="single"/>
        </w:rPr>
        <w:t>[</w:t>
      </w:r>
      <w:r w:rsidRPr="003F45D4">
        <w:rPr>
          <w:rFonts w:ascii="Cambria" w:hAnsi="Cambria"/>
          <w:sz w:val="20"/>
        </w:rPr>
        <w:t>motivos razonables</w:t>
      </w:r>
      <w:r w:rsidR="000125D3" w:rsidRPr="003F45D4">
        <w:rPr>
          <w:rStyle w:val="FootnoteReference"/>
          <w:rFonts w:ascii="Cambria" w:hAnsi="Cambria"/>
          <w:sz w:val="20"/>
          <w:u w:val="single"/>
        </w:rPr>
        <w:footnoteReference w:id="2"/>
      </w:r>
      <w:r w:rsidR="000125D3" w:rsidRPr="003F45D4">
        <w:rPr>
          <w:rFonts w:ascii="Cambria" w:hAnsi="Cambria"/>
          <w:sz w:val="20"/>
          <w:u w:val="single"/>
        </w:rPr>
        <w:t>]</w:t>
      </w:r>
      <w:r w:rsidRPr="003F45D4">
        <w:rPr>
          <w:rFonts w:ascii="Cambria" w:hAnsi="Cambria"/>
          <w:sz w:val="20"/>
        </w:rPr>
        <w:t xml:space="preserve"> para sospechar que el buque pesquero participa, o ha participado, en actividades de pesca IUU o en cualquier otra actividad que contravenga el Convenio o las Recomendaciones de ICCAT;</w:t>
      </w:r>
    </w:p>
    <w:p w14:paraId="58C470BA" w14:textId="77777777" w:rsidR="00E14451" w:rsidRPr="003F45D4" w:rsidRDefault="00E14451" w:rsidP="00E14451">
      <w:pPr>
        <w:spacing w:line="240" w:lineRule="auto"/>
        <w:ind w:left="720"/>
        <w:rPr>
          <w:rFonts w:ascii="Cambria" w:eastAsia="Cambria" w:hAnsi="Cambria" w:cs="Cambria"/>
          <w:sz w:val="20"/>
          <w:szCs w:val="20"/>
        </w:rPr>
      </w:pPr>
    </w:p>
    <w:p w14:paraId="03257DDE" w14:textId="01ECBFB2" w:rsidR="00E14451" w:rsidRPr="003F45D4" w:rsidRDefault="00E14451">
      <w:pPr>
        <w:numPr>
          <w:ilvl w:val="0"/>
          <w:numId w:val="22"/>
        </w:numPr>
        <w:spacing w:line="240" w:lineRule="auto"/>
        <w:ind w:left="851" w:hanging="425"/>
        <w:jc w:val="both"/>
        <w:rPr>
          <w:rFonts w:ascii="Cambria" w:eastAsia="Cambria" w:hAnsi="Cambria" w:cs="Cambria"/>
          <w:sz w:val="20"/>
          <w:szCs w:val="20"/>
        </w:rPr>
      </w:pPr>
      <w:r w:rsidRPr="003F45D4">
        <w:rPr>
          <w:rFonts w:ascii="Cambria" w:hAnsi="Cambria"/>
          <w:sz w:val="20"/>
        </w:rPr>
        <w:t>está incluido en la lista de buques que han participado en actividades de pesca IUU adoptada por una Organización regional o subregional de ordenación pesquera;</w:t>
      </w:r>
    </w:p>
    <w:p w14:paraId="505A6F82" w14:textId="77777777" w:rsidR="00E14451" w:rsidRPr="003F45D4" w:rsidRDefault="00E14451" w:rsidP="00E14451">
      <w:pPr>
        <w:spacing w:line="240" w:lineRule="auto"/>
        <w:ind w:left="720"/>
        <w:rPr>
          <w:rFonts w:ascii="Cambria" w:eastAsia="Cambria" w:hAnsi="Cambria" w:cs="Cambria"/>
          <w:sz w:val="20"/>
          <w:szCs w:val="20"/>
        </w:rPr>
      </w:pPr>
    </w:p>
    <w:p w14:paraId="3874C178" w14:textId="15070368" w:rsidR="00E14451" w:rsidRPr="003F45D4" w:rsidRDefault="00E14451">
      <w:pPr>
        <w:numPr>
          <w:ilvl w:val="0"/>
          <w:numId w:val="22"/>
        </w:numPr>
        <w:spacing w:line="240" w:lineRule="auto"/>
        <w:ind w:left="851" w:hanging="425"/>
        <w:jc w:val="both"/>
        <w:rPr>
          <w:rFonts w:ascii="Cambria" w:eastAsia="Cambria" w:hAnsi="Cambria" w:cs="Cambria"/>
          <w:sz w:val="20"/>
          <w:szCs w:val="20"/>
        </w:rPr>
      </w:pPr>
      <w:r w:rsidRPr="003F45D4">
        <w:rPr>
          <w:rFonts w:ascii="Cambria" w:hAnsi="Cambria"/>
          <w:sz w:val="20"/>
        </w:rPr>
        <w:t xml:space="preserve">a petición de una </w:t>
      </w:r>
      <w:r w:rsidR="000020EA" w:rsidRPr="003F45D4">
        <w:rPr>
          <w:rFonts w:ascii="Cambria" w:hAnsi="Cambria"/>
          <w:sz w:val="20"/>
        </w:rPr>
        <w:t>[</w:t>
      </w:r>
      <w:r w:rsidRPr="003F45D4">
        <w:rPr>
          <w:rFonts w:ascii="Cambria" w:hAnsi="Cambria"/>
          <w:sz w:val="20"/>
        </w:rPr>
        <w:t>Parte contratante</w:t>
      </w:r>
      <w:r w:rsidR="000020EA" w:rsidRPr="003F45D4">
        <w:rPr>
          <w:rFonts w:ascii="Cambria" w:hAnsi="Cambria"/>
          <w:sz w:val="20"/>
        </w:rPr>
        <w:t xml:space="preserve">] </w:t>
      </w:r>
      <w:r w:rsidR="000020EA" w:rsidRPr="003F45D4">
        <w:rPr>
          <w:rFonts w:ascii="Cambria" w:hAnsi="Cambria"/>
          <w:color w:val="000000"/>
          <w:sz w:val="20"/>
          <w:u w:val="single"/>
        </w:rPr>
        <w:t>[</w:t>
      </w:r>
      <w:r w:rsidR="00D610EF" w:rsidRPr="003F45D4">
        <w:rPr>
          <w:rFonts w:ascii="Cambria" w:hAnsi="Cambria"/>
          <w:color w:val="000000"/>
          <w:sz w:val="20"/>
          <w:u w:val="single"/>
        </w:rPr>
        <w:t xml:space="preserve">Parte contratante, </w:t>
      </w:r>
      <w:r w:rsidR="000020EA" w:rsidRPr="003F45D4">
        <w:rPr>
          <w:rFonts w:ascii="Cambria" w:hAnsi="Cambria"/>
          <w:color w:val="000000"/>
          <w:sz w:val="20"/>
          <w:u w:val="single"/>
        </w:rPr>
        <w:t>P</w:t>
      </w:r>
      <w:r w:rsidR="000020EA" w:rsidRPr="003F45D4">
        <w:rPr>
          <w:rFonts w:ascii="Cambria" w:hAnsi="Cambria"/>
          <w:sz w:val="20"/>
          <w:szCs w:val="20"/>
          <w:u w:val="single"/>
        </w:rPr>
        <w:t>arte, Entidad o Entidad pesquera no contratante colaboradora]</w:t>
      </w:r>
      <w:r w:rsidRPr="003F45D4">
        <w:rPr>
          <w:rFonts w:ascii="Cambria" w:hAnsi="Cambria"/>
          <w:sz w:val="20"/>
        </w:rPr>
        <w:t xml:space="preserve"> o de una organización regional o subregional de ordenación pesquera, respaldada por evidencias de la actividad de pesca IUU del buque en cuestión;</w:t>
      </w:r>
    </w:p>
    <w:p w14:paraId="722EF102" w14:textId="77777777" w:rsidR="00E14451" w:rsidRPr="003F45D4" w:rsidRDefault="00E14451" w:rsidP="00E14451">
      <w:pPr>
        <w:spacing w:line="240" w:lineRule="auto"/>
        <w:ind w:left="720"/>
        <w:rPr>
          <w:rFonts w:ascii="Cambria" w:eastAsia="Cambria" w:hAnsi="Cambria" w:cs="Cambria"/>
          <w:sz w:val="20"/>
          <w:szCs w:val="20"/>
        </w:rPr>
      </w:pPr>
    </w:p>
    <w:p w14:paraId="0DE0C075" w14:textId="79AA7ABC" w:rsidR="00E14451" w:rsidRPr="003F45D4" w:rsidRDefault="00E14451">
      <w:pPr>
        <w:numPr>
          <w:ilvl w:val="0"/>
          <w:numId w:val="22"/>
        </w:numPr>
        <w:spacing w:line="240" w:lineRule="auto"/>
        <w:ind w:left="851" w:hanging="425"/>
        <w:jc w:val="both"/>
        <w:rPr>
          <w:rFonts w:ascii="Cambria" w:eastAsia="Cambria" w:hAnsi="Cambria" w:cs="Cambria"/>
          <w:sz w:val="20"/>
          <w:szCs w:val="20"/>
        </w:rPr>
      </w:pPr>
      <w:r w:rsidRPr="003F45D4">
        <w:rPr>
          <w:rFonts w:ascii="Cambria" w:hAnsi="Cambria"/>
          <w:sz w:val="20"/>
        </w:rPr>
        <w:t>con un historial conocido de infracción de las medidas de conservación adoptadas por acuerdo internacional o de las leyes y reglamentos nacionales de cualquier país; o</w:t>
      </w:r>
    </w:p>
    <w:p w14:paraId="0500DB14" w14:textId="77777777" w:rsidR="003B2D5C" w:rsidRPr="003F45D4" w:rsidRDefault="003B2D5C" w:rsidP="0091203F">
      <w:pPr>
        <w:spacing w:line="240" w:lineRule="auto"/>
        <w:ind w:left="851"/>
        <w:jc w:val="both"/>
        <w:rPr>
          <w:rFonts w:ascii="Cambria" w:eastAsia="Cambria" w:hAnsi="Cambria" w:cs="Cambria"/>
          <w:sz w:val="20"/>
          <w:szCs w:val="20"/>
        </w:rPr>
      </w:pPr>
    </w:p>
    <w:p w14:paraId="134FB00E" w14:textId="6580786B" w:rsidR="00065283" w:rsidRPr="003F45D4" w:rsidRDefault="00DF56B6">
      <w:pPr>
        <w:numPr>
          <w:ilvl w:val="0"/>
          <w:numId w:val="22"/>
        </w:numPr>
        <w:spacing w:line="240" w:lineRule="auto"/>
        <w:ind w:left="851" w:hanging="425"/>
        <w:jc w:val="both"/>
        <w:rPr>
          <w:rFonts w:ascii="Cambria" w:eastAsia="Cambria" w:hAnsi="Cambria" w:cs="Cambria"/>
          <w:sz w:val="20"/>
          <w:szCs w:val="20"/>
        </w:rPr>
      </w:pPr>
      <w:r w:rsidRPr="003F45D4">
        <w:rPr>
          <w:rFonts w:ascii="Cambria" w:hAnsi="Cambria"/>
          <w:sz w:val="20"/>
        </w:rPr>
        <w:t xml:space="preserve">de conformidad con </w:t>
      </w:r>
      <w:r w:rsidR="00841FDC" w:rsidRPr="003F45D4">
        <w:rPr>
          <w:rFonts w:ascii="Cambria" w:hAnsi="Cambria"/>
          <w:sz w:val="20"/>
        </w:rPr>
        <w:t>cualquier otro criterio prioritario que haya identificado el grupo directivo del HSB</w:t>
      </w:r>
      <w:r w:rsidR="00841FDC" w:rsidRPr="003F45D4">
        <w:rPr>
          <w:rFonts w:ascii="Cambria" w:hAnsi="Cambria"/>
          <w:sz w:val="20"/>
          <w:u w:val="single"/>
        </w:rPr>
        <w:t>I.</w:t>
      </w:r>
    </w:p>
    <w:p w14:paraId="0243FD2F" w14:textId="77777777" w:rsidR="00E14451" w:rsidRPr="003F45D4" w:rsidRDefault="00E14451" w:rsidP="00E14451">
      <w:pPr>
        <w:spacing w:line="240" w:lineRule="auto"/>
        <w:jc w:val="both"/>
        <w:rPr>
          <w:rFonts w:ascii="Cambria" w:eastAsia="Cambria" w:hAnsi="Cambria" w:cs="Cambria"/>
          <w:sz w:val="20"/>
          <w:szCs w:val="20"/>
        </w:rPr>
      </w:pPr>
    </w:p>
    <w:p w14:paraId="05549BCA" w14:textId="77777777" w:rsidR="00E14451" w:rsidRPr="003F45D4" w:rsidRDefault="00E14451" w:rsidP="00E14451">
      <w:pPr>
        <w:spacing w:line="240" w:lineRule="auto"/>
        <w:jc w:val="both"/>
        <w:rPr>
          <w:rFonts w:ascii="Cambria" w:eastAsia="Cambria" w:hAnsi="Cambria" w:cs="Cambria"/>
          <w:sz w:val="20"/>
          <w:szCs w:val="20"/>
        </w:rPr>
      </w:pPr>
      <w:r w:rsidRPr="003F45D4">
        <w:rPr>
          <w:rFonts w:ascii="Cambria" w:hAnsi="Cambria"/>
          <w:b/>
          <w:i/>
          <w:sz w:val="20"/>
        </w:rPr>
        <w:t>Utilización óptima de los recursos de inspección</w:t>
      </w:r>
    </w:p>
    <w:p w14:paraId="789C19B3" w14:textId="77777777" w:rsidR="00A11CF2" w:rsidRPr="003F45D4" w:rsidRDefault="00A11CF2" w:rsidP="00A11CF2">
      <w:pPr>
        <w:spacing w:line="240" w:lineRule="auto"/>
        <w:jc w:val="both"/>
        <w:rPr>
          <w:rFonts w:ascii="Cambria" w:eastAsia="Cambria" w:hAnsi="Cambria" w:cs="Cambria"/>
          <w:sz w:val="20"/>
          <w:szCs w:val="20"/>
        </w:rPr>
      </w:pPr>
    </w:p>
    <w:p w14:paraId="1FC6029B" w14:textId="5FFF3004" w:rsidR="000B2BEE" w:rsidRPr="003F45D4" w:rsidRDefault="003218C0" w:rsidP="003A709D">
      <w:pPr>
        <w:spacing w:line="240" w:lineRule="auto"/>
        <w:ind w:left="426" w:hanging="426"/>
        <w:jc w:val="both"/>
        <w:rPr>
          <w:rFonts w:ascii="Cambria" w:eastAsia="Cambria" w:hAnsi="Cambria" w:cs="Cambria"/>
          <w:sz w:val="20"/>
          <w:szCs w:val="20"/>
        </w:rPr>
      </w:pPr>
      <w:r w:rsidRPr="003F45D4">
        <w:rPr>
          <w:rFonts w:ascii="Cambria" w:hAnsi="Cambria"/>
          <w:sz w:val="20"/>
        </w:rPr>
        <w:t>22.</w:t>
      </w:r>
      <w:r w:rsidRPr="003F45D4">
        <w:rPr>
          <w:rFonts w:ascii="Cambria" w:hAnsi="Cambria"/>
          <w:sz w:val="20"/>
        </w:rPr>
        <w:tab/>
      </w:r>
      <w:r w:rsidR="00E14451" w:rsidRPr="003F45D4">
        <w:rPr>
          <w:rFonts w:ascii="Cambria" w:hAnsi="Cambria"/>
          <w:sz w:val="20"/>
        </w:rPr>
        <w:t xml:space="preserve">Las </w:t>
      </w:r>
      <w:r w:rsidR="000020EA" w:rsidRPr="003F45D4">
        <w:rPr>
          <w:rFonts w:ascii="Cambria" w:hAnsi="Cambria"/>
          <w:sz w:val="20"/>
        </w:rPr>
        <w:t>[</w:t>
      </w:r>
      <w:r w:rsidR="00E14451" w:rsidRPr="003F45D4">
        <w:rPr>
          <w:rFonts w:ascii="Cambria" w:hAnsi="Cambria"/>
          <w:sz w:val="20"/>
        </w:rPr>
        <w:t>Partes contratantes</w:t>
      </w:r>
      <w:r w:rsidR="000020EA" w:rsidRPr="003F45D4">
        <w:rPr>
          <w:rFonts w:ascii="Cambria" w:hAnsi="Cambria"/>
          <w:sz w:val="20"/>
        </w:rPr>
        <w:t xml:space="preserve">] </w:t>
      </w:r>
      <w:r w:rsidR="000020EA" w:rsidRPr="003F45D4">
        <w:rPr>
          <w:rFonts w:ascii="Cambria" w:hAnsi="Cambria"/>
          <w:sz w:val="20"/>
          <w:szCs w:val="20"/>
          <w:u w:val="single"/>
        </w:rPr>
        <w:t>[</w:t>
      </w:r>
      <w:r w:rsidR="00CF519F" w:rsidRPr="003F45D4">
        <w:rPr>
          <w:rFonts w:ascii="Cambria" w:hAnsi="Cambria"/>
          <w:sz w:val="20"/>
          <w:szCs w:val="20"/>
          <w:u w:val="single"/>
        </w:rPr>
        <w:t xml:space="preserve">Partes contratantes, </w:t>
      </w:r>
      <w:r w:rsidR="000020EA" w:rsidRPr="003F45D4">
        <w:rPr>
          <w:rFonts w:ascii="Cambria" w:hAnsi="Cambria"/>
          <w:sz w:val="20"/>
          <w:szCs w:val="20"/>
          <w:u w:val="single"/>
        </w:rPr>
        <w:t>Partes, Entidades o Entidades pesqueras no contratantes colaboradoras]</w:t>
      </w:r>
      <w:r w:rsidR="000020EA" w:rsidRPr="003F45D4">
        <w:rPr>
          <w:rFonts w:ascii="Cambria" w:hAnsi="Cambria"/>
          <w:color w:val="000000"/>
          <w:sz w:val="20"/>
        </w:rPr>
        <w:t xml:space="preserve"> </w:t>
      </w:r>
      <w:r w:rsidR="000D2036" w:rsidRPr="003F45D4">
        <w:rPr>
          <w:rFonts w:ascii="Cambria" w:hAnsi="Cambria"/>
          <w:sz w:val="20"/>
        </w:rPr>
        <w:t xml:space="preserve">se esforzarán por ordenar </w:t>
      </w:r>
      <w:r w:rsidR="00E14451" w:rsidRPr="003F45D4">
        <w:rPr>
          <w:rFonts w:ascii="Cambria" w:hAnsi="Cambria"/>
          <w:sz w:val="20"/>
        </w:rPr>
        <w:t xml:space="preserve">a sus buques de inspección que traten de establecer contacto regular con otros buques de inspección o con los Estados costeros que realicen el seguimiento, control y vigilancia que operen en la misma zona con el fin de compartir información, </w:t>
      </w:r>
      <w:r w:rsidR="00E14451" w:rsidRPr="003F45D4">
        <w:rPr>
          <w:rFonts w:ascii="Cambria" w:hAnsi="Cambria"/>
          <w:sz w:val="20"/>
        </w:rPr>
        <w:lastRenderedPageBreak/>
        <w:t>según proceda, sobre avistamientos, inspecciones y otros elementos operativos relacionados con las actividades que llevan a cabo en el marco del Programa.</w:t>
      </w:r>
    </w:p>
    <w:p w14:paraId="70E8AF5C" w14:textId="77777777" w:rsidR="000B2BEE" w:rsidRPr="003F45D4" w:rsidRDefault="000B2BEE" w:rsidP="00E14451">
      <w:pPr>
        <w:spacing w:line="240" w:lineRule="auto"/>
        <w:jc w:val="both"/>
        <w:rPr>
          <w:rFonts w:ascii="Cambria" w:eastAsia="Cambria" w:hAnsi="Cambria" w:cs="Cambria"/>
          <w:b/>
          <w:i/>
          <w:sz w:val="20"/>
          <w:szCs w:val="20"/>
        </w:rPr>
      </w:pPr>
    </w:p>
    <w:p w14:paraId="19FF4A10" w14:textId="567ABF05" w:rsidR="00E14451" w:rsidRPr="003F45D4" w:rsidRDefault="00E14451" w:rsidP="00E14451">
      <w:pPr>
        <w:spacing w:line="240" w:lineRule="auto"/>
        <w:jc w:val="both"/>
        <w:rPr>
          <w:rFonts w:ascii="Cambria" w:eastAsia="Cambria" w:hAnsi="Cambria" w:cs="Cambria"/>
          <w:sz w:val="20"/>
          <w:szCs w:val="20"/>
        </w:rPr>
      </w:pPr>
      <w:r w:rsidRPr="003F45D4">
        <w:rPr>
          <w:rFonts w:ascii="Cambria" w:hAnsi="Cambria"/>
          <w:b/>
          <w:i/>
          <w:sz w:val="20"/>
        </w:rPr>
        <w:t>Buques pesqueros sin nacionalidad y buques de pabellón indeterminado</w:t>
      </w:r>
    </w:p>
    <w:p w14:paraId="71C907A6" w14:textId="77777777" w:rsidR="00E14451" w:rsidRPr="003F45D4" w:rsidRDefault="00E14451" w:rsidP="00E14451">
      <w:pPr>
        <w:spacing w:line="240" w:lineRule="auto"/>
        <w:jc w:val="both"/>
        <w:rPr>
          <w:rFonts w:ascii="Cambria" w:eastAsia="Cambria" w:hAnsi="Cambria" w:cs="Cambria"/>
          <w:sz w:val="20"/>
          <w:szCs w:val="20"/>
        </w:rPr>
      </w:pPr>
    </w:p>
    <w:p w14:paraId="48376237" w14:textId="5BE203CF" w:rsidR="00E14451" w:rsidRPr="003F45D4" w:rsidRDefault="00587AD2" w:rsidP="00587AD2">
      <w:pPr>
        <w:spacing w:line="240" w:lineRule="auto"/>
        <w:ind w:left="426" w:hanging="426"/>
        <w:jc w:val="both"/>
        <w:rPr>
          <w:rFonts w:ascii="Cambria" w:eastAsia="Cambria" w:hAnsi="Cambria" w:cs="Cambria"/>
          <w:sz w:val="20"/>
          <w:szCs w:val="20"/>
        </w:rPr>
      </w:pPr>
      <w:r w:rsidRPr="003F45D4">
        <w:rPr>
          <w:rFonts w:ascii="Cambria" w:hAnsi="Cambria"/>
          <w:sz w:val="20"/>
        </w:rPr>
        <w:t>23.</w:t>
      </w:r>
      <w:r w:rsidRPr="003F45D4">
        <w:rPr>
          <w:rFonts w:ascii="Cambria" w:hAnsi="Cambria"/>
          <w:sz w:val="20"/>
        </w:rPr>
        <w:tab/>
      </w:r>
      <w:r w:rsidR="00E14451" w:rsidRPr="003F45D4">
        <w:rPr>
          <w:rFonts w:ascii="Cambria" w:hAnsi="Cambria"/>
          <w:sz w:val="20"/>
        </w:rPr>
        <w:t xml:space="preserve">De conformidad con los requisitos de notificación del párrafo 2(b) de la </w:t>
      </w:r>
      <w:r w:rsidR="00E14451" w:rsidRPr="003F45D4">
        <w:rPr>
          <w:rFonts w:ascii="Cambria" w:hAnsi="Cambria"/>
          <w:i/>
          <w:iCs/>
          <w:sz w:val="20"/>
        </w:rPr>
        <w:t>Recomendación de ICCAT sobre avistamientos de buques</w:t>
      </w:r>
      <w:r w:rsidR="00E14451" w:rsidRPr="003F45D4">
        <w:rPr>
          <w:rFonts w:ascii="Cambria" w:hAnsi="Cambria"/>
          <w:sz w:val="20"/>
        </w:rPr>
        <w:t xml:space="preserve"> (Rec. 19-09) y teniendo en cuenta la </w:t>
      </w:r>
      <w:r w:rsidR="00E14451" w:rsidRPr="003F45D4">
        <w:rPr>
          <w:rFonts w:ascii="Cambria" w:hAnsi="Cambria"/>
          <w:i/>
          <w:iCs/>
          <w:sz w:val="20"/>
        </w:rPr>
        <w:t>Recomendación de ICCAT sobre buques sin nacionalidad</w:t>
      </w:r>
      <w:r w:rsidR="00E14451" w:rsidRPr="003F45D4">
        <w:rPr>
          <w:rFonts w:ascii="Cambria" w:hAnsi="Cambria"/>
          <w:sz w:val="20"/>
        </w:rPr>
        <w:t xml:space="preserve"> (Rec. 21-12), una </w:t>
      </w:r>
      <w:r w:rsidR="00BB557B" w:rsidRPr="003F45D4">
        <w:rPr>
          <w:rFonts w:ascii="Cambria" w:hAnsi="Cambria"/>
          <w:sz w:val="20"/>
        </w:rPr>
        <w:t>[</w:t>
      </w:r>
      <w:r w:rsidR="00E14451" w:rsidRPr="003F45D4">
        <w:rPr>
          <w:rFonts w:ascii="Cambria" w:hAnsi="Cambria"/>
          <w:sz w:val="20"/>
        </w:rPr>
        <w:t>Parte contratante</w:t>
      </w:r>
      <w:r w:rsidR="00BB557B" w:rsidRPr="003F45D4">
        <w:rPr>
          <w:rFonts w:ascii="Cambria" w:hAnsi="Cambria"/>
          <w:sz w:val="20"/>
        </w:rPr>
        <w:t xml:space="preserve">] </w:t>
      </w:r>
      <w:r w:rsidR="00BB557B" w:rsidRPr="003F45D4">
        <w:rPr>
          <w:rFonts w:ascii="Cambria" w:hAnsi="Cambria"/>
          <w:color w:val="000000"/>
          <w:sz w:val="20"/>
          <w:u w:val="single"/>
        </w:rPr>
        <w:t>[</w:t>
      </w:r>
      <w:r w:rsidR="00540A7D" w:rsidRPr="003F45D4">
        <w:rPr>
          <w:rFonts w:ascii="Cambria" w:hAnsi="Cambria"/>
          <w:color w:val="000000"/>
          <w:sz w:val="20"/>
          <w:u w:val="single"/>
        </w:rPr>
        <w:t xml:space="preserve">Parte contratante, </w:t>
      </w:r>
      <w:r w:rsidR="00BB557B" w:rsidRPr="003F45D4">
        <w:rPr>
          <w:rFonts w:ascii="Cambria" w:hAnsi="Cambria"/>
          <w:color w:val="000000"/>
          <w:sz w:val="20"/>
          <w:u w:val="single"/>
        </w:rPr>
        <w:t>P</w:t>
      </w:r>
      <w:r w:rsidR="00BB557B" w:rsidRPr="003F45D4">
        <w:rPr>
          <w:rFonts w:ascii="Cambria" w:hAnsi="Cambria"/>
          <w:sz w:val="20"/>
          <w:szCs w:val="20"/>
          <w:u w:val="single"/>
        </w:rPr>
        <w:t>arte, Entidad o Entidad pesquera no contratante colaboradora]</w:t>
      </w:r>
      <w:r w:rsidR="00E14451" w:rsidRPr="003F45D4">
        <w:rPr>
          <w:rFonts w:ascii="Cambria" w:hAnsi="Cambria"/>
          <w:sz w:val="20"/>
        </w:rPr>
        <w:t xml:space="preserve"> inspectora que aviste o identifique un buque pesquero apátrida o de pabellón indeterminado, participando en actividades pesqueras en la zona del Convenio de ICCAT fuera de las zonas de jurisdicción nacional, comunicará el avistamiento o la identificación al secretario ejecutivo, quién remitirá los informes a todas las </w:t>
      </w:r>
      <w:r w:rsidR="00BB557B" w:rsidRPr="003F45D4">
        <w:rPr>
          <w:rFonts w:ascii="Cambria" w:hAnsi="Cambria"/>
          <w:sz w:val="20"/>
        </w:rPr>
        <w:t>[</w:t>
      </w:r>
      <w:r w:rsidR="00E14451" w:rsidRPr="003F45D4">
        <w:rPr>
          <w:rFonts w:ascii="Cambria" w:hAnsi="Cambria"/>
          <w:sz w:val="20"/>
        </w:rPr>
        <w:t>Partes contratantes</w:t>
      </w:r>
      <w:r w:rsidR="00BB557B" w:rsidRPr="003F45D4">
        <w:rPr>
          <w:rFonts w:ascii="Cambria" w:hAnsi="Cambria"/>
          <w:sz w:val="20"/>
        </w:rPr>
        <w:t xml:space="preserve">] </w:t>
      </w:r>
      <w:r w:rsidR="00BB557B" w:rsidRPr="003F45D4">
        <w:rPr>
          <w:rFonts w:ascii="Cambria" w:hAnsi="Cambria"/>
          <w:sz w:val="20"/>
          <w:szCs w:val="20"/>
          <w:u w:val="single"/>
        </w:rPr>
        <w:t>[</w:t>
      </w:r>
      <w:r w:rsidR="00540A7D" w:rsidRPr="003F45D4">
        <w:rPr>
          <w:rFonts w:ascii="Cambria" w:hAnsi="Cambria"/>
          <w:sz w:val="20"/>
          <w:szCs w:val="20"/>
          <w:u w:val="single"/>
        </w:rPr>
        <w:t xml:space="preserve">Partes contratantes, </w:t>
      </w:r>
      <w:r w:rsidR="00BB557B" w:rsidRPr="003F45D4">
        <w:rPr>
          <w:rFonts w:ascii="Cambria" w:hAnsi="Cambria"/>
          <w:sz w:val="20"/>
          <w:szCs w:val="20"/>
          <w:u w:val="single"/>
        </w:rPr>
        <w:t>Partes, Entidades o Entidades pesqueras no contratantes colaboradoras]</w:t>
      </w:r>
      <w:r w:rsidR="00E14451" w:rsidRPr="003F45D4">
        <w:rPr>
          <w:rFonts w:ascii="Cambria" w:hAnsi="Cambria"/>
          <w:sz w:val="20"/>
        </w:rPr>
        <w:t xml:space="preserve">. Cuando haya motivos razonables para sospechar que dicho buque pesquero se dirige a especies de ICCAT y es un buque apátrida, la </w:t>
      </w:r>
      <w:r w:rsidR="00BB557B" w:rsidRPr="003F45D4">
        <w:rPr>
          <w:rFonts w:ascii="Cambria" w:hAnsi="Cambria"/>
          <w:sz w:val="20"/>
        </w:rPr>
        <w:t>[</w:t>
      </w:r>
      <w:r w:rsidR="00E14451" w:rsidRPr="003F45D4">
        <w:rPr>
          <w:rFonts w:ascii="Cambria" w:hAnsi="Cambria"/>
          <w:sz w:val="20"/>
        </w:rPr>
        <w:t>Parte contratante</w:t>
      </w:r>
      <w:r w:rsidR="00BB557B" w:rsidRPr="003F45D4">
        <w:rPr>
          <w:rFonts w:ascii="Cambria" w:hAnsi="Cambria"/>
          <w:sz w:val="20"/>
        </w:rPr>
        <w:t xml:space="preserve">] </w:t>
      </w:r>
      <w:r w:rsidR="00BB557B" w:rsidRPr="003F45D4">
        <w:rPr>
          <w:rFonts w:ascii="Cambria" w:hAnsi="Cambria"/>
          <w:color w:val="000000"/>
          <w:sz w:val="20"/>
        </w:rPr>
        <w:t>[</w:t>
      </w:r>
      <w:r w:rsidR="00540A7D" w:rsidRPr="003F45D4">
        <w:rPr>
          <w:rFonts w:ascii="Cambria" w:hAnsi="Cambria"/>
          <w:color w:val="000000"/>
          <w:sz w:val="20"/>
          <w:u w:val="single"/>
        </w:rPr>
        <w:t xml:space="preserve">Parte contratante, </w:t>
      </w:r>
      <w:r w:rsidR="00BB557B" w:rsidRPr="003F45D4">
        <w:rPr>
          <w:rFonts w:ascii="Cambria" w:hAnsi="Cambria"/>
          <w:color w:val="000000"/>
          <w:sz w:val="20"/>
          <w:u w:val="single"/>
        </w:rPr>
        <w:t>P</w:t>
      </w:r>
      <w:r w:rsidR="00BB557B" w:rsidRPr="003F45D4">
        <w:rPr>
          <w:rFonts w:ascii="Cambria" w:hAnsi="Cambria"/>
          <w:sz w:val="20"/>
          <w:szCs w:val="20"/>
          <w:u w:val="single"/>
        </w:rPr>
        <w:t>arte, Entidad o Entidad pesquera no contratante colaboradora]</w:t>
      </w:r>
      <w:r w:rsidR="00E14451" w:rsidRPr="003F45D4">
        <w:rPr>
          <w:rFonts w:ascii="Cambria" w:hAnsi="Cambria"/>
          <w:sz w:val="20"/>
        </w:rPr>
        <w:t>inspectora podría emprender las acciones apropiadas con arreglo a la legislación internacional y las Recomendaciones pertinentes de ICCAT.</w:t>
      </w:r>
    </w:p>
    <w:p w14:paraId="2B116F6C" w14:textId="77777777" w:rsidR="00B04419" w:rsidRPr="003F45D4" w:rsidRDefault="00B04419" w:rsidP="00B04419">
      <w:pPr>
        <w:spacing w:line="240" w:lineRule="auto"/>
        <w:ind w:left="426"/>
        <w:jc w:val="both"/>
        <w:rPr>
          <w:rFonts w:ascii="Cambria" w:eastAsia="Cambria" w:hAnsi="Cambria" w:cs="Cambria"/>
          <w:sz w:val="20"/>
          <w:szCs w:val="20"/>
        </w:rPr>
      </w:pPr>
    </w:p>
    <w:p w14:paraId="1304CF21" w14:textId="3937EDC5" w:rsidR="00B04419" w:rsidRPr="003F45D4" w:rsidRDefault="00421DF9" w:rsidP="00421DF9">
      <w:pPr>
        <w:spacing w:line="240" w:lineRule="auto"/>
        <w:ind w:left="450" w:hanging="450"/>
        <w:jc w:val="both"/>
        <w:rPr>
          <w:rFonts w:ascii="Cambria" w:eastAsia="Cambria" w:hAnsi="Cambria" w:cs="Cambria"/>
          <w:sz w:val="20"/>
          <w:szCs w:val="20"/>
        </w:rPr>
      </w:pPr>
      <w:r w:rsidRPr="003F45D4">
        <w:rPr>
          <w:rFonts w:ascii="Cambria" w:hAnsi="Cambria"/>
          <w:sz w:val="20"/>
        </w:rPr>
        <w:t>24.</w:t>
      </w:r>
      <w:r w:rsidRPr="003F45D4">
        <w:rPr>
          <w:rFonts w:ascii="Cambria" w:hAnsi="Cambria"/>
          <w:sz w:val="20"/>
        </w:rPr>
        <w:tab/>
      </w:r>
      <w:r w:rsidR="00B04419" w:rsidRPr="003F45D4">
        <w:rPr>
          <w:rFonts w:ascii="Cambria" w:hAnsi="Cambria"/>
          <w:sz w:val="20"/>
        </w:rPr>
        <w:t xml:space="preserve">De conformidad con el párrafo 2(b) de la </w:t>
      </w:r>
      <w:r w:rsidR="00B04419" w:rsidRPr="003F45D4">
        <w:rPr>
          <w:rFonts w:ascii="Cambria" w:hAnsi="Cambria"/>
          <w:i/>
          <w:iCs/>
          <w:sz w:val="20"/>
        </w:rPr>
        <w:t xml:space="preserve">Recomendación de ICCAT sobre avistamientos de buques </w:t>
      </w:r>
      <w:r w:rsidR="00B04419" w:rsidRPr="003F45D4">
        <w:rPr>
          <w:rFonts w:ascii="Cambria" w:hAnsi="Cambria"/>
          <w:sz w:val="20"/>
        </w:rPr>
        <w:t xml:space="preserve">(Rec. 19-09), si un buque de inspección avista o identifica un buque pesquero que podría estar pescando de un modo que infringe las medidas de conservación y ordenación de ICCAT, informará inmediatamente de dicho avistamiento a las autoridades de la </w:t>
      </w:r>
      <w:r w:rsidR="00BB557B" w:rsidRPr="003F45D4">
        <w:rPr>
          <w:rFonts w:ascii="Cambria" w:hAnsi="Cambria"/>
          <w:sz w:val="20"/>
        </w:rPr>
        <w:t>[</w:t>
      </w:r>
      <w:r w:rsidR="00B04419" w:rsidRPr="003F45D4">
        <w:rPr>
          <w:rFonts w:ascii="Cambria" w:hAnsi="Cambria"/>
          <w:sz w:val="20"/>
        </w:rPr>
        <w:t>Parte contratante</w:t>
      </w:r>
      <w:r w:rsidR="00BB557B" w:rsidRPr="003F45D4">
        <w:rPr>
          <w:rFonts w:ascii="Cambria" w:hAnsi="Cambria"/>
          <w:sz w:val="20"/>
        </w:rPr>
        <w:t>]</w:t>
      </w:r>
      <w:r w:rsidR="00BB557B" w:rsidRPr="003F45D4">
        <w:rPr>
          <w:rFonts w:ascii="Cambria" w:hAnsi="Cambria"/>
          <w:color w:val="000000"/>
          <w:sz w:val="20"/>
        </w:rPr>
        <w:t xml:space="preserve"> </w:t>
      </w:r>
      <w:r w:rsidR="00BB557B" w:rsidRPr="003F45D4">
        <w:rPr>
          <w:rFonts w:ascii="Cambria" w:hAnsi="Cambria"/>
          <w:color w:val="000000"/>
          <w:sz w:val="20"/>
          <w:u w:val="single"/>
        </w:rPr>
        <w:t>[</w:t>
      </w:r>
      <w:r w:rsidR="00995DD2" w:rsidRPr="003F45D4">
        <w:rPr>
          <w:rFonts w:ascii="Cambria" w:hAnsi="Cambria"/>
          <w:color w:val="000000"/>
          <w:sz w:val="20"/>
          <w:u w:val="single"/>
        </w:rPr>
        <w:t xml:space="preserve">Parte contratante, </w:t>
      </w:r>
      <w:r w:rsidR="00BB557B" w:rsidRPr="003F45D4">
        <w:rPr>
          <w:rFonts w:ascii="Cambria" w:hAnsi="Cambria"/>
          <w:color w:val="000000"/>
          <w:sz w:val="20"/>
          <w:u w:val="single"/>
        </w:rPr>
        <w:t>P</w:t>
      </w:r>
      <w:r w:rsidR="00BB557B" w:rsidRPr="003F45D4">
        <w:rPr>
          <w:rFonts w:ascii="Cambria" w:hAnsi="Cambria"/>
          <w:sz w:val="20"/>
          <w:szCs w:val="20"/>
          <w:u w:val="single"/>
        </w:rPr>
        <w:t>arte, Entidad o Entidad pesquera no contratante colaboradora]</w:t>
      </w:r>
      <w:r w:rsidR="00B04419" w:rsidRPr="003F45D4">
        <w:rPr>
          <w:rFonts w:ascii="Cambria" w:hAnsi="Cambria"/>
          <w:sz w:val="20"/>
          <w:u w:val="single"/>
        </w:rPr>
        <w:t xml:space="preserve"> </w:t>
      </w:r>
      <w:r w:rsidR="00B04419" w:rsidRPr="003F45D4">
        <w:rPr>
          <w:rFonts w:ascii="Cambria" w:hAnsi="Cambria"/>
          <w:sz w:val="20"/>
        </w:rPr>
        <w:t>de inspección</w:t>
      </w:r>
      <w:r w:rsidR="001A6BA5" w:rsidRPr="003F45D4">
        <w:rPr>
          <w:rFonts w:ascii="Cambria" w:hAnsi="Cambria"/>
          <w:sz w:val="20"/>
        </w:rPr>
        <w:t>.</w:t>
      </w:r>
      <w:r w:rsidR="004620C6" w:rsidRPr="003F45D4">
        <w:rPr>
          <w:rFonts w:ascii="Cambria" w:hAnsi="Cambria"/>
          <w:sz w:val="20"/>
        </w:rPr>
        <w:t xml:space="preserve"> </w:t>
      </w:r>
      <w:r w:rsidR="001A6BA5" w:rsidRPr="003F45D4">
        <w:rPr>
          <w:rFonts w:ascii="Cambria" w:hAnsi="Cambria"/>
          <w:color w:val="000000"/>
          <w:sz w:val="20"/>
          <w:u w:val="single"/>
        </w:rPr>
        <w:t>[</w:t>
      </w:r>
      <w:r w:rsidR="004620C6" w:rsidRPr="003F45D4">
        <w:rPr>
          <w:rFonts w:ascii="Cambria" w:hAnsi="Cambria"/>
          <w:sz w:val="20"/>
        </w:rPr>
        <w:t>Cuando el Estado de pabellón del buque pesquero no se pueda identificar, la [Parte contratante] de inspección</w:t>
      </w:r>
      <w:r w:rsidR="008B4E25" w:rsidRPr="003F45D4">
        <w:rPr>
          <w:rFonts w:ascii="Cambria" w:hAnsi="Cambria"/>
          <w:sz w:val="20"/>
        </w:rPr>
        <w:t xml:space="preserve"> notificará al secretario ejecutivo dicho avistamiento y proporcionará toda la información pertinente disponible]</w:t>
      </w:r>
      <w:r w:rsidR="001A6BA5" w:rsidRPr="003F45D4">
        <w:rPr>
          <w:rFonts w:ascii="Cambria" w:hAnsi="Cambria"/>
          <w:sz w:val="20"/>
        </w:rPr>
        <w:t>.</w:t>
      </w:r>
    </w:p>
    <w:p w14:paraId="3A8AD684" w14:textId="77777777" w:rsidR="00B04419" w:rsidRPr="003F45D4" w:rsidRDefault="00B04419" w:rsidP="00B04419">
      <w:pPr>
        <w:spacing w:line="240" w:lineRule="auto"/>
        <w:ind w:left="450"/>
        <w:rPr>
          <w:rFonts w:ascii="Cambria" w:eastAsia="Cambria" w:hAnsi="Cambria" w:cs="Cambria"/>
          <w:sz w:val="20"/>
          <w:szCs w:val="20"/>
        </w:rPr>
      </w:pPr>
    </w:p>
    <w:p w14:paraId="7B546243" w14:textId="0D7A5060" w:rsidR="00B04419" w:rsidRPr="003F45D4" w:rsidRDefault="000E06BF" w:rsidP="0075581E">
      <w:pPr>
        <w:spacing w:line="240" w:lineRule="auto"/>
        <w:ind w:left="426" w:hanging="426"/>
        <w:jc w:val="both"/>
        <w:rPr>
          <w:rFonts w:ascii="Cambria" w:eastAsia="Cambria" w:hAnsi="Cambria" w:cs="Cambria"/>
          <w:sz w:val="20"/>
          <w:szCs w:val="20"/>
        </w:rPr>
      </w:pPr>
      <w:r w:rsidRPr="003F45D4">
        <w:rPr>
          <w:rFonts w:ascii="Cambria" w:hAnsi="Cambria"/>
          <w:sz w:val="20"/>
        </w:rPr>
        <w:t>25.</w:t>
      </w:r>
      <w:r w:rsidRPr="003F45D4">
        <w:rPr>
          <w:rFonts w:ascii="Cambria" w:hAnsi="Cambria"/>
          <w:sz w:val="20"/>
        </w:rPr>
        <w:tab/>
      </w:r>
      <w:r w:rsidR="00B04419" w:rsidRPr="003F45D4">
        <w:rPr>
          <w:rFonts w:ascii="Cambria" w:hAnsi="Cambria"/>
          <w:sz w:val="20"/>
        </w:rPr>
        <w:t>El buque de inspección deberá, si es posible, informar al patrón del buque avistado de que se encuentra operando dentro de la zona del Convenio de ICCAT fuera de las zonas de jurisdicción nacional</w:t>
      </w:r>
      <w:r w:rsidR="00B04419" w:rsidRPr="003F45D4">
        <w:rPr>
          <w:rFonts w:ascii="Cambria" w:hAnsi="Cambria"/>
          <w:color w:val="000000"/>
          <w:sz w:val="20"/>
        </w:rPr>
        <w:t xml:space="preserve"> </w:t>
      </w:r>
      <w:r w:rsidR="00B04419" w:rsidRPr="003F45D4">
        <w:rPr>
          <w:rFonts w:ascii="Cambria" w:hAnsi="Cambria"/>
          <w:sz w:val="20"/>
        </w:rPr>
        <w:t xml:space="preserve">y de que podría estar pescando en contravención de las medidas de conservación y ordenación adoptadas por ICCAT. La </w:t>
      </w:r>
      <w:r w:rsidR="00BB557B" w:rsidRPr="003F45D4">
        <w:rPr>
          <w:rFonts w:ascii="Cambria" w:hAnsi="Cambria"/>
          <w:sz w:val="20"/>
        </w:rPr>
        <w:t>[</w:t>
      </w:r>
      <w:r w:rsidR="00B04419" w:rsidRPr="003F45D4">
        <w:rPr>
          <w:rFonts w:ascii="Cambria" w:hAnsi="Cambria"/>
          <w:sz w:val="20"/>
        </w:rPr>
        <w:t>Parte contratante</w:t>
      </w:r>
      <w:r w:rsidR="00BB557B" w:rsidRPr="003F45D4">
        <w:rPr>
          <w:rFonts w:ascii="Cambria" w:hAnsi="Cambria"/>
          <w:sz w:val="20"/>
        </w:rPr>
        <w:t xml:space="preserve">] </w:t>
      </w:r>
      <w:r w:rsidR="00BB557B" w:rsidRPr="003F45D4">
        <w:rPr>
          <w:rFonts w:ascii="Cambria" w:hAnsi="Cambria"/>
          <w:color w:val="000000"/>
          <w:sz w:val="20"/>
          <w:u w:val="single"/>
        </w:rPr>
        <w:t>[</w:t>
      </w:r>
      <w:r w:rsidR="00995DD2" w:rsidRPr="003F45D4">
        <w:rPr>
          <w:rFonts w:ascii="Cambria" w:hAnsi="Cambria"/>
          <w:color w:val="000000"/>
          <w:sz w:val="20"/>
          <w:u w:val="single"/>
        </w:rPr>
        <w:t xml:space="preserve">Parte contratante, </w:t>
      </w:r>
      <w:r w:rsidR="00BB557B" w:rsidRPr="003F45D4">
        <w:rPr>
          <w:rFonts w:ascii="Cambria" w:hAnsi="Cambria"/>
          <w:color w:val="000000"/>
          <w:sz w:val="20"/>
          <w:u w:val="single"/>
        </w:rPr>
        <w:t>P</w:t>
      </w:r>
      <w:r w:rsidR="00BB557B" w:rsidRPr="003F45D4">
        <w:rPr>
          <w:rFonts w:ascii="Cambria" w:hAnsi="Cambria"/>
          <w:sz w:val="20"/>
          <w:szCs w:val="20"/>
          <w:u w:val="single"/>
        </w:rPr>
        <w:t>arte, Entidad o Entidad pesquera no contratante colaboradora]</w:t>
      </w:r>
      <w:r w:rsidR="00B04419" w:rsidRPr="003F45D4">
        <w:rPr>
          <w:rFonts w:ascii="Cambria" w:hAnsi="Cambria"/>
          <w:sz w:val="20"/>
        </w:rPr>
        <w:t xml:space="preserve"> de inspección solicitará permiso al Estado del pabellón del buque pesquero </w:t>
      </w:r>
      <w:r w:rsidR="00D500FE" w:rsidRPr="003F45D4">
        <w:rPr>
          <w:rFonts w:ascii="Cambria" w:hAnsi="Cambria"/>
          <w:color w:val="000000"/>
          <w:sz w:val="20"/>
          <w:u w:val="single"/>
        </w:rPr>
        <w:t>[</w:t>
      </w:r>
      <w:r w:rsidR="00E54979" w:rsidRPr="003F45D4">
        <w:rPr>
          <w:rFonts w:ascii="Cambria" w:hAnsi="Cambria"/>
          <w:sz w:val="20"/>
        </w:rPr>
        <w:t>antes de</w:t>
      </w:r>
      <w:r w:rsidR="001C4000" w:rsidRPr="003F45D4">
        <w:rPr>
          <w:rFonts w:ascii="Cambria" w:hAnsi="Cambria"/>
          <w:sz w:val="20"/>
        </w:rPr>
        <w:t xml:space="preserve"> </w:t>
      </w:r>
      <w:r w:rsidR="00B04419" w:rsidRPr="003F45D4">
        <w:rPr>
          <w:rFonts w:ascii="Cambria" w:hAnsi="Cambria"/>
          <w:sz w:val="20"/>
        </w:rPr>
        <w:t>visitar e inspeccionar el buque pesquero</w:t>
      </w:r>
      <w:r w:rsidR="00D500FE" w:rsidRPr="003F45D4">
        <w:rPr>
          <w:rFonts w:ascii="Cambria" w:hAnsi="Cambria"/>
          <w:sz w:val="20"/>
        </w:rPr>
        <w:t>]</w:t>
      </w:r>
      <w:r w:rsidR="00B04419" w:rsidRPr="003F45D4">
        <w:rPr>
          <w:rFonts w:ascii="Cambria" w:hAnsi="Cambria"/>
          <w:sz w:val="20"/>
        </w:rPr>
        <w:t>.</w:t>
      </w:r>
      <w:r w:rsidR="007514A1" w:rsidRPr="003F45D4">
        <w:rPr>
          <w:rFonts w:ascii="Cambria" w:hAnsi="Cambria"/>
          <w:sz w:val="20"/>
        </w:rPr>
        <w:t xml:space="preserve"> </w:t>
      </w:r>
      <w:r w:rsidR="00B04419" w:rsidRPr="003F45D4">
        <w:rPr>
          <w:rFonts w:ascii="Cambria" w:hAnsi="Cambria"/>
          <w:sz w:val="20"/>
        </w:rPr>
        <w:t>Se enviará un informe del encuentro y de cualquier inspección resultante al Estado del pabellón del buque pesquero y al secretario ejecutivo.</w:t>
      </w:r>
    </w:p>
    <w:p w14:paraId="579DB9D6" w14:textId="77777777" w:rsidR="002E45BC" w:rsidRPr="003F45D4" w:rsidRDefault="002E45BC" w:rsidP="003845F9">
      <w:pPr>
        <w:spacing w:line="240" w:lineRule="auto"/>
        <w:ind w:left="450"/>
        <w:jc w:val="both"/>
        <w:rPr>
          <w:rFonts w:ascii="Cambria" w:eastAsia="Cambria" w:hAnsi="Cambria" w:cs="Cambria"/>
          <w:sz w:val="20"/>
          <w:szCs w:val="20"/>
        </w:rPr>
      </w:pPr>
    </w:p>
    <w:p w14:paraId="5D7957B1" w14:textId="77777777" w:rsidR="00E14451" w:rsidRPr="003F45D4" w:rsidRDefault="00E14451" w:rsidP="00E14451">
      <w:pPr>
        <w:spacing w:line="240" w:lineRule="auto"/>
        <w:jc w:val="both"/>
        <w:rPr>
          <w:rFonts w:ascii="Cambria" w:eastAsia="Cambria" w:hAnsi="Cambria" w:cs="Cambria"/>
          <w:sz w:val="20"/>
          <w:szCs w:val="20"/>
        </w:rPr>
      </w:pPr>
      <w:r w:rsidRPr="003F45D4">
        <w:rPr>
          <w:rFonts w:ascii="Cambria" w:hAnsi="Cambria"/>
          <w:b/>
          <w:i/>
          <w:sz w:val="20"/>
        </w:rPr>
        <w:t>Obligaciones del secretario ejecutivo</w:t>
      </w:r>
    </w:p>
    <w:p w14:paraId="13261AEA" w14:textId="77777777" w:rsidR="00E14451" w:rsidRPr="003F45D4" w:rsidRDefault="00E14451" w:rsidP="00E14451">
      <w:pPr>
        <w:spacing w:line="240" w:lineRule="auto"/>
        <w:jc w:val="both"/>
        <w:rPr>
          <w:rFonts w:ascii="Cambria" w:eastAsia="Cambria" w:hAnsi="Cambria" w:cs="Cambria"/>
          <w:sz w:val="20"/>
          <w:szCs w:val="20"/>
        </w:rPr>
      </w:pPr>
    </w:p>
    <w:p w14:paraId="37E32EEB" w14:textId="322AB8ED" w:rsidR="00E14451" w:rsidRPr="003F45D4" w:rsidRDefault="00950555" w:rsidP="00950555">
      <w:pPr>
        <w:spacing w:line="240" w:lineRule="auto"/>
        <w:ind w:left="426" w:hanging="426"/>
        <w:jc w:val="both"/>
        <w:rPr>
          <w:rFonts w:ascii="Cambria" w:eastAsia="Cambria" w:hAnsi="Cambria" w:cs="Cambria"/>
          <w:sz w:val="20"/>
          <w:szCs w:val="20"/>
        </w:rPr>
      </w:pPr>
      <w:r w:rsidRPr="003F45D4">
        <w:rPr>
          <w:rFonts w:ascii="Cambria" w:hAnsi="Cambria"/>
          <w:sz w:val="20"/>
        </w:rPr>
        <w:t xml:space="preserve">26. </w:t>
      </w:r>
      <w:r w:rsidR="00E14451" w:rsidRPr="003F45D4">
        <w:rPr>
          <w:rFonts w:ascii="Cambria" w:hAnsi="Cambria"/>
          <w:sz w:val="20"/>
        </w:rPr>
        <w:t>El secretario ejecutivo deberá:</w:t>
      </w:r>
    </w:p>
    <w:p w14:paraId="218BB1C8" w14:textId="77777777" w:rsidR="00E14451" w:rsidRPr="003F45D4" w:rsidRDefault="00E14451" w:rsidP="00E14451">
      <w:pPr>
        <w:spacing w:line="240" w:lineRule="auto"/>
        <w:ind w:left="720"/>
        <w:jc w:val="both"/>
        <w:rPr>
          <w:rFonts w:ascii="Cambria" w:eastAsia="Cambria" w:hAnsi="Cambria" w:cs="Cambria"/>
          <w:sz w:val="20"/>
          <w:szCs w:val="20"/>
        </w:rPr>
      </w:pPr>
    </w:p>
    <w:p w14:paraId="07301948" w14:textId="6C817BE9" w:rsidR="00E14451" w:rsidRPr="003F45D4" w:rsidRDefault="00E14451">
      <w:pPr>
        <w:numPr>
          <w:ilvl w:val="0"/>
          <w:numId w:val="23"/>
        </w:numPr>
        <w:spacing w:line="240" w:lineRule="auto"/>
        <w:ind w:left="851" w:hanging="425"/>
        <w:jc w:val="both"/>
        <w:rPr>
          <w:rFonts w:ascii="Cambria" w:eastAsia="Cambria" w:hAnsi="Cambria" w:cs="Cambria"/>
          <w:sz w:val="20"/>
          <w:szCs w:val="20"/>
        </w:rPr>
      </w:pPr>
      <w:r w:rsidRPr="003F45D4">
        <w:rPr>
          <w:rFonts w:ascii="Cambria" w:hAnsi="Cambria"/>
          <w:sz w:val="20"/>
        </w:rPr>
        <w:t xml:space="preserve">tras la recepción, distribuir inmediatamente a las </w:t>
      </w:r>
      <w:r w:rsidR="00BB557B" w:rsidRPr="003F45D4">
        <w:rPr>
          <w:rFonts w:ascii="Cambria" w:hAnsi="Cambria"/>
          <w:sz w:val="20"/>
        </w:rPr>
        <w:t>[</w:t>
      </w:r>
      <w:r w:rsidRPr="003F45D4">
        <w:rPr>
          <w:rFonts w:ascii="Cambria" w:hAnsi="Cambria"/>
          <w:sz w:val="20"/>
        </w:rPr>
        <w:t>Partes contratantes</w:t>
      </w:r>
      <w:r w:rsidR="00BB557B" w:rsidRPr="003F45D4">
        <w:rPr>
          <w:rFonts w:ascii="Cambria" w:hAnsi="Cambria"/>
          <w:sz w:val="20"/>
        </w:rPr>
        <w:t xml:space="preserve">] </w:t>
      </w:r>
      <w:r w:rsidR="00BB557B" w:rsidRPr="003F45D4">
        <w:rPr>
          <w:rFonts w:ascii="Cambria" w:hAnsi="Cambria"/>
          <w:sz w:val="20"/>
          <w:szCs w:val="20"/>
          <w:u w:val="single"/>
        </w:rPr>
        <w:t>[P</w:t>
      </w:r>
      <w:r w:rsidR="00F2352E" w:rsidRPr="003F45D4">
        <w:rPr>
          <w:rFonts w:ascii="Cambria" w:hAnsi="Cambria"/>
          <w:sz w:val="20"/>
          <w:szCs w:val="20"/>
          <w:u w:val="single"/>
        </w:rPr>
        <w:t>artes contratantes, P</w:t>
      </w:r>
      <w:r w:rsidR="00BB557B" w:rsidRPr="003F45D4">
        <w:rPr>
          <w:rFonts w:ascii="Cambria" w:hAnsi="Cambria"/>
          <w:sz w:val="20"/>
          <w:szCs w:val="20"/>
          <w:u w:val="single"/>
        </w:rPr>
        <w:t>artes, Entidades o Entidades pesqueras no contratantes colaboradoras]</w:t>
      </w:r>
      <w:r w:rsidR="00BB557B" w:rsidRPr="003F45D4">
        <w:rPr>
          <w:rFonts w:ascii="Cambria" w:hAnsi="Cambria"/>
          <w:color w:val="000000"/>
          <w:sz w:val="20"/>
        </w:rPr>
        <w:t xml:space="preserve"> </w:t>
      </w:r>
      <w:r w:rsidRPr="003F45D4">
        <w:rPr>
          <w:rFonts w:ascii="Cambria" w:hAnsi="Cambria"/>
          <w:sz w:val="20"/>
        </w:rPr>
        <w:t>los informes recibidos con arreglo a los párrafos </w:t>
      </w:r>
      <w:r w:rsidRPr="003F45D4">
        <w:rPr>
          <w:rFonts w:ascii="Cambria" w:hAnsi="Cambria"/>
          <w:sz w:val="20"/>
          <w:u w:val="single"/>
        </w:rPr>
        <w:t>2</w:t>
      </w:r>
      <w:r w:rsidR="007337EC" w:rsidRPr="003F45D4">
        <w:rPr>
          <w:rFonts w:ascii="Cambria" w:hAnsi="Cambria"/>
          <w:sz w:val="20"/>
          <w:u w:val="single"/>
        </w:rPr>
        <w:t>3</w:t>
      </w:r>
      <w:r w:rsidRPr="003F45D4">
        <w:rPr>
          <w:rFonts w:ascii="Cambria" w:hAnsi="Cambria"/>
          <w:sz w:val="20"/>
          <w:u w:val="single"/>
        </w:rPr>
        <w:t>, 2</w:t>
      </w:r>
      <w:r w:rsidR="007337EC" w:rsidRPr="003F45D4">
        <w:rPr>
          <w:rFonts w:ascii="Cambria" w:hAnsi="Cambria"/>
          <w:sz w:val="20"/>
          <w:u w:val="single"/>
        </w:rPr>
        <w:t>4</w:t>
      </w:r>
      <w:r w:rsidRPr="003F45D4">
        <w:rPr>
          <w:rFonts w:ascii="Cambria" w:hAnsi="Cambria"/>
          <w:sz w:val="20"/>
          <w:u w:val="single"/>
        </w:rPr>
        <w:t xml:space="preserve"> y 2</w:t>
      </w:r>
      <w:r w:rsidR="007337EC" w:rsidRPr="003F45D4">
        <w:rPr>
          <w:rFonts w:ascii="Cambria" w:hAnsi="Cambria"/>
          <w:sz w:val="20"/>
          <w:u w:val="single"/>
        </w:rPr>
        <w:t>5</w:t>
      </w:r>
      <w:r w:rsidRPr="003F45D4">
        <w:rPr>
          <w:rFonts w:ascii="Cambria" w:hAnsi="Cambria"/>
          <w:sz w:val="20"/>
        </w:rPr>
        <w:t>; y</w:t>
      </w:r>
    </w:p>
    <w:p w14:paraId="5B46878B" w14:textId="77777777" w:rsidR="00E14451" w:rsidRPr="003F45D4" w:rsidRDefault="00E14451" w:rsidP="00E14451">
      <w:pPr>
        <w:spacing w:line="240" w:lineRule="auto"/>
        <w:ind w:left="1440"/>
        <w:jc w:val="both"/>
        <w:rPr>
          <w:rFonts w:ascii="Cambria" w:eastAsia="Cambria" w:hAnsi="Cambria" w:cs="Cambria"/>
          <w:sz w:val="20"/>
          <w:szCs w:val="20"/>
        </w:rPr>
      </w:pPr>
    </w:p>
    <w:p w14:paraId="3BCAB5AA" w14:textId="36F50ED7" w:rsidR="00E14451" w:rsidRPr="003F45D4" w:rsidRDefault="00E14451">
      <w:pPr>
        <w:numPr>
          <w:ilvl w:val="0"/>
          <w:numId w:val="23"/>
        </w:numPr>
        <w:spacing w:line="240" w:lineRule="auto"/>
        <w:ind w:left="851" w:hanging="425"/>
        <w:jc w:val="both"/>
        <w:rPr>
          <w:rFonts w:ascii="Cambria" w:eastAsia="Cambria" w:hAnsi="Cambria" w:cs="Cambria"/>
          <w:sz w:val="20"/>
          <w:szCs w:val="20"/>
        </w:rPr>
      </w:pPr>
      <w:r w:rsidRPr="003F45D4">
        <w:rPr>
          <w:rFonts w:ascii="Cambria" w:hAnsi="Cambria"/>
          <w:sz w:val="20"/>
        </w:rPr>
        <w:t>recopilar, mantener y publicar en la parte protegida del sitio web de ICCAT una lista de los buques declarados de acuerdo con los párrafos </w:t>
      </w:r>
      <w:r w:rsidRPr="003F45D4">
        <w:rPr>
          <w:rFonts w:ascii="Cambria" w:hAnsi="Cambria"/>
          <w:sz w:val="20"/>
          <w:u w:val="single"/>
        </w:rPr>
        <w:t>2</w:t>
      </w:r>
      <w:r w:rsidR="007337EC" w:rsidRPr="003F45D4">
        <w:rPr>
          <w:rFonts w:ascii="Cambria" w:hAnsi="Cambria"/>
          <w:sz w:val="20"/>
          <w:u w:val="single"/>
        </w:rPr>
        <w:t>3</w:t>
      </w:r>
      <w:r w:rsidRPr="003F45D4">
        <w:rPr>
          <w:rFonts w:ascii="Cambria" w:hAnsi="Cambria"/>
          <w:sz w:val="20"/>
          <w:u w:val="single"/>
        </w:rPr>
        <w:t xml:space="preserve"> y 2</w:t>
      </w:r>
      <w:r w:rsidR="007337EC" w:rsidRPr="003F45D4">
        <w:rPr>
          <w:rFonts w:ascii="Cambria" w:hAnsi="Cambria"/>
          <w:sz w:val="20"/>
          <w:u w:val="single"/>
        </w:rPr>
        <w:t>4</w:t>
      </w:r>
      <w:r w:rsidRPr="003F45D4">
        <w:rPr>
          <w:rFonts w:ascii="Cambria" w:hAnsi="Cambria"/>
          <w:sz w:val="20"/>
        </w:rPr>
        <w:t>.</w:t>
      </w:r>
    </w:p>
    <w:p w14:paraId="6AA81040" w14:textId="77777777" w:rsidR="00E14451" w:rsidRPr="003F45D4" w:rsidRDefault="00E14451" w:rsidP="00E14451">
      <w:pPr>
        <w:spacing w:line="240" w:lineRule="auto"/>
        <w:jc w:val="both"/>
        <w:rPr>
          <w:rFonts w:ascii="Cambria" w:eastAsia="Cambria" w:hAnsi="Cambria" w:cs="Cambria"/>
          <w:sz w:val="20"/>
          <w:szCs w:val="20"/>
        </w:rPr>
      </w:pPr>
    </w:p>
    <w:p w14:paraId="4C844AC1" w14:textId="77777777" w:rsidR="00E14451" w:rsidRPr="003F45D4" w:rsidRDefault="00E14451" w:rsidP="00E14451">
      <w:pPr>
        <w:spacing w:line="240" w:lineRule="auto"/>
        <w:jc w:val="both"/>
        <w:rPr>
          <w:rFonts w:ascii="Cambria" w:eastAsia="Cambria" w:hAnsi="Cambria" w:cs="Cambria"/>
          <w:sz w:val="20"/>
          <w:szCs w:val="20"/>
        </w:rPr>
      </w:pPr>
      <w:r w:rsidRPr="003F45D4">
        <w:rPr>
          <w:rFonts w:ascii="Cambria" w:hAnsi="Cambria"/>
          <w:b/>
          <w:sz w:val="20"/>
        </w:rPr>
        <w:t>Sección V: Procedimientos de visita e inspección</w:t>
      </w:r>
    </w:p>
    <w:p w14:paraId="0A34B059" w14:textId="77777777" w:rsidR="00E14451" w:rsidRPr="003F45D4" w:rsidRDefault="00E14451" w:rsidP="00E14451">
      <w:pPr>
        <w:spacing w:line="240" w:lineRule="auto"/>
        <w:jc w:val="both"/>
        <w:rPr>
          <w:rFonts w:ascii="Cambria" w:eastAsia="Cambria" w:hAnsi="Cambria" w:cs="Cambria"/>
          <w:sz w:val="20"/>
          <w:szCs w:val="20"/>
        </w:rPr>
      </w:pPr>
    </w:p>
    <w:p w14:paraId="225DFED5" w14:textId="77777777" w:rsidR="00E14451" w:rsidRPr="003F45D4" w:rsidRDefault="00E14451" w:rsidP="00E14451">
      <w:pPr>
        <w:spacing w:line="240" w:lineRule="auto"/>
        <w:jc w:val="both"/>
        <w:rPr>
          <w:rFonts w:ascii="Cambria" w:eastAsia="Cambria" w:hAnsi="Cambria" w:cs="Cambria"/>
          <w:sz w:val="20"/>
          <w:szCs w:val="20"/>
        </w:rPr>
      </w:pPr>
      <w:r w:rsidRPr="003F45D4">
        <w:rPr>
          <w:rFonts w:ascii="Cambria" w:hAnsi="Cambria"/>
          <w:b/>
          <w:i/>
          <w:sz w:val="20"/>
        </w:rPr>
        <w:t>Realización de las inspecciones</w:t>
      </w:r>
    </w:p>
    <w:p w14:paraId="4A9999CA" w14:textId="77777777" w:rsidR="00950555" w:rsidRPr="003F45D4" w:rsidRDefault="00950555" w:rsidP="00950555">
      <w:pPr>
        <w:spacing w:line="240" w:lineRule="auto"/>
        <w:jc w:val="both"/>
        <w:rPr>
          <w:rFonts w:ascii="Cambria" w:eastAsia="Cambria" w:hAnsi="Cambria" w:cs="Cambria"/>
          <w:sz w:val="20"/>
          <w:szCs w:val="20"/>
        </w:rPr>
      </w:pPr>
    </w:p>
    <w:p w14:paraId="7BEA3A13" w14:textId="1CAB78E8" w:rsidR="00E14451" w:rsidRPr="003F45D4" w:rsidRDefault="00950555" w:rsidP="00950555">
      <w:pPr>
        <w:spacing w:line="240" w:lineRule="auto"/>
        <w:ind w:left="426" w:hanging="426"/>
        <w:jc w:val="both"/>
        <w:rPr>
          <w:rFonts w:ascii="Cambria" w:eastAsia="Cambria" w:hAnsi="Cambria" w:cs="Cambria"/>
          <w:sz w:val="20"/>
          <w:szCs w:val="20"/>
        </w:rPr>
      </w:pPr>
      <w:r w:rsidRPr="003F45D4">
        <w:rPr>
          <w:rFonts w:ascii="Cambria" w:hAnsi="Cambria"/>
          <w:sz w:val="20"/>
        </w:rPr>
        <w:t>27.</w:t>
      </w:r>
      <w:r w:rsidRPr="003F45D4">
        <w:rPr>
          <w:rFonts w:ascii="Cambria" w:hAnsi="Cambria"/>
          <w:sz w:val="20"/>
        </w:rPr>
        <w:tab/>
      </w:r>
      <w:r w:rsidR="00E14451" w:rsidRPr="003F45D4">
        <w:rPr>
          <w:rFonts w:ascii="Cambria" w:hAnsi="Cambria"/>
          <w:sz w:val="20"/>
        </w:rPr>
        <w:t xml:space="preserve">Un buque de inspección que tenga intención de llevar a cabo la visita e inspección de un buque pesquero autorizado a enarbolar el pabellón de una </w:t>
      </w:r>
      <w:r w:rsidR="00BB557B" w:rsidRPr="003F45D4">
        <w:rPr>
          <w:rFonts w:ascii="Cambria" w:hAnsi="Cambria"/>
          <w:sz w:val="20"/>
        </w:rPr>
        <w:t>[</w:t>
      </w:r>
      <w:r w:rsidR="00E14451" w:rsidRPr="003F45D4">
        <w:rPr>
          <w:rFonts w:ascii="Cambria" w:hAnsi="Cambria"/>
          <w:sz w:val="20"/>
        </w:rPr>
        <w:t>Parte contratante</w:t>
      </w:r>
      <w:r w:rsidR="00BB557B" w:rsidRPr="003F45D4">
        <w:rPr>
          <w:rFonts w:ascii="Cambria" w:hAnsi="Cambria"/>
          <w:sz w:val="20"/>
        </w:rPr>
        <w:t xml:space="preserve">] </w:t>
      </w:r>
      <w:r w:rsidR="00BB557B" w:rsidRPr="003F45D4">
        <w:rPr>
          <w:rFonts w:ascii="Cambria" w:hAnsi="Cambria"/>
          <w:color w:val="000000"/>
          <w:sz w:val="20"/>
        </w:rPr>
        <w:t>[</w:t>
      </w:r>
      <w:r w:rsidR="001E3D0D" w:rsidRPr="003F45D4">
        <w:rPr>
          <w:rFonts w:ascii="Cambria" w:hAnsi="Cambria"/>
          <w:color w:val="000000"/>
          <w:sz w:val="20"/>
        </w:rPr>
        <w:t xml:space="preserve">Parte contratante, </w:t>
      </w:r>
      <w:r w:rsidR="00BB557B" w:rsidRPr="003F45D4">
        <w:rPr>
          <w:rFonts w:ascii="Cambria" w:hAnsi="Cambria"/>
          <w:color w:val="000000"/>
          <w:sz w:val="20"/>
        </w:rPr>
        <w:t>P</w:t>
      </w:r>
      <w:r w:rsidR="00BB557B" w:rsidRPr="003F45D4">
        <w:rPr>
          <w:rFonts w:ascii="Cambria" w:hAnsi="Cambria"/>
          <w:sz w:val="20"/>
          <w:szCs w:val="20"/>
        </w:rPr>
        <w:t>arte, Entidad o Entidad pesquera no contratante colaboradora]</w:t>
      </w:r>
      <w:r w:rsidR="00E14451" w:rsidRPr="003F45D4">
        <w:rPr>
          <w:rFonts w:ascii="Cambria" w:hAnsi="Cambria"/>
          <w:sz w:val="20"/>
        </w:rPr>
        <w:t>de conformidad con el Programa deberá:</w:t>
      </w:r>
    </w:p>
    <w:p w14:paraId="63C2D23A" w14:textId="77777777" w:rsidR="00E14451" w:rsidRPr="003F45D4" w:rsidRDefault="00E14451" w:rsidP="00E14451">
      <w:pPr>
        <w:spacing w:line="240" w:lineRule="auto"/>
        <w:ind w:left="426"/>
        <w:jc w:val="both"/>
        <w:rPr>
          <w:rFonts w:ascii="Cambria" w:eastAsia="Cambria" w:hAnsi="Cambria" w:cs="Cambria"/>
          <w:sz w:val="20"/>
          <w:szCs w:val="20"/>
        </w:rPr>
      </w:pPr>
    </w:p>
    <w:p w14:paraId="4407E77E" w14:textId="77777777" w:rsidR="00E14451" w:rsidRPr="003F45D4" w:rsidRDefault="00E14451">
      <w:pPr>
        <w:numPr>
          <w:ilvl w:val="0"/>
          <w:numId w:val="24"/>
        </w:numPr>
        <w:spacing w:line="240" w:lineRule="auto"/>
        <w:ind w:left="851" w:hanging="425"/>
        <w:jc w:val="both"/>
        <w:rPr>
          <w:rFonts w:ascii="Cambria" w:eastAsia="Cambria" w:hAnsi="Cambria" w:cs="Cambria"/>
          <w:sz w:val="20"/>
          <w:szCs w:val="20"/>
        </w:rPr>
      </w:pPr>
      <w:r w:rsidRPr="003F45D4">
        <w:rPr>
          <w:rFonts w:ascii="Cambria" w:hAnsi="Cambria"/>
          <w:sz w:val="20"/>
        </w:rPr>
        <w:t>tratar de establecer contacto por radio con el buque pesquero mediante el Código de señales internacional adecuado o mediante cualquier otro medio internacionalmente aceptado de alertar al buque;</w:t>
      </w:r>
    </w:p>
    <w:p w14:paraId="7E48A03D" w14:textId="77777777" w:rsidR="00E14451" w:rsidRPr="003F45D4" w:rsidRDefault="00E14451" w:rsidP="00E14451">
      <w:pPr>
        <w:spacing w:line="240" w:lineRule="auto"/>
        <w:ind w:left="851"/>
        <w:jc w:val="both"/>
        <w:rPr>
          <w:rFonts w:ascii="Cambria" w:eastAsia="Cambria" w:hAnsi="Cambria" w:cs="Cambria"/>
          <w:sz w:val="20"/>
          <w:szCs w:val="20"/>
        </w:rPr>
      </w:pPr>
    </w:p>
    <w:p w14:paraId="433851B3" w14:textId="77777777" w:rsidR="00E14451" w:rsidRPr="003F45D4" w:rsidRDefault="00E14451">
      <w:pPr>
        <w:numPr>
          <w:ilvl w:val="0"/>
          <w:numId w:val="24"/>
        </w:numPr>
        <w:spacing w:line="240" w:lineRule="auto"/>
        <w:ind w:left="851" w:hanging="425"/>
        <w:jc w:val="both"/>
        <w:rPr>
          <w:rFonts w:ascii="Cambria" w:eastAsia="Cambria" w:hAnsi="Cambria" w:cs="Cambria"/>
          <w:sz w:val="20"/>
          <w:szCs w:val="20"/>
        </w:rPr>
      </w:pPr>
      <w:r w:rsidRPr="003F45D4">
        <w:rPr>
          <w:rFonts w:ascii="Cambria" w:hAnsi="Cambria"/>
          <w:sz w:val="20"/>
        </w:rPr>
        <w:t>identificarse como un buque de inspección comunicando su nombre, número de registro, indicativo internacional de radio y frecuencia de contacto;</w:t>
      </w:r>
    </w:p>
    <w:p w14:paraId="62A31E83" w14:textId="77777777" w:rsidR="00E14451" w:rsidRPr="003F45D4" w:rsidRDefault="00E14451" w:rsidP="00A76062">
      <w:pPr>
        <w:spacing w:line="240" w:lineRule="auto"/>
        <w:ind w:left="810" w:hanging="360"/>
        <w:jc w:val="both"/>
        <w:rPr>
          <w:rFonts w:ascii="Cambria" w:eastAsia="Cambria" w:hAnsi="Cambria" w:cs="Cambria"/>
          <w:sz w:val="20"/>
          <w:szCs w:val="20"/>
        </w:rPr>
      </w:pPr>
    </w:p>
    <w:p w14:paraId="122C58D6" w14:textId="099AFDF3" w:rsidR="00C8457D" w:rsidRPr="003F45D4" w:rsidRDefault="00D500FE">
      <w:pPr>
        <w:pStyle w:val="ListParagraph"/>
        <w:numPr>
          <w:ilvl w:val="0"/>
          <w:numId w:val="24"/>
        </w:numPr>
        <w:spacing w:line="240" w:lineRule="auto"/>
        <w:ind w:left="810"/>
        <w:jc w:val="both"/>
        <w:rPr>
          <w:rFonts w:ascii="Cambria" w:eastAsia="Cambria" w:hAnsi="Cambria" w:cs="Cambria"/>
          <w:sz w:val="20"/>
          <w:szCs w:val="20"/>
        </w:rPr>
      </w:pPr>
      <w:r w:rsidRPr="003F45D4">
        <w:rPr>
          <w:rFonts w:ascii="Cambria" w:eastAsia="Cambria" w:hAnsi="Cambria" w:cs="Cambria"/>
          <w:sz w:val="20"/>
          <w:szCs w:val="20"/>
        </w:rPr>
        <w:t>[</w:t>
      </w:r>
      <w:r w:rsidR="00707001" w:rsidRPr="003F45D4">
        <w:rPr>
          <w:rFonts w:ascii="Cambria" w:eastAsia="Cambria" w:hAnsi="Cambria" w:cs="Cambria"/>
          <w:sz w:val="20"/>
          <w:szCs w:val="20"/>
        </w:rPr>
        <w:t>notificar al punto de contacto de la [Parte contratante] del pabellón del buque pesquero su intención de visitar e inspeccionar dicho buque, antes de llevar a cabo su inspección;</w:t>
      </w:r>
      <w:r w:rsidRPr="003F45D4">
        <w:rPr>
          <w:rFonts w:ascii="Cambria" w:eastAsia="Cambria" w:hAnsi="Cambria" w:cs="Cambria"/>
          <w:sz w:val="20"/>
          <w:szCs w:val="20"/>
        </w:rPr>
        <w:t xml:space="preserve">] </w:t>
      </w:r>
      <w:r w:rsidR="00707001" w:rsidRPr="003F45D4">
        <w:rPr>
          <w:rFonts w:ascii="Cambria" w:eastAsia="Cambria" w:hAnsi="Cambria" w:cs="Cambria"/>
          <w:sz w:val="20"/>
          <w:szCs w:val="20"/>
        </w:rPr>
        <w:t xml:space="preserve">  </w:t>
      </w:r>
    </w:p>
    <w:p w14:paraId="1C14F727" w14:textId="77777777" w:rsidR="00E451AE" w:rsidRPr="003F45D4" w:rsidRDefault="00E451AE" w:rsidP="00A76062">
      <w:pPr>
        <w:pStyle w:val="ListParagraph"/>
        <w:ind w:left="810" w:hanging="360"/>
        <w:rPr>
          <w:rFonts w:ascii="Cambria" w:eastAsia="Cambria" w:hAnsi="Cambria" w:cs="Cambria"/>
          <w:sz w:val="20"/>
          <w:szCs w:val="20"/>
        </w:rPr>
      </w:pPr>
    </w:p>
    <w:p w14:paraId="0FC1E258" w14:textId="44DA3769" w:rsidR="00E451AE" w:rsidRPr="003F45D4" w:rsidRDefault="00E451AE">
      <w:pPr>
        <w:pStyle w:val="ListParagraph"/>
        <w:numPr>
          <w:ilvl w:val="0"/>
          <w:numId w:val="24"/>
        </w:numPr>
        <w:spacing w:line="240" w:lineRule="auto"/>
        <w:ind w:left="810"/>
        <w:jc w:val="both"/>
        <w:rPr>
          <w:rFonts w:ascii="Cambria" w:eastAsia="Cambria" w:hAnsi="Cambria" w:cs="Cambria"/>
          <w:sz w:val="20"/>
          <w:szCs w:val="20"/>
        </w:rPr>
      </w:pPr>
      <w:r w:rsidRPr="003F45D4">
        <w:rPr>
          <w:rFonts w:ascii="Cambria" w:hAnsi="Cambria"/>
          <w:sz w:val="20"/>
        </w:rPr>
        <w:t>comunicar al buque pesquero su intención de visitar e inspeccionar el buque de conformidad con el Programa;</w:t>
      </w:r>
    </w:p>
    <w:p w14:paraId="6926FAB6" w14:textId="77777777" w:rsidR="00E451AE" w:rsidRPr="003F45D4" w:rsidRDefault="00E451AE" w:rsidP="00A76062">
      <w:pPr>
        <w:pStyle w:val="ListParagraph"/>
        <w:ind w:left="810" w:hanging="360"/>
        <w:rPr>
          <w:rFonts w:ascii="Cambria" w:eastAsia="Cambria" w:hAnsi="Cambria" w:cs="Cambria"/>
          <w:sz w:val="20"/>
          <w:szCs w:val="20"/>
        </w:rPr>
      </w:pPr>
    </w:p>
    <w:p w14:paraId="710223BA" w14:textId="60CE5CD9" w:rsidR="00E14451" w:rsidRPr="003F45D4" w:rsidRDefault="00E451AE">
      <w:pPr>
        <w:pStyle w:val="ListParagraph"/>
        <w:numPr>
          <w:ilvl w:val="0"/>
          <w:numId w:val="24"/>
        </w:numPr>
        <w:spacing w:line="240" w:lineRule="auto"/>
        <w:ind w:left="810"/>
        <w:jc w:val="both"/>
        <w:rPr>
          <w:rFonts w:ascii="Cambria" w:eastAsia="Cambria" w:hAnsi="Cambria" w:cs="Cambria"/>
          <w:sz w:val="20"/>
          <w:szCs w:val="20"/>
        </w:rPr>
      </w:pPr>
      <w:r w:rsidRPr="003F45D4">
        <w:rPr>
          <w:rFonts w:ascii="Cambria" w:hAnsi="Cambria"/>
          <w:sz w:val="20"/>
        </w:rPr>
        <w:t xml:space="preserve">enarbolar el banderín o bandera de inspección de ICCAT incluido en el </w:t>
      </w:r>
      <w:r w:rsidR="00703832" w:rsidRPr="003F45D4">
        <w:rPr>
          <w:rFonts w:ascii="Cambria" w:hAnsi="Cambria"/>
          <w:b/>
          <w:bCs/>
          <w:sz w:val="20"/>
        </w:rPr>
        <w:t>apéndice</w:t>
      </w:r>
      <w:r w:rsidRPr="003F45D4">
        <w:rPr>
          <w:rFonts w:ascii="Cambria" w:hAnsi="Cambria"/>
          <w:b/>
          <w:bCs/>
          <w:sz w:val="20"/>
        </w:rPr>
        <w:t xml:space="preserve"> 1 </w:t>
      </w:r>
      <w:r w:rsidRPr="003F45D4">
        <w:rPr>
          <w:rFonts w:ascii="Cambria" w:hAnsi="Cambria"/>
          <w:sz w:val="20"/>
        </w:rPr>
        <w:t>de forma claramente visible</w:t>
      </w:r>
      <w:r w:rsidR="00A76062" w:rsidRPr="003F45D4">
        <w:rPr>
          <w:rFonts w:ascii="Cambria" w:hAnsi="Cambria"/>
          <w:sz w:val="20"/>
        </w:rPr>
        <w:t>.</w:t>
      </w:r>
    </w:p>
    <w:p w14:paraId="7A217880" w14:textId="77777777" w:rsidR="00E14451" w:rsidRPr="003F45D4" w:rsidRDefault="00E14451" w:rsidP="00E14451">
      <w:pPr>
        <w:spacing w:line="240" w:lineRule="auto"/>
        <w:ind w:left="720"/>
        <w:jc w:val="both"/>
        <w:rPr>
          <w:rFonts w:ascii="Cambria" w:eastAsia="Cambria" w:hAnsi="Cambria" w:cs="Cambria"/>
          <w:sz w:val="20"/>
          <w:szCs w:val="20"/>
        </w:rPr>
      </w:pPr>
    </w:p>
    <w:p w14:paraId="7118AFEC" w14:textId="69CAC1C1" w:rsidR="00E14451" w:rsidRPr="003F45D4" w:rsidRDefault="00274804" w:rsidP="00274804">
      <w:pPr>
        <w:spacing w:line="240" w:lineRule="auto"/>
        <w:ind w:left="426" w:hanging="426"/>
        <w:jc w:val="both"/>
        <w:rPr>
          <w:rFonts w:ascii="Cambria" w:eastAsia="Cambria" w:hAnsi="Cambria" w:cs="Cambria"/>
          <w:sz w:val="20"/>
          <w:szCs w:val="20"/>
        </w:rPr>
      </w:pPr>
      <w:r w:rsidRPr="003F45D4">
        <w:rPr>
          <w:rFonts w:ascii="Cambria" w:hAnsi="Cambria"/>
          <w:sz w:val="20"/>
        </w:rPr>
        <w:t>28.</w:t>
      </w:r>
      <w:r w:rsidRPr="003F45D4">
        <w:rPr>
          <w:rFonts w:ascii="Cambria" w:hAnsi="Cambria"/>
          <w:sz w:val="20"/>
        </w:rPr>
        <w:tab/>
      </w:r>
      <w:r w:rsidR="16B9C193" w:rsidRPr="003F45D4">
        <w:rPr>
          <w:rFonts w:ascii="Cambria" w:hAnsi="Cambria"/>
          <w:sz w:val="20"/>
        </w:rPr>
        <w:t>Los inspectores harán todos los esfuerzos posibles para comunicarse con el patrón del buque pesquero</w:t>
      </w:r>
      <w:r w:rsidR="00190947" w:rsidRPr="003F45D4">
        <w:rPr>
          <w:rFonts w:ascii="Cambria" w:hAnsi="Cambria"/>
          <w:sz w:val="20"/>
        </w:rPr>
        <w:t xml:space="preserve"> y proporcionarle el </w:t>
      </w:r>
      <w:r w:rsidR="00A94E2D" w:rsidRPr="003F45D4">
        <w:rPr>
          <w:rFonts w:ascii="Cambria" w:hAnsi="Cambria"/>
          <w:sz w:val="20"/>
        </w:rPr>
        <w:t>informe</w:t>
      </w:r>
      <w:r w:rsidR="16B9C193" w:rsidRPr="003F45D4">
        <w:rPr>
          <w:rFonts w:ascii="Cambria" w:hAnsi="Cambria"/>
          <w:sz w:val="20"/>
        </w:rPr>
        <w:t xml:space="preserve"> en un idioma que el patrón pueda entender</w:t>
      </w:r>
      <w:r w:rsidR="00347412" w:rsidRPr="003F45D4">
        <w:rPr>
          <w:rFonts w:ascii="Cambria" w:hAnsi="Cambria"/>
          <w:sz w:val="20"/>
        </w:rPr>
        <w:t xml:space="preserve">, </w:t>
      </w:r>
      <w:r w:rsidR="0056405D" w:rsidRPr="003F45D4">
        <w:rPr>
          <w:rFonts w:ascii="Cambria" w:hAnsi="Cambria"/>
          <w:sz w:val="20"/>
        </w:rPr>
        <w:t xml:space="preserve">en la medida de lo posible. </w:t>
      </w:r>
      <w:r w:rsidR="16B9C193" w:rsidRPr="003F45D4">
        <w:rPr>
          <w:rFonts w:ascii="Cambria" w:hAnsi="Cambria"/>
          <w:sz w:val="20"/>
        </w:rPr>
        <w:t>Para ello, se insta a los inspectores a utilizar la tecnología moderna y los cuestionarios multilingües elaborados por el grupo directivo del HSBI.</w:t>
      </w:r>
    </w:p>
    <w:p w14:paraId="5B21E073" w14:textId="77777777" w:rsidR="00E14451" w:rsidRPr="003F45D4" w:rsidRDefault="00E14451" w:rsidP="00E14451">
      <w:pPr>
        <w:spacing w:line="240" w:lineRule="auto"/>
        <w:jc w:val="both"/>
        <w:rPr>
          <w:rFonts w:ascii="Cambria" w:eastAsia="Cambria" w:hAnsi="Cambria" w:cs="Cambria"/>
          <w:sz w:val="20"/>
          <w:szCs w:val="20"/>
        </w:rPr>
      </w:pPr>
    </w:p>
    <w:p w14:paraId="3DAC9563" w14:textId="1402FDED" w:rsidR="00E14451" w:rsidRPr="003F45D4" w:rsidRDefault="00274804" w:rsidP="00274804">
      <w:pPr>
        <w:spacing w:line="240" w:lineRule="auto"/>
        <w:ind w:left="426" w:hanging="426"/>
        <w:jc w:val="both"/>
        <w:rPr>
          <w:rFonts w:ascii="Cambria" w:eastAsia="Cambria" w:hAnsi="Cambria" w:cs="Cambria"/>
          <w:sz w:val="20"/>
          <w:szCs w:val="20"/>
        </w:rPr>
      </w:pPr>
      <w:r w:rsidRPr="003F45D4">
        <w:rPr>
          <w:rFonts w:ascii="Cambria" w:hAnsi="Cambria"/>
          <w:sz w:val="20"/>
        </w:rPr>
        <w:t>29.</w:t>
      </w:r>
      <w:r w:rsidRPr="003F45D4">
        <w:rPr>
          <w:rFonts w:ascii="Cambria" w:hAnsi="Cambria"/>
          <w:sz w:val="20"/>
        </w:rPr>
        <w:tab/>
      </w:r>
      <w:r w:rsidR="00E14451" w:rsidRPr="003F45D4">
        <w:rPr>
          <w:rFonts w:ascii="Cambria" w:hAnsi="Cambria"/>
          <w:sz w:val="20"/>
        </w:rPr>
        <w:t xml:space="preserve">El número de inspectores asignados a un equipo de inspección por parte de la </w:t>
      </w:r>
      <w:r w:rsidR="00173CDE" w:rsidRPr="003F45D4">
        <w:rPr>
          <w:rFonts w:ascii="Cambria" w:hAnsi="Cambria"/>
          <w:sz w:val="20"/>
        </w:rPr>
        <w:t>[</w:t>
      </w:r>
      <w:r w:rsidR="00E14451" w:rsidRPr="003F45D4">
        <w:rPr>
          <w:rFonts w:ascii="Cambria" w:hAnsi="Cambria"/>
          <w:sz w:val="20"/>
        </w:rPr>
        <w:t>Parte contratante</w:t>
      </w:r>
      <w:r w:rsidR="00173CDE" w:rsidRPr="003F45D4">
        <w:rPr>
          <w:rFonts w:ascii="Cambria" w:hAnsi="Cambria"/>
          <w:sz w:val="20"/>
        </w:rPr>
        <w:t xml:space="preserve">] </w:t>
      </w:r>
      <w:r w:rsidR="00173CDE" w:rsidRPr="003F45D4">
        <w:rPr>
          <w:rFonts w:ascii="Cambria" w:hAnsi="Cambria"/>
          <w:color w:val="000000"/>
          <w:sz w:val="20"/>
          <w:u w:val="single"/>
        </w:rPr>
        <w:t>[</w:t>
      </w:r>
      <w:r w:rsidR="00D225A0" w:rsidRPr="003F45D4">
        <w:rPr>
          <w:rFonts w:ascii="Cambria" w:hAnsi="Cambria"/>
          <w:color w:val="000000"/>
          <w:sz w:val="20"/>
          <w:u w:val="single"/>
        </w:rPr>
        <w:t xml:space="preserve">Parte contratante, </w:t>
      </w:r>
      <w:r w:rsidR="00173CDE" w:rsidRPr="003F45D4">
        <w:rPr>
          <w:rFonts w:ascii="Cambria" w:hAnsi="Cambria"/>
          <w:color w:val="000000"/>
          <w:sz w:val="20"/>
          <w:u w:val="single"/>
        </w:rPr>
        <w:t>P</w:t>
      </w:r>
      <w:r w:rsidR="00173CDE" w:rsidRPr="003F45D4">
        <w:rPr>
          <w:rFonts w:ascii="Cambria" w:hAnsi="Cambria"/>
          <w:sz w:val="20"/>
          <w:szCs w:val="20"/>
          <w:u w:val="single"/>
        </w:rPr>
        <w:t>arte, Entidad o Entidad pesquera no contratante colaboradora]</w:t>
      </w:r>
      <w:r w:rsidR="00E14451" w:rsidRPr="003F45D4">
        <w:rPr>
          <w:rFonts w:ascii="Cambria" w:hAnsi="Cambria"/>
          <w:sz w:val="20"/>
        </w:rPr>
        <w:t xml:space="preserve"> inspectora</w:t>
      </w:r>
      <w:r w:rsidR="00E14451" w:rsidRPr="003F45D4">
        <w:rPr>
          <w:rFonts w:ascii="Cambria" w:hAnsi="Cambria"/>
          <w:sz w:val="20"/>
          <w:u w:val="single"/>
        </w:rPr>
        <w:t xml:space="preserve"> </w:t>
      </w:r>
      <w:r w:rsidR="00E14451" w:rsidRPr="003F45D4">
        <w:rPr>
          <w:rFonts w:ascii="Cambria" w:hAnsi="Cambria"/>
          <w:sz w:val="20"/>
        </w:rPr>
        <w:t xml:space="preserve">será determinado por el oficial al mando del buque de inspección teniendo en cuenta las circunstancias pertinentes. El equipo de inspección debería ser lo más reducido posible para realizar </w:t>
      </w:r>
      <w:r w:rsidR="001504D1" w:rsidRPr="003F45D4">
        <w:rPr>
          <w:rFonts w:ascii="Cambria" w:hAnsi="Cambria"/>
          <w:sz w:val="20"/>
        </w:rPr>
        <w:t>sus funciones</w:t>
      </w:r>
      <w:r w:rsidR="00EA4470" w:rsidRPr="003F45D4">
        <w:rPr>
          <w:rFonts w:ascii="Cambria" w:hAnsi="Cambria"/>
          <w:sz w:val="20"/>
        </w:rPr>
        <w:t xml:space="preserve"> de un modo eficaz, seguro y protegido</w:t>
      </w:r>
      <w:r w:rsidR="00357E04" w:rsidRPr="003F45D4">
        <w:rPr>
          <w:rFonts w:ascii="Cambria" w:hAnsi="Cambria"/>
          <w:sz w:val="20"/>
        </w:rPr>
        <w:t>.</w:t>
      </w:r>
    </w:p>
    <w:p w14:paraId="20EBC93D" w14:textId="77777777" w:rsidR="00E14451" w:rsidRPr="003F45D4" w:rsidRDefault="00E14451" w:rsidP="00E14451">
      <w:pPr>
        <w:spacing w:line="240" w:lineRule="auto"/>
        <w:jc w:val="both"/>
        <w:rPr>
          <w:rFonts w:ascii="Cambria" w:eastAsia="Cambria" w:hAnsi="Cambria" w:cs="Cambria"/>
          <w:sz w:val="20"/>
          <w:szCs w:val="20"/>
        </w:rPr>
      </w:pPr>
    </w:p>
    <w:p w14:paraId="1093ED93" w14:textId="49E04B85" w:rsidR="00E14451" w:rsidRPr="003F45D4" w:rsidRDefault="00274804" w:rsidP="00274804">
      <w:pPr>
        <w:spacing w:line="240" w:lineRule="auto"/>
        <w:ind w:left="426" w:hanging="426"/>
        <w:jc w:val="both"/>
        <w:rPr>
          <w:rFonts w:ascii="Cambria" w:eastAsia="Cambria" w:hAnsi="Cambria" w:cs="Cambria"/>
          <w:sz w:val="20"/>
          <w:szCs w:val="20"/>
        </w:rPr>
      </w:pPr>
      <w:r w:rsidRPr="003F45D4">
        <w:rPr>
          <w:rFonts w:ascii="Cambria" w:hAnsi="Cambria"/>
          <w:sz w:val="20"/>
        </w:rPr>
        <w:t>30.</w:t>
      </w:r>
      <w:r w:rsidRPr="003F45D4">
        <w:rPr>
          <w:rFonts w:ascii="Cambria" w:hAnsi="Cambria"/>
          <w:sz w:val="20"/>
        </w:rPr>
        <w:tab/>
      </w:r>
      <w:r w:rsidR="00E14451" w:rsidRPr="003F45D4">
        <w:rPr>
          <w:rFonts w:ascii="Cambria" w:hAnsi="Cambria"/>
          <w:sz w:val="20"/>
        </w:rPr>
        <w:t>La visita e inspección se llevará a cabo:</w:t>
      </w:r>
    </w:p>
    <w:p w14:paraId="72F46A95" w14:textId="77777777" w:rsidR="002632DD" w:rsidRPr="003F45D4" w:rsidRDefault="002632DD" w:rsidP="002632DD">
      <w:pPr>
        <w:spacing w:line="240" w:lineRule="auto"/>
        <w:ind w:firstLine="426"/>
        <w:jc w:val="both"/>
        <w:rPr>
          <w:rFonts w:ascii="Cambria" w:eastAsia="Cambria" w:hAnsi="Cambria" w:cs="Cambria"/>
          <w:sz w:val="20"/>
          <w:szCs w:val="20"/>
        </w:rPr>
      </w:pPr>
      <w:r w:rsidRPr="003F45D4">
        <w:rPr>
          <w:rFonts w:ascii="Cambria" w:eastAsia="Cambria" w:hAnsi="Cambria" w:cs="Cambria"/>
          <w:sz w:val="20"/>
          <w:szCs w:val="20"/>
        </w:rPr>
        <w:t>[…]</w:t>
      </w:r>
    </w:p>
    <w:p w14:paraId="070D8336" w14:textId="77777777" w:rsidR="00EF2CE5" w:rsidRPr="003F45D4" w:rsidRDefault="00EF2CE5" w:rsidP="001634B4">
      <w:pPr>
        <w:spacing w:line="240" w:lineRule="auto"/>
        <w:ind w:left="851"/>
        <w:jc w:val="both"/>
        <w:rPr>
          <w:rFonts w:ascii="Cambria" w:eastAsia="Cambria" w:hAnsi="Cambria" w:cs="Cambria"/>
          <w:sz w:val="20"/>
          <w:szCs w:val="20"/>
        </w:rPr>
      </w:pPr>
    </w:p>
    <w:p w14:paraId="767845B8" w14:textId="7321DF33" w:rsidR="00FD27DD" w:rsidRPr="003F45D4" w:rsidRDefault="00245841">
      <w:pPr>
        <w:numPr>
          <w:ilvl w:val="0"/>
          <w:numId w:val="14"/>
        </w:numPr>
        <w:spacing w:line="240" w:lineRule="auto"/>
        <w:ind w:left="851" w:hanging="425"/>
        <w:jc w:val="both"/>
        <w:rPr>
          <w:rFonts w:ascii="Cambria" w:eastAsia="Cambria" w:hAnsi="Cambria" w:cs="Cambria"/>
          <w:sz w:val="20"/>
          <w:szCs w:val="20"/>
        </w:rPr>
      </w:pPr>
      <w:r w:rsidRPr="003F45D4">
        <w:rPr>
          <w:rFonts w:ascii="Cambria" w:hAnsi="Cambria"/>
          <w:sz w:val="20"/>
        </w:rPr>
        <w:t>de manera que se minimice la interferencia indebida en las actividades pesqueras legales o en la estiba del producto; y</w:t>
      </w:r>
    </w:p>
    <w:p w14:paraId="1527B09D" w14:textId="77777777" w:rsidR="00E14451" w:rsidRPr="003F45D4" w:rsidRDefault="00E14451" w:rsidP="00E14451">
      <w:pPr>
        <w:spacing w:line="240" w:lineRule="auto"/>
        <w:ind w:left="1440"/>
        <w:jc w:val="both"/>
        <w:rPr>
          <w:rFonts w:ascii="Cambria" w:eastAsia="Cambria" w:hAnsi="Cambria" w:cs="Cambria"/>
          <w:sz w:val="20"/>
          <w:szCs w:val="20"/>
        </w:rPr>
      </w:pPr>
    </w:p>
    <w:p w14:paraId="1A88A713" w14:textId="6C43E114" w:rsidR="00E14451" w:rsidRPr="003F45D4" w:rsidRDefault="00E14451">
      <w:pPr>
        <w:numPr>
          <w:ilvl w:val="0"/>
          <w:numId w:val="14"/>
        </w:numPr>
        <w:spacing w:line="240" w:lineRule="auto"/>
        <w:ind w:left="851" w:hanging="425"/>
        <w:jc w:val="both"/>
        <w:rPr>
          <w:rFonts w:ascii="Cambria" w:eastAsia="Cambria" w:hAnsi="Cambria" w:cs="Cambria"/>
          <w:sz w:val="20"/>
          <w:szCs w:val="20"/>
        </w:rPr>
      </w:pPr>
      <w:r w:rsidRPr="003F45D4">
        <w:rPr>
          <w:rFonts w:ascii="Cambria" w:hAnsi="Cambria"/>
          <w:sz w:val="20"/>
          <w:u w:val="single"/>
        </w:rPr>
        <w:t>d</w:t>
      </w:r>
      <w:r w:rsidRPr="003F45D4">
        <w:rPr>
          <w:rFonts w:ascii="Cambria" w:hAnsi="Cambria"/>
          <w:sz w:val="20"/>
        </w:rPr>
        <w:t>e una forma que evite:</w:t>
      </w:r>
    </w:p>
    <w:p w14:paraId="077E3C67" w14:textId="77777777" w:rsidR="00E14451" w:rsidRPr="003F45D4" w:rsidRDefault="00E14451" w:rsidP="00E14451">
      <w:pPr>
        <w:spacing w:line="240" w:lineRule="auto"/>
        <w:ind w:left="2160"/>
        <w:jc w:val="both"/>
        <w:rPr>
          <w:rFonts w:ascii="Cambria" w:eastAsia="Cambria" w:hAnsi="Cambria" w:cs="Cambria"/>
          <w:sz w:val="20"/>
          <w:szCs w:val="20"/>
        </w:rPr>
      </w:pPr>
    </w:p>
    <w:p w14:paraId="10DFED40" w14:textId="77777777" w:rsidR="00E14451" w:rsidRPr="003F45D4" w:rsidRDefault="00E14451">
      <w:pPr>
        <w:numPr>
          <w:ilvl w:val="0"/>
          <w:numId w:val="15"/>
        </w:numPr>
        <w:spacing w:line="240" w:lineRule="auto"/>
        <w:ind w:left="1276" w:hanging="425"/>
        <w:jc w:val="both"/>
        <w:rPr>
          <w:rFonts w:ascii="Cambria" w:eastAsia="Cambria" w:hAnsi="Cambria" w:cs="Cambria"/>
          <w:sz w:val="20"/>
          <w:szCs w:val="20"/>
        </w:rPr>
      </w:pPr>
      <w:r w:rsidRPr="003F45D4">
        <w:rPr>
          <w:rFonts w:ascii="Cambria" w:hAnsi="Cambria"/>
          <w:sz w:val="20"/>
        </w:rPr>
        <w:t>las acciones que puedan afectar negativamente a la calidad de la captura y</w:t>
      </w:r>
    </w:p>
    <w:p w14:paraId="799D5BB5" w14:textId="77777777" w:rsidR="00E14451" w:rsidRPr="003F45D4" w:rsidRDefault="00E14451" w:rsidP="00E14451">
      <w:pPr>
        <w:spacing w:line="240" w:lineRule="auto"/>
        <w:ind w:left="2160"/>
        <w:jc w:val="both"/>
        <w:rPr>
          <w:rFonts w:ascii="Cambria" w:eastAsia="Cambria" w:hAnsi="Cambria" w:cs="Cambria"/>
          <w:sz w:val="20"/>
          <w:szCs w:val="20"/>
        </w:rPr>
      </w:pPr>
    </w:p>
    <w:p w14:paraId="24D41615" w14:textId="77777777" w:rsidR="00E14451" w:rsidRPr="003F45D4" w:rsidRDefault="00E14451">
      <w:pPr>
        <w:numPr>
          <w:ilvl w:val="0"/>
          <w:numId w:val="15"/>
        </w:numPr>
        <w:spacing w:line="240" w:lineRule="auto"/>
        <w:ind w:left="1276" w:hanging="425"/>
        <w:jc w:val="both"/>
        <w:rPr>
          <w:rFonts w:ascii="Cambria" w:eastAsia="Cambria" w:hAnsi="Cambria" w:cs="Cambria"/>
          <w:sz w:val="20"/>
          <w:szCs w:val="20"/>
        </w:rPr>
      </w:pPr>
      <w:r w:rsidRPr="003F45D4">
        <w:rPr>
          <w:rFonts w:ascii="Cambria" w:hAnsi="Cambria"/>
          <w:sz w:val="20"/>
        </w:rPr>
        <w:t>el hostigamiento del buque pesquero, sus oficiales o la tripulación.</w:t>
      </w:r>
    </w:p>
    <w:p w14:paraId="775FE9AF" w14:textId="77777777" w:rsidR="00E14451" w:rsidRPr="003F45D4" w:rsidRDefault="00E14451" w:rsidP="00E14451">
      <w:pPr>
        <w:spacing w:line="240" w:lineRule="auto"/>
        <w:jc w:val="both"/>
        <w:rPr>
          <w:rFonts w:ascii="Cambria" w:eastAsia="Cambria" w:hAnsi="Cambria" w:cs="Cambria"/>
          <w:sz w:val="20"/>
          <w:szCs w:val="20"/>
        </w:rPr>
      </w:pPr>
    </w:p>
    <w:p w14:paraId="3594D869" w14:textId="3E53F63B" w:rsidR="00E14451" w:rsidRPr="003F45D4" w:rsidRDefault="00274804" w:rsidP="00274804">
      <w:pPr>
        <w:tabs>
          <w:tab w:val="left" w:pos="426"/>
        </w:tabs>
        <w:spacing w:line="240" w:lineRule="auto"/>
        <w:jc w:val="both"/>
        <w:rPr>
          <w:rFonts w:ascii="Cambria" w:eastAsia="Cambria" w:hAnsi="Cambria" w:cs="Cambria"/>
          <w:sz w:val="20"/>
          <w:szCs w:val="20"/>
        </w:rPr>
      </w:pPr>
      <w:r w:rsidRPr="003F45D4">
        <w:rPr>
          <w:rFonts w:ascii="Cambria" w:hAnsi="Cambria"/>
          <w:sz w:val="20"/>
        </w:rPr>
        <w:t>31.</w:t>
      </w:r>
      <w:r w:rsidRPr="003F45D4">
        <w:rPr>
          <w:rFonts w:ascii="Cambria" w:hAnsi="Cambria"/>
          <w:sz w:val="20"/>
        </w:rPr>
        <w:tab/>
      </w:r>
      <w:r w:rsidR="00E14451" w:rsidRPr="003F45D4">
        <w:rPr>
          <w:rFonts w:ascii="Cambria" w:hAnsi="Cambria"/>
          <w:sz w:val="20"/>
        </w:rPr>
        <w:t>Al llevar a cabo una inspección de conformidad con este Programa, los inspectores deberán:</w:t>
      </w:r>
    </w:p>
    <w:p w14:paraId="2A3EF51C" w14:textId="77777777" w:rsidR="00E14451" w:rsidRPr="003F45D4" w:rsidRDefault="00E14451" w:rsidP="00E14451">
      <w:pPr>
        <w:spacing w:line="240" w:lineRule="auto"/>
        <w:ind w:left="720"/>
        <w:jc w:val="both"/>
        <w:rPr>
          <w:rFonts w:ascii="Cambria" w:eastAsia="Cambria" w:hAnsi="Cambria" w:cs="Cambria"/>
          <w:color w:val="000000"/>
          <w:sz w:val="20"/>
          <w:szCs w:val="20"/>
        </w:rPr>
      </w:pPr>
    </w:p>
    <w:p w14:paraId="4C4DF928" w14:textId="5B64DAE4" w:rsidR="00E14451" w:rsidRPr="003F45D4" w:rsidRDefault="00E14451">
      <w:pPr>
        <w:numPr>
          <w:ilvl w:val="0"/>
          <w:numId w:val="16"/>
        </w:numPr>
        <w:spacing w:line="240" w:lineRule="auto"/>
        <w:ind w:left="851" w:hanging="425"/>
        <w:jc w:val="both"/>
        <w:rPr>
          <w:rFonts w:ascii="Cambria" w:eastAsia="Cambria" w:hAnsi="Cambria" w:cs="Cambria"/>
          <w:sz w:val="20"/>
          <w:szCs w:val="20"/>
        </w:rPr>
      </w:pPr>
      <w:r w:rsidRPr="003F45D4">
        <w:rPr>
          <w:rFonts w:ascii="Cambria" w:hAnsi="Cambria"/>
          <w:sz w:val="20"/>
        </w:rPr>
        <w:t xml:space="preserve">en la visita, presentar sus credenciales, de conformidad con el párrafo 16 a) </w:t>
      </w:r>
      <w:proofErr w:type="spellStart"/>
      <w:r w:rsidRPr="003F45D4">
        <w:rPr>
          <w:rFonts w:ascii="Cambria" w:hAnsi="Cambria"/>
          <w:sz w:val="20"/>
        </w:rPr>
        <w:t>iii</w:t>
      </w:r>
      <w:proofErr w:type="spellEnd"/>
      <w:r w:rsidRPr="003F45D4">
        <w:rPr>
          <w:rFonts w:ascii="Cambria" w:hAnsi="Cambria"/>
          <w:sz w:val="20"/>
        </w:rPr>
        <w:t>), al patrón;</w:t>
      </w:r>
    </w:p>
    <w:p w14:paraId="665C4008" w14:textId="77777777" w:rsidR="00E14451" w:rsidRPr="003F45D4" w:rsidRDefault="00E14451" w:rsidP="00E14451">
      <w:pPr>
        <w:spacing w:line="240" w:lineRule="auto"/>
        <w:ind w:left="1440"/>
        <w:jc w:val="both"/>
        <w:rPr>
          <w:rFonts w:ascii="Cambria" w:eastAsia="Cambria" w:hAnsi="Cambria" w:cs="Cambria"/>
          <w:sz w:val="20"/>
          <w:szCs w:val="20"/>
        </w:rPr>
      </w:pPr>
    </w:p>
    <w:p w14:paraId="7C115E33" w14:textId="77777777" w:rsidR="00E14451" w:rsidRPr="003F45D4" w:rsidRDefault="00E14451">
      <w:pPr>
        <w:numPr>
          <w:ilvl w:val="0"/>
          <w:numId w:val="16"/>
        </w:numPr>
        <w:spacing w:line="240" w:lineRule="auto"/>
        <w:ind w:left="851" w:hanging="425"/>
        <w:jc w:val="both"/>
        <w:rPr>
          <w:rFonts w:ascii="Cambria" w:eastAsia="Cambria" w:hAnsi="Cambria" w:cs="Cambria"/>
          <w:sz w:val="20"/>
          <w:szCs w:val="20"/>
        </w:rPr>
      </w:pPr>
      <w:r w:rsidRPr="003F45D4">
        <w:rPr>
          <w:rFonts w:ascii="Cambria" w:hAnsi="Cambria"/>
          <w:sz w:val="20"/>
        </w:rPr>
        <w:t>presentar una copia del texto de la medida pertinente en vigor en virtud del Convenio en la zona correspondiente de alta mar;</w:t>
      </w:r>
    </w:p>
    <w:p w14:paraId="6F6833E2" w14:textId="77777777" w:rsidR="0059322A" w:rsidRPr="003F45D4" w:rsidRDefault="0059322A" w:rsidP="0059322A">
      <w:pPr>
        <w:pStyle w:val="ListParagraph"/>
        <w:rPr>
          <w:rFonts w:ascii="Cambria" w:eastAsia="Cambria" w:hAnsi="Cambria" w:cs="Cambria"/>
          <w:sz w:val="20"/>
          <w:szCs w:val="20"/>
        </w:rPr>
      </w:pPr>
    </w:p>
    <w:p w14:paraId="60AA3270" w14:textId="472E4700" w:rsidR="00E14451" w:rsidRPr="003F45D4" w:rsidRDefault="00E14451">
      <w:pPr>
        <w:numPr>
          <w:ilvl w:val="0"/>
          <w:numId w:val="16"/>
        </w:numPr>
        <w:spacing w:line="240" w:lineRule="auto"/>
        <w:ind w:left="851" w:hanging="425"/>
        <w:jc w:val="both"/>
        <w:rPr>
          <w:rFonts w:ascii="Cambria" w:eastAsia="Cambria" w:hAnsi="Cambria" w:cs="Cambria"/>
          <w:sz w:val="20"/>
          <w:szCs w:val="20"/>
        </w:rPr>
      </w:pPr>
      <w:r w:rsidRPr="003F45D4">
        <w:rPr>
          <w:rFonts w:ascii="Cambria" w:hAnsi="Cambria"/>
          <w:sz w:val="20"/>
        </w:rPr>
        <w:t xml:space="preserve">evitar interferencias con la capacidad del patrón del buque para comunicarse con la </w:t>
      </w:r>
      <w:r w:rsidR="0059322A" w:rsidRPr="003F45D4">
        <w:rPr>
          <w:rFonts w:ascii="Cambria" w:hAnsi="Cambria"/>
          <w:sz w:val="20"/>
        </w:rPr>
        <w:t xml:space="preserve">[Parte contratante] </w:t>
      </w:r>
      <w:r w:rsidR="0059322A" w:rsidRPr="003F45D4">
        <w:rPr>
          <w:rFonts w:ascii="Cambria" w:hAnsi="Cambria"/>
          <w:color w:val="000000"/>
          <w:sz w:val="20"/>
          <w:u w:val="single"/>
        </w:rPr>
        <w:t>[Parte contratante, P</w:t>
      </w:r>
      <w:r w:rsidR="0059322A" w:rsidRPr="003F45D4">
        <w:rPr>
          <w:rFonts w:ascii="Cambria" w:hAnsi="Cambria"/>
          <w:sz w:val="20"/>
          <w:szCs w:val="20"/>
          <w:u w:val="single"/>
        </w:rPr>
        <w:t>arte, Entidad o Entidad pesquera no contratante colaboradora]</w:t>
      </w:r>
      <w:r w:rsidR="0059322A" w:rsidRPr="003F45D4">
        <w:rPr>
          <w:rFonts w:ascii="Cambria" w:hAnsi="Cambria"/>
          <w:sz w:val="20"/>
        </w:rPr>
        <w:t xml:space="preserve"> </w:t>
      </w:r>
      <w:r w:rsidRPr="003F45D4">
        <w:rPr>
          <w:rFonts w:ascii="Cambria" w:hAnsi="Cambria"/>
          <w:sz w:val="20"/>
        </w:rPr>
        <w:t>del pabellón del buque pesquero;</w:t>
      </w:r>
    </w:p>
    <w:p w14:paraId="7C5DD271" w14:textId="77777777" w:rsidR="00E14451" w:rsidRPr="003F45D4" w:rsidRDefault="00E14451" w:rsidP="00E14451">
      <w:pPr>
        <w:spacing w:line="240" w:lineRule="auto"/>
        <w:ind w:left="720"/>
        <w:rPr>
          <w:rFonts w:ascii="Cambria" w:eastAsia="Cambria" w:hAnsi="Cambria" w:cs="Cambria"/>
          <w:sz w:val="20"/>
          <w:szCs w:val="20"/>
        </w:rPr>
      </w:pPr>
    </w:p>
    <w:p w14:paraId="365F3E80" w14:textId="232E3B9B" w:rsidR="00E14451" w:rsidRPr="003F45D4" w:rsidRDefault="00E14451">
      <w:pPr>
        <w:numPr>
          <w:ilvl w:val="0"/>
          <w:numId w:val="16"/>
        </w:numPr>
        <w:spacing w:line="240" w:lineRule="auto"/>
        <w:ind w:left="851" w:hanging="425"/>
        <w:jc w:val="both"/>
        <w:rPr>
          <w:rFonts w:ascii="Cambria" w:eastAsia="Cambria" w:hAnsi="Cambria" w:cs="Cambria"/>
          <w:sz w:val="20"/>
          <w:szCs w:val="20"/>
        </w:rPr>
      </w:pPr>
      <w:r w:rsidRPr="003F45D4">
        <w:rPr>
          <w:rFonts w:ascii="Cambria" w:hAnsi="Cambria"/>
          <w:sz w:val="20"/>
        </w:rPr>
        <w:t>inspeccionar y tomar imágenes de la licencia, el certificado de registro, el arte, el equipo, los dispositivos de seguimiento electrónico como las instalaciones del sistema de seguimiento de buques (VMS) y del EMS (cuando proceda), peces y productos pesqueros que se encuentran a bordo, los cuadernos de pesca, los registros y documentos del buque pesquero que sean necesarios para verificar el cumplimiento, o identificar cualquier infracción sospechada, del convenio y las Recomendaciones de ICCAT, lo que incluye la información pertinente facilitada por el observador si está presente;</w:t>
      </w:r>
    </w:p>
    <w:p w14:paraId="7EED7B4E" w14:textId="77777777" w:rsidR="00E14451" w:rsidRPr="003F45D4" w:rsidRDefault="00E14451" w:rsidP="00E14451">
      <w:pPr>
        <w:spacing w:line="240" w:lineRule="auto"/>
        <w:ind w:left="720"/>
        <w:rPr>
          <w:rFonts w:ascii="Cambria" w:eastAsia="Cambria" w:hAnsi="Cambria" w:cs="Cambria"/>
          <w:sz w:val="20"/>
          <w:szCs w:val="20"/>
        </w:rPr>
      </w:pPr>
    </w:p>
    <w:p w14:paraId="6004E44C" w14:textId="35032233" w:rsidR="002632DD" w:rsidRPr="003F45D4" w:rsidRDefault="005F4186">
      <w:pPr>
        <w:numPr>
          <w:ilvl w:val="0"/>
          <w:numId w:val="16"/>
        </w:numPr>
        <w:spacing w:line="240" w:lineRule="auto"/>
        <w:ind w:left="851" w:hanging="425"/>
        <w:jc w:val="both"/>
        <w:rPr>
          <w:rFonts w:ascii="Cambria" w:eastAsia="Cambria" w:hAnsi="Cambria" w:cs="Cambria"/>
          <w:sz w:val="20"/>
          <w:szCs w:val="20"/>
          <w:u w:val="single"/>
        </w:rPr>
      </w:pPr>
      <w:r w:rsidRPr="003F45D4">
        <w:rPr>
          <w:rFonts w:ascii="Cambria" w:eastAsia="Cambria" w:hAnsi="Cambria" w:cs="Cambria"/>
          <w:sz w:val="20"/>
          <w:szCs w:val="20"/>
          <w:u w:val="single"/>
        </w:rPr>
        <w:t>hacer constar en el informe de inspección cualquier presunto incumplimiento del Convenio o de las Recomendaciones de ICCAT;</w:t>
      </w:r>
    </w:p>
    <w:p w14:paraId="36B73125" w14:textId="77777777" w:rsidR="002632DD" w:rsidRPr="003F45D4" w:rsidRDefault="002632DD" w:rsidP="002632DD">
      <w:pPr>
        <w:pStyle w:val="ListParagraph"/>
        <w:rPr>
          <w:rFonts w:ascii="Cambria" w:hAnsi="Cambria"/>
          <w:sz w:val="20"/>
        </w:rPr>
      </w:pPr>
    </w:p>
    <w:p w14:paraId="77A0521F" w14:textId="5566B399" w:rsidR="00E14451" w:rsidRPr="003F45D4" w:rsidRDefault="00E14451">
      <w:pPr>
        <w:numPr>
          <w:ilvl w:val="0"/>
          <w:numId w:val="16"/>
        </w:numPr>
        <w:spacing w:line="240" w:lineRule="auto"/>
        <w:ind w:left="851" w:hanging="425"/>
        <w:jc w:val="both"/>
        <w:rPr>
          <w:rFonts w:ascii="Cambria" w:eastAsia="Cambria" w:hAnsi="Cambria" w:cs="Cambria"/>
          <w:sz w:val="20"/>
          <w:szCs w:val="20"/>
        </w:rPr>
      </w:pPr>
      <w:r w:rsidRPr="003F45D4">
        <w:rPr>
          <w:rFonts w:ascii="Cambria" w:hAnsi="Cambria"/>
          <w:sz w:val="20"/>
        </w:rPr>
        <w:t>recopilar y documentar de forma clara en el informe de inspección cualquier prueba de una sospecha de infracción del Convenio o las Recomendaciones de ICCAT;</w:t>
      </w:r>
    </w:p>
    <w:p w14:paraId="197A48C6" w14:textId="77777777" w:rsidR="00E874F7" w:rsidRPr="003F45D4" w:rsidRDefault="00E874F7" w:rsidP="001634B4">
      <w:pPr>
        <w:pStyle w:val="ListParagraph"/>
        <w:rPr>
          <w:rFonts w:ascii="Cambria" w:eastAsia="Cambria" w:hAnsi="Cambria" w:cs="Cambria"/>
          <w:sz w:val="20"/>
          <w:szCs w:val="20"/>
        </w:rPr>
      </w:pPr>
    </w:p>
    <w:p w14:paraId="54609D2A" w14:textId="540307D4" w:rsidR="00E874F7" w:rsidRPr="003F45D4" w:rsidRDefault="00E874F7">
      <w:pPr>
        <w:numPr>
          <w:ilvl w:val="0"/>
          <w:numId w:val="16"/>
        </w:numPr>
        <w:spacing w:line="240" w:lineRule="auto"/>
        <w:ind w:left="851" w:hanging="425"/>
        <w:jc w:val="both"/>
        <w:rPr>
          <w:rFonts w:ascii="Cambria" w:eastAsia="Cambria" w:hAnsi="Cambria" w:cs="Cambria"/>
          <w:sz w:val="20"/>
          <w:szCs w:val="20"/>
        </w:rPr>
      </w:pPr>
      <w:r w:rsidRPr="003F45D4">
        <w:rPr>
          <w:rFonts w:ascii="Cambria" w:hAnsi="Cambria"/>
          <w:sz w:val="20"/>
        </w:rPr>
        <w:lastRenderedPageBreak/>
        <w:t>emprender las acciones necesarias para garantizar la conservación de las pruebas relacionadas con dicha infracción sospechada</w:t>
      </w:r>
      <w:r w:rsidR="005B54DC" w:rsidRPr="003F45D4">
        <w:rPr>
          <w:rFonts w:ascii="Cambria" w:hAnsi="Cambria"/>
          <w:sz w:val="20"/>
        </w:rPr>
        <w:t xml:space="preserve">. </w:t>
      </w:r>
      <w:r w:rsidR="005B54DC" w:rsidRPr="003F45D4">
        <w:rPr>
          <w:rFonts w:ascii="Cambria" w:hAnsi="Cambria"/>
          <w:sz w:val="20"/>
          <w:u w:val="single"/>
        </w:rPr>
        <w:t>Toda prueba obtenida para respaldar la investigación de una presunta infracción debe identificarse, registrarse, conservarse y transmitirse de manera que se garantice su autenticidad, integridad y trazabilidad</w:t>
      </w:r>
      <w:r w:rsidRPr="003F45D4">
        <w:rPr>
          <w:rFonts w:ascii="Cambria" w:hAnsi="Cambria"/>
          <w:sz w:val="20"/>
        </w:rPr>
        <w:t>;</w:t>
      </w:r>
    </w:p>
    <w:p w14:paraId="5C7B79F4" w14:textId="77777777" w:rsidR="00E14451" w:rsidRPr="003F45D4" w:rsidRDefault="00E14451" w:rsidP="00E14451">
      <w:pPr>
        <w:spacing w:line="240" w:lineRule="auto"/>
        <w:ind w:left="720"/>
        <w:rPr>
          <w:rFonts w:ascii="Cambria" w:eastAsia="Cambria" w:hAnsi="Cambria" w:cs="Cambria"/>
          <w:sz w:val="20"/>
          <w:szCs w:val="20"/>
        </w:rPr>
      </w:pPr>
    </w:p>
    <w:p w14:paraId="080267E0" w14:textId="77777777" w:rsidR="00E14451" w:rsidRPr="003F45D4" w:rsidRDefault="00E14451">
      <w:pPr>
        <w:numPr>
          <w:ilvl w:val="0"/>
          <w:numId w:val="16"/>
        </w:numPr>
        <w:spacing w:line="240" w:lineRule="auto"/>
        <w:ind w:left="851" w:hanging="425"/>
        <w:jc w:val="both"/>
        <w:rPr>
          <w:rFonts w:ascii="Cambria" w:eastAsia="Cambria" w:hAnsi="Cambria" w:cs="Cambria"/>
          <w:sz w:val="20"/>
          <w:szCs w:val="20"/>
        </w:rPr>
      </w:pPr>
      <w:r w:rsidRPr="003F45D4">
        <w:rPr>
          <w:rFonts w:ascii="Cambria" w:hAnsi="Cambria"/>
          <w:sz w:val="20"/>
        </w:rPr>
        <w:t>consignar la inspección y cualquier presunta infracción en el cuaderno de pesca del buque pesquero o, si el cuaderno de pesca del buque es electrónico, entregar un registro escrito de la inspección y de cualquier presunta infracción;</w:t>
      </w:r>
    </w:p>
    <w:p w14:paraId="5F57B4DF" w14:textId="77777777" w:rsidR="00E14451" w:rsidRPr="003F45D4" w:rsidRDefault="00E14451" w:rsidP="00E14451">
      <w:pPr>
        <w:spacing w:line="240" w:lineRule="auto"/>
        <w:ind w:left="720"/>
        <w:rPr>
          <w:rFonts w:ascii="Cambria" w:eastAsia="Cambria" w:hAnsi="Cambria" w:cs="Cambria"/>
          <w:sz w:val="20"/>
          <w:szCs w:val="20"/>
        </w:rPr>
      </w:pPr>
    </w:p>
    <w:p w14:paraId="42C2A734" w14:textId="7575EEF7" w:rsidR="00E14451" w:rsidRPr="003F45D4" w:rsidRDefault="00E14451">
      <w:pPr>
        <w:numPr>
          <w:ilvl w:val="0"/>
          <w:numId w:val="16"/>
        </w:numPr>
        <w:spacing w:line="240" w:lineRule="auto"/>
        <w:ind w:left="851" w:hanging="425"/>
        <w:jc w:val="both"/>
        <w:rPr>
          <w:rFonts w:ascii="Cambria" w:eastAsia="Cambria" w:hAnsi="Cambria" w:cs="Cambria"/>
          <w:sz w:val="20"/>
          <w:szCs w:val="20"/>
        </w:rPr>
      </w:pPr>
      <w:r w:rsidRPr="003F45D4">
        <w:rPr>
          <w:rFonts w:ascii="Cambria" w:hAnsi="Cambria"/>
          <w:sz w:val="20"/>
        </w:rPr>
        <w:t>fijar una señal de identificación</w:t>
      </w:r>
      <w:r w:rsidR="00C15D70" w:rsidRPr="003F45D4">
        <w:rPr>
          <w:rFonts w:ascii="Cambria" w:hAnsi="Cambria"/>
          <w:sz w:val="20"/>
        </w:rPr>
        <w:t xml:space="preserve"> </w:t>
      </w:r>
      <w:r w:rsidR="00C15D70" w:rsidRPr="003F45D4">
        <w:rPr>
          <w:rFonts w:ascii="Cambria" w:hAnsi="Cambria"/>
          <w:sz w:val="20"/>
          <w:u w:val="single"/>
        </w:rPr>
        <w:t>elaborada por el grupo directivo del HSBI</w:t>
      </w:r>
      <w:r w:rsidR="00297C41" w:rsidRPr="003F45D4">
        <w:rPr>
          <w:rFonts w:ascii="Cambria" w:hAnsi="Cambria"/>
          <w:sz w:val="20"/>
          <w:u w:val="single"/>
        </w:rPr>
        <w:t xml:space="preserve"> (HSBI SG)</w:t>
      </w:r>
      <w:r w:rsidR="00C15D70" w:rsidRPr="003F45D4">
        <w:rPr>
          <w:rFonts w:ascii="Cambria" w:hAnsi="Cambria"/>
          <w:sz w:val="20"/>
        </w:rPr>
        <w:t xml:space="preserve"> y a</w:t>
      </w:r>
      <w:r w:rsidRPr="003F45D4">
        <w:rPr>
          <w:rFonts w:ascii="Cambria" w:hAnsi="Cambria"/>
          <w:sz w:val="20"/>
        </w:rPr>
        <w:t xml:space="preserve">probada por la Comisión </w:t>
      </w:r>
      <w:r w:rsidR="004E4E9C" w:rsidRPr="003F45D4">
        <w:rPr>
          <w:rFonts w:ascii="Cambria" w:hAnsi="Cambria"/>
          <w:sz w:val="20"/>
          <w:u w:val="single"/>
        </w:rPr>
        <w:t xml:space="preserve">(incluida en el </w:t>
      </w:r>
      <w:r w:rsidR="00703832" w:rsidRPr="003F45D4">
        <w:rPr>
          <w:rFonts w:ascii="Cambria" w:hAnsi="Cambria"/>
          <w:b/>
          <w:bCs/>
          <w:sz w:val="20"/>
          <w:u w:val="single"/>
        </w:rPr>
        <w:t>apéndice</w:t>
      </w:r>
      <w:r w:rsidR="004E4E9C" w:rsidRPr="003F45D4">
        <w:rPr>
          <w:rFonts w:ascii="Cambria" w:hAnsi="Cambria"/>
          <w:b/>
          <w:bCs/>
          <w:sz w:val="20"/>
          <w:u w:val="single"/>
        </w:rPr>
        <w:t xml:space="preserve"> 6</w:t>
      </w:r>
      <w:r w:rsidR="004E4E9C" w:rsidRPr="003F45D4">
        <w:rPr>
          <w:rFonts w:ascii="Cambria" w:hAnsi="Cambria"/>
          <w:sz w:val="20"/>
          <w:u w:val="single"/>
        </w:rPr>
        <w:t xml:space="preserve">) </w:t>
      </w:r>
      <w:r w:rsidRPr="003F45D4">
        <w:rPr>
          <w:rFonts w:ascii="Cambria" w:hAnsi="Cambria"/>
          <w:sz w:val="20"/>
        </w:rPr>
        <w:t>al arte de pesca inspeccionado que parezca contravenir las Recomendaciones de ICCAT vigentes y hacer constar este hecho en su informe;</w:t>
      </w:r>
    </w:p>
    <w:p w14:paraId="409547B6" w14:textId="77777777" w:rsidR="00E14451" w:rsidRPr="003F45D4" w:rsidRDefault="00E14451" w:rsidP="00E14451">
      <w:pPr>
        <w:spacing w:line="240" w:lineRule="auto"/>
        <w:ind w:left="720"/>
        <w:rPr>
          <w:rFonts w:ascii="Cambria" w:eastAsia="Cambria" w:hAnsi="Cambria" w:cs="Cambria"/>
          <w:sz w:val="20"/>
          <w:szCs w:val="20"/>
        </w:rPr>
      </w:pPr>
    </w:p>
    <w:p w14:paraId="39ECF872" w14:textId="7D45DACA" w:rsidR="00E14451" w:rsidRPr="003F45D4" w:rsidRDefault="00E14451">
      <w:pPr>
        <w:numPr>
          <w:ilvl w:val="0"/>
          <w:numId w:val="16"/>
        </w:numPr>
        <w:spacing w:line="240" w:lineRule="auto"/>
        <w:ind w:left="851" w:hanging="425"/>
        <w:jc w:val="both"/>
        <w:rPr>
          <w:rFonts w:ascii="Cambria" w:eastAsia="Cambria" w:hAnsi="Cambria" w:cs="Cambria"/>
          <w:sz w:val="20"/>
          <w:szCs w:val="20"/>
        </w:rPr>
      </w:pPr>
      <w:r w:rsidRPr="003F45D4">
        <w:rPr>
          <w:rFonts w:ascii="Cambria" w:hAnsi="Cambria"/>
          <w:sz w:val="20"/>
        </w:rPr>
        <w:t>facilitar al patrón una copia del informe de inspección</w:t>
      </w:r>
      <w:r w:rsidR="006946BE" w:rsidRPr="003F45D4">
        <w:rPr>
          <w:rFonts w:ascii="Cambria" w:hAnsi="Cambria"/>
          <w:sz w:val="20"/>
        </w:rPr>
        <w:t xml:space="preserve"> </w:t>
      </w:r>
      <w:r w:rsidR="006946BE" w:rsidRPr="003F45D4">
        <w:rPr>
          <w:rFonts w:ascii="Cambria" w:hAnsi="Cambria"/>
          <w:sz w:val="20"/>
          <w:u w:val="single"/>
        </w:rPr>
        <w:t xml:space="preserve">que figura en el </w:t>
      </w:r>
      <w:r w:rsidR="00703832" w:rsidRPr="003F45D4">
        <w:rPr>
          <w:rFonts w:ascii="Cambria" w:hAnsi="Cambria"/>
          <w:b/>
          <w:bCs/>
          <w:sz w:val="20"/>
          <w:u w:val="single"/>
        </w:rPr>
        <w:t>apéndice</w:t>
      </w:r>
      <w:r w:rsidR="006946BE" w:rsidRPr="003F45D4">
        <w:rPr>
          <w:rFonts w:ascii="Cambria" w:hAnsi="Cambria"/>
          <w:b/>
          <w:bCs/>
          <w:sz w:val="20"/>
          <w:u w:val="single"/>
        </w:rPr>
        <w:t xml:space="preserve"> 2</w:t>
      </w:r>
      <w:r w:rsidRPr="003F45D4">
        <w:rPr>
          <w:rFonts w:ascii="Cambria" w:hAnsi="Cambria"/>
          <w:sz w:val="20"/>
        </w:rPr>
        <w:t>, incluida cualquier objeción o declaración que el patrón desee incluir en el informe.</w:t>
      </w:r>
    </w:p>
    <w:p w14:paraId="62038A3E" w14:textId="77777777" w:rsidR="00BB5D06" w:rsidRPr="003F45D4" w:rsidRDefault="00BB5D06" w:rsidP="00D86CA9">
      <w:pPr>
        <w:spacing w:line="240" w:lineRule="auto"/>
        <w:jc w:val="both"/>
        <w:rPr>
          <w:rFonts w:ascii="Cambria" w:eastAsia="Cambria" w:hAnsi="Cambria" w:cs="Cambria"/>
          <w:sz w:val="20"/>
          <w:szCs w:val="20"/>
        </w:rPr>
      </w:pPr>
    </w:p>
    <w:p w14:paraId="2F7E4D2D" w14:textId="33102853" w:rsidR="00BB5D06" w:rsidRPr="003F45D4" w:rsidRDefault="00E14451">
      <w:pPr>
        <w:numPr>
          <w:ilvl w:val="0"/>
          <w:numId w:val="16"/>
        </w:numPr>
        <w:spacing w:line="240" w:lineRule="auto"/>
        <w:ind w:left="851" w:hanging="425"/>
        <w:jc w:val="both"/>
        <w:rPr>
          <w:rFonts w:ascii="Cambria" w:eastAsia="Cambria" w:hAnsi="Cambria" w:cs="Cambria"/>
          <w:sz w:val="20"/>
          <w:szCs w:val="20"/>
        </w:rPr>
      </w:pPr>
      <w:r w:rsidRPr="003F45D4">
        <w:rPr>
          <w:rFonts w:ascii="Cambria" w:hAnsi="Cambria"/>
          <w:sz w:val="20"/>
        </w:rPr>
        <w:t>limitar sus indagaciones a la comprobación de los hechos que se relacionen con la observancia de las Recomendaciones vigentes de la Comisión en lo que respecten a la CP del pabellón del buque en cuestión;</w:t>
      </w:r>
    </w:p>
    <w:p w14:paraId="1D9C9CE5" w14:textId="77777777" w:rsidR="007428E2" w:rsidRPr="003F45D4" w:rsidRDefault="007428E2" w:rsidP="007428E2">
      <w:pPr>
        <w:spacing w:line="240" w:lineRule="auto"/>
        <w:ind w:left="851"/>
        <w:jc w:val="both"/>
        <w:rPr>
          <w:rFonts w:ascii="Cambria" w:eastAsia="Cambria" w:hAnsi="Cambria" w:cs="Cambria"/>
          <w:sz w:val="20"/>
          <w:szCs w:val="20"/>
        </w:rPr>
      </w:pPr>
    </w:p>
    <w:p w14:paraId="7AEF1773" w14:textId="5B7DB024" w:rsidR="004A2C86" w:rsidRPr="003F45D4" w:rsidRDefault="00E14451">
      <w:pPr>
        <w:numPr>
          <w:ilvl w:val="0"/>
          <w:numId w:val="16"/>
        </w:numPr>
        <w:spacing w:line="240" w:lineRule="auto"/>
        <w:ind w:left="851" w:hanging="425"/>
        <w:jc w:val="both"/>
        <w:rPr>
          <w:rFonts w:ascii="Cambria" w:eastAsia="Cambria" w:hAnsi="Cambria" w:cs="Cambria"/>
          <w:sz w:val="20"/>
          <w:szCs w:val="20"/>
        </w:rPr>
      </w:pPr>
      <w:r w:rsidRPr="003F45D4">
        <w:rPr>
          <w:rFonts w:ascii="Cambria" w:hAnsi="Cambria"/>
          <w:sz w:val="20"/>
        </w:rPr>
        <w:t xml:space="preserve">finalizar la inspección en </w:t>
      </w:r>
      <w:r w:rsidR="00465F63" w:rsidRPr="003F45D4">
        <w:rPr>
          <w:rFonts w:ascii="Cambria" w:hAnsi="Cambria"/>
          <w:sz w:val="20"/>
        </w:rPr>
        <w:t>[</w:t>
      </w:r>
      <w:r w:rsidRPr="003F45D4">
        <w:rPr>
          <w:rFonts w:ascii="Cambria" w:hAnsi="Cambria"/>
          <w:sz w:val="20"/>
        </w:rPr>
        <w:t>cuatro (4)</w:t>
      </w:r>
      <w:r w:rsidR="00465F63" w:rsidRPr="003F45D4">
        <w:rPr>
          <w:rFonts w:ascii="Cambria" w:hAnsi="Cambria"/>
          <w:sz w:val="20"/>
        </w:rPr>
        <w:t>]</w:t>
      </w:r>
      <w:r w:rsidRPr="003F45D4">
        <w:rPr>
          <w:rFonts w:ascii="Cambria" w:hAnsi="Cambria"/>
          <w:sz w:val="20"/>
        </w:rPr>
        <w:t xml:space="preserve"> horas a menos que se hallen pruebas de una infracción grave, o si se requiere más tiempo para hacer un seguimiento de las operaciones pesqueras en curso y obtener la documentación relacionada emitida por el patrón;</w:t>
      </w:r>
    </w:p>
    <w:p w14:paraId="3C39DC29" w14:textId="77777777" w:rsidR="007428E2" w:rsidRPr="003F45D4" w:rsidRDefault="007428E2" w:rsidP="007428E2">
      <w:pPr>
        <w:spacing w:line="240" w:lineRule="auto"/>
        <w:ind w:left="900"/>
        <w:jc w:val="both"/>
        <w:rPr>
          <w:rFonts w:ascii="Cambria" w:eastAsia="Cambria" w:hAnsi="Cambria" w:cs="Cambria"/>
          <w:sz w:val="20"/>
          <w:szCs w:val="20"/>
        </w:rPr>
      </w:pPr>
    </w:p>
    <w:p w14:paraId="3EFF3E9E" w14:textId="6AEA78E8" w:rsidR="00A42880" w:rsidRPr="003F45D4" w:rsidRDefault="004A2C86">
      <w:pPr>
        <w:numPr>
          <w:ilvl w:val="0"/>
          <w:numId w:val="16"/>
        </w:numPr>
        <w:spacing w:line="240" w:lineRule="auto"/>
        <w:ind w:left="851" w:hanging="425"/>
        <w:jc w:val="both"/>
        <w:rPr>
          <w:rFonts w:ascii="Cambria" w:eastAsia="Cambria" w:hAnsi="Cambria" w:cs="Cambria"/>
          <w:sz w:val="20"/>
          <w:szCs w:val="20"/>
        </w:rPr>
      </w:pPr>
      <w:r w:rsidRPr="003F45D4">
        <w:rPr>
          <w:rFonts w:ascii="Cambria" w:hAnsi="Cambria"/>
          <w:sz w:val="20"/>
        </w:rPr>
        <w:t>firmar el informe en presencia del patrón, quien también debería firmarlo. Si el patrón se niega a firmar el informe, el inspector debería hacer constar dicha negativa en el informe de inspección, y;</w:t>
      </w:r>
    </w:p>
    <w:p w14:paraId="3EC08DFD" w14:textId="77777777" w:rsidR="00071FF4" w:rsidRPr="003F45D4" w:rsidRDefault="00071FF4" w:rsidP="001634B4">
      <w:pPr>
        <w:spacing w:line="240" w:lineRule="auto"/>
        <w:ind w:left="851"/>
        <w:jc w:val="both"/>
        <w:rPr>
          <w:rFonts w:ascii="Cambria" w:eastAsia="Cambria" w:hAnsi="Cambria" w:cs="Cambria"/>
          <w:sz w:val="20"/>
          <w:szCs w:val="20"/>
        </w:rPr>
      </w:pPr>
    </w:p>
    <w:p w14:paraId="7908914F" w14:textId="4EB8B090" w:rsidR="00071FF4" w:rsidRPr="003F45D4" w:rsidRDefault="00E14451">
      <w:pPr>
        <w:numPr>
          <w:ilvl w:val="0"/>
          <w:numId w:val="16"/>
        </w:numPr>
        <w:spacing w:line="240" w:lineRule="auto"/>
        <w:ind w:left="851" w:hanging="425"/>
        <w:jc w:val="both"/>
        <w:rPr>
          <w:rFonts w:ascii="Cambria" w:eastAsia="Cambria" w:hAnsi="Cambria" w:cs="Cambria"/>
          <w:sz w:val="20"/>
          <w:szCs w:val="20"/>
        </w:rPr>
      </w:pPr>
      <w:r w:rsidRPr="003F45D4">
        <w:rPr>
          <w:rFonts w:ascii="Cambria" w:hAnsi="Cambria"/>
          <w:sz w:val="20"/>
        </w:rPr>
        <w:t>excepto en el caso de que existan motivos razonables para sospechar que el buque pesquero ha cometido una infracción grave y cuando se autoricen otras acciones conforme al párrafo 41, abandonar con rapidez el buque tras haber realizado la inspección.</w:t>
      </w:r>
    </w:p>
    <w:p w14:paraId="10245560" w14:textId="77777777" w:rsidR="00071FF4" w:rsidRPr="003F45D4" w:rsidRDefault="00071FF4" w:rsidP="001634B4">
      <w:pPr>
        <w:spacing w:line="240" w:lineRule="auto"/>
        <w:ind w:left="851"/>
        <w:jc w:val="both"/>
        <w:rPr>
          <w:rFonts w:ascii="Cambria" w:eastAsia="Cambria" w:hAnsi="Cambria" w:cs="Cambria"/>
          <w:sz w:val="20"/>
          <w:szCs w:val="20"/>
        </w:rPr>
      </w:pPr>
    </w:p>
    <w:p w14:paraId="6D90B793" w14:textId="5B5E89AC" w:rsidR="005E38F0" w:rsidRPr="003F45D4" w:rsidRDefault="000742B4" w:rsidP="000742B4">
      <w:pPr>
        <w:spacing w:line="240" w:lineRule="auto"/>
        <w:ind w:left="426" w:hanging="426"/>
        <w:jc w:val="both"/>
        <w:rPr>
          <w:rFonts w:ascii="Cambria" w:eastAsia="Cambria" w:hAnsi="Cambria" w:cs="Cambria"/>
          <w:sz w:val="20"/>
          <w:szCs w:val="20"/>
        </w:rPr>
      </w:pPr>
      <w:r w:rsidRPr="003F45D4">
        <w:rPr>
          <w:rFonts w:ascii="Cambria" w:hAnsi="Cambria"/>
          <w:sz w:val="20"/>
        </w:rPr>
        <w:t>3</w:t>
      </w:r>
      <w:r w:rsidR="00CA7227" w:rsidRPr="003F45D4">
        <w:rPr>
          <w:rFonts w:ascii="Cambria" w:hAnsi="Cambria"/>
          <w:sz w:val="20"/>
        </w:rPr>
        <w:t>2</w:t>
      </w:r>
      <w:r w:rsidRPr="003F45D4">
        <w:rPr>
          <w:rFonts w:ascii="Cambria" w:hAnsi="Cambria"/>
          <w:sz w:val="20"/>
        </w:rPr>
        <w:t>.</w:t>
      </w:r>
      <w:r w:rsidRPr="003F45D4">
        <w:rPr>
          <w:rFonts w:ascii="Cambria" w:hAnsi="Cambria"/>
          <w:sz w:val="20"/>
        </w:rPr>
        <w:tab/>
      </w:r>
      <w:r w:rsidR="00613AC3" w:rsidRPr="003F45D4">
        <w:rPr>
          <w:rFonts w:ascii="Cambria" w:hAnsi="Cambria"/>
          <w:sz w:val="20"/>
        </w:rPr>
        <w:t xml:space="preserve">Cuando los inspectores tengan </w:t>
      </w:r>
      <w:r w:rsidR="001417EE" w:rsidRPr="003F45D4">
        <w:rPr>
          <w:rFonts w:ascii="Cambria" w:eastAsia="Cambria" w:hAnsi="Cambria" w:cs="Cambria"/>
          <w:sz w:val="20"/>
          <w:szCs w:val="20"/>
          <w:u w:val="single"/>
        </w:rPr>
        <w:t>[</w:t>
      </w:r>
      <w:r w:rsidR="00613AC3" w:rsidRPr="003F45D4">
        <w:rPr>
          <w:rFonts w:ascii="Cambria" w:hAnsi="Cambria"/>
          <w:sz w:val="20"/>
        </w:rPr>
        <w:t>motivos razonables</w:t>
      </w:r>
      <w:r w:rsidR="009F7161" w:rsidRPr="003F45D4">
        <w:rPr>
          <w:rFonts w:ascii="Cambria" w:eastAsia="Cambria" w:hAnsi="Cambria" w:cs="Cambria"/>
          <w:sz w:val="20"/>
          <w:szCs w:val="20"/>
          <w:u w:val="single"/>
        </w:rPr>
        <w:t>]</w:t>
      </w:r>
      <w:r w:rsidR="00613AC3" w:rsidRPr="003F45D4">
        <w:rPr>
          <w:rFonts w:ascii="Cambria" w:hAnsi="Cambria"/>
          <w:sz w:val="20"/>
        </w:rPr>
        <w:t xml:space="preserve"> para sospechar que el buque pesquero ha cometido una infracción al Convenio o las Recomendaciones de ICCAT, tratarán de informar, sin demora, a cualquier buque de inspección de la </w:t>
      </w:r>
      <w:r w:rsidR="003473C4" w:rsidRPr="003F45D4">
        <w:rPr>
          <w:rFonts w:ascii="Cambria" w:hAnsi="Cambria"/>
          <w:sz w:val="20"/>
        </w:rPr>
        <w:t>[</w:t>
      </w:r>
      <w:r w:rsidR="00613AC3" w:rsidRPr="003F45D4">
        <w:rPr>
          <w:rFonts w:ascii="Cambria" w:hAnsi="Cambria"/>
          <w:sz w:val="20"/>
        </w:rPr>
        <w:t>Parte contratante</w:t>
      </w:r>
      <w:r w:rsidR="003473C4" w:rsidRPr="003F45D4">
        <w:rPr>
          <w:rFonts w:ascii="Cambria" w:hAnsi="Cambria"/>
          <w:sz w:val="20"/>
        </w:rPr>
        <w:t xml:space="preserve">] </w:t>
      </w:r>
      <w:r w:rsidR="003473C4" w:rsidRPr="003F45D4">
        <w:rPr>
          <w:rFonts w:ascii="Cambria" w:hAnsi="Cambria"/>
          <w:color w:val="000000"/>
          <w:sz w:val="20"/>
          <w:u w:val="single"/>
        </w:rPr>
        <w:t>[</w:t>
      </w:r>
      <w:r w:rsidR="00F45E2C" w:rsidRPr="003F45D4">
        <w:rPr>
          <w:rFonts w:ascii="Cambria" w:hAnsi="Cambria"/>
          <w:color w:val="000000"/>
          <w:sz w:val="20"/>
          <w:u w:val="single"/>
        </w:rPr>
        <w:t xml:space="preserve">Parte contratante, </w:t>
      </w:r>
      <w:r w:rsidR="003473C4" w:rsidRPr="003F45D4">
        <w:rPr>
          <w:rFonts w:ascii="Cambria" w:hAnsi="Cambria"/>
          <w:color w:val="000000"/>
          <w:sz w:val="20"/>
          <w:u w:val="single"/>
        </w:rPr>
        <w:t>P</w:t>
      </w:r>
      <w:r w:rsidR="003473C4" w:rsidRPr="003F45D4">
        <w:rPr>
          <w:rFonts w:ascii="Cambria" w:hAnsi="Cambria"/>
          <w:sz w:val="20"/>
          <w:szCs w:val="20"/>
          <w:u w:val="single"/>
        </w:rPr>
        <w:t>arte, Entidad o Entidad pesquera no contratante colaboradora]</w:t>
      </w:r>
      <w:r w:rsidR="00613AC3" w:rsidRPr="003F45D4">
        <w:rPr>
          <w:rFonts w:ascii="Cambria" w:hAnsi="Cambria"/>
          <w:sz w:val="20"/>
        </w:rPr>
        <w:t>del pabellón del buque pesquero que pueda encontrarse en las inmediaciones.</w:t>
      </w:r>
    </w:p>
    <w:p w14:paraId="72D8DDAE" w14:textId="77777777" w:rsidR="004966F2" w:rsidRPr="003F45D4" w:rsidRDefault="004966F2" w:rsidP="004966F2">
      <w:pPr>
        <w:spacing w:line="240" w:lineRule="auto"/>
        <w:ind w:left="426"/>
        <w:jc w:val="both"/>
        <w:rPr>
          <w:rFonts w:ascii="Cambria" w:eastAsia="Cambria" w:hAnsi="Cambria" w:cs="Cambria"/>
          <w:sz w:val="20"/>
          <w:szCs w:val="20"/>
        </w:rPr>
      </w:pPr>
    </w:p>
    <w:p w14:paraId="5D9BC3E6" w14:textId="210BA17F" w:rsidR="00FE57BD" w:rsidRPr="003F45D4" w:rsidRDefault="004966F2" w:rsidP="004966F2">
      <w:pPr>
        <w:spacing w:line="240" w:lineRule="auto"/>
        <w:jc w:val="both"/>
        <w:rPr>
          <w:rFonts w:ascii="Cambria" w:eastAsia="Cambria" w:hAnsi="Cambria" w:cs="Cambria"/>
          <w:b/>
          <w:bCs/>
          <w:sz w:val="20"/>
          <w:szCs w:val="20"/>
        </w:rPr>
      </w:pPr>
      <w:r w:rsidRPr="003F45D4">
        <w:rPr>
          <w:rFonts w:ascii="Cambria" w:hAnsi="Cambria"/>
          <w:b/>
          <w:i/>
          <w:sz w:val="20"/>
        </w:rPr>
        <w:t>Restricciones al uso de la fuerza</w:t>
      </w:r>
    </w:p>
    <w:p w14:paraId="4F220716" w14:textId="77777777" w:rsidR="00D33B3A" w:rsidRPr="003F45D4" w:rsidRDefault="00D33B3A" w:rsidP="00D32663">
      <w:pPr>
        <w:spacing w:line="240" w:lineRule="auto"/>
        <w:ind w:left="426"/>
        <w:jc w:val="both"/>
        <w:rPr>
          <w:rFonts w:ascii="Cambria" w:eastAsia="Cambria" w:hAnsi="Cambria" w:cs="Cambria"/>
          <w:sz w:val="20"/>
          <w:szCs w:val="20"/>
        </w:rPr>
      </w:pPr>
    </w:p>
    <w:p w14:paraId="3DC283BF" w14:textId="3B16CA35" w:rsidR="00993609" w:rsidRPr="003F45D4" w:rsidRDefault="000742B4" w:rsidP="00EA7506">
      <w:pPr>
        <w:spacing w:line="240" w:lineRule="auto"/>
        <w:ind w:left="567" w:hanging="567"/>
        <w:jc w:val="both"/>
        <w:rPr>
          <w:rFonts w:ascii="Cambria" w:eastAsia="Calibri" w:hAnsi="Cambria"/>
          <w:kern w:val="2"/>
          <w:sz w:val="20"/>
          <w:szCs w:val="20"/>
          <w14:ligatures w14:val="standardContextual"/>
        </w:rPr>
      </w:pPr>
      <w:r w:rsidRPr="003F45D4">
        <w:rPr>
          <w:rFonts w:ascii="Cambria" w:hAnsi="Cambria"/>
          <w:sz w:val="20"/>
        </w:rPr>
        <w:t>3</w:t>
      </w:r>
      <w:r w:rsidR="00CA7227" w:rsidRPr="003F45D4">
        <w:rPr>
          <w:rFonts w:ascii="Cambria" w:hAnsi="Cambria"/>
          <w:sz w:val="20"/>
        </w:rPr>
        <w:t>3</w:t>
      </w:r>
      <w:r w:rsidRPr="003F45D4">
        <w:rPr>
          <w:rFonts w:ascii="Cambria" w:hAnsi="Cambria"/>
          <w:sz w:val="20"/>
        </w:rPr>
        <w:t>.</w:t>
      </w:r>
      <w:r w:rsidRPr="003F45D4">
        <w:rPr>
          <w:rFonts w:ascii="Cambria" w:hAnsi="Cambria"/>
          <w:sz w:val="20"/>
        </w:rPr>
        <w:tab/>
      </w:r>
      <w:r w:rsidR="00B70A55" w:rsidRPr="003F45D4">
        <w:rPr>
          <w:rFonts w:ascii="Cambria" w:hAnsi="Cambria"/>
          <w:sz w:val="20"/>
        </w:rPr>
        <w:t>Solo cuando se vea amenazada la seguridad personal de los inspectores cuya autorización haya sido debidamente verificada, los inspectores podrán adoptar las medidas obligatorias adecuadas que sean necesarias para poner fin a dicha amenaza de violencia. Se evitará el uso de la fuerza salvo cuando y en la medida que sea necesario para garantizar la seguridad de los inspectores y no excederá de lo que sea razonablemente necesario dadas las circunstancias.</w:t>
      </w:r>
    </w:p>
    <w:p w14:paraId="4FB2A7A0" w14:textId="77777777" w:rsidR="00993609" w:rsidRPr="003F45D4" w:rsidRDefault="00993609" w:rsidP="004D1D69">
      <w:pPr>
        <w:spacing w:line="240" w:lineRule="auto"/>
        <w:jc w:val="both"/>
        <w:rPr>
          <w:rFonts w:ascii="Cambria" w:eastAsia="Calibri" w:hAnsi="Cambria"/>
          <w:kern w:val="2"/>
          <w:sz w:val="20"/>
          <w:szCs w:val="20"/>
          <w14:ligatures w14:val="standardContextual"/>
        </w:rPr>
      </w:pPr>
    </w:p>
    <w:p w14:paraId="26A97874" w14:textId="5CC38F1B" w:rsidR="00BE117F" w:rsidRPr="003F45D4" w:rsidRDefault="00BE117F" w:rsidP="00E91004">
      <w:pPr>
        <w:tabs>
          <w:tab w:val="left" w:pos="567"/>
        </w:tabs>
        <w:suppressAutoHyphens/>
        <w:spacing w:line="240" w:lineRule="auto"/>
        <w:ind w:left="567" w:hanging="567"/>
        <w:jc w:val="both"/>
        <w:rPr>
          <w:rFonts w:ascii="Cambria" w:hAnsi="Cambria"/>
          <w:sz w:val="20"/>
          <w:szCs w:val="20"/>
        </w:rPr>
      </w:pPr>
      <w:r w:rsidRPr="003F45D4">
        <w:rPr>
          <w:rFonts w:ascii="Cambria" w:hAnsi="Cambria"/>
          <w:sz w:val="20"/>
          <w:szCs w:val="20"/>
        </w:rPr>
        <w:t>[</w:t>
      </w:r>
      <w:r w:rsidR="00214901" w:rsidRPr="003F45D4">
        <w:rPr>
          <w:rFonts w:ascii="Cambria" w:hAnsi="Cambria"/>
          <w:sz w:val="20"/>
          <w:szCs w:val="20"/>
        </w:rPr>
        <w:t>3</w:t>
      </w:r>
      <w:r w:rsidR="00CA7227" w:rsidRPr="003F45D4">
        <w:rPr>
          <w:rFonts w:ascii="Cambria" w:hAnsi="Cambria"/>
          <w:sz w:val="20"/>
          <w:szCs w:val="20"/>
        </w:rPr>
        <w:t>3</w:t>
      </w:r>
      <w:r w:rsidR="00214901" w:rsidRPr="003F45D4">
        <w:rPr>
          <w:rFonts w:ascii="Cambria" w:hAnsi="Cambria"/>
          <w:sz w:val="20"/>
          <w:szCs w:val="20"/>
        </w:rPr>
        <w:t xml:space="preserve"> </w:t>
      </w:r>
      <w:r w:rsidR="00674592" w:rsidRPr="003F45D4">
        <w:rPr>
          <w:rFonts w:ascii="Cambria" w:hAnsi="Cambria"/>
          <w:sz w:val="20"/>
          <w:szCs w:val="20"/>
        </w:rPr>
        <w:t>alt1</w:t>
      </w:r>
      <w:r w:rsidRPr="003F45D4">
        <w:rPr>
          <w:rFonts w:ascii="Cambria" w:hAnsi="Cambria"/>
          <w:sz w:val="20"/>
          <w:szCs w:val="20"/>
        </w:rPr>
        <w:t xml:space="preserve">. Los inspectores solo podrán </w:t>
      </w:r>
      <w:r w:rsidR="000807F8" w:rsidRPr="003F45D4">
        <w:rPr>
          <w:rFonts w:ascii="Cambria" w:hAnsi="Cambria"/>
          <w:sz w:val="20"/>
          <w:szCs w:val="20"/>
        </w:rPr>
        <w:t>hacer</w:t>
      </w:r>
      <w:r w:rsidRPr="003F45D4">
        <w:rPr>
          <w:rFonts w:ascii="Cambria" w:hAnsi="Cambria"/>
          <w:sz w:val="20"/>
          <w:szCs w:val="20"/>
        </w:rPr>
        <w:t xml:space="preserve"> uso de la fuerza como último recurso, una vez agotadas todas las alternativas razonables, y en la medida estrictamente necesaria para proteger la vida humana o evitar lesiones graves. Dicha fuerza deberá ser proporcional a las circunstancias y al nivel de amenaza que se presente.]</w:t>
      </w:r>
    </w:p>
    <w:p w14:paraId="3925690C" w14:textId="77777777" w:rsidR="00AB646E" w:rsidRPr="003F45D4" w:rsidRDefault="00AB646E" w:rsidP="00E6340D">
      <w:pPr>
        <w:suppressAutoHyphens/>
        <w:spacing w:line="240" w:lineRule="auto"/>
        <w:jc w:val="both"/>
        <w:rPr>
          <w:rFonts w:ascii="Cambria" w:hAnsi="Cambria"/>
          <w:sz w:val="20"/>
          <w:szCs w:val="20"/>
        </w:rPr>
      </w:pPr>
    </w:p>
    <w:p w14:paraId="60E78372" w14:textId="5DEB962C" w:rsidR="00AB646E" w:rsidRPr="003F45D4" w:rsidRDefault="00AB646E" w:rsidP="00E91004">
      <w:pPr>
        <w:suppressAutoHyphens/>
        <w:spacing w:line="240" w:lineRule="auto"/>
        <w:ind w:left="567" w:hanging="567"/>
        <w:jc w:val="both"/>
        <w:rPr>
          <w:rFonts w:ascii="Cambria" w:eastAsia="Cambria" w:hAnsi="Cambria" w:cs="Cambria"/>
          <w:sz w:val="20"/>
          <w:szCs w:val="20"/>
        </w:rPr>
      </w:pPr>
      <w:r w:rsidRPr="003F45D4">
        <w:rPr>
          <w:rFonts w:ascii="Cambria" w:eastAsia="Cambria" w:hAnsi="Cambria" w:cs="Cambria"/>
          <w:sz w:val="20"/>
          <w:szCs w:val="20"/>
        </w:rPr>
        <w:t xml:space="preserve">[33 alt2. Los inspectores deberán evitar el uso de la fuerza, salvo cuando sea necesario y en la medida en que sea necesario para garantizar su propia seguridad, así como cuando se les impida el cumplimiento de sus funciones. El grado de fuerza empleado no deberá </w:t>
      </w:r>
      <w:r w:rsidR="00DD346E" w:rsidRPr="003F45D4">
        <w:rPr>
          <w:rFonts w:ascii="Cambria" w:eastAsia="Cambria" w:hAnsi="Cambria" w:cs="Cambria"/>
          <w:sz w:val="20"/>
          <w:szCs w:val="20"/>
        </w:rPr>
        <w:t xml:space="preserve">superar </w:t>
      </w:r>
      <w:r w:rsidRPr="003F45D4">
        <w:rPr>
          <w:rFonts w:ascii="Cambria" w:eastAsia="Cambria" w:hAnsi="Cambria" w:cs="Cambria"/>
          <w:sz w:val="20"/>
          <w:szCs w:val="20"/>
        </w:rPr>
        <w:t>el razonablemente necesario dadas las circunstancias.]</w:t>
      </w:r>
    </w:p>
    <w:p w14:paraId="3B5818E2" w14:textId="77777777" w:rsidR="00993609" w:rsidRPr="003F45D4" w:rsidRDefault="00993609" w:rsidP="004D1D69">
      <w:pPr>
        <w:spacing w:line="240" w:lineRule="auto"/>
        <w:jc w:val="both"/>
        <w:rPr>
          <w:rFonts w:ascii="Cambria" w:eastAsia="Calibri" w:hAnsi="Cambria"/>
          <w:kern w:val="2"/>
          <w:sz w:val="20"/>
          <w:szCs w:val="20"/>
          <w14:ligatures w14:val="standardContextual"/>
        </w:rPr>
      </w:pPr>
    </w:p>
    <w:p w14:paraId="6F6E6BE3" w14:textId="24B8353F" w:rsidR="003911C7" w:rsidRPr="003F45D4" w:rsidRDefault="00AD44F4" w:rsidP="003911C7">
      <w:pPr>
        <w:spacing w:line="240" w:lineRule="auto"/>
        <w:ind w:left="426" w:hanging="426"/>
        <w:jc w:val="both"/>
        <w:rPr>
          <w:rFonts w:ascii="Cambria" w:eastAsia="Cambria" w:hAnsi="Cambria" w:cs="Cambria"/>
          <w:sz w:val="20"/>
          <w:szCs w:val="20"/>
        </w:rPr>
      </w:pPr>
      <w:r w:rsidRPr="003F45D4">
        <w:rPr>
          <w:rFonts w:ascii="Cambria" w:hAnsi="Cambria"/>
          <w:sz w:val="20"/>
        </w:rPr>
        <w:t>34</w:t>
      </w:r>
      <w:r w:rsidR="004D1D69" w:rsidRPr="003F45D4">
        <w:rPr>
          <w:rFonts w:ascii="Cambria" w:hAnsi="Cambria"/>
          <w:sz w:val="20"/>
        </w:rPr>
        <w:t xml:space="preserve">. </w:t>
      </w:r>
      <w:r w:rsidR="00DB6889" w:rsidRPr="003F45D4">
        <w:rPr>
          <w:rFonts w:ascii="Cambria" w:hAnsi="Cambria"/>
          <w:sz w:val="20"/>
        </w:rPr>
        <w:t>[</w:t>
      </w:r>
      <w:r w:rsidR="008559A3" w:rsidRPr="003F45D4">
        <w:rPr>
          <w:rFonts w:ascii="Cambria" w:hAnsi="Cambria"/>
          <w:sz w:val="20"/>
        </w:rPr>
        <w:t xml:space="preserve">Los inspectores comunicarán sin demora cualquier incidente que implique el uso de la fuerza a sus autoridades nacionales responsables de la inspección en el mar, quienes deberán informar a la </w:t>
      </w:r>
      <w:r w:rsidR="008559A3" w:rsidRPr="003F45D4">
        <w:rPr>
          <w:rFonts w:ascii="Cambria" w:hAnsi="Cambria"/>
          <w:sz w:val="20"/>
        </w:rPr>
        <w:lastRenderedPageBreak/>
        <w:t xml:space="preserve">persona de contacto de la </w:t>
      </w:r>
      <w:r w:rsidR="002F0247" w:rsidRPr="003F45D4">
        <w:rPr>
          <w:rFonts w:ascii="Cambria" w:hAnsi="Cambria"/>
          <w:sz w:val="20"/>
        </w:rPr>
        <w:t>[</w:t>
      </w:r>
      <w:r w:rsidR="008559A3" w:rsidRPr="003F45D4">
        <w:rPr>
          <w:rFonts w:ascii="Cambria" w:hAnsi="Cambria"/>
          <w:sz w:val="20"/>
        </w:rPr>
        <w:t>Parte contratante</w:t>
      </w:r>
      <w:r w:rsidR="002F0247" w:rsidRPr="003F45D4">
        <w:rPr>
          <w:rFonts w:ascii="Cambria" w:hAnsi="Cambria"/>
          <w:sz w:val="20"/>
        </w:rPr>
        <w:t xml:space="preserve">] </w:t>
      </w:r>
      <w:r w:rsidR="002F0247" w:rsidRPr="003F45D4">
        <w:rPr>
          <w:rFonts w:ascii="Cambria" w:hAnsi="Cambria"/>
          <w:color w:val="000000"/>
          <w:sz w:val="20"/>
          <w:u w:val="single"/>
        </w:rPr>
        <w:t>[</w:t>
      </w:r>
      <w:r w:rsidR="003E32CE" w:rsidRPr="003F45D4">
        <w:rPr>
          <w:rFonts w:ascii="Cambria" w:hAnsi="Cambria"/>
          <w:color w:val="000000"/>
          <w:sz w:val="20"/>
          <w:u w:val="single"/>
        </w:rPr>
        <w:t xml:space="preserve">Parte contratante, </w:t>
      </w:r>
      <w:r w:rsidR="002F0247" w:rsidRPr="003F45D4">
        <w:rPr>
          <w:rFonts w:ascii="Cambria" w:hAnsi="Cambria"/>
          <w:color w:val="000000"/>
          <w:sz w:val="20"/>
          <w:u w:val="single"/>
        </w:rPr>
        <w:t>P</w:t>
      </w:r>
      <w:r w:rsidR="002F0247" w:rsidRPr="003F45D4">
        <w:rPr>
          <w:rFonts w:ascii="Cambria" w:hAnsi="Cambria"/>
          <w:sz w:val="20"/>
          <w:szCs w:val="20"/>
          <w:u w:val="single"/>
        </w:rPr>
        <w:t>arte, Entidad o Entidad pesquera no contratante colaboradora]</w:t>
      </w:r>
      <w:r w:rsidR="008559A3" w:rsidRPr="003F45D4">
        <w:rPr>
          <w:rFonts w:ascii="Cambria" w:hAnsi="Cambria"/>
          <w:sz w:val="20"/>
        </w:rPr>
        <w:t xml:space="preserve"> del pabellón del buque pesquero y al secretario ejecutivo.</w:t>
      </w:r>
      <w:r w:rsidR="002149D4" w:rsidRPr="003F45D4">
        <w:rPr>
          <w:rFonts w:ascii="Cambria" w:hAnsi="Cambria"/>
          <w:sz w:val="20"/>
        </w:rPr>
        <w:t>]</w:t>
      </w:r>
    </w:p>
    <w:p w14:paraId="0E631A9D" w14:textId="77777777" w:rsidR="003911C7" w:rsidRPr="003F45D4" w:rsidRDefault="003911C7" w:rsidP="003911C7">
      <w:pPr>
        <w:spacing w:line="240" w:lineRule="auto"/>
        <w:ind w:left="426" w:hanging="426"/>
        <w:jc w:val="both"/>
        <w:rPr>
          <w:rFonts w:ascii="Cambria" w:hAnsi="Cambria"/>
          <w:sz w:val="20"/>
          <w:szCs w:val="20"/>
        </w:rPr>
      </w:pPr>
    </w:p>
    <w:p w14:paraId="0B250FB1" w14:textId="0FA5F45C" w:rsidR="007B3169" w:rsidRPr="003F45D4" w:rsidRDefault="00AE66CC" w:rsidP="00E6340D">
      <w:pPr>
        <w:spacing w:line="240" w:lineRule="auto"/>
        <w:ind w:left="426" w:hanging="426"/>
        <w:jc w:val="both"/>
        <w:rPr>
          <w:rFonts w:ascii="Cambria" w:eastAsia="Cambria" w:hAnsi="Cambria" w:cs="Cambria"/>
          <w:sz w:val="20"/>
          <w:szCs w:val="20"/>
        </w:rPr>
      </w:pPr>
      <w:r w:rsidRPr="003F45D4">
        <w:rPr>
          <w:rFonts w:ascii="Cambria" w:hAnsi="Cambria"/>
          <w:sz w:val="20"/>
          <w:szCs w:val="20"/>
        </w:rPr>
        <w:t>[</w:t>
      </w:r>
      <w:r w:rsidR="00AD44F4" w:rsidRPr="003F45D4">
        <w:rPr>
          <w:rFonts w:ascii="Cambria" w:hAnsi="Cambria"/>
          <w:sz w:val="20"/>
          <w:szCs w:val="20"/>
        </w:rPr>
        <w:t>34alt</w:t>
      </w:r>
      <w:r w:rsidRPr="003F45D4">
        <w:rPr>
          <w:rFonts w:ascii="Cambria" w:hAnsi="Cambria"/>
          <w:sz w:val="20"/>
          <w:szCs w:val="20"/>
        </w:rPr>
        <w:t>. Cualquier uso de la fuerza deberá comunicarse inmediatamente a las autoridades nacionales responsables del buque de inspección, al Estado del pabellón del buque pesquero y al secretario ejecutiv</w:t>
      </w:r>
      <w:r w:rsidRPr="003F45D4">
        <w:rPr>
          <w:rFonts w:ascii="Cambria" w:hAnsi="Cambria"/>
          <w:sz w:val="20"/>
          <w:szCs w:val="20"/>
          <w:u w:val="single"/>
        </w:rPr>
        <w:t>o.</w:t>
      </w:r>
      <w:r w:rsidRPr="003F45D4">
        <w:rPr>
          <w:rFonts w:ascii="Cambria" w:hAnsi="Cambria"/>
          <w:sz w:val="20"/>
          <w:szCs w:val="20"/>
        </w:rPr>
        <w:t xml:space="preserve"> Dichos informes deberán estar debidamente documentados e incluir una descripción detallada del incidente, las circunstancias que motivaron el uso de la fuerza, las medidas adoptadas y las consecuencias derivadas de este, y estarán sujetos a revisión por parte del Estado del pabellón.]</w:t>
      </w:r>
    </w:p>
    <w:p w14:paraId="36214BE1" w14:textId="77777777" w:rsidR="00E14451" w:rsidRPr="003F45D4" w:rsidRDefault="00E14451" w:rsidP="00E14451">
      <w:pPr>
        <w:spacing w:line="240" w:lineRule="auto"/>
        <w:jc w:val="both"/>
        <w:rPr>
          <w:rFonts w:ascii="Cambria" w:eastAsia="Cambria" w:hAnsi="Cambria" w:cs="Cambria"/>
          <w:sz w:val="20"/>
          <w:szCs w:val="20"/>
        </w:rPr>
      </w:pPr>
    </w:p>
    <w:p w14:paraId="4450706A" w14:textId="77777777" w:rsidR="00E14451" w:rsidRPr="003F45D4" w:rsidRDefault="00E14451" w:rsidP="00E14451">
      <w:pPr>
        <w:spacing w:line="240" w:lineRule="auto"/>
        <w:jc w:val="both"/>
        <w:rPr>
          <w:rFonts w:ascii="Cambria" w:eastAsia="Cambria" w:hAnsi="Cambria" w:cs="Cambria"/>
          <w:sz w:val="20"/>
          <w:szCs w:val="20"/>
        </w:rPr>
      </w:pPr>
      <w:r w:rsidRPr="003F45D4">
        <w:rPr>
          <w:rFonts w:ascii="Cambria" w:hAnsi="Cambria"/>
          <w:b/>
          <w:i/>
          <w:sz w:val="20"/>
        </w:rPr>
        <w:t>Obligaciones del patrón del buque pesquero</w:t>
      </w:r>
    </w:p>
    <w:p w14:paraId="5CF56E25" w14:textId="77777777" w:rsidR="00E14451" w:rsidRPr="003F45D4" w:rsidRDefault="00E14451" w:rsidP="00E14451">
      <w:pPr>
        <w:spacing w:line="240" w:lineRule="auto"/>
        <w:jc w:val="both"/>
        <w:rPr>
          <w:rFonts w:ascii="Cambria" w:eastAsia="Cambria" w:hAnsi="Cambria" w:cs="Cambria"/>
          <w:sz w:val="20"/>
          <w:szCs w:val="20"/>
        </w:rPr>
      </w:pPr>
    </w:p>
    <w:p w14:paraId="4E8F60E6" w14:textId="3CC967AD" w:rsidR="00E14451" w:rsidRPr="003F45D4" w:rsidRDefault="00B35812" w:rsidP="0075581E">
      <w:pPr>
        <w:spacing w:line="240" w:lineRule="auto"/>
        <w:ind w:left="360" w:hanging="360"/>
        <w:jc w:val="both"/>
        <w:rPr>
          <w:rFonts w:ascii="Cambria" w:eastAsia="Cambria" w:hAnsi="Cambria" w:cs="Cambria"/>
          <w:sz w:val="20"/>
          <w:szCs w:val="20"/>
        </w:rPr>
      </w:pPr>
      <w:r w:rsidRPr="003F45D4">
        <w:rPr>
          <w:rFonts w:ascii="Cambria" w:hAnsi="Cambria"/>
          <w:sz w:val="20"/>
        </w:rPr>
        <w:t>35</w:t>
      </w:r>
      <w:r w:rsidR="0075581E" w:rsidRPr="003F45D4">
        <w:rPr>
          <w:rFonts w:ascii="Cambria" w:hAnsi="Cambria"/>
          <w:sz w:val="20"/>
        </w:rPr>
        <w:t>.</w:t>
      </w:r>
      <w:r w:rsidR="0075581E" w:rsidRPr="003F45D4">
        <w:rPr>
          <w:rFonts w:ascii="Cambria" w:hAnsi="Cambria"/>
          <w:sz w:val="20"/>
        </w:rPr>
        <w:tab/>
      </w:r>
      <w:r w:rsidR="00CC2F6A" w:rsidRPr="003F45D4">
        <w:rPr>
          <w:rFonts w:ascii="Cambria" w:hAnsi="Cambria"/>
          <w:sz w:val="20"/>
        </w:rPr>
        <w:t xml:space="preserve"> </w:t>
      </w:r>
      <w:r w:rsidR="00E14451" w:rsidRPr="003F45D4">
        <w:rPr>
          <w:rFonts w:ascii="Cambria" w:hAnsi="Cambria"/>
          <w:sz w:val="20"/>
        </w:rPr>
        <w:t xml:space="preserve">Cada </w:t>
      </w:r>
      <w:r w:rsidR="00C03357" w:rsidRPr="003F45D4">
        <w:rPr>
          <w:rFonts w:ascii="Cambria" w:hAnsi="Cambria"/>
          <w:sz w:val="20"/>
        </w:rPr>
        <w:t>[</w:t>
      </w:r>
      <w:r w:rsidR="00E14451" w:rsidRPr="003F45D4">
        <w:rPr>
          <w:rFonts w:ascii="Cambria" w:hAnsi="Cambria"/>
          <w:sz w:val="20"/>
        </w:rPr>
        <w:t>Parte contratante</w:t>
      </w:r>
      <w:r w:rsidR="00C03357" w:rsidRPr="003F45D4">
        <w:rPr>
          <w:rFonts w:ascii="Cambria" w:hAnsi="Cambria"/>
          <w:sz w:val="20"/>
        </w:rPr>
        <w:t>]</w:t>
      </w:r>
      <w:r w:rsidR="00C334DF" w:rsidRPr="003F45D4">
        <w:rPr>
          <w:rFonts w:ascii="Cambria" w:hAnsi="Cambria"/>
          <w:sz w:val="20"/>
        </w:rPr>
        <w:t xml:space="preserve"> </w:t>
      </w:r>
      <w:r w:rsidR="00C334DF" w:rsidRPr="003F45D4">
        <w:rPr>
          <w:rFonts w:ascii="Cambria" w:hAnsi="Cambria"/>
          <w:color w:val="000000"/>
          <w:sz w:val="20"/>
          <w:u w:val="single"/>
        </w:rPr>
        <w:t>[Parte contratante, P</w:t>
      </w:r>
      <w:r w:rsidR="00C334DF" w:rsidRPr="003F45D4">
        <w:rPr>
          <w:rFonts w:ascii="Cambria" w:hAnsi="Cambria"/>
          <w:sz w:val="20"/>
          <w:szCs w:val="20"/>
          <w:u w:val="single"/>
        </w:rPr>
        <w:t>arte, Entidad o Entidad pesquera no contratante colaboradora]</w:t>
      </w:r>
      <w:r w:rsidR="00C334DF" w:rsidRPr="003F45D4">
        <w:rPr>
          <w:rFonts w:ascii="Cambria" w:hAnsi="Cambria"/>
          <w:sz w:val="20"/>
        </w:rPr>
        <w:t xml:space="preserve"> </w:t>
      </w:r>
      <w:r w:rsidR="00E14451" w:rsidRPr="003F45D4">
        <w:rPr>
          <w:rFonts w:ascii="Cambria" w:hAnsi="Cambria"/>
          <w:sz w:val="20"/>
        </w:rPr>
        <w:t>requerirá al patrón de cada buque pesquero autorizado a enarbolar su pabellón lo siguiente:</w:t>
      </w:r>
    </w:p>
    <w:p w14:paraId="6D854120" w14:textId="77777777" w:rsidR="00E14451" w:rsidRPr="003F45D4" w:rsidRDefault="00E14451" w:rsidP="00E14451">
      <w:pPr>
        <w:spacing w:line="240" w:lineRule="auto"/>
        <w:ind w:left="720"/>
        <w:jc w:val="both"/>
        <w:rPr>
          <w:rFonts w:ascii="Cambria" w:eastAsia="Cambria" w:hAnsi="Cambria" w:cs="Cambria"/>
          <w:color w:val="000000"/>
          <w:sz w:val="20"/>
          <w:szCs w:val="20"/>
        </w:rPr>
      </w:pPr>
    </w:p>
    <w:p w14:paraId="2C206635" w14:textId="01B64B5B" w:rsidR="00E14451" w:rsidRPr="003F45D4" w:rsidRDefault="00E14451">
      <w:pPr>
        <w:numPr>
          <w:ilvl w:val="0"/>
          <w:numId w:val="17"/>
        </w:numPr>
        <w:spacing w:line="240" w:lineRule="auto"/>
        <w:ind w:left="851" w:hanging="425"/>
        <w:jc w:val="both"/>
        <w:rPr>
          <w:rFonts w:ascii="Cambria" w:eastAsia="Cambria" w:hAnsi="Cambria" w:cs="Cambria"/>
          <w:sz w:val="20"/>
          <w:szCs w:val="20"/>
        </w:rPr>
      </w:pPr>
      <w:r w:rsidRPr="003F45D4">
        <w:rPr>
          <w:rFonts w:ascii="Cambria" w:hAnsi="Cambria"/>
          <w:sz w:val="20"/>
        </w:rPr>
        <w:t>cuando se lo indique un buque de inspección que enarbole el banderín o bandera de ICCAT utilizando el código internacional de señales, que acepte y, de conformidad con las buenas prácticas de marinería, facilite la subida a bordo de los inspectores, a menos que el buque esté realizando directamente actividades pesqueras, en cuyo caso, el patrón maniobrará para facilitar el embarque seguro lo antes posible;</w:t>
      </w:r>
    </w:p>
    <w:p w14:paraId="71FDC336" w14:textId="77777777" w:rsidR="00E14451" w:rsidRPr="003F45D4" w:rsidRDefault="00E14451" w:rsidP="00E14451">
      <w:pPr>
        <w:spacing w:line="240" w:lineRule="auto"/>
        <w:ind w:left="1440"/>
        <w:jc w:val="both"/>
        <w:rPr>
          <w:rFonts w:ascii="Cambria" w:eastAsia="Cambria" w:hAnsi="Cambria" w:cs="Cambria"/>
          <w:sz w:val="20"/>
          <w:szCs w:val="20"/>
        </w:rPr>
      </w:pPr>
    </w:p>
    <w:p w14:paraId="1AA391A4" w14:textId="644B78A2" w:rsidR="001E1F3B" w:rsidRPr="003F45D4" w:rsidRDefault="00E14451">
      <w:pPr>
        <w:numPr>
          <w:ilvl w:val="0"/>
          <w:numId w:val="17"/>
        </w:numPr>
        <w:spacing w:line="240" w:lineRule="auto"/>
        <w:ind w:left="851" w:hanging="425"/>
        <w:jc w:val="both"/>
        <w:rPr>
          <w:rFonts w:ascii="Cambria" w:eastAsia="Cambria" w:hAnsi="Cambria" w:cs="Cambria"/>
          <w:sz w:val="20"/>
          <w:szCs w:val="20"/>
        </w:rPr>
      </w:pPr>
      <w:r w:rsidRPr="003F45D4">
        <w:rPr>
          <w:rFonts w:ascii="Cambria" w:hAnsi="Cambria"/>
          <w:sz w:val="20"/>
        </w:rPr>
        <w:t xml:space="preserve">que proporcione una escala de embarque estandarizada y garantice que se apliquen las medidas de seguridad necesarias para prevenir y responder adecuadamente ante un accidente durante el embarque, y que se asegure de que la escala de embarque </w:t>
      </w:r>
      <w:r w:rsidRPr="003F45D4">
        <w:rPr>
          <w:rFonts w:ascii="Cambria" w:hAnsi="Cambria"/>
          <w:sz w:val="20"/>
          <w:u w:val="single"/>
        </w:rPr>
        <w:t xml:space="preserve">cumpla </w:t>
      </w:r>
      <w:r w:rsidR="00794A21" w:rsidRPr="003F45D4">
        <w:rPr>
          <w:rFonts w:ascii="Cambria" w:hAnsi="Cambria"/>
          <w:sz w:val="20"/>
          <w:u w:val="single"/>
        </w:rPr>
        <w:t>[</w:t>
      </w:r>
      <w:r w:rsidR="006053E8" w:rsidRPr="003F45D4">
        <w:rPr>
          <w:rFonts w:ascii="Cambria" w:hAnsi="Cambria"/>
          <w:sz w:val="20"/>
          <w:u w:val="single"/>
        </w:rPr>
        <w:t>las normas y prácticas de seguridad internacionales generalmente aceptadas, según corresponda]</w:t>
      </w:r>
      <w:r w:rsidRPr="003F45D4">
        <w:rPr>
          <w:rFonts w:ascii="Cambria" w:hAnsi="Cambria"/>
          <w:sz w:val="20"/>
        </w:rPr>
        <w:t xml:space="preserve"> </w:t>
      </w:r>
      <w:r w:rsidR="003D39C5" w:rsidRPr="003F45D4">
        <w:rPr>
          <w:rFonts w:ascii="Cambria" w:hAnsi="Cambria"/>
          <w:sz w:val="20"/>
          <w:u w:val="single"/>
        </w:rPr>
        <w:t>[</w:t>
      </w:r>
      <w:r w:rsidR="001E1F3B" w:rsidRPr="003F45D4">
        <w:rPr>
          <w:rFonts w:ascii="Cambria" w:hAnsi="Cambria"/>
          <w:sz w:val="20"/>
        </w:rPr>
        <w:t xml:space="preserve">las directrices descritas en el </w:t>
      </w:r>
      <w:r w:rsidR="00F55C7C" w:rsidRPr="003F45D4">
        <w:rPr>
          <w:rFonts w:ascii="Cambria" w:hAnsi="Cambria"/>
          <w:b/>
          <w:bCs/>
          <w:sz w:val="20"/>
        </w:rPr>
        <w:t>apéndice 4</w:t>
      </w:r>
      <w:r w:rsidR="003D39C5" w:rsidRPr="003F45D4">
        <w:rPr>
          <w:rFonts w:ascii="Cambria" w:hAnsi="Cambria"/>
          <w:sz w:val="20"/>
          <w:u w:val="single"/>
        </w:rPr>
        <w:t>]</w:t>
      </w:r>
      <w:r w:rsidR="001E1F3B" w:rsidRPr="003F45D4">
        <w:rPr>
          <w:rFonts w:ascii="Cambria" w:hAnsi="Cambria"/>
          <w:sz w:val="20"/>
        </w:rPr>
        <w:t>.</w:t>
      </w:r>
    </w:p>
    <w:p w14:paraId="014FD4C5" w14:textId="77777777" w:rsidR="00CE2B94" w:rsidRPr="003F45D4" w:rsidRDefault="00CE2B94" w:rsidP="00CE2B94">
      <w:pPr>
        <w:spacing w:line="240" w:lineRule="auto"/>
        <w:ind w:left="851"/>
        <w:jc w:val="both"/>
        <w:rPr>
          <w:rFonts w:ascii="Cambria" w:eastAsia="Cambria" w:hAnsi="Cambria" w:cs="Cambria"/>
          <w:sz w:val="20"/>
          <w:szCs w:val="20"/>
        </w:rPr>
      </w:pPr>
    </w:p>
    <w:p w14:paraId="6801F0CB" w14:textId="77777777" w:rsidR="00E14451" w:rsidRPr="003F45D4" w:rsidRDefault="00E14451">
      <w:pPr>
        <w:numPr>
          <w:ilvl w:val="0"/>
          <w:numId w:val="17"/>
        </w:numPr>
        <w:spacing w:line="240" w:lineRule="auto"/>
        <w:ind w:left="851" w:hanging="425"/>
        <w:jc w:val="both"/>
        <w:rPr>
          <w:rFonts w:ascii="Cambria" w:eastAsia="Cambria" w:hAnsi="Cambria" w:cs="Cambria"/>
          <w:sz w:val="20"/>
          <w:szCs w:val="20"/>
        </w:rPr>
      </w:pPr>
      <w:r w:rsidRPr="003F45D4">
        <w:rPr>
          <w:rFonts w:ascii="Cambria" w:hAnsi="Cambria"/>
          <w:sz w:val="20"/>
        </w:rPr>
        <w:t>que coopere y ayude en la inspección;</w:t>
      </w:r>
    </w:p>
    <w:p w14:paraId="2D7F7D9B" w14:textId="77777777" w:rsidR="00E14451" w:rsidRPr="003F45D4" w:rsidRDefault="00E14451" w:rsidP="00E14451">
      <w:pPr>
        <w:spacing w:line="240" w:lineRule="auto"/>
        <w:ind w:left="1440"/>
        <w:jc w:val="both"/>
        <w:rPr>
          <w:rFonts w:ascii="Cambria" w:eastAsia="Cambria" w:hAnsi="Cambria" w:cs="Cambria"/>
          <w:sz w:val="20"/>
          <w:szCs w:val="20"/>
        </w:rPr>
      </w:pPr>
    </w:p>
    <w:p w14:paraId="0F025F54" w14:textId="3DF3C36E" w:rsidR="00E14451" w:rsidRPr="003F45D4" w:rsidRDefault="00E14451">
      <w:pPr>
        <w:numPr>
          <w:ilvl w:val="0"/>
          <w:numId w:val="17"/>
        </w:numPr>
        <w:spacing w:line="240" w:lineRule="auto"/>
        <w:ind w:left="851" w:hanging="425"/>
        <w:jc w:val="both"/>
        <w:rPr>
          <w:rFonts w:ascii="Cambria" w:eastAsia="Cambria" w:hAnsi="Cambria" w:cs="Cambria"/>
          <w:sz w:val="20"/>
          <w:szCs w:val="20"/>
        </w:rPr>
      </w:pPr>
      <w:r w:rsidRPr="003F45D4">
        <w:rPr>
          <w:rFonts w:ascii="Cambria" w:hAnsi="Cambria"/>
          <w:sz w:val="20"/>
        </w:rPr>
        <w:t xml:space="preserve">que facilite la inspección y el acceso </w:t>
      </w:r>
      <w:r w:rsidR="001B3729" w:rsidRPr="003F45D4">
        <w:rPr>
          <w:rFonts w:ascii="Cambria" w:hAnsi="Cambria"/>
          <w:sz w:val="20"/>
        </w:rPr>
        <w:t xml:space="preserve">a todas las zonas, cubiertas y </w:t>
      </w:r>
      <w:r w:rsidR="00576004" w:rsidRPr="003F45D4">
        <w:rPr>
          <w:rFonts w:ascii="Cambria" w:hAnsi="Cambria"/>
          <w:sz w:val="20"/>
        </w:rPr>
        <w:t>[</w:t>
      </w:r>
      <w:r w:rsidR="001B3729" w:rsidRPr="003F45D4">
        <w:rPr>
          <w:rFonts w:ascii="Cambria" w:hAnsi="Cambria"/>
          <w:sz w:val="20"/>
        </w:rPr>
        <w:t>camarotes</w:t>
      </w:r>
      <w:r w:rsidR="00576004" w:rsidRPr="003F45D4">
        <w:rPr>
          <w:rFonts w:ascii="Cambria" w:hAnsi="Cambria"/>
          <w:sz w:val="20"/>
        </w:rPr>
        <w:t>]</w:t>
      </w:r>
      <w:r w:rsidR="001B3729" w:rsidRPr="003F45D4">
        <w:rPr>
          <w:rFonts w:ascii="Cambria" w:hAnsi="Cambria"/>
          <w:sz w:val="20"/>
        </w:rPr>
        <w:t xml:space="preserve">, </w:t>
      </w:r>
      <w:r w:rsidR="00815B04" w:rsidRPr="003F45D4">
        <w:rPr>
          <w:rFonts w:ascii="Cambria" w:hAnsi="Cambria"/>
          <w:sz w:val="20"/>
        </w:rPr>
        <w:t xml:space="preserve">a la captura transformada y sin transformar, a redes o a otros artes, </w:t>
      </w:r>
      <w:r w:rsidRPr="003F45D4">
        <w:rPr>
          <w:rFonts w:ascii="Cambria" w:hAnsi="Cambria"/>
          <w:sz w:val="20"/>
        </w:rPr>
        <w:t xml:space="preserve">al equipo, y </w:t>
      </w:r>
      <w:r w:rsidR="00815B04" w:rsidRPr="003F45D4">
        <w:rPr>
          <w:rFonts w:ascii="Cambria" w:hAnsi="Cambria"/>
          <w:sz w:val="20"/>
        </w:rPr>
        <w:t xml:space="preserve">a </w:t>
      </w:r>
      <w:r w:rsidR="00196195" w:rsidRPr="003F45D4">
        <w:rPr>
          <w:rFonts w:ascii="Cambria" w:hAnsi="Cambria"/>
          <w:sz w:val="20"/>
        </w:rPr>
        <w:t>cualesquiera</w:t>
      </w:r>
      <w:r w:rsidR="00815B04" w:rsidRPr="003F45D4">
        <w:rPr>
          <w:rFonts w:ascii="Cambria" w:hAnsi="Cambria"/>
          <w:sz w:val="20"/>
        </w:rPr>
        <w:t xml:space="preserve"> </w:t>
      </w:r>
      <w:r w:rsidRPr="003F45D4">
        <w:rPr>
          <w:rFonts w:ascii="Cambria" w:hAnsi="Cambria"/>
          <w:sz w:val="20"/>
        </w:rPr>
        <w:t>documentos</w:t>
      </w:r>
      <w:r w:rsidR="00815B04" w:rsidRPr="003F45D4">
        <w:rPr>
          <w:rFonts w:ascii="Cambria" w:hAnsi="Cambria"/>
          <w:sz w:val="20"/>
        </w:rPr>
        <w:t xml:space="preserve"> pertinente</w:t>
      </w:r>
      <w:r w:rsidR="00196195" w:rsidRPr="003F45D4">
        <w:rPr>
          <w:rFonts w:ascii="Cambria" w:hAnsi="Cambria"/>
          <w:sz w:val="20"/>
        </w:rPr>
        <w:t xml:space="preserve">s </w:t>
      </w:r>
      <w:r w:rsidRPr="003F45D4">
        <w:rPr>
          <w:rFonts w:ascii="Cambria" w:hAnsi="Cambria"/>
          <w:sz w:val="20"/>
        </w:rPr>
        <w:t>que consideren necesarios para verificar el cumplimiento del Convenio y las Recomendaciones de ICCAT;</w:t>
      </w:r>
    </w:p>
    <w:p w14:paraId="690FDFF2" w14:textId="77777777" w:rsidR="00E14451" w:rsidRPr="003F45D4" w:rsidRDefault="00E14451" w:rsidP="00E14451">
      <w:pPr>
        <w:spacing w:line="240" w:lineRule="auto"/>
        <w:ind w:left="1440"/>
        <w:jc w:val="both"/>
        <w:rPr>
          <w:rFonts w:ascii="Cambria" w:eastAsia="Cambria" w:hAnsi="Cambria" w:cs="Cambria"/>
          <w:sz w:val="20"/>
          <w:szCs w:val="20"/>
        </w:rPr>
      </w:pPr>
    </w:p>
    <w:p w14:paraId="210F3D3A" w14:textId="77777777" w:rsidR="00E14451" w:rsidRPr="003F45D4" w:rsidRDefault="00E14451">
      <w:pPr>
        <w:numPr>
          <w:ilvl w:val="0"/>
          <w:numId w:val="17"/>
        </w:numPr>
        <w:spacing w:line="240" w:lineRule="auto"/>
        <w:ind w:left="851" w:hanging="425"/>
        <w:jc w:val="both"/>
        <w:rPr>
          <w:rFonts w:ascii="Cambria" w:eastAsia="Cambria" w:hAnsi="Cambria" w:cs="Cambria"/>
          <w:sz w:val="20"/>
          <w:szCs w:val="20"/>
        </w:rPr>
      </w:pPr>
      <w:r w:rsidRPr="003F45D4">
        <w:rPr>
          <w:rFonts w:ascii="Cambria" w:hAnsi="Cambria"/>
          <w:sz w:val="20"/>
        </w:rPr>
        <w:t>que se asegure de que la tripulación no interpone obstáculos a los inspectores ni interfiere en el cumplimiento de sus funciones;</w:t>
      </w:r>
    </w:p>
    <w:p w14:paraId="60ACACA4" w14:textId="77777777" w:rsidR="00E14451" w:rsidRPr="003F45D4" w:rsidRDefault="00E14451" w:rsidP="00E14451">
      <w:pPr>
        <w:pBdr>
          <w:top w:val="nil"/>
          <w:left w:val="nil"/>
          <w:bottom w:val="nil"/>
          <w:right w:val="nil"/>
          <w:between w:val="nil"/>
        </w:pBdr>
        <w:spacing w:line="240" w:lineRule="auto"/>
        <w:ind w:left="720"/>
        <w:rPr>
          <w:rFonts w:ascii="Cambria" w:eastAsia="Cambria" w:hAnsi="Cambria" w:cs="Cambria"/>
          <w:color w:val="000000"/>
          <w:sz w:val="20"/>
          <w:szCs w:val="20"/>
        </w:rPr>
      </w:pPr>
    </w:p>
    <w:p w14:paraId="5B67EFDC" w14:textId="5D64DC24" w:rsidR="00E14451" w:rsidRPr="003F45D4" w:rsidRDefault="00DA2A1F">
      <w:pPr>
        <w:numPr>
          <w:ilvl w:val="0"/>
          <w:numId w:val="17"/>
        </w:numPr>
        <w:spacing w:line="240" w:lineRule="auto"/>
        <w:ind w:left="851" w:hanging="425"/>
        <w:jc w:val="both"/>
        <w:rPr>
          <w:rFonts w:ascii="Cambria" w:eastAsia="Cambria" w:hAnsi="Cambria" w:cs="Cambria"/>
          <w:sz w:val="20"/>
          <w:szCs w:val="20"/>
          <w:u w:val="single"/>
        </w:rPr>
      </w:pPr>
      <w:r w:rsidRPr="003F45D4">
        <w:rPr>
          <w:rFonts w:ascii="Cambria" w:hAnsi="Cambria"/>
          <w:sz w:val="20"/>
          <w:u w:val="single"/>
        </w:rPr>
        <w:t>[</w:t>
      </w:r>
      <w:r w:rsidR="00E14451" w:rsidRPr="003F45D4">
        <w:rPr>
          <w:rFonts w:ascii="Cambria" w:hAnsi="Cambria"/>
          <w:sz w:val="20"/>
          <w:u w:val="single"/>
        </w:rPr>
        <w:t>que facilite la toma de muestras de pescado transformado por parte de los inspectores con el fin de identificar las especies mediante análisis de ADN;</w:t>
      </w:r>
      <w:r w:rsidRPr="003F45D4">
        <w:rPr>
          <w:rFonts w:ascii="Cambria" w:hAnsi="Cambria"/>
          <w:sz w:val="20"/>
          <w:u w:val="single"/>
        </w:rPr>
        <w:t>]</w:t>
      </w:r>
    </w:p>
    <w:p w14:paraId="746082E1" w14:textId="77777777" w:rsidR="008559A3" w:rsidRPr="003F45D4" w:rsidRDefault="008559A3" w:rsidP="00117847">
      <w:pPr>
        <w:spacing w:line="240" w:lineRule="auto"/>
        <w:ind w:left="851"/>
        <w:jc w:val="both"/>
        <w:rPr>
          <w:rFonts w:ascii="Cambria" w:eastAsia="Cambria" w:hAnsi="Cambria" w:cs="Cambria"/>
          <w:sz w:val="20"/>
          <w:szCs w:val="20"/>
        </w:rPr>
      </w:pPr>
    </w:p>
    <w:p w14:paraId="3D69B46C" w14:textId="7390DA56" w:rsidR="00E14451" w:rsidRPr="003F45D4" w:rsidRDefault="00E14451">
      <w:pPr>
        <w:numPr>
          <w:ilvl w:val="0"/>
          <w:numId w:val="17"/>
        </w:numPr>
        <w:spacing w:line="240" w:lineRule="auto"/>
        <w:ind w:left="851" w:hanging="425"/>
        <w:jc w:val="both"/>
        <w:rPr>
          <w:rFonts w:ascii="Cambria" w:eastAsia="Cambria" w:hAnsi="Cambria" w:cs="Cambria"/>
          <w:sz w:val="20"/>
          <w:szCs w:val="20"/>
        </w:rPr>
      </w:pPr>
      <w:r w:rsidRPr="003F45D4">
        <w:rPr>
          <w:rFonts w:ascii="Cambria" w:hAnsi="Cambria"/>
          <w:sz w:val="20"/>
        </w:rPr>
        <w:t xml:space="preserve">que, en la medida en que lo requieran los inspectores, ponga a su disposición </w:t>
      </w:r>
      <w:r w:rsidR="00797121" w:rsidRPr="003F45D4">
        <w:rPr>
          <w:rFonts w:ascii="Cambria" w:hAnsi="Cambria"/>
          <w:sz w:val="20"/>
        </w:rPr>
        <w:t>los dispositivos</w:t>
      </w:r>
      <w:r w:rsidR="003B20D2" w:rsidRPr="003F45D4">
        <w:rPr>
          <w:rFonts w:ascii="Cambria" w:hAnsi="Cambria"/>
          <w:sz w:val="20"/>
        </w:rPr>
        <w:t xml:space="preserve"> de comunicación vía satélite y de radio bidireccional;</w:t>
      </w:r>
    </w:p>
    <w:p w14:paraId="1B3B637C" w14:textId="77777777" w:rsidR="00E14451" w:rsidRPr="003F45D4" w:rsidRDefault="00E14451" w:rsidP="00E14451">
      <w:pPr>
        <w:spacing w:line="240" w:lineRule="auto"/>
        <w:ind w:left="1440"/>
        <w:jc w:val="both"/>
        <w:rPr>
          <w:rFonts w:ascii="Cambria" w:eastAsia="Cambria" w:hAnsi="Cambria" w:cs="Cambria"/>
          <w:sz w:val="20"/>
          <w:szCs w:val="20"/>
        </w:rPr>
      </w:pPr>
    </w:p>
    <w:p w14:paraId="50645421" w14:textId="7A7CBFE0" w:rsidR="00E14451" w:rsidRPr="003F45D4" w:rsidRDefault="00E14451">
      <w:pPr>
        <w:numPr>
          <w:ilvl w:val="0"/>
          <w:numId w:val="17"/>
        </w:numPr>
        <w:spacing w:line="240" w:lineRule="auto"/>
        <w:ind w:left="851" w:hanging="425"/>
        <w:jc w:val="both"/>
        <w:rPr>
          <w:rFonts w:ascii="Cambria" w:eastAsia="Cambria" w:hAnsi="Cambria" w:cs="Cambria"/>
          <w:sz w:val="20"/>
          <w:szCs w:val="20"/>
        </w:rPr>
      </w:pPr>
      <w:r w:rsidRPr="003F45D4">
        <w:rPr>
          <w:rFonts w:ascii="Cambria" w:hAnsi="Cambria"/>
          <w:sz w:val="20"/>
        </w:rPr>
        <w:t xml:space="preserve">que facilite la comunicación de los inspectores con la tripulación y la </w:t>
      </w:r>
      <w:r w:rsidR="006E20B6" w:rsidRPr="003F45D4">
        <w:rPr>
          <w:rFonts w:ascii="Cambria" w:hAnsi="Cambria"/>
          <w:sz w:val="20"/>
        </w:rPr>
        <w:t>[</w:t>
      </w:r>
      <w:r w:rsidRPr="003F45D4">
        <w:rPr>
          <w:rFonts w:ascii="Cambria" w:hAnsi="Cambria"/>
          <w:sz w:val="20"/>
        </w:rPr>
        <w:t>Parte contratante</w:t>
      </w:r>
      <w:r w:rsidR="006E20B6" w:rsidRPr="003F45D4">
        <w:rPr>
          <w:rFonts w:ascii="Cambria" w:hAnsi="Cambria"/>
          <w:sz w:val="20"/>
        </w:rPr>
        <w:t xml:space="preserve">] </w:t>
      </w:r>
      <w:r w:rsidR="006E20B6" w:rsidRPr="003F45D4">
        <w:rPr>
          <w:rFonts w:ascii="Cambria" w:hAnsi="Cambria"/>
          <w:color w:val="000000"/>
          <w:sz w:val="20"/>
          <w:u w:val="single"/>
        </w:rPr>
        <w:t>[Parte contratante, P</w:t>
      </w:r>
      <w:r w:rsidR="006E20B6" w:rsidRPr="003F45D4">
        <w:rPr>
          <w:rFonts w:ascii="Cambria" w:hAnsi="Cambria"/>
          <w:sz w:val="20"/>
          <w:szCs w:val="20"/>
          <w:u w:val="single"/>
        </w:rPr>
        <w:t>arte, Entidad o Entidad pesquera no contratante colaboradora]</w:t>
      </w:r>
      <w:r w:rsidR="006E20B6" w:rsidRPr="003F45D4">
        <w:rPr>
          <w:rFonts w:ascii="Cambria" w:hAnsi="Cambria"/>
          <w:sz w:val="20"/>
        </w:rPr>
        <w:t xml:space="preserve"> </w:t>
      </w:r>
      <w:r w:rsidRPr="003F45D4">
        <w:rPr>
          <w:rFonts w:ascii="Cambria" w:hAnsi="Cambria"/>
          <w:sz w:val="20"/>
        </w:rPr>
        <w:t>del pabellón del buque de inspección;</w:t>
      </w:r>
    </w:p>
    <w:p w14:paraId="33FC45CA" w14:textId="77777777" w:rsidR="00E14451" w:rsidRPr="003F45D4" w:rsidRDefault="00E14451" w:rsidP="00E14451">
      <w:pPr>
        <w:pBdr>
          <w:top w:val="nil"/>
          <w:left w:val="nil"/>
          <w:bottom w:val="nil"/>
          <w:right w:val="nil"/>
          <w:between w:val="nil"/>
        </w:pBdr>
        <w:spacing w:line="240" w:lineRule="auto"/>
        <w:ind w:left="720"/>
        <w:rPr>
          <w:rFonts w:ascii="Cambria" w:eastAsia="Cambria" w:hAnsi="Cambria" w:cs="Cambria"/>
          <w:color w:val="000000"/>
          <w:sz w:val="20"/>
          <w:szCs w:val="20"/>
        </w:rPr>
      </w:pPr>
    </w:p>
    <w:p w14:paraId="700E1B04" w14:textId="327BAAC8" w:rsidR="00E14451" w:rsidRPr="003F45D4" w:rsidRDefault="000F2649">
      <w:pPr>
        <w:numPr>
          <w:ilvl w:val="0"/>
          <w:numId w:val="17"/>
        </w:numPr>
        <w:spacing w:line="240" w:lineRule="auto"/>
        <w:ind w:left="851" w:hanging="425"/>
        <w:jc w:val="both"/>
        <w:rPr>
          <w:rFonts w:ascii="Cambria" w:eastAsia="Cambria" w:hAnsi="Cambria" w:cs="Cambria"/>
          <w:sz w:val="20"/>
          <w:szCs w:val="20"/>
        </w:rPr>
      </w:pPr>
      <w:r w:rsidRPr="003F45D4">
        <w:rPr>
          <w:rFonts w:ascii="Cambria" w:hAnsi="Cambria"/>
          <w:sz w:val="20"/>
        </w:rPr>
        <w:t>[</w:t>
      </w:r>
      <w:r w:rsidR="00E14451" w:rsidRPr="003F45D4">
        <w:rPr>
          <w:rFonts w:ascii="Cambria" w:hAnsi="Cambria"/>
          <w:sz w:val="20"/>
        </w:rPr>
        <w:t>que proporcione</w:t>
      </w:r>
      <w:r w:rsidR="00F75E04" w:rsidRPr="003F45D4">
        <w:rPr>
          <w:rFonts w:ascii="Cambria" w:hAnsi="Cambria"/>
          <w:sz w:val="20"/>
        </w:rPr>
        <w:t xml:space="preserve">, </w:t>
      </w:r>
      <w:r w:rsidR="00595105" w:rsidRPr="003F45D4">
        <w:rPr>
          <w:rFonts w:ascii="Cambria" w:hAnsi="Cambria"/>
          <w:sz w:val="20"/>
          <w:u w:val="single"/>
        </w:rPr>
        <w:t>[</w:t>
      </w:r>
      <w:r w:rsidR="00F75E04" w:rsidRPr="003F45D4">
        <w:rPr>
          <w:rFonts w:ascii="Cambria" w:hAnsi="Cambria"/>
          <w:sz w:val="20"/>
        </w:rPr>
        <w:t>en el caso de una estancia prolongada en el buque</w:t>
      </w:r>
      <w:r w:rsidR="00E245EF" w:rsidRPr="003F45D4">
        <w:rPr>
          <w:rFonts w:ascii="Cambria" w:hAnsi="Cambria"/>
          <w:sz w:val="20"/>
        </w:rPr>
        <w:t xml:space="preserve"> que</w:t>
      </w:r>
      <w:r w:rsidR="00F75E04" w:rsidRPr="003F45D4">
        <w:rPr>
          <w:rFonts w:ascii="Cambria" w:hAnsi="Cambria"/>
          <w:sz w:val="20"/>
        </w:rPr>
        <w:t xml:space="preserve"> está siendo inspeccionado</w:t>
      </w:r>
      <w:r w:rsidR="00595105" w:rsidRPr="003F45D4">
        <w:rPr>
          <w:rFonts w:ascii="Cambria" w:hAnsi="Cambria"/>
          <w:sz w:val="20"/>
          <w:u w:val="single"/>
        </w:rPr>
        <w:t>]</w:t>
      </w:r>
      <w:r w:rsidRPr="003F45D4">
        <w:rPr>
          <w:rFonts w:ascii="Cambria" w:hAnsi="Cambria"/>
          <w:sz w:val="20"/>
        </w:rPr>
        <w:t xml:space="preserve"> en la medida de lo posib</w:t>
      </w:r>
      <w:r w:rsidRPr="003F45D4">
        <w:rPr>
          <w:rFonts w:ascii="Cambria" w:hAnsi="Cambria"/>
          <w:sz w:val="20"/>
          <w:u w:val="single"/>
        </w:rPr>
        <w:t>le</w:t>
      </w:r>
      <w:r w:rsidR="00595105" w:rsidRPr="003F45D4">
        <w:rPr>
          <w:rFonts w:ascii="Cambria" w:hAnsi="Cambria"/>
          <w:sz w:val="20"/>
          <w:u w:val="single"/>
        </w:rPr>
        <w:t>,</w:t>
      </w:r>
      <w:r w:rsidR="00E14451" w:rsidRPr="003F45D4">
        <w:rPr>
          <w:rFonts w:ascii="Cambria" w:hAnsi="Cambria"/>
          <w:sz w:val="20"/>
          <w:u w:val="single"/>
        </w:rPr>
        <w:t xml:space="preserve"> </w:t>
      </w:r>
      <w:r w:rsidR="00E14451" w:rsidRPr="003F45D4">
        <w:rPr>
          <w:rFonts w:ascii="Cambria" w:hAnsi="Cambria"/>
          <w:sz w:val="20"/>
        </w:rPr>
        <w:t>instalaciones razonables a los inspectores,</w:t>
      </w:r>
      <w:r w:rsidR="00113EDE" w:rsidRPr="003F45D4">
        <w:rPr>
          <w:rFonts w:ascii="Cambria" w:hAnsi="Cambria"/>
          <w:sz w:val="20"/>
        </w:rPr>
        <w:t xml:space="preserve"> [</w:t>
      </w:r>
      <w:r w:rsidR="00E14451" w:rsidRPr="003F45D4">
        <w:rPr>
          <w:rFonts w:ascii="Cambria" w:hAnsi="Cambria"/>
          <w:sz w:val="20"/>
        </w:rPr>
        <w:t>lo que incluye,</w:t>
      </w:r>
      <w:r w:rsidR="00113EDE" w:rsidRPr="003F45D4">
        <w:rPr>
          <w:rFonts w:ascii="Cambria" w:hAnsi="Cambria"/>
          <w:sz w:val="20"/>
        </w:rPr>
        <w:t>]</w:t>
      </w:r>
      <w:r w:rsidR="00E14451" w:rsidRPr="003F45D4">
        <w:rPr>
          <w:rFonts w:ascii="Cambria" w:hAnsi="Cambria"/>
          <w:sz w:val="20"/>
        </w:rPr>
        <w:t xml:space="preserve"> cuando sea apropiado, </w:t>
      </w:r>
      <w:r w:rsidR="0043217E" w:rsidRPr="003F45D4">
        <w:rPr>
          <w:rFonts w:ascii="Cambria" w:hAnsi="Cambria"/>
          <w:sz w:val="20"/>
        </w:rPr>
        <w:t>[</w:t>
      </w:r>
      <w:r w:rsidR="00E14451" w:rsidRPr="003F45D4">
        <w:rPr>
          <w:rFonts w:ascii="Cambria" w:hAnsi="Cambria"/>
          <w:sz w:val="20"/>
        </w:rPr>
        <w:t>alimentos y alojamiento</w:t>
      </w:r>
      <w:r w:rsidR="0043217E" w:rsidRPr="003F45D4">
        <w:rPr>
          <w:rFonts w:ascii="Cambria" w:hAnsi="Cambria"/>
          <w:sz w:val="20"/>
        </w:rPr>
        <w:t>]</w:t>
      </w:r>
      <w:r w:rsidR="00F852BB" w:rsidRPr="003F45D4">
        <w:rPr>
          <w:rFonts w:ascii="Cambria" w:hAnsi="Cambria"/>
          <w:sz w:val="20"/>
        </w:rPr>
        <w:t xml:space="preserve"> sin comprometer las operaciones o la seguridad del buque</w:t>
      </w:r>
      <w:r w:rsidR="00E14451" w:rsidRPr="003F45D4">
        <w:rPr>
          <w:rFonts w:ascii="Cambria" w:hAnsi="Cambria"/>
          <w:sz w:val="20"/>
        </w:rPr>
        <w:t>;</w:t>
      </w:r>
      <w:r w:rsidR="00F852BB" w:rsidRPr="003F45D4">
        <w:rPr>
          <w:rFonts w:ascii="Cambria" w:hAnsi="Cambria"/>
          <w:sz w:val="20"/>
        </w:rPr>
        <w:t>]</w:t>
      </w:r>
    </w:p>
    <w:p w14:paraId="61DA2EA0" w14:textId="77777777" w:rsidR="00E46295" w:rsidRPr="003F45D4" w:rsidRDefault="00E46295" w:rsidP="00E46295">
      <w:pPr>
        <w:pStyle w:val="ListParagraph"/>
        <w:rPr>
          <w:rFonts w:ascii="Cambria" w:eastAsia="Cambria" w:hAnsi="Cambria" w:cs="Cambria"/>
          <w:sz w:val="20"/>
          <w:szCs w:val="20"/>
        </w:rPr>
      </w:pPr>
    </w:p>
    <w:p w14:paraId="17E25B6D" w14:textId="3805755E" w:rsidR="00E46295" w:rsidRPr="003F45D4" w:rsidRDefault="00A024C7" w:rsidP="00A024C7">
      <w:pPr>
        <w:spacing w:line="240" w:lineRule="auto"/>
        <w:ind w:left="810" w:hanging="450"/>
        <w:jc w:val="both"/>
        <w:rPr>
          <w:rFonts w:ascii="Cambria" w:eastAsia="Cambria" w:hAnsi="Cambria" w:cs="Cambria"/>
          <w:sz w:val="20"/>
          <w:szCs w:val="20"/>
          <w:u w:val="single"/>
        </w:rPr>
      </w:pPr>
      <w:r w:rsidRPr="003F45D4">
        <w:rPr>
          <w:rFonts w:ascii="Cambria" w:eastAsia="Cambria" w:hAnsi="Cambria" w:cs="Cambria"/>
          <w:sz w:val="20"/>
          <w:szCs w:val="20"/>
          <w:u w:val="single"/>
        </w:rPr>
        <w:t xml:space="preserve">i. </w:t>
      </w:r>
      <w:r w:rsidR="0070332F" w:rsidRPr="003F45D4">
        <w:rPr>
          <w:rFonts w:ascii="Cambria" w:eastAsia="Cambria" w:hAnsi="Cambria" w:cs="Cambria"/>
          <w:sz w:val="20"/>
          <w:szCs w:val="20"/>
          <w:u w:val="single"/>
        </w:rPr>
        <w:t>bis)</w:t>
      </w:r>
      <w:r w:rsidR="007A2F03" w:rsidRPr="003F45D4">
        <w:rPr>
          <w:rFonts w:ascii="Cambria" w:eastAsia="Cambria" w:hAnsi="Cambria" w:cs="Cambria"/>
          <w:sz w:val="20"/>
          <w:szCs w:val="20"/>
          <w:u w:val="single"/>
        </w:rPr>
        <w:t xml:space="preserve"> [</w:t>
      </w:r>
      <w:r w:rsidRPr="003F45D4">
        <w:rPr>
          <w:rFonts w:ascii="Cambria" w:eastAsia="Cambria" w:hAnsi="Cambria" w:cs="Cambria"/>
          <w:sz w:val="20"/>
          <w:szCs w:val="20"/>
          <w:u w:val="single"/>
        </w:rPr>
        <w:t xml:space="preserve">que </w:t>
      </w:r>
      <w:r w:rsidR="007A2F03" w:rsidRPr="003F45D4">
        <w:rPr>
          <w:rFonts w:ascii="Cambria" w:eastAsia="Cambria" w:hAnsi="Cambria" w:cs="Cambria"/>
          <w:sz w:val="20"/>
          <w:szCs w:val="20"/>
          <w:u w:val="single"/>
        </w:rPr>
        <w:t>proporcione, en la medida de lo posible, los medios razonables</w:t>
      </w:r>
      <w:r w:rsidRPr="003F45D4">
        <w:rPr>
          <w:rFonts w:ascii="Cambria" w:eastAsia="Cambria" w:hAnsi="Cambria" w:cs="Cambria"/>
          <w:sz w:val="20"/>
          <w:szCs w:val="20"/>
          <w:u w:val="single"/>
        </w:rPr>
        <w:t xml:space="preserve"> a los inspectores</w:t>
      </w:r>
      <w:r w:rsidR="007A2F03" w:rsidRPr="003F45D4">
        <w:rPr>
          <w:rFonts w:ascii="Cambria" w:eastAsia="Cambria" w:hAnsi="Cambria" w:cs="Cambria"/>
          <w:sz w:val="20"/>
          <w:szCs w:val="20"/>
          <w:u w:val="single"/>
        </w:rPr>
        <w:t xml:space="preserve">, lo que incluye, </w:t>
      </w:r>
      <w:r w:rsidR="00A71265" w:rsidRPr="003F45D4">
        <w:rPr>
          <w:rFonts w:ascii="Cambria" w:eastAsia="Cambria" w:hAnsi="Cambria" w:cs="Cambria"/>
          <w:sz w:val="20"/>
          <w:szCs w:val="20"/>
          <w:u w:val="single"/>
        </w:rPr>
        <w:t>cuando sea apropiado</w:t>
      </w:r>
      <w:r w:rsidR="007A2F03" w:rsidRPr="003F45D4">
        <w:rPr>
          <w:rFonts w:ascii="Cambria" w:eastAsia="Cambria" w:hAnsi="Cambria" w:cs="Cambria"/>
          <w:sz w:val="20"/>
          <w:szCs w:val="20"/>
          <w:u w:val="single"/>
        </w:rPr>
        <w:t>, alimentos y alojamiento, sin comprometer la seguridad ni las operaciones del buque, en caso de que circunstancias de fuerza mayor obliguen a los inspectores a permanecer a bordo del buque;]</w:t>
      </w:r>
    </w:p>
    <w:p w14:paraId="682F50FA" w14:textId="77777777" w:rsidR="00E14451" w:rsidRPr="003F45D4" w:rsidRDefault="00E14451" w:rsidP="00E14451">
      <w:pPr>
        <w:spacing w:line="240" w:lineRule="auto"/>
        <w:ind w:left="851"/>
        <w:jc w:val="both"/>
        <w:rPr>
          <w:rFonts w:ascii="Cambria" w:eastAsia="Cambria" w:hAnsi="Cambria" w:cs="Cambria"/>
          <w:sz w:val="20"/>
          <w:szCs w:val="20"/>
        </w:rPr>
      </w:pPr>
    </w:p>
    <w:p w14:paraId="7A426FA4" w14:textId="77777777" w:rsidR="00E14451" w:rsidRPr="003F45D4" w:rsidRDefault="00E14451">
      <w:pPr>
        <w:numPr>
          <w:ilvl w:val="0"/>
          <w:numId w:val="17"/>
        </w:numPr>
        <w:spacing w:line="240" w:lineRule="auto"/>
        <w:ind w:left="851" w:hanging="425"/>
        <w:jc w:val="both"/>
        <w:rPr>
          <w:rFonts w:ascii="Cambria" w:eastAsia="Cambria" w:hAnsi="Cambria" w:cs="Cambria"/>
          <w:sz w:val="20"/>
          <w:szCs w:val="20"/>
        </w:rPr>
      </w:pPr>
      <w:r w:rsidRPr="003F45D4">
        <w:rPr>
          <w:rFonts w:ascii="Cambria" w:hAnsi="Cambria"/>
          <w:sz w:val="20"/>
        </w:rPr>
        <w:t>que adopte las acciones necesarias para preservar la integridad de cualquier precinto colocado por un inspector y de cualquier prueba que permanezca a bordo;</w:t>
      </w:r>
    </w:p>
    <w:p w14:paraId="61C1EB33" w14:textId="77777777" w:rsidR="00E14451" w:rsidRPr="003F45D4" w:rsidRDefault="00E14451" w:rsidP="00E14451">
      <w:pPr>
        <w:spacing w:line="240" w:lineRule="auto"/>
        <w:ind w:left="1440"/>
        <w:jc w:val="both"/>
        <w:rPr>
          <w:rFonts w:ascii="Cambria" w:eastAsia="Cambria" w:hAnsi="Cambria" w:cs="Cambria"/>
          <w:sz w:val="20"/>
          <w:szCs w:val="20"/>
        </w:rPr>
      </w:pPr>
    </w:p>
    <w:p w14:paraId="6768F0D8" w14:textId="1691D917" w:rsidR="00E14451" w:rsidRPr="003F45D4" w:rsidRDefault="000943B0">
      <w:pPr>
        <w:numPr>
          <w:ilvl w:val="0"/>
          <w:numId w:val="17"/>
        </w:numPr>
        <w:spacing w:line="240" w:lineRule="auto"/>
        <w:ind w:left="851" w:hanging="425"/>
        <w:jc w:val="both"/>
        <w:rPr>
          <w:rFonts w:ascii="Cambria" w:eastAsia="Cambria" w:hAnsi="Cambria" w:cs="Cambria"/>
          <w:sz w:val="20"/>
          <w:szCs w:val="20"/>
          <w:u w:val="single"/>
        </w:rPr>
      </w:pPr>
      <w:r w:rsidRPr="003F45D4">
        <w:rPr>
          <w:rFonts w:ascii="Cambria" w:hAnsi="Cambria"/>
          <w:sz w:val="20"/>
          <w:u w:val="single"/>
        </w:rPr>
        <w:t>[</w:t>
      </w:r>
      <w:r w:rsidR="00E14451" w:rsidRPr="003F45D4">
        <w:rPr>
          <w:rFonts w:ascii="Cambria" w:hAnsi="Cambria"/>
          <w:sz w:val="20"/>
          <w:u w:val="single"/>
        </w:rPr>
        <w:t>que cuando los inspectores hayan realizado entradas en los cuadernos de pesca, facilite al inspector una copia de cada página en la que aparezca dicha entrada y, a petición del inspector, firme cada página para confirmar que es una copia auténtica;</w:t>
      </w:r>
      <w:r w:rsidRPr="003F45D4">
        <w:rPr>
          <w:rFonts w:ascii="Cambria" w:hAnsi="Cambria"/>
          <w:sz w:val="20"/>
          <w:u w:val="single"/>
        </w:rPr>
        <w:t>]</w:t>
      </w:r>
    </w:p>
    <w:p w14:paraId="3FEC8F32" w14:textId="77777777" w:rsidR="00E14451" w:rsidRPr="003F45D4" w:rsidRDefault="00E14451" w:rsidP="00E14451">
      <w:pPr>
        <w:spacing w:line="240" w:lineRule="auto"/>
        <w:ind w:left="720"/>
        <w:rPr>
          <w:rFonts w:ascii="Cambria" w:eastAsia="Cambria" w:hAnsi="Cambria" w:cs="Cambria"/>
          <w:sz w:val="20"/>
          <w:szCs w:val="20"/>
          <w:u w:val="single"/>
        </w:rPr>
      </w:pPr>
    </w:p>
    <w:p w14:paraId="713E4D40" w14:textId="7889225F" w:rsidR="00E14451" w:rsidRPr="003F45D4" w:rsidRDefault="000943B0">
      <w:pPr>
        <w:numPr>
          <w:ilvl w:val="0"/>
          <w:numId w:val="17"/>
        </w:numPr>
        <w:spacing w:line="240" w:lineRule="auto"/>
        <w:ind w:left="851" w:hanging="425"/>
        <w:jc w:val="both"/>
        <w:rPr>
          <w:rFonts w:ascii="Cambria" w:eastAsia="Cambria" w:hAnsi="Cambria" w:cs="Cambria"/>
          <w:sz w:val="20"/>
          <w:szCs w:val="20"/>
          <w:u w:val="single"/>
        </w:rPr>
      </w:pPr>
      <w:r w:rsidRPr="003F45D4">
        <w:rPr>
          <w:rFonts w:ascii="Cambria" w:hAnsi="Cambria"/>
          <w:sz w:val="20"/>
          <w:u w:val="single"/>
        </w:rPr>
        <w:t>[</w:t>
      </w:r>
      <w:r w:rsidR="00E14451" w:rsidRPr="003F45D4">
        <w:rPr>
          <w:rFonts w:ascii="Cambria" w:hAnsi="Cambria"/>
          <w:sz w:val="20"/>
          <w:u w:val="single"/>
        </w:rPr>
        <w:t>que se abstenga de reiniciar las actividades pesqueras hasta que los inspectores hayan finalizado la inspección y, en el caso de una infracción grave, hayan reunido las pruebas, y</w:t>
      </w:r>
      <w:r w:rsidRPr="003F45D4">
        <w:rPr>
          <w:rFonts w:ascii="Cambria" w:hAnsi="Cambria"/>
          <w:sz w:val="20"/>
          <w:u w:val="single"/>
        </w:rPr>
        <w:t>]</w:t>
      </w:r>
    </w:p>
    <w:p w14:paraId="7E267327" w14:textId="77777777" w:rsidR="00E14451" w:rsidRPr="003F45D4" w:rsidRDefault="00E14451" w:rsidP="00E14451">
      <w:pPr>
        <w:spacing w:line="240" w:lineRule="auto"/>
        <w:ind w:left="1440"/>
        <w:jc w:val="both"/>
        <w:rPr>
          <w:rFonts w:ascii="Cambria" w:eastAsia="Cambria" w:hAnsi="Cambria" w:cs="Cambria"/>
          <w:sz w:val="20"/>
          <w:szCs w:val="20"/>
        </w:rPr>
      </w:pPr>
    </w:p>
    <w:p w14:paraId="6D13C32E" w14:textId="77777777" w:rsidR="00375BCA" w:rsidRPr="003F45D4" w:rsidRDefault="00E14451">
      <w:pPr>
        <w:numPr>
          <w:ilvl w:val="0"/>
          <w:numId w:val="17"/>
        </w:numPr>
        <w:spacing w:line="240" w:lineRule="auto"/>
        <w:ind w:left="851" w:hanging="425"/>
        <w:jc w:val="both"/>
        <w:rPr>
          <w:rFonts w:ascii="Cambria" w:eastAsia="Cambria" w:hAnsi="Cambria" w:cs="Cambria"/>
          <w:sz w:val="20"/>
          <w:szCs w:val="20"/>
        </w:rPr>
      </w:pPr>
      <w:r w:rsidRPr="003F45D4">
        <w:rPr>
          <w:rFonts w:ascii="Cambria" w:hAnsi="Cambria"/>
          <w:sz w:val="20"/>
        </w:rPr>
        <w:t>que facilite el desembarco de los inspectores en condiciones seguras;</w:t>
      </w:r>
    </w:p>
    <w:p w14:paraId="2A33BADE" w14:textId="77777777" w:rsidR="00375BCA" w:rsidRPr="003F45D4" w:rsidRDefault="00375BCA" w:rsidP="00117847">
      <w:pPr>
        <w:pStyle w:val="ListParagraph"/>
        <w:rPr>
          <w:rFonts w:ascii="Cambria" w:eastAsia="Cambria" w:hAnsi="Cambria" w:cs="Cambria"/>
          <w:sz w:val="20"/>
          <w:szCs w:val="20"/>
        </w:rPr>
      </w:pPr>
    </w:p>
    <w:p w14:paraId="241C9662" w14:textId="7B6DBB25" w:rsidR="00E14451" w:rsidRPr="003F45D4" w:rsidRDefault="0065482E">
      <w:pPr>
        <w:numPr>
          <w:ilvl w:val="0"/>
          <w:numId w:val="17"/>
        </w:numPr>
        <w:spacing w:line="240" w:lineRule="auto"/>
        <w:ind w:left="851" w:hanging="425"/>
        <w:jc w:val="both"/>
        <w:rPr>
          <w:rFonts w:ascii="Cambria" w:eastAsia="Cambria" w:hAnsi="Cambria" w:cs="Cambria"/>
          <w:sz w:val="20"/>
          <w:szCs w:val="20"/>
          <w:u w:val="single"/>
        </w:rPr>
      </w:pPr>
      <w:r w:rsidRPr="003F45D4">
        <w:rPr>
          <w:rFonts w:ascii="Cambria" w:hAnsi="Cambria"/>
          <w:sz w:val="20"/>
          <w:u w:val="single"/>
        </w:rPr>
        <w:t>[</w:t>
      </w:r>
      <w:r w:rsidR="00375BCA" w:rsidRPr="003F45D4">
        <w:rPr>
          <w:rFonts w:ascii="Cambria" w:hAnsi="Cambria"/>
          <w:sz w:val="20"/>
          <w:u w:val="single"/>
        </w:rPr>
        <w:t xml:space="preserve">la resistencia a los inspectores o el incumplimiento de sus instrucciones será considerada por la </w:t>
      </w:r>
      <w:r w:rsidR="001322E1" w:rsidRPr="003F45D4">
        <w:rPr>
          <w:rFonts w:ascii="Cambria" w:hAnsi="Cambria"/>
          <w:sz w:val="20"/>
          <w:u w:val="single"/>
        </w:rPr>
        <w:t xml:space="preserve">[Parte contratante] </w:t>
      </w:r>
      <w:r w:rsidR="001322E1" w:rsidRPr="003F45D4">
        <w:rPr>
          <w:rFonts w:ascii="Cambria" w:hAnsi="Cambria"/>
          <w:color w:val="000000"/>
          <w:sz w:val="20"/>
          <w:u w:val="single"/>
        </w:rPr>
        <w:t>[Parte contratante, P</w:t>
      </w:r>
      <w:r w:rsidR="001322E1" w:rsidRPr="003F45D4">
        <w:rPr>
          <w:rFonts w:ascii="Cambria" w:hAnsi="Cambria"/>
          <w:sz w:val="20"/>
          <w:szCs w:val="20"/>
          <w:u w:val="single"/>
        </w:rPr>
        <w:t>arte, Entidad o Entidad pesquera no contratante colaboradora]</w:t>
      </w:r>
      <w:r w:rsidR="001322E1" w:rsidRPr="003F45D4">
        <w:rPr>
          <w:rFonts w:ascii="Cambria" w:hAnsi="Cambria"/>
          <w:sz w:val="20"/>
          <w:u w:val="single"/>
        </w:rPr>
        <w:t xml:space="preserve"> </w:t>
      </w:r>
      <w:r w:rsidR="00375BCA" w:rsidRPr="003F45D4">
        <w:rPr>
          <w:rFonts w:ascii="Cambria" w:hAnsi="Cambria"/>
          <w:sz w:val="20"/>
          <w:u w:val="single"/>
        </w:rPr>
        <w:t>del pabellón de los buques inspeccionados del mismo modo que si dicha conducta se hubiera presentado ante sus autoridades nacionales, y será responsable ante estas.</w:t>
      </w:r>
      <w:r w:rsidR="00391D80" w:rsidRPr="003F45D4">
        <w:rPr>
          <w:rFonts w:ascii="Cambria" w:hAnsi="Cambria"/>
          <w:sz w:val="20"/>
          <w:u w:val="single"/>
        </w:rPr>
        <w:t>]</w:t>
      </w:r>
    </w:p>
    <w:p w14:paraId="77C1E0C6" w14:textId="77777777" w:rsidR="00E14451" w:rsidRPr="003F45D4" w:rsidRDefault="00E14451" w:rsidP="00E14451">
      <w:pPr>
        <w:spacing w:line="240" w:lineRule="auto"/>
        <w:jc w:val="both"/>
        <w:rPr>
          <w:rFonts w:ascii="Cambria" w:eastAsia="Cambria" w:hAnsi="Cambria" w:cs="Cambria"/>
          <w:sz w:val="20"/>
          <w:szCs w:val="20"/>
        </w:rPr>
      </w:pPr>
    </w:p>
    <w:p w14:paraId="63D90E74" w14:textId="77777777" w:rsidR="00E14451" w:rsidRPr="003F45D4" w:rsidRDefault="00E14451" w:rsidP="00E14451">
      <w:pPr>
        <w:spacing w:line="240" w:lineRule="auto"/>
        <w:jc w:val="both"/>
        <w:rPr>
          <w:rFonts w:ascii="Cambria" w:eastAsia="Cambria" w:hAnsi="Cambria" w:cs="Cambria"/>
          <w:sz w:val="20"/>
          <w:szCs w:val="20"/>
        </w:rPr>
      </w:pPr>
      <w:r w:rsidRPr="003F45D4">
        <w:rPr>
          <w:rFonts w:ascii="Cambria" w:hAnsi="Cambria"/>
          <w:b/>
          <w:i/>
          <w:sz w:val="20"/>
        </w:rPr>
        <w:t>Rechazo de la visita e inspección</w:t>
      </w:r>
    </w:p>
    <w:p w14:paraId="190C622B" w14:textId="77777777" w:rsidR="00E14451" w:rsidRPr="003F45D4" w:rsidRDefault="00E14451" w:rsidP="00E14451">
      <w:pPr>
        <w:spacing w:line="240" w:lineRule="auto"/>
        <w:jc w:val="both"/>
        <w:rPr>
          <w:rFonts w:ascii="Cambria" w:eastAsia="Cambria" w:hAnsi="Cambria" w:cs="Cambria"/>
          <w:sz w:val="20"/>
          <w:szCs w:val="20"/>
        </w:rPr>
      </w:pPr>
    </w:p>
    <w:p w14:paraId="0B1EBFED" w14:textId="02DBB04D" w:rsidR="00E14451" w:rsidRPr="003F45D4" w:rsidRDefault="00DF3BE6" w:rsidP="00DF3BE6">
      <w:pPr>
        <w:spacing w:line="240" w:lineRule="auto"/>
        <w:ind w:left="426" w:hanging="426"/>
        <w:jc w:val="both"/>
        <w:rPr>
          <w:rFonts w:ascii="Cambria" w:eastAsia="Cambria" w:hAnsi="Cambria" w:cs="Cambria"/>
          <w:sz w:val="20"/>
          <w:szCs w:val="20"/>
        </w:rPr>
      </w:pPr>
      <w:r w:rsidRPr="003F45D4">
        <w:rPr>
          <w:rFonts w:ascii="Cambria" w:hAnsi="Cambria"/>
          <w:sz w:val="20"/>
        </w:rPr>
        <w:t>36.</w:t>
      </w:r>
      <w:r w:rsidRPr="003F45D4">
        <w:rPr>
          <w:rFonts w:ascii="Cambria" w:hAnsi="Cambria"/>
          <w:sz w:val="20"/>
        </w:rPr>
        <w:tab/>
        <w:t>C</w:t>
      </w:r>
      <w:r w:rsidR="00E14451" w:rsidRPr="003F45D4">
        <w:rPr>
          <w:rFonts w:ascii="Cambria" w:hAnsi="Cambria"/>
          <w:sz w:val="20"/>
        </w:rPr>
        <w:t xml:space="preserve">uando el patrón de un buque pesquero se niegue a permitir la visita e inspección que se tiene que realizar de conformidad con este Programa, la </w:t>
      </w:r>
      <w:r w:rsidR="000749AB" w:rsidRPr="003F45D4">
        <w:rPr>
          <w:rFonts w:ascii="Cambria" w:hAnsi="Cambria"/>
          <w:sz w:val="20"/>
        </w:rPr>
        <w:t>[</w:t>
      </w:r>
      <w:r w:rsidR="00E14451" w:rsidRPr="003F45D4">
        <w:rPr>
          <w:rFonts w:ascii="Cambria" w:hAnsi="Cambria"/>
          <w:sz w:val="20"/>
        </w:rPr>
        <w:t>Parte contratante</w:t>
      </w:r>
      <w:r w:rsidR="000749AB" w:rsidRPr="003F45D4">
        <w:rPr>
          <w:rFonts w:ascii="Cambria" w:hAnsi="Cambria"/>
          <w:sz w:val="20"/>
        </w:rPr>
        <w:t xml:space="preserve">] </w:t>
      </w:r>
      <w:r w:rsidR="000749AB" w:rsidRPr="003F45D4">
        <w:rPr>
          <w:rFonts w:ascii="Cambria" w:hAnsi="Cambria"/>
          <w:color w:val="000000"/>
          <w:sz w:val="20"/>
          <w:u w:val="single"/>
        </w:rPr>
        <w:t>[Parte contratante, P</w:t>
      </w:r>
      <w:r w:rsidR="000749AB" w:rsidRPr="003F45D4">
        <w:rPr>
          <w:rFonts w:ascii="Cambria" w:hAnsi="Cambria"/>
          <w:sz w:val="20"/>
          <w:szCs w:val="20"/>
          <w:u w:val="single"/>
        </w:rPr>
        <w:t>arte, Entidad o Entidad pesquera no contratante colaboradora]</w:t>
      </w:r>
      <w:r w:rsidR="000749AB" w:rsidRPr="003F45D4">
        <w:rPr>
          <w:rFonts w:ascii="Cambria" w:hAnsi="Cambria"/>
          <w:sz w:val="20"/>
        </w:rPr>
        <w:t xml:space="preserve"> </w:t>
      </w:r>
      <w:r w:rsidR="00E14451" w:rsidRPr="003F45D4">
        <w:rPr>
          <w:rFonts w:ascii="Cambria" w:hAnsi="Cambria"/>
          <w:sz w:val="20"/>
        </w:rPr>
        <w:t xml:space="preserve">inspectora deberá avisar de ello inmediatamente a la persona de contacto de la </w:t>
      </w:r>
      <w:r w:rsidR="009D7C3B" w:rsidRPr="003F45D4">
        <w:rPr>
          <w:rFonts w:ascii="Cambria" w:hAnsi="Cambria"/>
          <w:sz w:val="20"/>
        </w:rPr>
        <w:t>[</w:t>
      </w:r>
      <w:r w:rsidR="00E14451" w:rsidRPr="003F45D4">
        <w:rPr>
          <w:rFonts w:ascii="Cambria" w:hAnsi="Cambria"/>
          <w:sz w:val="20"/>
        </w:rPr>
        <w:t>Parte contratante</w:t>
      </w:r>
      <w:r w:rsidR="009D7C3B" w:rsidRPr="003F45D4">
        <w:rPr>
          <w:rFonts w:ascii="Cambria" w:hAnsi="Cambria"/>
          <w:sz w:val="20"/>
        </w:rPr>
        <w:t xml:space="preserve">] </w:t>
      </w:r>
      <w:r w:rsidR="009D7C3B" w:rsidRPr="003F45D4">
        <w:rPr>
          <w:rFonts w:ascii="Cambria" w:hAnsi="Cambria"/>
          <w:color w:val="000000"/>
          <w:sz w:val="20"/>
          <w:u w:val="single"/>
        </w:rPr>
        <w:t>[Parte contratante, P</w:t>
      </w:r>
      <w:r w:rsidR="009D7C3B" w:rsidRPr="003F45D4">
        <w:rPr>
          <w:rFonts w:ascii="Cambria" w:hAnsi="Cambria"/>
          <w:sz w:val="20"/>
          <w:szCs w:val="20"/>
          <w:u w:val="single"/>
        </w:rPr>
        <w:t>arte, Entidad o Entidad pesquera no contratante colaboradora]</w:t>
      </w:r>
      <w:r w:rsidR="009D7C3B" w:rsidRPr="003F45D4">
        <w:rPr>
          <w:rFonts w:ascii="Cambria" w:hAnsi="Cambria"/>
          <w:sz w:val="20"/>
        </w:rPr>
        <w:t xml:space="preserve"> </w:t>
      </w:r>
      <w:r w:rsidR="00E14451" w:rsidRPr="003F45D4">
        <w:rPr>
          <w:rFonts w:ascii="Cambria" w:hAnsi="Cambria"/>
          <w:sz w:val="20"/>
        </w:rPr>
        <w:t>del pabellón del buque pesquero y al secretario ejecutivo.</w:t>
      </w:r>
      <w:r w:rsidR="00647E72" w:rsidRPr="003F45D4">
        <w:rPr>
          <w:rFonts w:ascii="Cambria" w:hAnsi="Cambria"/>
          <w:sz w:val="20"/>
        </w:rPr>
        <w:t xml:space="preserve"> El equipo de inspección informará al patrón de que este hecho constituye una posible infracción grave y notificará al secretario ejecutivo dicha negativa.</w:t>
      </w:r>
    </w:p>
    <w:p w14:paraId="562D3DEE" w14:textId="77777777" w:rsidR="00A73B5F" w:rsidRPr="003F45D4" w:rsidRDefault="00A73B5F" w:rsidP="00E14451">
      <w:pPr>
        <w:spacing w:line="240" w:lineRule="auto"/>
        <w:ind w:left="720"/>
        <w:jc w:val="both"/>
        <w:rPr>
          <w:rFonts w:ascii="Cambria" w:eastAsia="Cambria" w:hAnsi="Cambria" w:cs="Cambria"/>
          <w:sz w:val="20"/>
          <w:szCs w:val="20"/>
        </w:rPr>
      </w:pPr>
    </w:p>
    <w:p w14:paraId="11BB994E" w14:textId="009B7EDF" w:rsidR="00E14451" w:rsidRPr="003F45D4" w:rsidRDefault="00E14451">
      <w:pPr>
        <w:numPr>
          <w:ilvl w:val="0"/>
          <w:numId w:val="30"/>
        </w:numPr>
        <w:spacing w:line="240" w:lineRule="auto"/>
        <w:ind w:left="426"/>
        <w:jc w:val="both"/>
        <w:rPr>
          <w:rFonts w:ascii="Cambria" w:eastAsia="Cambria" w:hAnsi="Cambria" w:cs="Cambria"/>
          <w:sz w:val="20"/>
          <w:szCs w:val="20"/>
        </w:rPr>
      </w:pPr>
      <w:r w:rsidRPr="003F45D4">
        <w:rPr>
          <w:rFonts w:ascii="Cambria" w:hAnsi="Cambria"/>
          <w:sz w:val="20"/>
        </w:rPr>
        <w:t>Cuando reciba una notificación de conformidad con el párrafo </w:t>
      </w:r>
      <w:r w:rsidRPr="003F45D4">
        <w:rPr>
          <w:rFonts w:ascii="Cambria" w:hAnsi="Cambria"/>
          <w:sz w:val="20"/>
          <w:u w:val="single"/>
        </w:rPr>
        <w:t>3</w:t>
      </w:r>
      <w:r w:rsidR="00CB4B69" w:rsidRPr="003F45D4">
        <w:rPr>
          <w:rFonts w:ascii="Cambria" w:hAnsi="Cambria"/>
          <w:sz w:val="20"/>
          <w:u w:val="single"/>
        </w:rPr>
        <w:t>6</w:t>
      </w:r>
      <w:r w:rsidRPr="003F45D4">
        <w:rPr>
          <w:rFonts w:ascii="Cambria" w:hAnsi="Cambria"/>
          <w:sz w:val="20"/>
        </w:rPr>
        <w:t xml:space="preserve">, la </w:t>
      </w:r>
      <w:r w:rsidR="002A59BA" w:rsidRPr="003F45D4">
        <w:rPr>
          <w:rFonts w:ascii="Cambria" w:hAnsi="Cambria"/>
          <w:sz w:val="20"/>
        </w:rPr>
        <w:t>[</w:t>
      </w:r>
      <w:r w:rsidRPr="003F45D4">
        <w:rPr>
          <w:rFonts w:ascii="Cambria" w:hAnsi="Cambria"/>
          <w:sz w:val="20"/>
        </w:rPr>
        <w:t>Parte contratante</w:t>
      </w:r>
      <w:r w:rsidR="002A59BA" w:rsidRPr="003F45D4">
        <w:rPr>
          <w:rFonts w:ascii="Cambria" w:hAnsi="Cambria"/>
          <w:sz w:val="20"/>
        </w:rPr>
        <w:t xml:space="preserve">] </w:t>
      </w:r>
      <w:r w:rsidR="002A59BA" w:rsidRPr="003F45D4">
        <w:rPr>
          <w:rFonts w:ascii="Cambria" w:hAnsi="Cambria"/>
          <w:color w:val="000000"/>
          <w:sz w:val="20"/>
          <w:u w:val="single"/>
        </w:rPr>
        <w:t>[Parte contratante, P</w:t>
      </w:r>
      <w:r w:rsidR="002A59BA" w:rsidRPr="003F45D4">
        <w:rPr>
          <w:rFonts w:ascii="Cambria" w:hAnsi="Cambria"/>
          <w:sz w:val="20"/>
          <w:szCs w:val="20"/>
          <w:u w:val="single"/>
        </w:rPr>
        <w:t>arte, Entidad o Entidad pesquera no contratante colaboradora]</w:t>
      </w:r>
      <w:r w:rsidRPr="003F45D4">
        <w:rPr>
          <w:rFonts w:ascii="Cambria" w:hAnsi="Cambria"/>
          <w:sz w:val="20"/>
        </w:rPr>
        <w:t xml:space="preserve"> del pabellón del buque pesquero deberá:</w:t>
      </w:r>
    </w:p>
    <w:p w14:paraId="64F4F151" w14:textId="77777777" w:rsidR="00E14451" w:rsidRPr="003F45D4" w:rsidRDefault="00E14451" w:rsidP="00E14451">
      <w:pPr>
        <w:spacing w:line="240" w:lineRule="auto"/>
        <w:ind w:left="720"/>
        <w:rPr>
          <w:rFonts w:ascii="Cambria" w:eastAsia="Cambria" w:hAnsi="Cambria" w:cs="Cambria"/>
          <w:sz w:val="20"/>
          <w:szCs w:val="20"/>
        </w:rPr>
      </w:pPr>
    </w:p>
    <w:p w14:paraId="23DAA22B" w14:textId="77777777" w:rsidR="00E14451" w:rsidRPr="003F45D4" w:rsidRDefault="00E14451">
      <w:pPr>
        <w:numPr>
          <w:ilvl w:val="0"/>
          <w:numId w:val="18"/>
        </w:numPr>
        <w:spacing w:line="240" w:lineRule="auto"/>
        <w:ind w:left="851" w:hanging="425"/>
        <w:jc w:val="both"/>
        <w:rPr>
          <w:rFonts w:ascii="Cambria" w:eastAsia="Cambria" w:hAnsi="Cambria" w:cs="Cambria"/>
          <w:sz w:val="20"/>
          <w:szCs w:val="20"/>
        </w:rPr>
      </w:pPr>
      <w:r w:rsidRPr="003F45D4">
        <w:rPr>
          <w:rFonts w:ascii="Cambria" w:hAnsi="Cambria"/>
          <w:sz w:val="20"/>
        </w:rPr>
        <w:t>excepto cuando los procedimientos, prácticas o reglamentos internacionales generalmente aceptados relacionados con la seguridad en el mar hagan que sea necesario retrasar la inspección, ordenar al patrón que acepte la inspección de inmediato; y</w:t>
      </w:r>
    </w:p>
    <w:p w14:paraId="158C1B1F" w14:textId="77777777" w:rsidR="00E14451" w:rsidRPr="003F45D4" w:rsidRDefault="00E14451" w:rsidP="00E14451">
      <w:pPr>
        <w:spacing w:line="240" w:lineRule="auto"/>
        <w:ind w:left="1440"/>
        <w:jc w:val="both"/>
        <w:rPr>
          <w:rFonts w:ascii="Cambria" w:eastAsia="Cambria" w:hAnsi="Cambria" w:cs="Cambria"/>
          <w:sz w:val="20"/>
          <w:szCs w:val="20"/>
        </w:rPr>
      </w:pPr>
    </w:p>
    <w:p w14:paraId="3AF94363" w14:textId="77777777" w:rsidR="00E14451" w:rsidRPr="003F45D4" w:rsidRDefault="00E14451">
      <w:pPr>
        <w:numPr>
          <w:ilvl w:val="0"/>
          <w:numId w:val="18"/>
        </w:numPr>
        <w:spacing w:line="240" w:lineRule="auto"/>
        <w:ind w:left="851" w:hanging="425"/>
        <w:jc w:val="both"/>
        <w:rPr>
          <w:rFonts w:ascii="Cambria" w:eastAsia="Cambria" w:hAnsi="Cambria" w:cs="Cambria"/>
          <w:sz w:val="20"/>
          <w:szCs w:val="20"/>
        </w:rPr>
      </w:pPr>
      <w:r w:rsidRPr="003F45D4">
        <w:rPr>
          <w:rFonts w:ascii="Cambria" w:hAnsi="Cambria"/>
          <w:sz w:val="20"/>
        </w:rPr>
        <w:t>si el patrón no cumple dichas instrucciones:</w:t>
      </w:r>
    </w:p>
    <w:p w14:paraId="079AFF9D" w14:textId="77777777" w:rsidR="00E14451" w:rsidRPr="003F45D4" w:rsidRDefault="00E14451" w:rsidP="00E14451">
      <w:pPr>
        <w:spacing w:line="240" w:lineRule="auto"/>
        <w:ind w:left="720"/>
        <w:rPr>
          <w:rFonts w:ascii="Cambria" w:eastAsia="Cambria" w:hAnsi="Cambria" w:cs="Cambria"/>
          <w:sz w:val="20"/>
          <w:szCs w:val="20"/>
        </w:rPr>
      </w:pPr>
    </w:p>
    <w:p w14:paraId="604CEAEC" w14:textId="77777777" w:rsidR="00E14451" w:rsidRPr="003F45D4" w:rsidRDefault="00E14451">
      <w:pPr>
        <w:numPr>
          <w:ilvl w:val="0"/>
          <w:numId w:val="19"/>
        </w:numPr>
        <w:spacing w:line="240" w:lineRule="auto"/>
        <w:ind w:left="1276" w:hanging="425"/>
        <w:jc w:val="both"/>
        <w:rPr>
          <w:rFonts w:ascii="Cambria" w:eastAsia="Cambria" w:hAnsi="Cambria" w:cs="Cambria"/>
          <w:sz w:val="20"/>
          <w:szCs w:val="20"/>
        </w:rPr>
      </w:pPr>
      <w:r w:rsidRPr="003F45D4">
        <w:rPr>
          <w:rFonts w:ascii="Cambria" w:hAnsi="Cambria"/>
          <w:sz w:val="20"/>
        </w:rPr>
        <w:t>ordenar al patrón que justifique su negativa;</w:t>
      </w:r>
    </w:p>
    <w:p w14:paraId="01DD451E" w14:textId="77777777" w:rsidR="00E14451" w:rsidRPr="003F45D4" w:rsidRDefault="00E14451" w:rsidP="00E14451">
      <w:pPr>
        <w:spacing w:line="240" w:lineRule="auto"/>
        <w:ind w:left="2160"/>
        <w:jc w:val="both"/>
        <w:rPr>
          <w:rFonts w:ascii="Cambria" w:eastAsia="Cambria" w:hAnsi="Cambria" w:cs="Cambria"/>
          <w:sz w:val="20"/>
          <w:szCs w:val="20"/>
        </w:rPr>
      </w:pPr>
    </w:p>
    <w:p w14:paraId="20B13A29" w14:textId="7AC2E01C" w:rsidR="00E14451" w:rsidRPr="003F45D4" w:rsidRDefault="00E14451">
      <w:pPr>
        <w:numPr>
          <w:ilvl w:val="0"/>
          <w:numId w:val="19"/>
        </w:numPr>
        <w:spacing w:line="240" w:lineRule="auto"/>
        <w:ind w:left="1276" w:hanging="425"/>
        <w:jc w:val="both"/>
        <w:rPr>
          <w:rFonts w:ascii="Cambria" w:eastAsia="Cambria" w:hAnsi="Cambria" w:cs="Cambria"/>
          <w:sz w:val="20"/>
          <w:szCs w:val="20"/>
        </w:rPr>
      </w:pPr>
      <w:r w:rsidRPr="003F45D4">
        <w:rPr>
          <w:rFonts w:ascii="Cambria" w:hAnsi="Cambria"/>
          <w:sz w:val="20"/>
        </w:rPr>
        <w:t xml:space="preserve">cuando proceda, emprender acciones de conformidad con </w:t>
      </w:r>
      <w:r w:rsidR="0007497D" w:rsidRPr="003F45D4">
        <w:rPr>
          <w:rFonts w:ascii="Cambria" w:hAnsi="Cambria"/>
          <w:sz w:val="20"/>
          <w:u w:val="single"/>
        </w:rPr>
        <w:t>el</w:t>
      </w:r>
      <w:r w:rsidRPr="003F45D4">
        <w:rPr>
          <w:rFonts w:ascii="Cambria" w:hAnsi="Cambria"/>
          <w:sz w:val="20"/>
          <w:u w:val="single"/>
        </w:rPr>
        <w:t xml:space="preserve"> párrafo</w:t>
      </w:r>
      <w:r w:rsidRPr="003F45D4">
        <w:rPr>
          <w:rFonts w:ascii="Cambria" w:hAnsi="Cambria"/>
          <w:sz w:val="20"/>
        </w:rPr>
        <w:t xml:space="preserve"> </w:t>
      </w:r>
      <w:r w:rsidRPr="003F45D4">
        <w:rPr>
          <w:rFonts w:ascii="Cambria" w:hAnsi="Cambria"/>
          <w:sz w:val="20"/>
          <w:u w:val="single"/>
        </w:rPr>
        <w:t>4</w:t>
      </w:r>
      <w:r w:rsidR="00D125FF" w:rsidRPr="003F45D4">
        <w:rPr>
          <w:rFonts w:ascii="Cambria" w:hAnsi="Cambria"/>
          <w:sz w:val="20"/>
          <w:u w:val="single"/>
        </w:rPr>
        <w:t>4</w:t>
      </w:r>
      <w:r w:rsidRPr="003F45D4">
        <w:rPr>
          <w:rFonts w:ascii="Cambria" w:hAnsi="Cambria"/>
          <w:sz w:val="20"/>
        </w:rPr>
        <w:t>; y</w:t>
      </w:r>
    </w:p>
    <w:p w14:paraId="4A10FB75" w14:textId="77777777" w:rsidR="00E14451" w:rsidRPr="003F45D4" w:rsidRDefault="00E14451" w:rsidP="00E14451">
      <w:pPr>
        <w:spacing w:line="240" w:lineRule="auto"/>
        <w:ind w:left="2160"/>
        <w:jc w:val="both"/>
        <w:rPr>
          <w:rFonts w:ascii="Cambria" w:eastAsia="Cambria" w:hAnsi="Cambria" w:cs="Cambria"/>
          <w:sz w:val="20"/>
          <w:szCs w:val="20"/>
        </w:rPr>
      </w:pPr>
    </w:p>
    <w:p w14:paraId="088B89B4" w14:textId="0D4ED765" w:rsidR="00E14451" w:rsidRPr="003F45D4" w:rsidRDefault="00E14451">
      <w:pPr>
        <w:numPr>
          <w:ilvl w:val="0"/>
          <w:numId w:val="19"/>
        </w:numPr>
        <w:spacing w:line="240" w:lineRule="auto"/>
        <w:ind w:left="1276" w:hanging="425"/>
        <w:jc w:val="both"/>
        <w:rPr>
          <w:rFonts w:ascii="Cambria" w:eastAsia="Cambria" w:hAnsi="Cambria" w:cs="Cambria"/>
          <w:sz w:val="20"/>
          <w:szCs w:val="20"/>
        </w:rPr>
      </w:pPr>
      <w:r w:rsidRPr="003F45D4">
        <w:rPr>
          <w:rFonts w:ascii="Cambria" w:hAnsi="Cambria"/>
          <w:sz w:val="20"/>
        </w:rPr>
        <w:t xml:space="preserve">notificar sin demora al secretario ejecutivo y a la </w:t>
      </w:r>
      <w:r w:rsidR="0018032E" w:rsidRPr="003F45D4">
        <w:rPr>
          <w:rFonts w:ascii="Cambria" w:hAnsi="Cambria"/>
          <w:sz w:val="20"/>
        </w:rPr>
        <w:t>[</w:t>
      </w:r>
      <w:r w:rsidRPr="003F45D4">
        <w:rPr>
          <w:rFonts w:ascii="Cambria" w:hAnsi="Cambria"/>
          <w:sz w:val="20"/>
        </w:rPr>
        <w:t>Parte contratante</w:t>
      </w:r>
      <w:r w:rsidR="0018032E" w:rsidRPr="003F45D4">
        <w:rPr>
          <w:rFonts w:ascii="Cambria" w:hAnsi="Cambria"/>
          <w:sz w:val="20"/>
        </w:rPr>
        <w:t xml:space="preserve">] </w:t>
      </w:r>
      <w:r w:rsidRPr="003F45D4">
        <w:rPr>
          <w:rFonts w:ascii="Cambria" w:hAnsi="Cambria"/>
          <w:sz w:val="20"/>
        </w:rPr>
        <w:t>inspectora las acciones que ha emprendido.</w:t>
      </w:r>
    </w:p>
    <w:p w14:paraId="6C2E7BD4" w14:textId="77777777" w:rsidR="00E14451" w:rsidRPr="003F45D4" w:rsidRDefault="00E14451" w:rsidP="00E14451">
      <w:pPr>
        <w:spacing w:line="240" w:lineRule="auto"/>
        <w:jc w:val="both"/>
        <w:rPr>
          <w:rFonts w:ascii="Cambria" w:eastAsia="Cambria" w:hAnsi="Cambria" w:cs="Cambria"/>
          <w:b/>
          <w:sz w:val="20"/>
          <w:szCs w:val="20"/>
        </w:rPr>
      </w:pPr>
    </w:p>
    <w:p w14:paraId="4E51721F" w14:textId="77777777" w:rsidR="00E14451" w:rsidRPr="003F45D4" w:rsidRDefault="00E14451" w:rsidP="00E14451">
      <w:pPr>
        <w:spacing w:line="240" w:lineRule="auto"/>
        <w:jc w:val="both"/>
        <w:rPr>
          <w:rFonts w:ascii="Cambria" w:eastAsia="Cambria" w:hAnsi="Cambria" w:cs="Cambria"/>
          <w:sz w:val="20"/>
          <w:szCs w:val="20"/>
        </w:rPr>
      </w:pPr>
      <w:r w:rsidRPr="003F45D4">
        <w:rPr>
          <w:rFonts w:ascii="Cambria" w:hAnsi="Cambria"/>
          <w:b/>
          <w:sz w:val="20"/>
        </w:rPr>
        <w:t>Sección VI: Informe de inspección y seguimiento</w:t>
      </w:r>
    </w:p>
    <w:p w14:paraId="2593DDB7" w14:textId="77777777" w:rsidR="00E14451" w:rsidRPr="003F45D4" w:rsidRDefault="00E14451" w:rsidP="00E14451">
      <w:pPr>
        <w:spacing w:line="240" w:lineRule="auto"/>
        <w:jc w:val="both"/>
        <w:rPr>
          <w:rFonts w:ascii="Cambria" w:eastAsia="Cambria" w:hAnsi="Cambria" w:cs="Cambria"/>
          <w:sz w:val="20"/>
          <w:szCs w:val="20"/>
        </w:rPr>
      </w:pPr>
    </w:p>
    <w:p w14:paraId="34AD6FC7" w14:textId="77777777" w:rsidR="00E14451" w:rsidRPr="003F45D4" w:rsidRDefault="00E14451" w:rsidP="00E14451">
      <w:pPr>
        <w:spacing w:line="240" w:lineRule="auto"/>
        <w:jc w:val="both"/>
        <w:rPr>
          <w:rFonts w:ascii="Cambria" w:eastAsia="Cambria" w:hAnsi="Cambria" w:cs="Cambria"/>
          <w:sz w:val="20"/>
          <w:szCs w:val="20"/>
        </w:rPr>
      </w:pPr>
      <w:r w:rsidRPr="003F45D4">
        <w:rPr>
          <w:rFonts w:ascii="Cambria" w:hAnsi="Cambria"/>
          <w:b/>
          <w:i/>
          <w:sz w:val="20"/>
        </w:rPr>
        <w:t>Informes de inspección</w:t>
      </w:r>
    </w:p>
    <w:p w14:paraId="7CA5E4E7" w14:textId="77777777" w:rsidR="00E14451" w:rsidRPr="003F45D4" w:rsidRDefault="00E14451" w:rsidP="00E14451">
      <w:pPr>
        <w:spacing w:line="240" w:lineRule="auto"/>
        <w:jc w:val="both"/>
        <w:rPr>
          <w:rFonts w:ascii="Cambria" w:eastAsia="Cambria" w:hAnsi="Cambria" w:cs="Cambria"/>
          <w:sz w:val="20"/>
          <w:szCs w:val="20"/>
        </w:rPr>
      </w:pPr>
    </w:p>
    <w:p w14:paraId="034B7A4B" w14:textId="60A2E623" w:rsidR="00E14451" w:rsidRPr="003F45D4" w:rsidRDefault="00E14451">
      <w:pPr>
        <w:numPr>
          <w:ilvl w:val="0"/>
          <w:numId w:val="30"/>
        </w:numPr>
        <w:spacing w:line="240" w:lineRule="auto"/>
        <w:ind w:left="426"/>
        <w:jc w:val="both"/>
        <w:rPr>
          <w:rFonts w:ascii="Cambria" w:eastAsia="Cambria" w:hAnsi="Cambria" w:cs="Cambria"/>
          <w:sz w:val="20"/>
          <w:szCs w:val="20"/>
        </w:rPr>
      </w:pPr>
      <w:r w:rsidRPr="003F45D4">
        <w:rPr>
          <w:rFonts w:ascii="Cambria" w:hAnsi="Cambria"/>
          <w:sz w:val="20"/>
        </w:rPr>
        <w:t xml:space="preserve">Cada </w:t>
      </w:r>
      <w:r w:rsidR="0018032E" w:rsidRPr="003F45D4">
        <w:rPr>
          <w:rFonts w:ascii="Cambria" w:hAnsi="Cambria"/>
          <w:sz w:val="20"/>
        </w:rPr>
        <w:t>[</w:t>
      </w:r>
      <w:r w:rsidRPr="003F45D4">
        <w:rPr>
          <w:rFonts w:ascii="Cambria" w:hAnsi="Cambria"/>
          <w:sz w:val="20"/>
        </w:rPr>
        <w:t>Parte contratante</w:t>
      </w:r>
      <w:r w:rsidR="0018032E" w:rsidRPr="003F45D4">
        <w:rPr>
          <w:rFonts w:ascii="Cambria" w:hAnsi="Cambria"/>
          <w:sz w:val="20"/>
        </w:rPr>
        <w:t xml:space="preserve">] </w:t>
      </w:r>
      <w:r w:rsidR="0018032E" w:rsidRPr="003F45D4">
        <w:rPr>
          <w:rFonts w:ascii="Cambria" w:hAnsi="Cambria"/>
          <w:color w:val="000000"/>
          <w:sz w:val="20"/>
          <w:u w:val="single"/>
        </w:rPr>
        <w:t>[Parte contratante, P</w:t>
      </w:r>
      <w:r w:rsidR="0018032E" w:rsidRPr="003F45D4">
        <w:rPr>
          <w:rFonts w:ascii="Cambria" w:hAnsi="Cambria"/>
          <w:sz w:val="20"/>
          <w:szCs w:val="20"/>
          <w:u w:val="single"/>
        </w:rPr>
        <w:t>arte, Entidad o Entidad pesquera no contratante colaboradora]</w:t>
      </w:r>
      <w:r w:rsidR="0018032E" w:rsidRPr="003F45D4">
        <w:rPr>
          <w:rFonts w:ascii="Cambria" w:hAnsi="Cambria"/>
          <w:sz w:val="20"/>
        </w:rPr>
        <w:t xml:space="preserve"> </w:t>
      </w:r>
      <w:r w:rsidRPr="003F45D4">
        <w:rPr>
          <w:rFonts w:ascii="Cambria" w:hAnsi="Cambria"/>
          <w:sz w:val="20"/>
        </w:rPr>
        <w:t>se asegurará de que sus inspectores:</w:t>
      </w:r>
    </w:p>
    <w:p w14:paraId="019F32D7" w14:textId="77777777" w:rsidR="00E14451" w:rsidRPr="003F45D4" w:rsidRDefault="00E14451" w:rsidP="00E14451">
      <w:pPr>
        <w:spacing w:line="240" w:lineRule="auto"/>
        <w:ind w:left="720"/>
        <w:jc w:val="both"/>
        <w:rPr>
          <w:rFonts w:ascii="Cambria" w:eastAsia="Cambria" w:hAnsi="Cambria" w:cs="Cambria"/>
          <w:color w:val="000000"/>
          <w:sz w:val="20"/>
          <w:szCs w:val="20"/>
        </w:rPr>
      </w:pPr>
    </w:p>
    <w:p w14:paraId="536E204C" w14:textId="7CC71E91" w:rsidR="00E14451" w:rsidRPr="003F45D4" w:rsidRDefault="00E14451">
      <w:pPr>
        <w:numPr>
          <w:ilvl w:val="0"/>
          <w:numId w:val="10"/>
        </w:numPr>
        <w:spacing w:line="240" w:lineRule="auto"/>
        <w:ind w:left="851" w:hanging="425"/>
        <w:jc w:val="both"/>
        <w:rPr>
          <w:rFonts w:ascii="Cambria" w:eastAsia="Cambria" w:hAnsi="Cambria" w:cs="Cambria"/>
          <w:sz w:val="20"/>
          <w:szCs w:val="20"/>
        </w:rPr>
      </w:pPr>
      <w:r w:rsidRPr="003F45D4">
        <w:rPr>
          <w:rFonts w:ascii="Cambria" w:hAnsi="Cambria"/>
          <w:sz w:val="20"/>
        </w:rPr>
        <w:t xml:space="preserve">al finalizar una inspección, cumplimentan un informe de inspección en el formulario presentado en el </w:t>
      </w:r>
      <w:r w:rsidR="00622645" w:rsidRPr="003F45D4">
        <w:rPr>
          <w:rFonts w:ascii="Cambria" w:hAnsi="Cambria"/>
          <w:b/>
          <w:bCs/>
          <w:sz w:val="20"/>
        </w:rPr>
        <w:t>apéndice </w:t>
      </w:r>
      <w:r w:rsidRPr="003F45D4">
        <w:rPr>
          <w:rFonts w:ascii="Cambria" w:hAnsi="Cambria"/>
          <w:b/>
          <w:bCs/>
          <w:sz w:val="20"/>
        </w:rPr>
        <w:t>2</w:t>
      </w:r>
      <w:r w:rsidRPr="003F45D4">
        <w:rPr>
          <w:rFonts w:ascii="Cambria" w:hAnsi="Cambria"/>
          <w:sz w:val="20"/>
        </w:rPr>
        <w:t>;</w:t>
      </w:r>
    </w:p>
    <w:p w14:paraId="42D9EB4E" w14:textId="77777777" w:rsidR="00E14451" w:rsidRPr="003F45D4" w:rsidRDefault="00E14451" w:rsidP="00E14451">
      <w:pPr>
        <w:spacing w:line="240" w:lineRule="auto"/>
        <w:ind w:left="851"/>
        <w:jc w:val="both"/>
        <w:rPr>
          <w:rFonts w:ascii="Cambria" w:eastAsia="Cambria" w:hAnsi="Cambria" w:cs="Cambria"/>
          <w:sz w:val="20"/>
          <w:szCs w:val="20"/>
        </w:rPr>
      </w:pPr>
    </w:p>
    <w:p w14:paraId="3D24E50E" w14:textId="77777777" w:rsidR="00E14451" w:rsidRPr="003F45D4" w:rsidRDefault="00E14451">
      <w:pPr>
        <w:numPr>
          <w:ilvl w:val="0"/>
          <w:numId w:val="10"/>
        </w:numPr>
        <w:spacing w:line="240" w:lineRule="auto"/>
        <w:ind w:left="851" w:hanging="425"/>
        <w:jc w:val="both"/>
        <w:rPr>
          <w:rFonts w:ascii="Cambria" w:eastAsia="Cambria" w:hAnsi="Cambria" w:cs="Cambria"/>
          <w:sz w:val="20"/>
          <w:szCs w:val="20"/>
        </w:rPr>
      </w:pPr>
      <w:r w:rsidRPr="003F45D4">
        <w:rPr>
          <w:rFonts w:ascii="Cambria" w:hAnsi="Cambria"/>
          <w:sz w:val="20"/>
        </w:rPr>
        <w:t>firman el informe de inspección en presencia del patrón, quien tendrá oportunidad de añadir o de que se añada al informe cualquier observación;</w:t>
      </w:r>
    </w:p>
    <w:p w14:paraId="4B741C22" w14:textId="77777777" w:rsidR="00E14451" w:rsidRPr="003F45D4" w:rsidRDefault="00E14451" w:rsidP="00E14451">
      <w:pPr>
        <w:spacing w:line="240" w:lineRule="auto"/>
        <w:ind w:left="1080"/>
        <w:jc w:val="both"/>
        <w:rPr>
          <w:rFonts w:ascii="Cambria" w:eastAsia="Cambria" w:hAnsi="Cambria" w:cs="Cambria"/>
          <w:sz w:val="20"/>
          <w:szCs w:val="20"/>
        </w:rPr>
      </w:pPr>
    </w:p>
    <w:p w14:paraId="40681A38" w14:textId="77777777" w:rsidR="00E14451" w:rsidRPr="003F45D4" w:rsidRDefault="00E14451">
      <w:pPr>
        <w:numPr>
          <w:ilvl w:val="0"/>
          <w:numId w:val="10"/>
        </w:numPr>
        <w:spacing w:line="240" w:lineRule="auto"/>
        <w:ind w:left="851" w:hanging="425"/>
        <w:jc w:val="both"/>
        <w:rPr>
          <w:rFonts w:ascii="Cambria" w:eastAsia="Cambria" w:hAnsi="Cambria" w:cs="Cambria"/>
          <w:sz w:val="20"/>
          <w:szCs w:val="20"/>
        </w:rPr>
      </w:pPr>
      <w:r w:rsidRPr="003F45D4">
        <w:rPr>
          <w:rFonts w:ascii="Cambria" w:hAnsi="Cambria"/>
          <w:sz w:val="20"/>
        </w:rPr>
        <w:t>solicitan al patrón que firme el informe solo como un acuse de recibo; y</w:t>
      </w:r>
    </w:p>
    <w:p w14:paraId="74C2B653" w14:textId="77777777" w:rsidR="00E14451" w:rsidRPr="003F45D4" w:rsidRDefault="00E14451" w:rsidP="00E14451">
      <w:pPr>
        <w:spacing w:line="240" w:lineRule="auto"/>
        <w:ind w:left="1080"/>
        <w:jc w:val="both"/>
        <w:rPr>
          <w:rFonts w:ascii="Cambria" w:eastAsia="Cambria" w:hAnsi="Cambria" w:cs="Cambria"/>
          <w:sz w:val="20"/>
          <w:szCs w:val="20"/>
        </w:rPr>
      </w:pPr>
    </w:p>
    <w:p w14:paraId="6CD98224" w14:textId="77777777" w:rsidR="00E14451" w:rsidRPr="003F45D4" w:rsidRDefault="00E14451">
      <w:pPr>
        <w:numPr>
          <w:ilvl w:val="0"/>
          <w:numId w:val="10"/>
        </w:numPr>
        <w:spacing w:line="240" w:lineRule="auto"/>
        <w:ind w:left="851" w:hanging="425"/>
        <w:jc w:val="both"/>
        <w:rPr>
          <w:rFonts w:ascii="Cambria" w:eastAsia="Cambria" w:hAnsi="Cambria" w:cs="Cambria"/>
          <w:sz w:val="20"/>
          <w:szCs w:val="20"/>
        </w:rPr>
      </w:pPr>
      <w:r w:rsidRPr="003F45D4">
        <w:rPr>
          <w:rFonts w:ascii="Cambria" w:hAnsi="Cambria"/>
          <w:sz w:val="20"/>
        </w:rPr>
        <w:t>antes de abandonar el barco, entregan una copia del informe de inspección al patrón, haciendo constar cualquier negativa del patrón de acusar recibo de este.</w:t>
      </w:r>
    </w:p>
    <w:p w14:paraId="6F627FCF" w14:textId="77777777" w:rsidR="00E14451" w:rsidRPr="003F45D4" w:rsidRDefault="00E14451" w:rsidP="00E14451">
      <w:pPr>
        <w:spacing w:line="240" w:lineRule="auto"/>
        <w:jc w:val="both"/>
        <w:rPr>
          <w:rFonts w:ascii="Cambria" w:eastAsia="Cambria" w:hAnsi="Cambria" w:cs="Cambria"/>
          <w:b/>
          <w:i/>
          <w:sz w:val="20"/>
          <w:szCs w:val="20"/>
        </w:rPr>
      </w:pPr>
    </w:p>
    <w:p w14:paraId="30CE1539" w14:textId="77777777" w:rsidR="00E14451" w:rsidRPr="003F45D4" w:rsidRDefault="00E14451" w:rsidP="00E14451">
      <w:pPr>
        <w:spacing w:line="240" w:lineRule="auto"/>
        <w:jc w:val="both"/>
        <w:rPr>
          <w:rFonts w:ascii="Cambria" w:eastAsia="Cambria" w:hAnsi="Cambria" w:cs="Cambria"/>
          <w:sz w:val="20"/>
          <w:szCs w:val="20"/>
        </w:rPr>
      </w:pPr>
      <w:r w:rsidRPr="003F45D4">
        <w:rPr>
          <w:rFonts w:ascii="Cambria" w:hAnsi="Cambria"/>
          <w:b/>
          <w:i/>
          <w:sz w:val="20"/>
        </w:rPr>
        <w:t>Transmisión y difusión de los informes de inspección</w:t>
      </w:r>
    </w:p>
    <w:p w14:paraId="748D7241" w14:textId="77777777" w:rsidR="009A4D5A" w:rsidRPr="003F45D4" w:rsidRDefault="009A4D5A" w:rsidP="009A4D5A">
      <w:pPr>
        <w:spacing w:line="240" w:lineRule="auto"/>
        <w:jc w:val="both"/>
        <w:rPr>
          <w:rFonts w:ascii="Cambria" w:eastAsia="Cambria" w:hAnsi="Cambria" w:cs="Cambria"/>
          <w:sz w:val="20"/>
          <w:szCs w:val="20"/>
        </w:rPr>
      </w:pPr>
    </w:p>
    <w:p w14:paraId="50356DD1" w14:textId="01F59BBF" w:rsidR="005978A3" w:rsidRPr="003F45D4" w:rsidRDefault="00E14451">
      <w:pPr>
        <w:numPr>
          <w:ilvl w:val="0"/>
          <w:numId w:val="30"/>
        </w:numPr>
        <w:spacing w:line="240" w:lineRule="auto"/>
        <w:ind w:left="426"/>
        <w:jc w:val="both"/>
        <w:rPr>
          <w:rFonts w:ascii="Cambria" w:eastAsia="Cambria" w:hAnsi="Cambria" w:cs="Cambria"/>
          <w:sz w:val="20"/>
          <w:szCs w:val="20"/>
        </w:rPr>
      </w:pPr>
      <w:r w:rsidRPr="003F45D4">
        <w:rPr>
          <w:rFonts w:ascii="Cambria" w:hAnsi="Cambria"/>
          <w:sz w:val="20"/>
        </w:rPr>
        <w:t xml:space="preserve">Al finalizar la inspección, la </w:t>
      </w:r>
      <w:r w:rsidR="00244E24" w:rsidRPr="003F45D4">
        <w:rPr>
          <w:rFonts w:ascii="Cambria" w:hAnsi="Cambria"/>
          <w:sz w:val="20"/>
        </w:rPr>
        <w:t>[</w:t>
      </w:r>
      <w:r w:rsidRPr="003F45D4">
        <w:rPr>
          <w:rFonts w:ascii="Cambria" w:hAnsi="Cambria"/>
          <w:sz w:val="20"/>
        </w:rPr>
        <w:t>Parte contratante</w:t>
      </w:r>
      <w:r w:rsidR="00244E24" w:rsidRPr="003F45D4">
        <w:rPr>
          <w:rFonts w:ascii="Cambria" w:hAnsi="Cambria"/>
          <w:sz w:val="20"/>
        </w:rPr>
        <w:t xml:space="preserve">] </w:t>
      </w:r>
      <w:r w:rsidR="00244E24" w:rsidRPr="003F45D4">
        <w:rPr>
          <w:rFonts w:ascii="Cambria" w:hAnsi="Cambria"/>
          <w:color w:val="000000"/>
          <w:sz w:val="20"/>
          <w:u w:val="single"/>
        </w:rPr>
        <w:t>[Parte contratante, P</w:t>
      </w:r>
      <w:r w:rsidR="00244E24" w:rsidRPr="003F45D4">
        <w:rPr>
          <w:rFonts w:ascii="Cambria" w:hAnsi="Cambria"/>
          <w:sz w:val="20"/>
          <w:szCs w:val="20"/>
          <w:u w:val="single"/>
        </w:rPr>
        <w:t>arte, Entidad o Entidad pesquera no contratante colaboradora]</w:t>
      </w:r>
      <w:r w:rsidRPr="003F45D4">
        <w:rPr>
          <w:rFonts w:ascii="Cambria" w:hAnsi="Cambria"/>
          <w:sz w:val="20"/>
        </w:rPr>
        <w:t xml:space="preserve"> inspectora transmitirá el informe de la inspecció</w:t>
      </w:r>
      <w:r w:rsidRPr="003F45D4">
        <w:rPr>
          <w:rFonts w:ascii="Cambria" w:hAnsi="Cambria"/>
          <w:sz w:val="20"/>
          <w:u w:val="single"/>
        </w:rPr>
        <w:t>n e</w:t>
      </w:r>
      <w:r w:rsidRPr="003F45D4">
        <w:rPr>
          <w:rFonts w:ascii="Cambria" w:hAnsi="Cambria"/>
          <w:sz w:val="20"/>
        </w:rPr>
        <w:t xml:space="preserve">n un plazo de </w:t>
      </w:r>
      <w:r w:rsidR="00BE320E" w:rsidRPr="003F45D4">
        <w:rPr>
          <w:rFonts w:ascii="Cambria" w:hAnsi="Cambria"/>
          <w:sz w:val="20"/>
          <w:u w:val="single"/>
        </w:rPr>
        <w:t>[</w:t>
      </w:r>
      <w:r w:rsidR="00EB52F2" w:rsidRPr="003F45D4">
        <w:rPr>
          <w:rFonts w:ascii="Cambria" w:hAnsi="Cambria"/>
          <w:sz w:val="20"/>
          <w:u w:val="single"/>
        </w:rPr>
        <w:t>5</w:t>
      </w:r>
      <w:r w:rsidR="00BE320E" w:rsidRPr="003F45D4">
        <w:rPr>
          <w:rFonts w:ascii="Cambria" w:hAnsi="Cambria"/>
          <w:sz w:val="20"/>
          <w:u w:val="single"/>
        </w:rPr>
        <w:t>]</w:t>
      </w:r>
      <w:r w:rsidRPr="003F45D4">
        <w:rPr>
          <w:rFonts w:ascii="Cambria" w:hAnsi="Cambria"/>
          <w:sz w:val="20"/>
        </w:rPr>
        <w:t xml:space="preserve"> días</w:t>
      </w:r>
      <w:r w:rsidR="00AC3B4F" w:rsidRPr="003F45D4">
        <w:rPr>
          <w:rFonts w:ascii="Cambria" w:hAnsi="Cambria"/>
          <w:sz w:val="20"/>
        </w:rPr>
        <w:t xml:space="preserve"> </w:t>
      </w:r>
      <w:r w:rsidR="00AC3B4F" w:rsidRPr="003F45D4">
        <w:rPr>
          <w:rFonts w:ascii="Cambria" w:hAnsi="Cambria"/>
          <w:sz w:val="20"/>
          <w:u w:val="single"/>
        </w:rPr>
        <w:t>laborables</w:t>
      </w:r>
      <w:r w:rsidRPr="003F45D4">
        <w:rPr>
          <w:rFonts w:ascii="Cambria" w:hAnsi="Cambria"/>
          <w:sz w:val="20"/>
        </w:rPr>
        <w:t xml:space="preserve">, o antes si es posible, al punto de contacto de la </w:t>
      </w:r>
      <w:r w:rsidR="00244E24" w:rsidRPr="003F45D4">
        <w:rPr>
          <w:rFonts w:ascii="Cambria" w:hAnsi="Cambria"/>
          <w:sz w:val="20"/>
        </w:rPr>
        <w:t>[</w:t>
      </w:r>
      <w:r w:rsidRPr="003F45D4">
        <w:rPr>
          <w:rFonts w:ascii="Cambria" w:hAnsi="Cambria"/>
          <w:sz w:val="20"/>
        </w:rPr>
        <w:t>Parte contratante</w:t>
      </w:r>
      <w:r w:rsidR="00244E24" w:rsidRPr="003F45D4">
        <w:rPr>
          <w:rFonts w:ascii="Cambria" w:hAnsi="Cambria"/>
          <w:sz w:val="20"/>
        </w:rPr>
        <w:t xml:space="preserve">] </w:t>
      </w:r>
      <w:r w:rsidR="00244E24" w:rsidRPr="003F45D4">
        <w:rPr>
          <w:rFonts w:ascii="Cambria" w:hAnsi="Cambria"/>
          <w:color w:val="000000"/>
          <w:sz w:val="20"/>
          <w:u w:val="single"/>
        </w:rPr>
        <w:t>[Parte contratante, P</w:t>
      </w:r>
      <w:r w:rsidR="00244E24" w:rsidRPr="003F45D4">
        <w:rPr>
          <w:rFonts w:ascii="Cambria" w:hAnsi="Cambria"/>
          <w:sz w:val="20"/>
          <w:szCs w:val="20"/>
          <w:u w:val="single"/>
        </w:rPr>
        <w:t>arte, Entidad o Entidad pesquera no contratante colaboradora]</w:t>
      </w:r>
      <w:r w:rsidRPr="003F45D4">
        <w:rPr>
          <w:rFonts w:ascii="Cambria" w:hAnsi="Cambria"/>
          <w:sz w:val="20"/>
        </w:rPr>
        <w:t xml:space="preserve"> del pabellón del buque pesquero y al secretario ejecutivo. </w:t>
      </w:r>
    </w:p>
    <w:p w14:paraId="3CF84C9B" w14:textId="2CC2DB8B" w:rsidR="00E14451" w:rsidRPr="003F45D4" w:rsidRDefault="00E14451" w:rsidP="00935E9D">
      <w:pPr>
        <w:spacing w:line="240" w:lineRule="auto"/>
        <w:jc w:val="both"/>
        <w:rPr>
          <w:rFonts w:ascii="Cambria" w:eastAsia="Cambria" w:hAnsi="Cambria" w:cs="Cambria"/>
          <w:sz w:val="20"/>
          <w:szCs w:val="20"/>
        </w:rPr>
      </w:pPr>
    </w:p>
    <w:p w14:paraId="35BF6D45" w14:textId="20CA8151" w:rsidR="00E14451" w:rsidRPr="003F45D4" w:rsidRDefault="00E14451">
      <w:pPr>
        <w:numPr>
          <w:ilvl w:val="0"/>
          <w:numId w:val="30"/>
        </w:numPr>
        <w:spacing w:line="240" w:lineRule="auto"/>
        <w:ind w:left="426"/>
        <w:jc w:val="both"/>
        <w:rPr>
          <w:rFonts w:ascii="Cambria" w:eastAsia="Cambria" w:hAnsi="Cambria" w:cs="Cambria"/>
          <w:sz w:val="20"/>
          <w:szCs w:val="20"/>
          <w:u w:val="single"/>
        </w:rPr>
      </w:pPr>
      <w:r w:rsidRPr="003F45D4">
        <w:rPr>
          <w:rFonts w:ascii="Cambria" w:hAnsi="Cambria"/>
          <w:sz w:val="20"/>
          <w:u w:val="single"/>
        </w:rPr>
        <w:t>No obstante lo dispuesto en el párrafo 3</w:t>
      </w:r>
      <w:r w:rsidR="00BF01E4" w:rsidRPr="003F45D4">
        <w:rPr>
          <w:rFonts w:ascii="Cambria" w:hAnsi="Cambria"/>
          <w:sz w:val="20"/>
          <w:u w:val="single"/>
        </w:rPr>
        <w:t>9</w:t>
      </w:r>
      <w:r w:rsidRPr="003F45D4">
        <w:rPr>
          <w:rFonts w:ascii="Cambria" w:hAnsi="Cambria"/>
          <w:sz w:val="20"/>
          <w:u w:val="single"/>
        </w:rPr>
        <w:t xml:space="preserve">, cuando los inspectores hayan indicado una </w:t>
      </w:r>
      <w:r w:rsidR="00FF3AC7" w:rsidRPr="003F45D4">
        <w:rPr>
          <w:rFonts w:ascii="Cambria" w:hAnsi="Cambria"/>
          <w:sz w:val="20"/>
          <w:u w:val="single"/>
        </w:rPr>
        <w:t>[</w:t>
      </w:r>
      <w:r w:rsidR="008860FF" w:rsidRPr="003F45D4">
        <w:rPr>
          <w:rFonts w:ascii="Cambria" w:hAnsi="Cambria"/>
          <w:sz w:val="20"/>
          <w:u w:val="single"/>
        </w:rPr>
        <w:t>aparente</w:t>
      </w:r>
      <w:r w:rsidR="00FF3AC7" w:rsidRPr="003F45D4">
        <w:rPr>
          <w:rFonts w:ascii="Cambria" w:hAnsi="Cambria"/>
          <w:sz w:val="20"/>
          <w:u w:val="single"/>
        </w:rPr>
        <w:t xml:space="preserve">] </w:t>
      </w:r>
      <w:r w:rsidRPr="003F45D4">
        <w:rPr>
          <w:rFonts w:ascii="Cambria" w:hAnsi="Cambria"/>
          <w:sz w:val="20"/>
          <w:u w:val="single"/>
        </w:rPr>
        <w:t xml:space="preserve">infracción en el informe de inspección, la </w:t>
      </w:r>
      <w:r w:rsidR="00741931" w:rsidRPr="003F45D4">
        <w:rPr>
          <w:rFonts w:ascii="Cambria" w:hAnsi="Cambria"/>
          <w:sz w:val="20"/>
          <w:u w:val="single"/>
        </w:rPr>
        <w:t>[</w:t>
      </w:r>
      <w:r w:rsidRPr="003F45D4">
        <w:rPr>
          <w:rFonts w:ascii="Cambria" w:hAnsi="Cambria"/>
          <w:sz w:val="20"/>
          <w:u w:val="single"/>
        </w:rPr>
        <w:t>Parte contratante</w:t>
      </w:r>
      <w:r w:rsidR="00741931" w:rsidRPr="003F45D4">
        <w:rPr>
          <w:rFonts w:ascii="Cambria" w:hAnsi="Cambria"/>
          <w:sz w:val="20"/>
          <w:u w:val="single"/>
        </w:rPr>
        <w:t xml:space="preserve">] </w:t>
      </w:r>
      <w:r w:rsidR="00741931" w:rsidRPr="003F45D4">
        <w:rPr>
          <w:rFonts w:ascii="Cambria" w:hAnsi="Cambria"/>
          <w:color w:val="000000"/>
          <w:sz w:val="20"/>
          <w:u w:val="single"/>
        </w:rPr>
        <w:t>[Parte contratante, P</w:t>
      </w:r>
      <w:r w:rsidR="00741931" w:rsidRPr="003F45D4">
        <w:rPr>
          <w:rFonts w:ascii="Cambria" w:hAnsi="Cambria"/>
          <w:sz w:val="20"/>
          <w:szCs w:val="20"/>
          <w:u w:val="single"/>
        </w:rPr>
        <w:t>arte, Entidad o Entidad pesquera no contratante colaboradora]</w:t>
      </w:r>
      <w:r w:rsidR="00741931" w:rsidRPr="003F45D4">
        <w:rPr>
          <w:rFonts w:ascii="Cambria" w:hAnsi="Cambria"/>
          <w:sz w:val="20"/>
          <w:u w:val="single"/>
        </w:rPr>
        <w:t xml:space="preserve"> </w:t>
      </w:r>
      <w:r w:rsidRPr="003F45D4">
        <w:rPr>
          <w:rFonts w:ascii="Cambria" w:hAnsi="Cambria"/>
          <w:sz w:val="20"/>
          <w:u w:val="single"/>
        </w:rPr>
        <w:t xml:space="preserve">inspectora transmitirá, en un plazo de </w:t>
      </w:r>
      <w:r w:rsidR="00BF01E4" w:rsidRPr="003F45D4">
        <w:rPr>
          <w:rFonts w:ascii="Cambria" w:hAnsi="Cambria"/>
          <w:sz w:val="20"/>
          <w:u w:val="single"/>
        </w:rPr>
        <w:t>[5]</w:t>
      </w:r>
      <w:r w:rsidRPr="003F45D4">
        <w:rPr>
          <w:rFonts w:ascii="Cambria" w:hAnsi="Cambria"/>
          <w:sz w:val="20"/>
          <w:u w:val="single"/>
        </w:rPr>
        <w:t xml:space="preserve"> días</w:t>
      </w:r>
      <w:r w:rsidR="00A93EC5" w:rsidRPr="003F45D4">
        <w:rPr>
          <w:rFonts w:ascii="Cambria" w:hAnsi="Cambria"/>
          <w:sz w:val="20"/>
          <w:u w:val="single"/>
        </w:rPr>
        <w:t xml:space="preserve"> laborables</w:t>
      </w:r>
      <w:r w:rsidRPr="003F45D4">
        <w:rPr>
          <w:rFonts w:ascii="Cambria" w:hAnsi="Cambria"/>
          <w:sz w:val="20"/>
          <w:u w:val="single"/>
        </w:rPr>
        <w:t>, una copia del informe de la inspección y tod</w:t>
      </w:r>
      <w:r w:rsidR="00CF0576" w:rsidRPr="003F45D4">
        <w:rPr>
          <w:rFonts w:ascii="Cambria" w:hAnsi="Cambria"/>
          <w:sz w:val="20"/>
          <w:u w:val="single"/>
        </w:rPr>
        <w:t>as las pruebas</w:t>
      </w:r>
      <w:r w:rsidRPr="003F45D4">
        <w:rPr>
          <w:rFonts w:ascii="Cambria" w:hAnsi="Cambria"/>
          <w:sz w:val="20"/>
          <w:u w:val="single"/>
        </w:rPr>
        <w:t xml:space="preserve"> de apoyo</w:t>
      </w:r>
      <w:r w:rsidR="00CF0576" w:rsidRPr="003F45D4">
        <w:rPr>
          <w:rFonts w:ascii="Cambria" w:hAnsi="Cambria"/>
          <w:sz w:val="20"/>
          <w:u w:val="single"/>
        </w:rPr>
        <w:t xml:space="preserve"> (documentos,</w:t>
      </w:r>
      <w:r w:rsidRPr="003F45D4">
        <w:rPr>
          <w:rFonts w:ascii="Cambria" w:hAnsi="Cambria"/>
          <w:sz w:val="20"/>
          <w:u w:val="single"/>
        </w:rPr>
        <w:t xml:space="preserve"> imágenes o grabaciones</w:t>
      </w:r>
      <w:r w:rsidR="00CF0576" w:rsidRPr="003F45D4">
        <w:rPr>
          <w:rFonts w:ascii="Cambria" w:hAnsi="Cambria"/>
          <w:sz w:val="20"/>
          <w:u w:val="single"/>
        </w:rPr>
        <w:t>)</w:t>
      </w:r>
      <w:r w:rsidRPr="003F45D4">
        <w:rPr>
          <w:rFonts w:ascii="Cambria" w:hAnsi="Cambria"/>
          <w:sz w:val="20"/>
          <w:u w:val="single"/>
        </w:rPr>
        <w:t xml:space="preserve">, al punto de contacto de la </w:t>
      </w:r>
      <w:r w:rsidR="00741931" w:rsidRPr="003F45D4">
        <w:rPr>
          <w:rFonts w:ascii="Cambria" w:hAnsi="Cambria"/>
          <w:sz w:val="20"/>
          <w:u w:val="single"/>
        </w:rPr>
        <w:t>[</w:t>
      </w:r>
      <w:r w:rsidRPr="003F45D4">
        <w:rPr>
          <w:rFonts w:ascii="Cambria" w:hAnsi="Cambria"/>
          <w:sz w:val="20"/>
          <w:u w:val="single"/>
        </w:rPr>
        <w:t>Parte contratante</w:t>
      </w:r>
      <w:r w:rsidR="00741931" w:rsidRPr="003F45D4">
        <w:rPr>
          <w:rFonts w:ascii="Cambria" w:hAnsi="Cambria"/>
          <w:sz w:val="20"/>
          <w:u w:val="single"/>
        </w:rPr>
        <w:t xml:space="preserve">] </w:t>
      </w:r>
      <w:r w:rsidR="00741931" w:rsidRPr="003F45D4">
        <w:rPr>
          <w:rFonts w:ascii="Cambria" w:hAnsi="Cambria"/>
          <w:color w:val="000000"/>
          <w:sz w:val="20"/>
          <w:u w:val="single"/>
        </w:rPr>
        <w:t>[Parte contratante, P</w:t>
      </w:r>
      <w:r w:rsidR="00741931" w:rsidRPr="003F45D4">
        <w:rPr>
          <w:rFonts w:ascii="Cambria" w:hAnsi="Cambria"/>
          <w:sz w:val="20"/>
          <w:szCs w:val="20"/>
          <w:u w:val="single"/>
        </w:rPr>
        <w:t>arte, Entidad o Entidad pesquera no contratante colaboradora]</w:t>
      </w:r>
      <w:r w:rsidRPr="003F45D4">
        <w:rPr>
          <w:rFonts w:ascii="Cambria" w:hAnsi="Cambria"/>
          <w:sz w:val="20"/>
          <w:u w:val="single"/>
        </w:rPr>
        <w:t xml:space="preserve"> del pabellón del buque pesquero y al secretario ejecutivo.</w:t>
      </w:r>
      <w:r w:rsidR="002F7A93" w:rsidRPr="003F45D4">
        <w:rPr>
          <w:rFonts w:ascii="Cambria" w:hAnsi="Cambria"/>
          <w:sz w:val="20"/>
          <w:u w:val="single"/>
        </w:rPr>
        <w:t xml:space="preserve"> [</w:t>
      </w:r>
      <w:r w:rsidR="002F7A93" w:rsidRPr="003F45D4">
        <w:rPr>
          <w:rFonts w:ascii="Cambria" w:eastAsia="Cambria" w:hAnsi="Cambria" w:cs="Cambria"/>
          <w:sz w:val="20"/>
          <w:szCs w:val="20"/>
        </w:rPr>
        <w:t>Toda la información, las fotografías, las grabaciones o los documentos obtenidos durante las inspecciones se tratarán de forma confidencial y se utilizarán exclusivamente para fines relacionados con la i ejecución de las recomendaciones de ICCAT.]</w:t>
      </w:r>
      <w:r w:rsidR="00252806" w:rsidRPr="003F45D4">
        <w:rPr>
          <w:rFonts w:ascii="Cambria" w:eastAsia="Cambria" w:hAnsi="Cambria" w:cs="Cambria"/>
          <w:sz w:val="20"/>
          <w:szCs w:val="20"/>
        </w:rPr>
        <w:t xml:space="preserve"> </w:t>
      </w:r>
      <w:r w:rsidR="00252806" w:rsidRPr="003F45D4">
        <w:rPr>
          <w:rFonts w:ascii="Cambria" w:eastAsia="Cambria" w:hAnsi="Cambria" w:cs="Cambria"/>
          <w:sz w:val="20"/>
          <w:szCs w:val="20"/>
          <w:u w:val="single"/>
        </w:rPr>
        <w:t>[En caso de que el punto de contacto de la Parte contratante del pabellón del buque de inspección no pueda facilitar dicho informe al punto de contacto de la Parte contratante del buque pesquero dentro de este plazo, las autoridades del buque de inspección informarán a las autoridades del buque pesquero y especificarán el motivo del retraso y el plazo en el que se facilitará el informe.]</w:t>
      </w:r>
    </w:p>
    <w:p w14:paraId="5CAF8273" w14:textId="77777777" w:rsidR="00CE2B94" w:rsidRPr="003F45D4" w:rsidRDefault="00CE2B94" w:rsidP="00CE2B94">
      <w:pPr>
        <w:spacing w:line="240" w:lineRule="auto"/>
        <w:ind w:left="426"/>
        <w:jc w:val="both"/>
        <w:rPr>
          <w:rFonts w:ascii="Cambria" w:eastAsia="Cambria" w:hAnsi="Cambria" w:cs="Cambria"/>
          <w:sz w:val="20"/>
          <w:szCs w:val="20"/>
        </w:rPr>
      </w:pPr>
    </w:p>
    <w:p w14:paraId="4AE5C806" w14:textId="77777777" w:rsidR="00FA5B5A" w:rsidRPr="003F45D4" w:rsidRDefault="00FA5B5A" w:rsidP="00E14451">
      <w:pPr>
        <w:spacing w:line="240" w:lineRule="auto"/>
        <w:rPr>
          <w:rFonts w:ascii="Cambria" w:hAnsi="Cambria"/>
          <w:b/>
          <w:sz w:val="20"/>
        </w:rPr>
      </w:pPr>
    </w:p>
    <w:p w14:paraId="3C8A6613" w14:textId="09DEFEE8" w:rsidR="00E14451" w:rsidRPr="003F45D4" w:rsidRDefault="00E14451" w:rsidP="00E14451">
      <w:pPr>
        <w:spacing w:line="240" w:lineRule="auto"/>
        <w:rPr>
          <w:rFonts w:ascii="Cambria" w:eastAsia="Cambria" w:hAnsi="Cambria" w:cs="Cambria"/>
          <w:sz w:val="20"/>
          <w:szCs w:val="20"/>
        </w:rPr>
      </w:pPr>
      <w:r w:rsidRPr="003F45D4">
        <w:rPr>
          <w:rFonts w:ascii="Cambria" w:hAnsi="Cambria"/>
          <w:b/>
          <w:sz w:val="20"/>
        </w:rPr>
        <w:t>Sección VII: Procedimientos relacionados con las infracciones graves</w:t>
      </w:r>
    </w:p>
    <w:p w14:paraId="247AC96F" w14:textId="77777777" w:rsidR="00E14451" w:rsidRPr="003F45D4" w:rsidRDefault="00E14451" w:rsidP="00E14451">
      <w:pPr>
        <w:spacing w:line="240" w:lineRule="auto"/>
        <w:jc w:val="both"/>
        <w:rPr>
          <w:rFonts w:ascii="Cambria" w:eastAsia="Cambria" w:hAnsi="Cambria" w:cs="Cambria"/>
          <w:sz w:val="20"/>
          <w:szCs w:val="20"/>
        </w:rPr>
      </w:pPr>
    </w:p>
    <w:p w14:paraId="158E7BB2" w14:textId="0A30EC2B" w:rsidR="00E14451" w:rsidRPr="003F45D4" w:rsidRDefault="000728AB" w:rsidP="00E14451">
      <w:pPr>
        <w:spacing w:line="240" w:lineRule="auto"/>
        <w:jc w:val="both"/>
        <w:rPr>
          <w:rFonts w:ascii="Cambria" w:eastAsia="Cambria" w:hAnsi="Cambria" w:cs="Cambria"/>
          <w:sz w:val="20"/>
          <w:szCs w:val="20"/>
        </w:rPr>
      </w:pPr>
      <w:r w:rsidRPr="003F45D4">
        <w:rPr>
          <w:rFonts w:ascii="Cambria" w:hAnsi="Cambria"/>
          <w:b/>
          <w:i/>
          <w:sz w:val="20"/>
        </w:rPr>
        <w:t>[Aparentes] [presuntas]</w:t>
      </w:r>
      <w:r w:rsidR="006D4184" w:rsidRPr="003F45D4">
        <w:rPr>
          <w:rFonts w:ascii="Cambria" w:hAnsi="Cambria"/>
          <w:b/>
          <w:i/>
          <w:sz w:val="20"/>
        </w:rPr>
        <w:t xml:space="preserve"> </w:t>
      </w:r>
      <w:r w:rsidR="00E14451" w:rsidRPr="003F45D4">
        <w:rPr>
          <w:rFonts w:ascii="Cambria" w:hAnsi="Cambria"/>
          <w:b/>
          <w:i/>
          <w:sz w:val="20"/>
        </w:rPr>
        <w:t>Infracciones</w:t>
      </w:r>
      <w:r w:rsidR="000F53E1" w:rsidRPr="003F45D4">
        <w:rPr>
          <w:rFonts w:ascii="Cambria" w:hAnsi="Cambria"/>
          <w:b/>
          <w:i/>
          <w:sz w:val="20"/>
        </w:rPr>
        <w:t xml:space="preserve"> </w:t>
      </w:r>
      <w:r w:rsidRPr="003F45D4">
        <w:rPr>
          <w:rFonts w:ascii="Cambria" w:hAnsi="Cambria"/>
          <w:b/>
          <w:i/>
          <w:sz w:val="20"/>
        </w:rPr>
        <w:t>[</w:t>
      </w:r>
      <w:r w:rsidR="00E14451" w:rsidRPr="003F45D4">
        <w:rPr>
          <w:rFonts w:ascii="Cambria" w:hAnsi="Cambria"/>
          <w:b/>
          <w:i/>
          <w:sz w:val="20"/>
        </w:rPr>
        <w:t>graves</w:t>
      </w:r>
      <w:r w:rsidRPr="003F45D4">
        <w:rPr>
          <w:rFonts w:ascii="Cambria" w:hAnsi="Cambria"/>
          <w:b/>
          <w:i/>
          <w:sz w:val="20"/>
        </w:rPr>
        <w:t>]</w:t>
      </w:r>
      <w:r w:rsidR="001E7614" w:rsidRPr="003F45D4">
        <w:rPr>
          <w:rFonts w:ascii="Cambria" w:hAnsi="Cambria"/>
          <w:b/>
          <w:i/>
          <w:sz w:val="20"/>
        </w:rPr>
        <w:t xml:space="preserve"> [violaciones] [Acciones que requieren especial atención]</w:t>
      </w:r>
    </w:p>
    <w:p w14:paraId="162C2360" w14:textId="77777777" w:rsidR="00E14451" w:rsidRPr="003F45D4" w:rsidRDefault="00E14451" w:rsidP="00E14451">
      <w:pPr>
        <w:spacing w:line="240" w:lineRule="auto"/>
        <w:jc w:val="both"/>
        <w:rPr>
          <w:rFonts w:ascii="Cambria" w:eastAsia="Cambria" w:hAnsi="Cambria" w:cs="Cambria"/>
          <w:sz w:val="20"/>
          <w:szCs w:val="20"/>
        </w:rPr>
      </w:pPr>
    </w:p>
    <w:p w14:paraId="3655C6D5" w14:textId="6CAD8FB6" w:rsidR="00E14451" w:rsidRPr="003F45D4" w:rsidRDefault="00097BE5">
      <w:pPr>
        <w:numPr>
          <w:ilvl w:val="0"/>
          <w:numId w:val="30"/>
        </w:numPr>
        <w:spacing w:line="240" w:lineRule="auto"/>
        <w:ind w:left="426"/>
        <w:jc w:val="both"/>
        <w:rPr>
          <w:rFonts w:ascii="Cambria" w:eastAsia="Cambria" w:hAnsi="Cambria" w:cs="Cambria"/>
          <w:sz w:val="20"/>
          <w:szCs w:val="20"/>
        </w:rPr>
      </w:pPr>
      <w:r w:rsidRPr="003F45D4">
        <w:rPr>
          <w:rFonts w:ascii="Cambria" w:hAnsi="Cambria"/>
          <w:sz w:val="20"/>
        </w:rPr>
        <w:t>[</w:t>
      </w:r>
      <w:r w:rsidR="00731113" w:rsidRPr="003F45D4">
        <w:rPr>
          <w:rFonts w:ascii="Cambria" w:hAnsi="Cambria"/>
          <w:sz w:val="20"/>
        </w:rPr>
        <w:t xml:space="preserve">A efectos de los </w:t>
      </w:r>
      <w:r w:rsidR="005A73F7" w:rsidRPr="003F45D4">
        <w:rPr>
          <w:rFonts w:ascii="Cambria" w:hAnsi="Cambria"/>
          <w:sz w:val="20"/>
        </w:rPr>
        <w:t>presentes procedimientos</w:t>
      </w:r>
      <w:r w:rsidR="001E380B" w:rsidRPr="003F45D4">
        <w:rPr>
          <w:rFonts w:ascii="Cambria" w:hAnsi="Cambria"/>
          <w:sz w:val="20"/>
        </w:rPr>
        <w:t>,</w:t>
      </w:r>
      <w:r w:rsidR="00690617" w:rsidRPr="003F45D4">
        <w:rPr>
          <w:rFonts w:ascii="Cambria" w:hAnsi="Cambria"/>
          <w:sz w:val="20"/>
        </w:rPr>
        <w:t xml:space="preserve"> se presume que</w:t>
      </w:r>
      <w:r w:rsidR="001E380B" w:rsidRPr="003F45D4">
        <w:rPr>
          <w:rFonts w:ascii="Cambria" w:hAnsi="Cambria"/>
          <w:sz w:val="20"/>
        </w:rPr>
        <w:t xml:space="preserve"> </w:t>
      </w:r>
      <w:r w:rsidR="006B484B" w:rsidRPr="003F45D4">
        <w:rPr>
          <w:rFonts w:ascii="Cambria" w:hAnsi="Cambria"/>
          <w:sz w:val="20"/>
        </w:rPr>
        <w:t>c</w:t>
      </w:r>
      <w:r w:rsidR="00E14451" w:rsidRPr="003F45D4">
        <w:rPr>
          <w:rFonts w:ascii="Cambria" w:hAnsi="Cambria"/>
          <w:sz w:val="20"/>
        </w:rPr>
        <w:t xml:space="preserve">ada una de las siguientes infracciones </w:t>
      </w:r>
      <w:r w:rsidR="006B484B" w:rsidRPr="003F45D4">
        <w:rPr>
          <w:rFonts w:ascii="Cambria" w:hAnsi="Cambria"/>
          <w:sz w:val="20"/>
        </w:rPr>
        <w:t xml:space="preserve">de las disposiciones </w:t>
      </w:r>
      <w:r w:rsidR="004C1717" w:rsidRPr="003F45D4">
        <w:rPr>
          <w:rFonts w:ascii="Cambria" w:hAnsi="Cambria"/>
          <w:sz w:val="20"/>
        </w:rPr>
        <w:t xml:space="preserve">de las Recomendaciones adoptadas por la Comisión </w:t>
      </w:r>
      <w:r w:rsidR="00D634B6" w:rsidRPr="003F45D4">
        <w:rPr>
          <w:rFonts w:ascii="Cambria" w:hAnsi="Cambria"/>
          <w:sz w:val="20"/>
          <w:u w:val="single"/>
        </w:rPr>
        <w:t>[podr</w:t>
      </w:r>
      <w:r w:rsidR="003B1CFA" w:rsidRPr="003F45D4">
        <w:rPr>
          <w:rFonts w:ascii="Cambria" w:hAnsi="Cambria"/>
          <w:sz w:val="20"/>
          <w:u w:val="single"/>
        </w:rPr>
        <w:t>á</w:t>
      </w:r>
      <w:r w:rsidR="00D634B6" w:rsidRPr="003F45D4">
        <w:rPr>
          <w:rFonts w:ascii="Cambria" w:hAnsi="Cambria"/>
          <w:sz w:val="20"/>
          <w:u w:val="single"/>
        </w:rPr>
        <w:t xml:space="preserve"> constituir/</w:t>
      </w:r>
      <w:r w:rsidR="006D4184" w:rsidRPr="003F45D4">
        <w:rPr>
          <w:rFonts w:ascii="Cambria" w:hAnsi="Cambria"/>
          <w:sz w:val="20"/>
          <w:u w:val="single"/>
        </w:rPr>
        <w:t>indicar</w:t>
      </w:r>
      <w:r w:rsidR="00D634B6" w:rsidRPr="003F45D4">
        <w:rPr>
          <w:rFonts w:ascii="Cambria" w:hAnsi="Cambria"/>
          <w:sz w:val="20"/>
          <w:u w:val="single"/>
        </w:rPr>
        <w:t>]</w:t>
      </w:r>
      <w:r w:rsidR="00E14451" w:rsidRPr="003F45D4">
        <w:rPr>
          <w:rFonts w:ascii="Cambria" w:hAnsi="Cambria"/>
          <w:sz w:val="20"/>
        </w:rPr>
        <w:t xml:space="preserve"> </w:t>
      </w:r>
      <w:r w:rsidR="006D4184" w:rsidRPr="003F45D4">
        <w:rPr>
          <w:rFonts w:ascii="Cambria" w:hAnsi="Cambria"/>
          <w:sz w:val="20"/>
        </w:rPr>
        <w:t xml:space="preserve">una </w:t>
      </w:r>
      <w:r w:rsidR="00E14451" w:rsidRPr="003F45D4">
        <w:rPr>
          <w:rFonts w:ascii="Cambria" w:hAnsi="Cambria"/>
          <w:sz w:val="20"/>
        </w:rPr>
        <w:t>infracción grave:</w:t>
      </w:r>
      <w:r w:rsidR="00D634B6" w:rsidRPr="003F45D4">
        <w:rPr>
          <w:rFonts w:ascii="Cambria" w:hAnsi="Cambria"/>
          <w:sz w:val="20"/>
        </w:rPr>
        <w:t>]</w:t>
      </w:r>
    </w:p>
    <w:p w14:paraId="13B9B29F" w14:textId="77777777" w:rsidR="00E14451" w:rsidRPr="003F45D4" w:rsidRDefault="00E14451" w:rsidP="00E14451">
      <w:pPr>
        <w:spacing w:line="240" w:lineRule="auto"/>
        <w:ind w:left="720"/>
        <w:jc w:val="both"/>
        <w:rPr>
          <w:rFonts w:ascii="Cambria" w:eastAsia="Cambria" w:hAnsi="Cambria" w:cs="Cambria"/>
          <w:color w:val="000000"/>
          <w:sz w:val="20"/>
          <w:szCs w:val="20"/>
        </w:rPr>
      </w:pPr>
    </w:p>
    <w:p w14:paraId="56063E0D" w14:textId="22893D3E" w:rsidR="00E14451" w:rsidRPr="003F45D4" w:rsidRDefault="00B9165D">
      <w:pPr>
        <w:numPr>
          <w:ilvl w:val="0"/>
          <w:numId w:val="11"/>
        </w:numPr>
        <w:spacing w:line="240" w:lineRule="auto"/>
        <w:ind w:left="851" w:hanging="425"/>
        <w:jc w:val="both"/>
        <w:rPr>
          <w:rFonts w:ascii="Cambria" w:eastAsia="Cambria" w:hAnsi="Cambria" w:cs="Cambria"/>
          <w:sz w:val="20"/>
          <w:szCs w:val="20"/>
        </w:rPr>
      </w:pPr>
      <w:r w:rsidRPr="003F45D4">
        <w:rPr>
          <w:rFonts w:ascii="Cambria" w:hAnsi="Cambria"/>
          <w:sz w:val="20"/>
        </w:rPr>
        <w:t>[</w:t>
      </w:r>
      <w:r w:rsidR="00E14451" w:rsidRPr="003F45D4">
        <w:rPr>
          <w:rFonts w:ascii="Cambria" w:hAnsi="Cambria"/>
          <w:sz w:val="20"/>
        </w:rPr>
        <w:t>pescar sin una licencia, permiso o autorización válidos;</w:t>
      </w:r>
    </w:p>
    <w:p w14:paraId="48874CB8" w14:textId="77777777" w:rsidR="00E14451" w:rsidRPr="003F45D4" w:rsidRDefault="00E14451" w:rsidP="00E14451">
      <w:pPr>
        <w:spacing w:line="240" w:lineRule="auto"/>
        <w:ind w:left="1440"/>
        <w:jc w:val="both"/>
        <w:rPr>
          <w:rFonts w:ascii="Cambria" w:eastAsia="Cambria" w:hAnsi="Cambria" w:cs="Cambria"/>
          <w:sz w:val="20"/>
          <w:szCs w:val="20"/>
        </w:rPr>
      </w:pPr>
    </w:p>
    <w:p w14:paraId="0996FA13" w14:textId="7397F61D" w:rsidR="00E14451" w:rsidRPr="003F45D4" w:rsidRDefault="00E14451">
      <w:pPr>
        <w:numPr>
          <w:ilvl w:val="0"/>
          <w:numId w:val="11"/>
        </w:numPr>
        <w:spacing w:line="240" w:lineRule="auto"/>
        <w:ind w:left="851" w:hanging="425"/>
        <w:jc w:val="both"/>
        <w:rPr>
          <w:rFonts w:ascii="Cambria" w:eastAsia="Cambria" w:hAnsi="Cambria" w:cs="Cambria"/>
          <w:sz w:val="20"/>
          <w:szCs w:val="20"/>
        </w:rPr>
      </w:pPr>
      <w:r w:rsidRPr="003F45D4">
        <w:rPr>
          <w:rFonts w:ascii="Cambria" w:hAnsi="Cambria"/>
          <w:sz w:val="20"/>
        </w:rPr>
        <w:t xml:space="preserve">no </w:t>
      </w:r>
      <w:r w:rsidR="005A73F7" w:rsidRPr="003F45D4">
        <w:rPr>
          <w:rFonts w:ascii="Cambria" w:hAnsi="Cambria"/>
          <w:sz w:val="20"/>
        </w:rPr>
        <w:t>mantenimiento [significativo] de</w:t>
      </w:r>
      <w:r w:rsidRPr="003F45D4">
        <w:rPr>
          <w:rFonts w:ascii="Cambria" w:hAnsi="Cambria"/>
          <w:sz w:val="20"/>
        </w:rPr>
        <w:t xml:space="preserve"> registros precisos de datos sobre la captura y datos relacionados con la captura, contraviniendo el Convenio o las Recomendaciones de ICCAT, o comunicar de forma gravemente errónea dichos datos de captura y/o datos relacionados con la captura;</w:t>
      </w:r>
    </w:p>
    <w:p w14:paraId="00046C78" w14:textId="77777777" w:rsidR="00E14451" w:rsidRPr="003F45D4" w:rsidRDefault="00E14451" w:rsidP="00E14451">
      <w:pPr>
        <w:spacing w:line="240" w:lineRule="auto"/>
        <w:ind w:left="1440"/>
        <w:jc w:val="both"/>
        <w:rPr>
          <w:rFonts w:ascii="Cambria" w:eastAsia="Cambria" w:hAnsi="Cambria" w:cs="Cambria"/>
          <w:sz w:val="20"/>
          <w:szCs w:val="20"/>
        </w:rPr>
      </w:pPr>
    </w:p>
    <w:p w14:paraId="44C1E899" w14:textId="77777777" w:rsidR="00E14451" w:rsidRPr="003F45D4" w:rsidRDefault="00E14451">
      <w:pPr>
        <w:numPr>
          <w:ilvl w:val="0"/>
          <w:numId w:val="11"/>
        </w:numPr>
        <w:spacing w:line="240" w:lineRule="auto"/>
        <w:ind w:left="851" w:hanging="425"/>
        <w:jc w:val="both"/>
        <w:rPr>
          <w:rFonts w:ascii="Cambria" w:eastAsia="Cambria" w:hAnsi="Cambria" w:cs="Cambria"/>
          <w:sz w:val="20"/>
          <w:szCs w:val="20"/>
        </w:rPr>
      </w:pPr>
      <w:r w:rsidRPr="003F45D4">
        <w:rPr>
          <w:rFonts w:ascii="Cambria" w:hAnsi="Cambria"/>
          <w:sz w:val="20"/>
        </w:rPr>
        <w:t>pescar en un área vedada;</w:t>
      </w:r>
    </w:p>
    <w:p w14:paraId="5E05077B" w14:textId="77777777" w:rsidR="00E14451" w:rsidRPr="003F45D4" w:rsidRDefault="00E14451" w:rsidP="00E14451">
      <w:pPr>
        <w:spacing w:line="240" w:lineRule="auto"/>
        <w:ind w:left="851"/>
        <w:jc w:val="both"/>
        <w:rPr>
          <w:rFonts w:ascii="Cambria" w:eastAsia="Cambria" w:hAnsi="Cambria" w:cs="Cambria"/>
          <w:sz w:val="20"/>
          <w:szCs w:val="20"/>
        </w:rPr>
      </w:pPr>
    </w:p>
    <w:p w14:paraId="01FCCF7B" w14:textId="77777777" w:rsidR="00E14451" w:rsidRPr="003F45D4" w:rsidRDefault="00E14451">
      <w:pPr>
        <w:numPr>
          <w:ilvl w:val="0"/>
          <w:numId w:val="11"/>
        </w:numPr>
        <w:spacing w:line="240" w:lineRule="auto"/>
        <w:ind w:left="851" w:hanging="425"/>
        <w:jc w:val="both"/>
        <w:rPr>
          <w:rFonts w:ascii="Cambria" w:eastAsia="Cambria" w:hAnsi="Cambria" w:cs="Cambria"/>
          <w:sz w:val="20"/>
          <w:szCs w:val="20"/>
        </w:rPr>
      </w:pPr>
      <w:r w:rsidRPr="003F45D4">
        <w:rPr>
          <w:rFonts w:ascii="Cambria" w:hAnsi="Cambria"/>
          <w:sz w:val="20"/>
        </w:rPr>
        <w:t>pescar durante una temporada de veda;</w:t>
      </w:r>
    </w:p>
    <w:p w14:paraId="5AB05455" w14:textId="77777777" w:rsidR="00E14451" w:rsidRPr="003F45D4" w:rsidRDefault="00E14451" w:rsidP="00E14451">
      <w:pPr>
        <w:spacing w:line="240" w:lineRule="auto"/>
        <w:ind w:left="851"/>
        <w:jc w:val="both"/>
        <w:rPr>
          <w:rFonts w:ascii="Cambria" w:eastAsia="Cambria" w:hAnsi="Cambria" w:cs="Cambria"/>
          <w:sz w:val="20"/>
          <w:szCs w:val="20"/>
        </w:rPr>
      </w:pPr>
    </w:p>
    <w:p w14:paraId="39A038FE" w14:textId="4B4044CB" w:rsidR="00E14451" w:rsidRPr="003F45D4" w:rsidRDefault="00E14451">
      <w:pPr>
        <w:numPr>
          <w:ilvl w:val="0"/>
          <w:numId w:val="11"/>
        </w:numPr>
        <w:spacing w:line="240" w:lineRule="auto"/>
        <w:ind w:left="851" w:hanging="425"/>
        <w:jc w:val="both"/>
        <w:rPr>
          <w:rFonts w:ascii="Cambria" w:eastAsia="Cambria" w:hAnsi="Cambria" w:cs="Cambria"/>
          <w:sz w:val="20"/>
          <w:szCs w:val="20"/>
        </w:rPr>
      </w:pPr>
      <w:r w:rsidRPr="003F45D4">
        <w:rPr>
          <w:rFonts w:ascii="Cambria" w:hAnsi="Cambria"/>
          <w:sz w:val="20"/>
        </w:rPr>
        <w:t xml:space="preserve">capturar o retener especies </w:t>
      </w:r>
      <w:r w:rsidR="00176B13" w:rsidRPr="003F45D4">
        <w:rPr>
          <w:rFonts w:ascii="Cambria" w:hAnsi="Cambria"/>
          <w:sz w:val="20"/>
          <w:u w:val="single"/>
        </w:rPr>
        <w:t>[</w:t>
      </w:r>
      <w:r w:rsidRPr="003F45D4">
        <w:rPr>
          <w:rFonts w:ascii="Cambria" w:hAnsi="Cambria"/>
          <w:sz w:val="20"/>
          <w:u w:val="single"/>
        </w:rPr>
        <w:t>de forma intencionada</w:t>
      </w:r>
      <w:r w:rsidR="00176B13" w:rsidRPr="003F45D4">
        <w:rPr>
          <w:rFonts w:ascii="Cambria" w:hAnsi="Cambria"/>
          <w:sz w:val="20"/>
          <w:u w:val="single"/>
        </w:rPr>
        <w:t>]</w:t>
      </w:r>
      <w:r w:rsidRPr="003F45D4">
        <w:rPr>
          <w:rFonts w:ascii="Cambria" w:hAnsi="Cambria"/>
          <w:sz w:val="20"/>
        </w:rPr>
        <w:t xml:space="preserve"> en contravención de las Recomendaciones de ICCAT;</w:t>
      </w:r>
    </w:p>
    <w:p w14:paraId="52B73945" w14:textId="77777777" w:rsidR="00E14451" w:rsidRPr="003F45D4" w:rsidRDefault="00E14451" w:rsidP="00E14451">
      <w:pPr>
        <w:spacing w:line="240" w:lineRule="auto"/>
        <w:ind w:left="851"/>
        <w:jc w:val="both"/>
        <w:rPr>
          <w:rFonts w:ascii="Cambria" w:eastAsia="Cambria" w:hAnsi="Cambria" w:cs="Cambria"/>
          <w:sz w:val="20"/>
          <w:szCs w:val="20"/>
        </w:rPr>
      </w:pPr>
    </w:p>
    <w:p w14:paraId="5A1CF377" w14:textId="06B0DF80" w:rsidR="00E14451" w:rsidRPr="003F45D4" w:rsidRDefault="00E14451">
      <w:pPr>
        <w:numPr>
          <w:ilvl w:val="0"/>
          <w:numId w:val="11"/>
        </w:numPr>
        <w:spacing w:line="240" w:lineRule="auto"/>
        <w:ind w:left="851" w:hanging="425"/>
        <w:jc w:val="both"/>
        <w:rPr>
          <w:rFonts w:ascii="Cambria" w:eastAsia="Cambria" w:hAnsi="Cambria" w:cs="Cambria"/>
          <w:sz w:val="20"/>
          <w:szCs w:val="20"/>
        </w:rPr>
      </w:pPr>
      <w:r w:rsidRPr="003F45D4">
        <w:rPr>
          <w:rFonts w:ascii="Cambria" w:hAnsi="Cambria"/>
          <w:sz w:val="20"/>
        </w:rPr>
        <w:t xml:space="preserve">superar </w:t>
      </w:r>
      <w:r w:rsidR="00525F00" w:rsidRPr="003F45D4">
        <w:rPr>
          <w:rFonts w:ascii="Cambria" w:hAnsi="Cambria"/>
          <w:sz w:val="20"/>
          <w:u w:val="single"/>
        </w:rPr>
        <w:t>[</w:t>
      </w:r>
      <w:r w:rsidRPr="003F45D4">
        <w:rPr>
          <w:rFonts w:ascii="Cambria" w:hAnsi="Cambria"/>
          <w:sz w:val="20"/>
          <w:u w:val="single"/>
        </w:rPr>
        <w:t>de forma significativa</w:t>
      </w:r>
      <w:r w:rsidR="00525F00" w:rsidRPr="003F45D4">
        <w:rPr>
          <w:rFonts w:ascii="Cambria" w:hAnsi="Cambria"/>
          <w:sz w:val="20"/>
          <w:u w:val="single"/>
        </w:rPr>
        <w:t>]</w:t>
      </w:r>
      <w:r w:rsidRPr="003F45D4">
        <w:rPr>
          <w:rFonts w:ascii="Cambria" w:hAnsi="Cambria"/>
          <w:sz w:val="20"/>
        </w:rPr>
        <w:t xml:space="preserve"> las cuotas o límites de captura aplicables;</w:t>
      </w:r>
    </w:p>
    <w:p w14:paraId="23B50F8C" w14:textId="77777777" w:rsidR="00E14451" w:rsidRPr="003F45D4" w:rsidRDefault="00E14451" w:rsidP="00E14451">
      <w:pPr>
        <w:spacing w:line="240" w:lineRule="auto"/>
        <w:ind w:left="851"/>
        <w:jc w:val="both"/>
        <w:rPr>
          <w:rFonts w:ascii="Cambria" w:eastAsia="Cambria" w:hAnsi="Cambria" w:cs="Cambria"/>
          <w:sz w:val="20"/>
          <w:szCs w:val="20"/>
        </w:rPr>
      </w:pPr>
    </w:p>
    <w:p w14:paraId="7422363D" w14:textId="4A7AF4A3" w:rsidR="00E14451" w:rsidRPr="003F45D4" w:rsidRDefault="00E14451">
      <w:pPr>
        <w:numPr>
          <w:ilvl w:val="0"/>
          <w:numId w:val="11"/>
        </w:numPr>
        <w:spacing w:line="240" w:lineRule="auto"/>
        <w:ind w:left="851" w:hanging="425"/>
        <w:jc w:val="both"/>
        <w:rPr>
          <w:rFonts w:ascii="Cambria" w:eastAsia="Cambria" w:hAnsi="Cambria" w:cs="Cambria"/>
          <w:sz w:val="20"/>
          <w:szCs w:val="20"/>
        </w:rPr>
      </w:pPr>
      <w:r w:rsidRPr="003F45D4">
        <w:rPr>
          <w:rFonts w:ascii="Cambria" w:hAnsi="Cambria"/>
          <w:sz w:val="20"/>
        </w:rPr>
        <w:t xml:space="preserve">cercenar </w:t>
      </w:r>
      <w:r w:rsidR="00176B13" w:rsidRPr="003F45D4">
        <w:rPr>
          <w:rFonts w:ascii="Cambria" w:hAnsi="Cambria"/>
          <w:sz w:val="20"/>
          <w:u w:val="single"/>
        </w:rPr>
        <w:t>[</w:t>
      </w:r>
      <w:r w:rsidRPr="003F45D4">
        <w:rPr>
          <w:rFonts w:ascii="Cambria" w:hAnsi="Cambria"/>
          <w:sz w:val="20"/>
          <w:u w:val="single"/>
        </w:rPr>
        <w:t>intencionadamente</w:t>
      </w:r>
      <w:r w:rsidR="00176B13" w:rsidRPr="003F45D4">
        <w:rPr>
          <w:rFonts w:ascii="Cambria" w:hAnsi="Cambria"/>
          <w:sz w:val="20"/>
          <w:u w:val="single"/>
        </w:rPr>
        <w:t>]</w:t>
      </w:r>
      <w:r w:rsidRPr="003F45D4">
        <w:rPr>
          <w:rFonts w:ascii="Cambria" w:hAnsi="Cambria"/>
          <w:sz w:val="20"/>
        </w:rPr>
        <w:t xml:space="preserve"> aletas y descartar carcasas de tiburones en el mar en contravención de la </w:t>
      </w:r>
      <w:r w:rsidRPr="003F45D4">
        <w:rPr>
          <w:rFonts w:ascii="Cambria" w:hAnsi="Cambria"/>
          <w:i/>
          <w:sz w:val="20"/>
        </w:rPr>
        <w:t>Recomendación de ICCAT sobre la conservación de tiburones capturados en asociación con las pesquerías que son competencia de ICCAT</w:t>
      </w:r>
      <w:r w:rsidRPr="003F45D4">
        <w:rPr>
          <w:rFonts w:ascii="Cambria" w:hAnsi="Cambria"/>
          <w:sz w:val="20"/>
        </w:rPr>
        <w:t xml:space="preserve"> (Rec. 04-10);</w:t>
      </w:r>
    </w:p>
    <w:p w14:paraId="5F87ADD5" w14:textId="77777777" w:rsidR="00E14451" w:rsidRPr="003F45D4" w:rsidRDefault="00E14451" w:rsidP="00E14451">
      <w:pPr>
        <w:spacing w:line="240" w:lineRule="auto"/>
        <w:ind w:left="851"/>
        <w:jc w:val="both"/>
        <w:rPr>
          <w:rFonts w:ascii="Cambria" w:eastAsia="Cambria" w:hAnsi="Cambria" w:cs="Cambria"/>
          <w:sz w:val="20"/>
          <w:szCs w:val="20"/>
        </w:rPr>
      </w:pPr>
    </w:p>
    <w:p w14:paraId="73249EF7" w14:textId="77777777" w:rsidR="00E14451" w:rsidRPr="003F45D4" w:rsidRDefault="00E14451">
      <w:pPr>
        <w:numPr>
          <w:ilvl w:val="0"/>
          <w:numId w:val="11"/>
        </w:numPr>
        <w:spacing w:line="240" w:lineRule="auto"/>
        <w:ind w:left="851" w:hanging="425"/>
        <w:jc w:val="both"/>
        <w:rPr>
          <w:rFonts w:ascii="Cambria" w:eastAsia="Cambria" w:hAnsi="Cambria" w:cs="Cambria"/>
          <w:sz w:val="20"/>
          <w:szCs w:val="20"/>
        </w:rPr>
      </w:pPr>
      <w:r w:rsidRPr="003F45D4">
        <w:rPr>
          <w:rFonts w:ascii="Cambria" w:hAnsi="Cambria"/>
          <w:sz w:val="20"/>
        </w:rPr>
        <w:t>utilizar artes de pesca prohibidos;</w:t>
      </w:r>
    </w:p>
    <w:p w14:paraId="5EF35AB9" w14:textId="77777777" w:rsidR="00E14451" w:rsidRPr="003F45D4" w:rsidRDefault="00E14451" w:rsidP="00E14451">
      <w:pPr>
        <w:spacing w:line="240" w:lineRule="auto"/>
        <w:ind w:left="851"/>
        <w:jc w:val="both"/>
        <w:rPr>
          <w:rFonts w:ascii="Cambria" w:eastAsia="Cambria" w:hAnsi="Cambria" w:cs="Cambria"/>
          <w:sz w:val="20"/>
          <w:szCs w:val="20"/>
        </w:rPr>
      </w:pPr>
    </w:p>
    <w:p w14:paraId="38EC41C0" w14:textId="77777777" w:rsidR="00E14451" w:rsidRPr="003F45D4" w:rsidRDefault="00E14451">
      <w:pPr>
        <w:numPr>
          <w:ilvl w:val="0"/>
          <w:numId w:val="11"/>
        </w:numPr>
        <w:spacing w:line="240" w:lineRule="auto"/>
        <w:ind w:left="851" w:hanging="425"/>
        <w:jc w:val="both"/>
        <w:rPr>
          <w:rFonts w:ascii="Cambria" w:eastAsia="Cambria" w:hAnsi="Cambria" w:cs="Cambria"/>
          <w:sz w:val="20"/>
          <w:szCs w:val="20"/>
        </w:rPr>
      </w:pPr>
      <w:r w:rsidRPr="003F45D4">
        <w:rPr>
          <w:rFonts w:ascii="Cambria" w:hAnsi="Cambria"/>
          <w:sz w:val="20"/>
        </w:rPr>
        <w:t>falsificar u ocultar intencionadamente las marcas, identidad o registro de un buque pesquero o su arte, o no marcar el arte de pesca;</w:t>
      </w:r>
    </w:p>
    <w:p w14:paraId="5AA334B8" w14:textId="77777777" w:rsidR="00E14451" w:rsidRPr="003F45D4" w:rsidRDefault="00E14451" w:rsidP="00E14451">
      <w:pPr>
        <w:spacing w:line="240" w:lineRule="auto"/>
        <w:ind w:left="851"/>
        <w:jc w:val="both"/>
        <w:rPr>
          <w:rFonts w:ascii="Cambria" w:eastAsia="Cambria" w:hAnsi="Cambria" w:cs="Cambria"/>
          <w:sz w:val="20"/>
          <w:szCs w:val="20"/>
        </w:rPr>
      </w:pPr>
    </w:p>
    <w:p w14:paraId="422A6C1B" w14:textId="77777777" w:rsidR="00E14451" w:rsidRPr="003F45D4" w:rsidRDefault="00E14451">
      <w:pPr>
        <w:numPr>
          <w:ilvl w:val="0"/>
          <w:numId w:val="11"/>
        </w:numPr>
        <w:spacing w:line="240" w:lineRule="auto"/>
        <w:ind w:left="851" w:hanging="425"/>
        <w:jc w:val="both"/>
        <w:rPr>
          <w:rFonts w:ascii="Cambria" w:eastAsia="Cambria" w:hAnsi="Cambria" w:cs="Cambria"/>
          <w:sz w:val="20"/>
          <w:szCs w:val="20"/>
        </w:rPr>
      </w:pPr>
      <w:r w:rsidRPr="003F45D4">
        <w:rPr>
          <w:rFonts w:ascii="Cambria" w:hAnsi="Cambria"/>
          <w:sz w:val="20"/>
        </w:rPr>
        <w:lastRenderedPageBreak/>
        <w:t>ocultar, manipular o destruir pruebas relacionadas con una inspección o la investigación de una infracción, lo que incluye romper o manipular las marcas o precintos o acceder a zonas precintadas;</w:t>
      </w:r>
    </w:p>
    <w:p w14:paraId="70822BE9" w14:textId="77777777" w:rsidR="00E14451" w:rsidRPr="003F45D4" w:rsidRDefault="00E14451" w:rsidP="00E14451">
      <w:pPr>
        <w:spacing w:line="240" w:lineRule="auto"/>
        <w:ind w:left="851"/>
        <w:jc w:val="both"/>
        <w:rPr>
          <w:rFonts w:ascii="Cambria" w:eastAsia="Cambria" w:hAnsi="Cambria" w:cs="Cambria"/>
          <w:sz w:val="20"/>
          <w:szCs w:val="20"/>
        </w:rPr>
      </w:pPr>
    </w:p>
    <w:p w14:paraId="4CDB7D42" w14:textId="1777A33A" w:rsidR="00E14451" w:rsidRPr="003F45D4" w:rsidRDefault="00E14451">
      <w:pPr>
        <w:numPr>
          <w:ilvl w:val="0"/>
          <w:numId w:val="11"/>
        </w:numPr>
        <w:spacing w:line="240" w:lineRule="auto"/>
        <w:ind w:left="851" w:hanging="425"/>
        <w:jc w:val="both"/>
        <w:rPr>
          <w:rFonts w:ascii="Cambria" w:eastAsia="Cambria" w:hAnsi="Cambria" w:cs="Cambria"/>
          <w:sz w:val="20"/>
          <w:szCs w:val="20"/>
        </w:rPr>
      </w:pPr>
      <w:r w:rsidRPr="003F45D4">
        <w:rPr>
          <w:rFonts w:ascii="Cambria" w:hAnsi="Cambria"/>
          <w:sz w:val="20"/>
        </w:rPr>
        <w:t xml:space="preserve">cometer infracciones múltiples que, en su conjunto, </w:t>
      </w:r>
      <w:r w:rsidR="00C74C47" w:rsidRPr="003F45D4">
        <w:rPr>
          <w:rFonts w:ascii="Cambria" w:hAnsi="Cambria"/>
          <w:sz w:val="20"/>
        </w:rPr>
        <w:t>[</w:t>
      </w:r>
      <w:r w:rsidRPr="003F45D4">
        <w:rPr>
          <w:rFonts w:ascii="Cambria" w:hAnsi="Cambria"/>
          <w:sz w:val="20"/>
        </w:rPr>
        <w:t>constituyan</w:t>
      </w:r>
      <w:r w:rsidR="00867F46" w:rsidRPr="003F45D4">
        <w:rPr>
          <w:rFonts w:ascii="Cambria" w:hAnsi="Cambria"/>
          <w:sz w:val="20"/>
        </w:rPr>
        <w:t>]</w:t>
      </w:r>
      <w:r w:rsidR="00A82515" w:rsidRPr="003F45D4">
        <w:rPr>
          <w:rFonts w:ascii="Cambria" w:hAnsi="Cambria"/>
          <w:sz w:val="20"/>
        </w:rPr>
        <w:t xml:space="preserve"> [de</w:t>
      </w:r>
      <w:r w:rsidR="002E2BE0" w:rsidRPr="003F45D4">
        <w:rPr>
          <w:rFonts w:ascii="Cambria" w:hAnsi="Cambria"/>
          <w:sz w:val="20"/>
        </w:rPr>
        <w:t>muestren</w:t>
      </w:r>
      <w:r w:rsidR="00A82515" w:rsidRPr="003F45D4">
        <w:rPr>
          <w:rFonts w:ascii="Cambria" w:hAnsi="Cambria"/>
          <w:sz w:val="20"/>
        </w:rPr>
        <w:t>]</w:t>
      </w:r>
      <w:r w:rsidRPr="003F45D4">
        <w:rPr>
          <w:rFonts w:ascii="Cambria" w:hAnsi="Cambria"/>
          <w:sz w:val="20"/>
        </w:rPr>
        <w:t xml:space="preserve"> una inobservancia grave</w:t>
      </w:r>
      <w:r w:rsidR="00222130" w:rsidRPr="003F45D4">
        <w:rPr>
          <w:rFonts w:ascii="Cambria" w:hAnsi="Cambria"/>
          <w:sz w:val="20"/>
        </w:rPr>
        <w:t xml:space="preserve"> </w:t>
      </w:r>
      <w:r w:rsidRPr="003F45D4">
        <w:rPr>
          <w:rFonts w:ascii="Cambria" w:hAnsi="Cambria"/>
          <w:sz w:val="20"/>
        </w:rPr>
        <w:t>del Convenio o las Recomendaciones de ICCAT;</w:t>
      </w:r>
    </w:p>
    <w:p w14:paraId="1B61314F" w14:textId="77777777" w:rsidR="00E14451" w:rsidRPr="003F45D4" w:rsidRDefault="00E14451" w:rsidP="00E14451">
      <w:pPr>
        <w:spacing w:line="240" w:lineRule="auto"/>
        <w:ind w:left="851"/>
        <w:jc w:val="both"/>
        <w:rPr>
          <w:rFonts w:ascii="Cambria" w:eastAsia="Cambria" w:hAnsi="Cambria" w:cs="Cambria"/>
          <w:sz w:val="20"/>
          <w:szCs w:val="20"/>
        </w:rPr>
      </w:pPr>
    </w:p>
    <w:p w14:paraId="7AAD5F7D" w14:textId="63BDB8C4" w:rsidR="00E14451" w:rsidRPr="003F45D4" w:rsidRDefault="00E14451">
      <w:pPr>
        <w:numPr>
          <w:ilvl w:val="0"/>
          <w:numId w:val="11"/>
        </w:numPr>
        <w:spacing w:line="240" w:lineRule="auto"/>
        <w:ind w:left="851" w:hanging="425"/>
        <w:jc w:val="both"/>
        <w:rPr>
          <w:rFonts w:ascii="Cambria" w:eastAsia="Cambria" w:hAnsi="Cambria" w:cs="Cambria"/>
          <w:sz w:val="20"/>
          <w:szCs w:val="20"/>
        </w:rPr>
      </w:pPr>
      <w:r w:rsidRPr="003F45D4">
        <w:rPr>
          <w:rFonts w:ascii="Cambria" w:hAnsi="Cambria"/>
          <w:sz w:val="20"/>
        </w:rPr>
        <w:t>agredir, resistirse, intimidar, acosar, interferir, obstaculiza</w:t>
      </w:r>
      <w:r w:rsidR="001F1385" w:rsidRPr="003F45D4">
        <w:rPr>
          <w:rFonts w:ascii="Cambria" w:hAnsi="Cambria"/>
          <w:sz w:val="20"/>
        </w:rPr>
        <w:t>r</w:t>
      </w:r>
      <w:r w:rsidR="00FF2E13" w:rsidRPr="003F45D4">
        <w:rPr>
          <w:rFonts w:ascii="Cambria" w:hAnsi="Cambria"/>
          <w:sz w:val="20"/>
        </w:rPr>
        <w:t xml:space="preserve">, </w:t>
      </w:r>
      <w:r w:rsidR="004554F9" w:rsidRPr="003F45D4">
        <w:rPr>
          <w:rFonts w:ascii="Cambria" w:hAnsi="Cambria"/>
          <w:sz w:val="20"/>
        </w:rPr>
        <w:t>negarse a aceptar una visita e inspección</w:t>
      </w:r>
      <w:r w:rsidRPr="003F45D4">
        <w:rPr>
          <w:rFonts w:ascii="Cambria" w:hAnsi="Cambria"/>
          <w:sz w:val="20"/>
        </w:rPr>
        <w:t xml:space="preserve"> o retrasar indebidamente a los inspectores u observadores en el desempeño de sus </w:t>
      </w:r>
      <w:r w:rsidR="00F92A49" w:rsidRPr="003F45D4">
        <w:rPr>
          <w:rFonts w:ascii="Cambria" w:hAnsi="Cambria"/>
          <w:sz w:val="20"/>
        </w:rPr>
        <w:t>funciones</w:t>
      </w:r>
      <w:r w:rsidRPr="003F45D4">
        <w:rPr>
          <w:rFonts w:ascii="Cambria" w:hAnsi="Cambria"/>
          <w:sz w:val="20"/>
        </w:rPr>
        <w:t>;</w:t>
      </w:r>
    </w:p>
    <w:p w14:paraId="68353CAA" w14:textId="77777777" w:rsidR="00E14451" w:rsidRPr="003F45D4" w:rsidRDefault="00E14451" w:rsidP="00E14451">
      <w:pPr>
        <w:spacing w:line="240" w:lineRule="auto"/>
        <w:ind w:left="851"/>
        <w:jc w:val="both"/>
        <w:rPr>
          <w:rFonts w:ascii="Cambria" w:eastAsia="Cambria" w:hAnsi="Cambria" w:cs="Cambria"/>
          <w:sz w:val="20"/>
          <w:szCs w:val="20"/>
        </w:rPr>
      </w:pPr>
    </w:p>
    <w:p w14:paraId="5D652225" w14:textId="77777777" w:rsidR="00E14451" w:rsidRPr="003F45D4" w:rsidRDefault="00E14451">
      <w:pPr>
        <w:numPr>
          <w:ilvl w:val="0"/>
          <w:numId w:val="11"/>
        </w:numPr>
        <w:spacing w:line="240" w:lineRule="auto"/>
        <w:ind w:left="851" w:hanging="425"/>
        <w:jc w:val="both"/>
        <w:rPr>
          <w:rFonts w:ascii="Cambria" w:eastAsia="Cambria" w:hAnsi="Cambria" w:cs="Cambria"/>
          <w:sz w:val="20"/>
          <w:szCs w:val="20"/>
        </w:rPr>
      </w:pPr>
      <w:r w:rsidRPr="003F45D4">
        <w:rPr>
          <w:rFonts w:ascii="Cambria" w:hAnsi="Cambria"/>
          <w:sz w:val="20"/>
        </w:rPr>
        <w:t>manipular de forma intencionada inutilizar o interferir con el sistema de seguimiento por satélite (VMS) del buque pesquero cuando el VMS sea requerido por las Recomendaciones de ICCAT;</w:t>
      </w:r>
    </w:p>
    <w:p w14:paraId="0BDBBDDC" w14:textId="77777777" w:rsidR="00E14451" w:rsidRPr="003F45D4" w:rsidRDefault="00E14451" w:rsidP="00E14451">
      <w:pPr>
        <w:spacing w:line="240" w:lineRule="auto"/>
        <w:ind w:left="1440"/>
        <w:jc w:val="both"/>
        <w:rPr>
          <w:rFonts w:ascii="Cambria" w:eastAsia="Cambria" w:hAnsi="Cambria" w:cs="Cambria"/>
          <w:sz w:val="20"/>
          <w:szCs w:val="20"/>
        </w:rPr>
      </w:pPr>
    </w:p>
    <w:p w14:paraId="080F614A" w14:textId="77777777" w:rsidR="00E14451" w:rsidRPr="003F45D4" w:rsidRDefault="00E14451">
      <w:pPr>
        <w:numPr>
          <w:ilvl w:val="0"/>
          <w:numId w:val="11"/>
        </w:numPr>
        <w:spacing w:line="240" w:lineRule="auto"/>
        <w:ind w:left="851" w:hanging="425"/>
        <w:jc w:val="both"/>
        <w:rPr>
          <w:rFonts w:ascii="Cambria" w:eastAsia="Cambria" w:hAnsi="Cambria" w:cs="Cambria"/>
          <w:sz w:val="20"/>
          <w:szCs w:val="20"/>
        </w:rPr>
      </w:pPr>
      <w:r w:rsidRPr="003F45D4">
        <w:rPr>
          <w:rFonts w:ascii="Cambria" w:hAnsi="Cambria"/>
          <w:sz w:val="20"/>
        </w:rPr>
        <w:t>operar un buque pesquero sin VMS, contraviniendo las Recomendaciones de ICCAT;</w:t>
      </w:r>
    </w:p>
    <w:p w14:paraId="5114087B" w14:textId="77777777" w:rsidR="00E14451" w:rsidRPr="003F45D4" w:rsidRDefault="00E14451" w:rsidP="00E14451">
      <w:pPr>
        <w:spacing w:line="240" w:lineRule="auto"/>
        <w:ind w:left="851"/>
        <w:jc w:val="both"/>
        <w:rPr>
          <w:rFonts w:ascii="Cambria" w:eastAsia="Cambria" w:hAnsi="Cambria" w:cs="Cambria"/>
          <w:sz w:val="20"/>
          <w:szCs w:val="20"/>
        </w:rPr>
      </w:pPr>
    </w:p>
    <w:p w14:paraId="08964428" w14:textId="77777777" w:rsidR="00E14451" w:rsidRPr="003F45D4" w:rsidRDefault="00E14451">
      <w:pPr>
        <w:numPr>
          <w:ilvl w:val="0"/>
          <w:numId w:val="11"/>
        </w:numPr>
        <w:spacing w:line="240" w:lineRule="auto"/>
        <w:ind w:left="851" w:hanging="425"/>
        <w:jc w:val="both"/>
        <w:rPr>
          <w:rFonts w:ascii="Cambria" w:eastAsia="Cambria" w:hAnsi="Cambria" w:cs="Cambria"/>
          <w:sz w:val="20"/>
          <w:szCs w:val="20"/>
        </w:rPr>
      </w:pPr>
      <w:r w:rsidRPr="003F45D4">
        <w:rPr>
          <w:rFonts w:ascii="Cambria" w:hAnsi="Cambria"/>
          <w:sz w:val="20"/>
        </w:rPr>
        <w:t>presentar documentos falsificados o proporcionar información falsa a un inspector para impedir la detección de alguna infracción grave;</w:t>
      </w:r>
    </w:p>
    <w:p w14:paraId="07C17479" w14:textId="77777777" w:rsidR="00E14451" w:rsidRPr="003F45D4" w:rsidRDefault="00E14451" w:rsidP="00E14451">
      <w:pPr>
        <w:spacing w:line="240" w:lineRule="auto"/>
        <w:ind w:left="720"/>
        <w:rPr>
          <w:rFonts w:ascii="Cambria" w:eastAsia="Cambria" w:hAnsi="Cambria" w:cs="Cambria"/>
          <w:sz w:val="20"/>
          <w:szCs w:val="20"/>
        </w:rPr>
      </w:pPr>
    </w:p>
    <w:p w14:paraId="239DF371" w14:textId="77777777" w:rsidR="00E14451" w:rsidRPr="003F45D4" w:rsidRDefault="00E14451">
      <w:pPr>
        <w:numPr>
          <w:ilvl w:val="0"/>
          <w:numId w:val="11"/>
        </w:numPr>
        <w:spacing w:line="240" w:lineRule="auto"/>
        <w:ind w:left="851" w:hanging="425"/>
        <w:jc w:val="both"/>
        <w:rPr>
          <w:rFonts w:ascii="Cambria" w:eastAsia="Cambria" w:hAnsi="Cambria" w:cs="Cambria"/>
          <w:sz w:val="20"/>
          <w:szCs w:val="20"/>
        </w:rPr>
      </w:pPr>
      <w:r w:rsidRPr="003F45D4">
        <w:rPr>
          <w:rFonts w:ascii="Cambria" w:hAnsi="Cambria"/>
          <w:sz w:val="20"/>
        </w:rPr>
        <w:t>pescar con ayuda de aviones de detección contraviniendo las Recomendaciones de ICCAT;</w:t>
      </w:r>
    </w:p>
    <w:p w14:paraId="7D90F357" w14:textId="77777777" w:rsidR="00E14451" w:rsidRPr="003F45D4" w:rsidRDefault="00E14451" w:rsidP="00E14451">
      <w:pPr>
        <w:spacing w:line="240" w:lineRule="auto"/>
        <w:ind w:left="851"/>
        <w:jc w:val="both"/>
        <w:rPr>
          <w:rFonts w:ascii="Cambria" w:eastAsia="Cambria" w:hAnsi="Cambria" w:cs="Cambria"/>
          <w:sz w:val="20"/>
          <w:szCs w:val="20"/>
        </w:rPr>
      </w:pPr>
    </w:p>
    <w:p w14:paraId="3CD440C6" w14:textId="64DFAE22" w:rsidR="00E14451" w:rsidRPr="003F45D4" w:rsidRDefault="00E14451">
      <w:pPr>
        <w:numPr>
          <w:ilvl w:val="0"/>
          <w:numId w:val="11"/>
        </w:numPr>
        <w:spacing w:line="240" w:lineRule="auto"/>
        <w:ind w:left="851" w:hanging="425"/>
        <w:jc w:val="both"/>
        <w:rPr>
          <w:rFonts w:ascii="Cambria" w:eastAsia="Cambria" w:hAnsi="Cambria" w:cs="Cambria"/>
          <w:sz w:val="20"/>
          <w:szCs w:val="20"/>
        </w:rPr>
      </w:pPr>
      <w:r w:rsidRPr="003F45D4">
        <w:rPr>
          <w:rFonts w:ascii="Cambria" w:hAnsi="Cambria"/>
          <w:sz w:val="20"/>
        </w:rPr>
        <w:t xml:space="preserve">que el patrón de un buque abanderado por una </w:t>
      </w:r>
      <w:r w:rsidR="003D3210" w:rsidRPr="003F45D4">
        <w:rPr>
          <w:rFonts w:ascii="Cambria" w:hAnsi="Cambria"/>
          <w:sz w:val="20"/>
        </w:rPr>
        <w:t>[</w:t>
      </w:r>
      <w:r w:rsidRPr="003F45D4">
        <w:rPr>
          <w:rFonts w:ascii="Cambria" w:hAnsi="Cambria"/>
          <w:sz w:val="20"/>
        </w:rPr>
        <w:t>Parte contratante</w:t>
      </w:r>
      <w:r w:rsidR="003D3210" w:rsidRPr="003F45D4">
        <w:rPr>
          <w:rFonts w:ascii="Cambria" w:hAnsi="Cambria"/>
          <w:sz w:val="20"/>
        </w:rPr>
        <w:t xml:space="preserve">] </w:t>
      </w:r>
      <w:r w:rsidR="003D3210" w:rsidRPr="003F45D4">
        <w:rPr>
          <w:rFonts w:ascii="Cambria" w:hAnsi="Cambria"/>
          <w:color w:val="000000"/>
          <w:sz w:val="20"/>
          <w:u w:val="single"/>
        </w:rPr>
        <w:t>[Parte contratante, P</w:t>
      </w:r>
      <w:r w:rsidR="003D3210" w:rsidRPr="003F45D4">
        <w:rPr>
          <w:rFonts w:ascii="Cambria" w:hAnsi="Cambria"/>
          <w:sz w:val="20"/>
          <w:szCs w:val="20"/>
          <w:u w:val="single"/>
        </w:rPr>
        <w:t>arte, Entidad o Entidad pesquera no contratante colaboradora]</w:t>
      </w:r>
      <w:r w:rsidR="003D3210" w:rsidRPr="003F45D4">
        <w:rPr>
          <w:rFonts w:ascii="Cambria" w:hAnsi="Cambria"/>
          <w:sz w:val="20"/>
        </w:rPr>
        <w:t xml:space="preserve"> </w:t>
      </w:r>
      <w:r w:rsidRPr="003F45D4">
        <w:rPr>
          <w:rFonts w:ascii="Cambria" w:hAnsi="Cambria"/>
          <w:sz w:val="20"/>
        </w:rPr>
        <w:t>no acepte una inspección;</w:t>
      </w:r>
    </w:p>
    <w:p w14:paraId="47721E78" w14:textId="77777777" w:rsidR="00CE2B94" w:rsidRPr="003F45D4" w:rsidRDefault="00CE2B94" w:rsidP="00CE2B94">
      <w:pPr>
        <w:spacing w:line="240" w:lineRule="auto"/>
        <w:ind w:left="851"/>
        <w:jc w:val="both"/>
        <w:rPr>
          <w:rFonts w:ascii="Cambria" w:eastAsia="Cambria" w:hAnsi="Cambria" w:cs="Cambria"/>
          <w:sz w:val="20"/>
          <w:szCs w:val="20"/>
        </w:rPr>
      </w:pPr>
    </w:p>
    <w:p w14:paraId="35C5C29F" w14:textId="77777777" w:rsidR="00E14451" w:rsidRPr="003F45D4" w:rsidRDefault="00E14451">
      <w:pPr>
        <w:numPr>
          <w:ilvl w:val="0"/>
          <w:numId w:val="11"/>
        </w:numPr>
        <w:spacing w:line="240" w:lineRule="auto"/>
        <w:ind w:left="851" w:hanging="425"/>
        <w:jc w:val="both"/>
        <w:rPr>
          <w:rFonts w:ascii="Cambria" w:eastAsia="Cambria" w:hAnsi="Cambria" w:cs="Cambria"/>
          <w:sz w:val="20"/>
          <w:szCs w:val="20"/>
        </w:rPr>
      </w:pPr>
      <w:r w:rsidRPr="003F45D4">
        <w:rPr>
          <w:rFonts w:ascii="Cambria" w:hAnsi="Cambria"/>
          <w:sz w:val="20"/>
        </w:rPr>
        <w:t>transbordar en el mar contraviniendo las Recomendaciones de ICCAT; </w:t>
      </w:r>
    </w:p>
    <w:p w14:paraId="7EC82DAB" w14:textId="77777777" w:rsidR="00E14451" w:rsidRPr="003F45D4" w:rsidRDefault="00E14451" w:rsidP="00E14451">
      <w:pPr>
        <w:spacing w:line="240" w:lineRule="auto"/>
        <w:ind w:left="851"/>
        <w:jc w:val="both"/>
        <w:rPr>
          <w:rFonts w:ascii="Cambria" w:eastAsia="Cambria" w:hAnsi="Cambria" w:cs="Cambria"/>
          <w:sz w:val="20"/>
          <w:szCs w:val="20"/>
        </w:rPr>
      </w:pPr>
    </w:p>
    <w:p w14:paraId="608CE624" w14:textId="7ADC885D" w:rsidR="00E14451" w:rsidRPr="003F45D4" w:rsidRDefault="00E14451">
      <w:pPr>
        <w:numPr>
          <w:ilvl w:val="0"/>
          <w:numId w:val="11"/>
        </w:numPr>
        <w:spacing w:line="240" w:lineRule="auto"/>
        <w:ind w:left="851" w:hanging="425"/>
        <w:jc w:val="both"/>
        <w:rPr>
          <w:rFonts w:ascii="Cambria" w:eastAsia="Cambria" w:hAnsi="Cambria" w:cs="Cambria"/>
          <w:sz w:val="20"/>
          <w:szCs w:val="20"/>
        </w:rPr>
      </w:pPr>
      <w:r w:rsidRPr="003F45D4">
        <w:rPr>
          <w:rFonts w:ascii="Cambria" w:hAnsi="Cambria"/>
          <w:sz w:val="20"/>
        </w:rPr>
        <w:t xml:space="preserve">operar un buque pesquero sin un observador o EMS, </w:t>
      </w:r>
      <w:r w:rsidR="00695446" w:rsidRPr="003F45D4">
        <w:rPr>
          <w:rFonts w:ascii="Cambria" w:hAnsi="Cambria"/>
          <w:sz w:val="20"/>
        </w:rPr>
        <w:t>cuando el buque esté obligado a llevar un observador o un EMS</w:t>
      </w:r>
      <w:r w:rsidR="00810CCF" w:rsidRPr="003F45D4">
        <w:rPr>
          <w:rFonts w:ascii="Cambria" w:hAnsi="Cambria"/>
          <w:sz w:val="20"/>
        </w:rPr>
        <w:t xml:space="preserve"> con arreglo a </w:t>
      </w:r>
      <w:r w:rsidRPr="003F45D4">
        <w:rPr>
          <w:rFonts w:ascii="Cambria" w:hAnsi="Cambria"/>
          <w:sz w:val="20"/>
        </w:rPr>
        <w:t>las Recomendaciones de ICCAT</w:t>
      </w:r>
      <w:r w:rsidR="00810CCF" w:rsidRPr="003F45D4">
        <w:rPr>
          <w:rFonts w:ascii="Cambria" w:hAnsi="Cambria"/>
          <w:sz w:val="20"/>
        </w:rPr>
        <w:t xml:space="preserve"> aplicables</w:t>
      </w:r>
      <w:r w:rsidRPr="003F45D4">
        <w:rPr>
          <w:rFonts w:ascii="Cambria" w:hAnsi="Cambria"/>
          <w:sz w:val="20"/>
        </w:rPr>
        <w:t>;</w:t>
      </w:r>
    </w:p>
    <w:p w14:paraId="1865D802" w14:textId="77777777" w:rsidR="00E14451" w:rsidRPr="003F45D4" w:rsidRDefault="00E14451" w:rsidP="00E14451">
      <w:pPr>
        <w:spacing w:line="240" w:lineRule="auto"/>
        <w:ind w:left="720"/>
        <w:rPr>
          <w:rFonts w:ascii="Cambria" w:eastAsia="Cambria" w:hAnsi="Cambria" w:cs="Cambria"/>
          <w:sz w:val="20"/>
          <w:szCs w:val="20"/>
        </w:rPr>
      </w:pPr>
    </w:p>
    <w:p w14:paraId="5ED7F58F" w14:textId="6BA3368D" w:rsidR="00A740C7" w:rsidRPr="003F45D4" w:rsidRDefault="00E14451">
      <w:pPr>
        <w:numPr>
          <w:ilvl w:val="0"/>
          <w:numId w:val="11"/>
        </w:numPr>
        <w:spacing w:line="240" w:lineRule="auto"/>
        <w:ind w:left="851" w:hanging="425"/>
        <w:jc w:val="both"/>
        <w:rPr>
          <w:rFonts w:ascii="Cambria" w:eastAsia="Cambria" w:hAnsi="Cambria" w:cs="Cambria"/>
          <w:sz w:val="20"/>
          <w:szCs w:val="20"/>
        </w:rPr>
      </w:pPr>
      <w:r w:rsidRPr="003F45D4">
        <w:rPr>
          <w:rFonts w:ascii="Cambria" w:hAnsi="Cambria"/>
          <w:sz w:val="20"/>
        </w:rPr>
        <w:t xml:space="preserve">cualquier otra infracción identificada como infracción </w:t>
      </w:r>
      <w:r w:rsidR="0009482F" w:rsidRPr="003F45D4">
        <w:rPr>
          <w:rFonts w:ascii="Cambria" w:hAnsi="Cambria"/>
          <w:sz w:val="20"/>
        </w:rPr>
        <w:t>[</w:t>
      </w:r>
      <w:r w:rsidRPr="003F45D4">
        <w:rPr>
          <w:rFonts w:ascii="Cambria" w:hAnsi="Cambria"/>
          <w:sz w:val="20"/>
        </w:rPr>
        <w:t>grave</w:t>
      </w:r>
      <w:r w:rsidR="0009482F" w:rsidRPr="003F45D4">
        <w:rPr>
          <w:rFonts w:ascii="Cambria" w:hAnsi="Cambria"/>
          <w:sz w:val="20"/>
        </w:rPr>
        <w:t>]</w:t>
      </w:r>
      <w:r w:rsidRPr="003F45D4">
        <w:rPr>
          <w:rFonts w:ascii="Cambria" w:hAnsi="Cambria"/>
          <w:sz w:val="20"/>
        </w:rPr>
        <w:t xml:space="preserve"> en futuras Recomendaciones de ICCAT; y</w:t>
      </w:r>
    </w:p>
    <w:p w14:paraId="1DF45980" w14:textId="77777777" w:rsidR="00A740C7" w:rsidRPr="003F45D4" w:rsidRDefault="00A740C7" w:rsidP="00117847">
      <w:pPr>
        <w:pStyle w:val="ListParagraph"/>
        <w:rPr>
          <w:rFonts w:ascii="Cambria" w:eastAsia="Cambria" w:hAnsi="Cambria" w:cs="Cambria"/>
          <w:sz w:val="20"/>
          <w:szCs w:val="20"/>
        </w:rPr>
      </w:pPr>
    </w:p>
    <w:p w14:paraId="161C91E8" w14:textId="2ECACDC8" w:rsidR="00E14451" w:rsidRPr="003F45D4" w:rsidRDefault="00A740C7">
      <w:pPr>
        <w:numPr>
          <w:ilvl w:val="0"/>
          <w:numId w:val="11"/>
        </w:numPr>
        <w:spacing w:line="240" w:lineRule="auto"/>
        <w:ind w:left="851" w:hanging="425"/>
        <w:jc w:val="both"/>
        <w:rPr>
          <w:rFonts w:ascii="Cambria" w:eastAsia="Cambria" w:hAnsi="Cambria" w:cs="Cambria"/>
          <w:sz w:val="20"/>
          <w:szCs w:val="20"/>
        </w:rPr>
      </w:pPr>
      <w:r w:rsidRPr="003F45D4">
        <w:rPr>
          <w:rFonts w:ascii="Cambria" w:hAnsi="Cambria"/>
          <w:sz w:val="20"/>
        </w:rPr>
        <w:t xml:space="preserve">no facilitar a los inspectores de ICCAT una escala de embarque que cumpla los requisitos </w:t>
      </w:r>
      <w:r w:rsidR="00A9077F" w:rsidRPr="003F45D4">
        <w:rPr>
          <w:rFonts w:ascii="Cambria" w:hAnsi="Cambria"/>
          <w:sz w:val="20"/>
        </w:rPr>
        <w:t>especificados en el párrafo 35 b)</w:t>
      </w:r>
      <w:r w:rsidR="00901396" w:rsidRPr="003F45D4">
        <w:rPr>
          <w:rFonts w:ascii="Cambria" w:hAnsi="Cambria"/>
          <w:sz w:val="20"/>
        </w:rPr>
        <w:t xml:space="preserve"> </w:t>
      </w:r>
      <w:r w:rsidRPr="003F45D4">
        <w:rPr>
          <w:rFonts w:ascii="Cambria" w:hAnsi="Cambria"/>
          <w:sz w:val="20"/>
        </w:rPr>
        <w:t>para facilitar el acceso seguro a cualquier buque pesquero.</w:t>
      </w:r>
      <w:r w:rsidR="00E7033C" w:rsidRPr="003F45D4">
        <w:rPr>
          <w:rFonts w:ascii="Cambria" w:hAnsi="Cambria"/>
          <w:sz w:val="20"/>
        </w:rPr>
        <w:t>]</w:t>
      </w:r>
    </w:p>
    <w:p w14:paraId="61162834" w14:textId="77777777" w:rsidR="00E14451" w:rsidRPr="003F45D4" w:rsidRDefault="00E14451" w:rsidP="00E14451">
      <w:pPr>
        <w:spacing w:line="240" w:lineRule="auto"/>
        <w:jc w:val="both"/>
        <w:rPr>
          <w:rFonts w:ascii="Cambria" w:eastAsia="Cambria" w:hAnsi="Cambria" w:cs="Cambria"/>
          <w:b/>
          <w:i/>
          <w:sz w:val="20"/>
          <w:szCs w:val="20"/>
        </w:rPr>
      </w:pPr>
    </w:p>
    <w:p w14:paraId="2A113233" w14:textId="7F882ED1" w:rsidR="00E14451" w:rsidRPr="003F45D4" w:rsidRDefault="00E14451" w:rsidP="00E14451">
      <w:pPr>
        <w:spacing w:line="240" w:lineRule="auto"/>
        <w:jc w:val="both"/>
        <w:rPr>
          <w:rFonts w:ascii="Cambria" w:hAnsi="Cambria"/>
          <w:b/>
          <w:i/>
          <w:sz w:val="20"/>
        </w:rPr>
      </w:pPr>
      <w:r w:rsidRPr="003F45D4">
        <w:rPr>
          <w:rFonts w:ascii="Cambria" w:hAnsi="Cambria"/>
          <w:b/>
          <w:i/>
          <w:sz w:val="20"/>
        </w:rPr>
        <w:t>Obligaciones del inspector</w:t>
      </w:r>
    </w:p>
    <w:p w14:paraId="70BFAA29" w14:textId="77777777" w:rsidR="00E14451" w:rsidRPr="003F45D4" w:rsidRDefault="00E14451" w:rsidP="00E14451">
      <w:pPr>
        <w:spacing w:line="240" w:lineRule="auto"/>
        <w:jc w:val="both"/>
        <w:rPr>
          <w:rFonts w:ascii="Cambria" w:eastAsia="Cambria" w:hAnsi="Cambria" w:cs="Cambria"/>
          <w:sz w:val="20"/>
          <w:szCs w:val="20"/>
        </w:rPr>
      </w:pPr>
    </w:p>
    <w:p w14:paraId="03EFECB8" w14:textId="6C3E7D49" w:rsidR="00E14451" w:rsidRPr="003F45D4" w:rsidRDefault="00040FC8" w:rsidP="00040FC8">
      <w:pPr>
        <w:spacing w:line="240" w:lineRule="auto"/>
        <w:ind w:left="426" w:hanging="426"/>
        <w:jc w:val="both"/>
        <w:rPr>
          <w:rFonts w:ascii="Cambria" w:eastAsia="Cambria" w:hAnsi="Cambria" w:cs="Cambria"/>
          <w:sz w:val="20"/>
          <w:szCs w:val="20"/>
        </w:rPr>
      </w:pPr>
      <w:r w:rsidRPr="003F45D4">
        <w:rPr>
          <w:rFonts w:ascii="Cambria" w:hAnsi="Cambria"/>
          <w:sz w:val="20"/>
        </w:rPr>
        <w:t>4</w:t>
      </w:r>
      <w:r w:rsidR="00F33523" w:rsidRPr="003F45D4">
        <w:rPr>
          <w:rFonts w:ascii="Cambria" w:hAnsi="Cambria"/>
          <w:sz w:val="20"/>
        </w:rPr>
        <w:t>2</w:t>
      </w:r>
      <w:r w:rsidRPr="003F45D4">
        <w:rPr>
          <w:rFonts w:ascii="Cambria" w:hAnsi="Cambria"/>
          <w:sz w:val="20"/>
        </w:rPr>
        <w:t>.</w:t>
      </w:r>
      <w:r w:rsidRPr="003F45D4">
        <w:rPr>
          <w:rFonts w:ascii="Cambria" w:hAnsi="Cambria"/>
          <w:sz w:val="20"/>
        </w:rPr>
        <w:tab/>
      </w:r>
      <w:r w:rsidR="00E14451" w:rsidRPr="003F45D4">
        <w:rPr>
          <w:rFonts w:ascii="Cambria" w:hAnsi="Cambria"/>
          <w:sz w:val="20"/>
        </w:rPr>
        <w:t xml:space="preserve">Cada </w:t>
      </w:r>
      <w:r w:rsidR="0009394A" w:rsidRPr="003F45D4">
        <w:rPr>
          <w:rFonts w:ascii="Cambria" w:hAnsi="Cambria"/>
          <w:sz w:val="20"/>
        </w:rPr>
        <w:t>[</w:t>
      </w:r>
      <w:r w:rsidR="00E14451" w:rsidRPr="003F45D4">
        <w:rPr>
          <w:rFonts w:ascii="Cambria" w:hAnsi="Cambria"/>
          <w:sz w:val="20"/>
        </w:rPr>
        <w:t>Parte contratante</w:t>
      </w:r>
      <w:r w:rsidR="0009394A" w:rsidRPr="003F45D4">
        <w:rPr>
          <w:rFonts w:ascii="Cambria" w:hAnsi="Cambria"/>
          <w:sz w:val="20"/>
        </w:rPr>
        <w:t xml:space="preserve">] </w:t>
      </w:r>
      <w:r w:rsidR="0009394A" w:rsidRPr="003F45D4">
        <w:rPr>
          <w:rFonts w:ascii="Cambria" w:hAnsi="Cambria"/>
          <w:color w:val="000000"/>
          <w:sz w:val="20"/>
          <w:u w:val="single"/>
        </w:rPr>
        <w:t>[Parte contratante, P</w:t>
      </w:r>
      <w:r w:rsidR="0009394A" w:rsidRPr="003F45D4">
        <w:rPr>
          <w:rFonts w:ascii="Cambria" w:hAnsi="Cambria"/>
          <w:sz w:val="20"/>
          <w:szCs w:val="20"/>
          <w:u w:val="single"/>
        </w:rPr>
        <w:t>arte, Entidad o Entidad pesquera no contratante colaboradora]</w:t>
      </w:r>
      <w:r w:rsidR="00E14451" w:rsidRPr="003F45D4">
        <w:rPr>
          <w:rFonts w:ascii="Cambria" w:hAnsi="Cambria"/>
          <w:sz w:val="20"/>
        </w:rPr>
        <w:t xml:space="preserve"> requerirá que, cuando sus inspectores hayan indicado una infracción grave en el informe de inspección:</w:t>
      </w:r>
    </w:p>
    <w:p w14:paraId="26591235" w14:textId="77777777" w:rsidR="00E14451" w:rsidRPr="003F45D4" w:rsidRDefault="00E14451" w:rsidP="00E14451">
      <w:pPr>
        <w:spacing w:line="240" w:lineRule="auto"/>
        <w:ind w:left="720"/>
        <w:jc w:val="both"/>
        <w:rPr>
          <w:rFonts w:ascii="Cambria" w:eastAsia="Cambria" w:hAnsi="Cambria" w:cs="Cambria"/>
          <w:color w:val="000000"/>
          <w:sz w:val="20"/>
          <w:szCs w:val="20"/>
        </w:rPr>
      </w:pPr>
    </w:p>
    <w:p w14:paraId="421C3A0B" w14:textId="77777777" w:rsidR="00E14451" w:rsidRPr="003F45D4" w:rsidRDefault="00E14451">
      <w:pPr>
        <w:numPr>
          <w:ilvl w:val="0"/>
          <w:numId w:val="12"/>
        </w:numPr>
        <w:spacing w:line="240" w:lineRule="auto"/>
        <w:ind w:left="851" w:hanging="425"/>
        <w:jc w:val="both"/>
        <w:rPr>
          <w:rFonts w:ascii="Cambria" w:eastAsia="Cambria" w:hAnsi="Cambria" w:cs="Cambria"/>
          <w:sz w:val="20"/>
          <w:szCs w:val="20"/>
        </w:rPr>
      </w:pPr>
      <w:r w:rsidRPr="003F45D4">
        <w:rPr>
          <w:rFonts w:ascii="Cambria" w:hAnsi="Cambria"/>
          <w:sz w:val="20"/>
        </w:rPr>
        <w:t>notifiquen inmediatamente a su autoridad nacional responsable de la inspección en el mar todos los detalles pertinentes;</w:t>
      </w:r>
    </w:p>
    <w:p w14:paraId="4FEB9A14" w14:textId="77777777" w:rsidR="00E14451" w:rsidRPr="003F45D4" w:rsidRDefault="00E14451" w:rsidP="00E14451">
      <w:pPr>
        <w:spacing w:line="240" w:lineRule="auto"/>
        <w:ind w:left="1440"/>
        <w:jc w:val="both"/>
        <w:rPr>
          <w:rFonts w:ascii="Cambria" w:eastAsia="Cambria" w:hAnsi="Cambria" w:cs="Cambria"/>
          <w:sz w:val="20"/>
          <w:szCs w:val="20"/>
        </w:rPr>
      </w:pPr>
    </w:p>
    <w:p w14:paraId="1C82C231" w14:textId="5A65D215" w:rsidR="00E14451" w:rsidRPr="003F45D4" w:rsidRDefault="00E14451">
      <w:pPr>
        <w:numPr>
          <w:ilvl w:val="0"/>
          <w:numId w:val="12"/>
        </w:numPr>
        <w:spacing w:line="240" w:lineRule="auto"/>
        <w:ind w:left="851" w:hanging="425"/>
        <w:jc w:val="both"/>
        <w:rPr>
          <w:rFonts w:ascii="Cambria" w:eastAsia="Cambria" w:hAnsi="Cambria" w:cs="Cambria"/>
          <w:sz w:val="20"/>
          <w:szCs w:val="20"/>
        </w:rPr>
      </w:pPr>
      <w:r w:rsidRPr="003F45D4">
        <w:rPr>
          <w:rFonts w:ascii="Cambria" w:hAnsi="Cambria"/>
          <w:sz w:val="20"/>
        </w:rPr>
        <w:t xml:space="preserve">emprendan todas las acciones </w:t>
      </w:r>
      <w:r w:rsidR="009B316B" w:rsidRPr="003F45D4">
        <w:rPr>
          <w:rFonts w:ascii="Cambria" w:hAnsi="Cambria"/>
          <w:sz w:val="20"/>
        </w:rPr>
        <w:t>que sean razonablemente necesarias</w:t>
      </w:r>
      <w:r w:rsidR="00BC1344" w:rsidRPr="003F45D4">
        <w:rPr>
          <w:rFonts w:ascii="Cambria" w:hAnsi="Cambria"/>
          <w:sz w:val="20"/>
        </w:rPr>
        <w:t xml:space="preserve"> </w:t>
      </w:r>
      <w:r w:rsidRPr="003F45D4">
        <w:rPr>
          <w:rFonts w:ascii="Cambria" w:hAnsi="Cambria"/>
          <w:sz w:val="20"/>
        </w:rPr>
        <w:t>para garantizar la seguridad y continuidad de las pruebas, lo que incluye, cuando proceda, precintar o marcar la bodega del buque o el arte para una investigación posterior; y</w:t>
      </w:r>
    </w:p>
    <w:p w14:paraId="5F608BDE" w14:textId="77777777" w:rsidR="00E14451" w:rsidRPr="003F45D4" w:rsidRDefault="00E14451" w:rsidP="00E14451">
      <w:pPr>
        <w:spacing w:line="240" w:lineRule="auto"/>
        <w:ind w:left="1440"/>
        <w:jc w:val="both"/>
        <w:rPr>
          <w:rFonts w:ascii="Cambria" w:eastAsia="Cambria" w:hAnsi="Cambria" w:cs="Cambria"/>
          <w:sz w:val="20"/>
          <w:szCs w:val="20"/>
        </w:rPr>
      </w:pPr>
    </w:p>
    <w:p w14:paraId="15E2BB16" w14:textId="12011F84" w:rsidR="00E14451" w:rsidRPr="003F45D4" w:rsidRDefault="00E14451">
      <w:pPr>
        <w:numPr>
          <w:ilvl w:val="0"/>
          <w:numId w:val="12"/>
        </w:numPr>
        <w:spacing w:line="240" w:lineRule="auto"/>
        <w:ind w:left="851" w:hanging="425"/>
        <w:jc w:val="both"/>
        <w:rPr>
          <w:rFonts w:ascii="Cambria" w:eastAsia="Cambria" w:hAnsi="Cambria" w:cs="Cambria"/>
          <w:sz w:val="20"/>
          <w:szCs w:val="20"/>
        </w:rPr>
      </w:pPr>
      <w:r w:rsidRPr="003F45D4">
        <w:rPr>
          <w:rFonts w:ascii="Cambria" w:hAnsi="Cambria"/>
          <w:sz w:val="20"/>
        </w:rPr>
        <w:t xml:space="preserve">cuando sea viable, avisen de la infracción grave y de cualquier acción emprendida a cualquier buque de inspección de la </w:t>
      </w:r>
      <w:r w:rsidR="004C1855" w:rsidRPr="003F45D4">
        <w:rPr>
          <w:rFonts w:ascii="Cambria" w:hAnsi="Cambria"/>
          <w:sz w:val="20"/>
        </w:rPr>
        <w:t>[</w:t>
      </w:r>
      <w:r w:rsidRPr="003F45D4">
        <w:rPr>
          <w:rFonts w:ascii="Cambria" w:hAnsi="Cambria"/>
          <w:sz w:val="20"/>
        </w:rPr>
        <w:t>Parte contratante</w:t>
      </w:r>
      <w:r w:rsidR="004C1855" w:rsidRPr="003F45D4">
        <w:rPr>
          <w:rFonts w:ascii="Cambria" w:hAnsi="Cambria"/>
          <w:sz w:val="20"/>
        </w:rPr>
        <w:t xml:space="preserve">] </w:t>
      </w:r>
      <w:r w:rsidR="004C1855" w:rsidRPr="003F45D4">
        <w:rPr>
          <w:rFonts w:ascii="Cambria" w:hAnsi="Cambria"/>
          <w:color w:val="000000"/>
          <w:sz w:val="20"/>
          <w:u w:val="single"/>
        </w:rPr>
        <w:t>[Parte contratante, P</w:t>
      </w:r>
      <w:r w:rsidR="004C1855" w:rsidRPr="003F45D4">
        <w:rPr>
          <w:rFonts w:ascii="Cambria" w:hAnsi="Cambria"/>
          <w:sz w:val="20"/>
          <w:szCs w:val="20"/>
          <w:u w:val="single"/>
        </w:rPr>
        <w:t>arte, Entidad o Entidad pesquera no contratante colaboradora]</w:t>
      </w:r>
      <w:r w:rsidR="004C1855" w:rsidRPr="003F45D4">
        <w:rPr>
          <w:rFonts w:ascii="Cambria" w:hAnsi="Cambria"/>
          <w:sz w:val="20"/>
        </w:rPr>
        <w:t xml:space="preserve"> </w:t>
      </w:r>
      <w:r w:rsidRPr="003F45D4">
        <w:rPr>
          <w:rFonts w:ascii="Cambria" w:hAnsi="Cambria"/>
          <w:sz w:val="20"/>
        </w:rPr>
        <w:t>del pabellón del buque de pesca que sepan se encuentra en las proximidades.</w:t>
      </w:r>
    </w:p>
    <w:p w14:paraId="36300300" w14:textId="77777777" w:rsidR="00E14451" w:rsidRPr="003F45D4" w:rsidRDefault="00E14451" w:rsidP="00E14451">
      <w:pPr>
        <w:spacing w:line="240" w:lineRule="auto"/>
        <w:jc w:val="both"/>
        <w:rPr>
          <w:rFonts w:ascii="Cambria" w:eastAsia="Cambria" w:hAnsi="Cambria" w:cs="Cambria"/>
          <w:sz w:val="20"/>
          <w:szCs w:val="20"/>
        </w:rPr>
      </w:pPr>
    </w:p>
    <w:p w14:paraId="6AEFDFD4" w14:textId="77777777" w:rsidR="00E14451" w:rsidRPr="003F45D4" w:rsidRDefault="00E14451" w:rsidP="00E14451">
      <w:pPr>
        <w:spacing w:line="240" w:lineRule="auto"/>
        <w:jc w:val="both"/>
        <w:rPr>
          <w:rFonts w:ascii="Cambria" w:eastAsia="Cambria" w:hAnsi="Cambria" w:cs="Cambria"/>
          <w:sz w:val="20"/>
          <w:szCs w:val="20"/>
        </w:rPr>
      </w:pPr>
      <w:r w:rsidRPr="003F45D4">
        <w:rPr>
          <w:rFonts w:ascii="Cambria" w:hAnsi="Cambria"/>
          <w:b/>
          <w:i/>
          <w:sz w:val="20"/>
        </w:rPr>
        <w:t>Obligaciones de la Parte contratante inspectora</w:t>
      </w:r>
    </w:p>
    <w:p w14:paraId="0F6AB723" w14:textId="77777777" w:rsidR="00E14451" w:rsidRPr="003F45D4" w:rsidRDefault="00E14451" w:rsidP="00E14451">
      <w:pPr>
        <w:spacing w:line="240" w:lineRule="auto"/>
        <w:jc w:val="both"/>
        <w:rPr>
          <w:rFonts w:ascii="Cambria" w:eastAsia="Cambria" w:hAnsi="Cambria" w:cs="Cambria"/>
          <w:sz w:val="20"/>
          <w:szCs w:val="20"/>
        </w:rPr>
      </w:pPr>
    </w:p>
    <w:p w14:paraId="0C007B95" w14:textId="1A898F40" w:rsidR="00E14451" w:rsidRPr="003F45D4" w:rsidRDefault="00EE69FC" w:rsidP="00EE69FC">
      <w:pPr>
        <w:spacing w:line="240" w:lineRule="auto"/>
        <w:ind w:left="426" w:hanging="426"/>
        <w:jc w:val="both"/>
        <w:rPr>
          <w:rFonts w:ascii="Cambria" w:eastAsia="Cambria" w:hAnsi="Cambria" w:cs="Cambria"/>
          <w:sz w:val="20"/>
          <w:szCs w:val="20"/>
        </w:rPr>
      </w:pPr>
      <w:r w:rsidRPr="003F45D4">
        <w:rPr>
          <w:rFonts w:ascii="Cambria" w:hAnsi="Cambria"/>
          <w:sz w:val="20"/>
        </w:rPr>
        <w:t>4</w:t>
      </w:r>
      <w:r w:rsidR="00F33523" w:rsidRPr="003F45D4">
        <w:rPr>
          <w:rFonts w:ascii="Cambria" w:hAnsi="Cambria"/>
          <w:sz w:val="20"/>
        </w:rPr>
        <w:t>3</w:t>
      </w:r>
      <w:r w:rsidRPr="003F45D4">
        <w:rPr>
          <w:rFonts w:ascii="Cambria" w:hAnsi="Cambria"/>
          <w:sz w:val="20"/>
        </w:rPr>
        <w:t>.</w:t>
      </w:r>
      <w:r w:rsidRPr="003F45D4">
        <w:rPr>
          <w:rFonts w:ascii="Cambria" w:hAnsi="Cambria"/>
          <w:sz w:val="20"/>
        </w:rPr>
        <w:tab/>
      </w:r>
      <w:r w:rsidR="00E14451" w:rsidRPr="003F45D4">
        <w:rPr>
          <w:rFonts w:ascii="Cambria" w:hAnsi="Cambria"/>
          <w:sz w:val="20"/>
        </w:rPr>
        <w:t xml:space="preserve">Cuando los inspectores hayan notificado una infracción </w:t>
      </w:r>
      <w:r w:rsidR="00F4709C" w:rsidRPr="003F45D4">
        <w:rPr>
          <w:rFonts w:ascii="Cambria" w:hAnsi="Cambria"/>
          <w:sz w:val="20"/>
        </w:rPr>
        <w:t>[</w:t>
      </w:r>
      <w:r w:rsidR="00E14451" w:rsidRPr="003F45D4">
        <w:rPr>
          <w:rFonts w:ascii="Cambria" w:hAnsi="Cambria"/>
          <w:sz w:val="20"/>
        </w:rPr>
        <w:t>grave</w:t>
      </w:r>
      <w:r w:rsidR="00F4709C" w:rsidRPr="003F45D4">
        <w:rPr>
          <w:rFonts w:ascii="Cambria" w:hAnsi="Cambria"/>
          <w:sz w:val="20"/>
        </w:rPr>
        <w:t>]</w:t>
      </w:r>
      <w:r w:rsidR="00E14451" w:rsidRPr="003F45D4">
        <w:rPr>
          <w:rFonts w:ascii="Cambria" w:hAnsi="Cambria"/>
          <w:sz w:val="20"/>
        </w:rPr>
        <w:t xml:space="preserve">, la </w:t>
      </w:r>
      <w:r w:rsidR="00684361" w:rsidRPr="003F45D4">
        <w:rPr>
          <w:rFonts w:ascii="Cambria" w:hAnsi="Cambria"/>
          <w:sz w:val="20"/>
        </w:rPr>
        <w:t>[</w:t>
      </w:r>
      <w:r w:rsidR="00E14451" w:rsidRPr="003F45D4">
        <w:rPr>
          <w:rFonts w:ascii="Cambria" w:hAnsi="Cambria"/>
          <w:sz w:val="20"/>
        </w:rPr>
        <w:t>Parte contratante</w:t>
      </w:r>
      <w:r w:rsidR="0000665F" w:rsidRPr="003F45D4">
        <w:rPr>
          <w:rFonts w:ascii="Cambria" w:hAnsi="Cambria"/>
          <w:sz w:val="20"/>
        </w:rPr>
        <w:t xml:space="preserve">] </w:t>
      </w:r>
      <w:r w:rsidR="0000665F" w:rsidRPr="003F45D4">
        <w:rPr>
          <w:rFonts w:ascii="Cambria" w:hAnsi="Cambria"/>
          <w:color w:val="000000"/>
          <w:sz w:val="20"/>
          <w:u w:val="single"/>
        </w:rPr>
        <w:t>[Parte contratante, P</w:t>
      </w:r>
      <w:r w:rsidR="0000665F" w:rsidRPr="003F45D4">
        <w:rPr>
          <w:rFonts w:ascii="Cambria" w:hAnsi="Cambria"/>
          <w:sz w:val="20"/>
          <w:szCs w:val="20"/>
          <w:u w:val="single"/>
        </w:rPr>
        <w:t>arte, Entidad o Entidad pesquera no contratante colaboradora]</w:t>
      </w:r>
      <w:r w:rsidR="0000665F" w:rsidRPr="003F45D4">
        <w:rPr>
          <w:rFonts w:ascii="Cambria" w:hAnsi="Cambria"/>
          <w:sz w:val="20"/>
        </w:rPr>
        <w:t xml:space="preserve"> </w:t>
      </w:r>
      <w:r w:rsidR="00E14451" w:rsidRPr="003F45D4">
        <w:rPr>
          <w:rFonts w:ascii="Cambria" w:hAnsi="Cambria"/>
          <w:sz w:val="20"/>
        </w:rPr>
        <w:t xml:space="preserve">inspectora transmitirá inmediatamente una notificación escrita de la infracción grave y una descripción de las pruebas de apoyo a la persona de contacto de la </w:t>
      </w:r>
      <w:r w:rsidR="0000665F" w:rsidRPr="003F45D4">
        <w:rPr>
          <w:rFonts w:ascii="Cambria" w:hAnsi="Cambria"/>
          <w:sz w:val="20"/>
        </w:rPr>
        <w:t>[</w:t>
      </w:r>
      <w:r w:rsidR="00E14451" w:rsidRPr="003F45D4">
        <w:rPr>
          <w:rFonts w:ascii="Cambria" w:hAnsi="Cambria"/>
          <w:sz w:val="20"/>
        </w:rPr>
        <w:t>Parte contratante</w:t>
      </w:r>
      <w:r w:rsidR="0000665F" w:rsidRPr="003F45D4">
        <w:rPr>
          <w:rFonts w:ascii="Cambria" w:hAnsi="Cambria"/>
          <w:sz w:val="20"/>
        </w:rPr>
        <w:t xml:space="preserve">] </w:t>
      </w:r>
      <w:r w:rsidR="0000665F" w:rsidRPr="003F45D4">
        <w:rPr>
          <w:rFonts w:ascii="Cambria" w:hAnsi="Cambria"/>
          <w:color w:val="000000"/>
          <w:sz w:val="20"/>
          <w:u w:val="single"/>
        </w:rPr>
        <w:t>[Parte contratante, P</w:t>
      </w:r>
      <w:r w:rsidR="0000665F" w:rsidRPr="003F45D4">
        <w:rPr>
          <w:rFonts w:ascii="Cambria" w:hAnsi="Cambria"/>
          <w:sz w:val="20"/>
          <w:szCs w:val="20"/>
          <w:u w:val="single"/>
        </w:rPr>
        <w:t xml:space="preserve">arte, Entidad o Entidad </w:t>
      </w:r>
      <w:r w:rsidR="0000665F" w:rsidRPr="003F45D4">
        <w:rPr>
          <w:rFonts w:ascii="Cambria" w:hAnsi="Cambria"/>
          <w:sz w:val="20"/>
          <w:szCs w:val="20"/>
          <w:u w:val="single"/>
        </w:rPr>
        <w:lastRenderedPageBreak/>
        <w:t>pesquera no contratante colaboradora]</w:t>
      </w:r>
      <w:r w:rsidR="0000665F" w:rsidRPr="003F45D4">
        <w:rPr>
          <w:rFonts w:ascii="Cambria" w:hAnsi="Cambria"/>
          <w:sz w:val="20"/>
        </w:rPr>
        <w:t xml:space="preserve"> </w:t>
      </w:r>
      <w:r w:rsidR="00E14451" w:rsidRPr="003F45D4">
        <w:rPr>
          <w:rFonts w:ascii="Cambria" w:hAnsi="Cambria"/>
          <w:sz w:val="20"/>
        </w:rPr>
        <w:t>del pabellón del buque pesquero y al secretario ejecutivo.</w:t>
      </w:r>
      <w:r w:rsidR="000941B3" w:rsidRPr="003F45D4">
        <w:rPr>
          <w:rFonts w:ascii="Cambria" w:hAnsi="Cambria"/>
          <w:sz w:val="20"/>
        </w:rPr>
        <w:t xml:space="preserve"> </w:t>
      </w:r>
      <w:r w:rsidR="000941B3" w:rsidRPr="003F45D4">
        <w:rPr>
          <w:rFonts w:ascii="Cambria" w:hAnsi="Cambria"/>
          <w:sz w:val="20"/>
          <w:u w:val="single"/>
        </w:rPr>
        <w:t xml:space="preserve">La Parte contratante inspectora transmitirá el informe de inspección y las pruebas </w:t>
      </w:r>
      <w:r w:rsidR="00FC4FAF" w:rsidRPr="003F45D4">
        <w:rPr>
          <w:rFonts w:ascii="Cambria" w:hAnsi="Cambria"/>
          <w:sz w:val="20"/>
          <w:u w:val="single"/>
        </w:rPr>
        <w:t xml:space="preserve">justificativas a la </w:t>
      </w:r>
      <w:r w:rsidR="00F36CE0" w:rsidRPr="003F45D4">
        <w:rPr>
          <w:rFonts w:ascii="Cambria" w:hAnsi="Cambria"/>
          <w:sz w:val="20"/>
          <w:u w:val="single"/>
        </w:rPr>
        <w:t>[Parte contratante] del buque pesquero de conformidad con lo dispuesto en el párrafo 40.</w:t>
      </w:r>
    </w:p>
    <w:p w14:paraId="0991A9A5" w14:textId="77777777" w:rsidR="00E14451" w:rsidRPr="003F45D4" w:rsidRDefault="00E14451" w:rsidP="00E14451">
      <w:pPr>
        <w:spacing w:line="240" w:lineRule="auto"/>
        <w:jc w:val="both"/>
        <w:rPr>
          <w:rFonts w:ascii="Cambria" w:eastAsia="Cambria" w:hAnsi="Cambria" w:cs="Cambria"/>
          <w:sz w:val="20"/>
          <w:szCs w:val="20"/>
        </w:rPr>
      </w:pPr>
    </w:p>
    <w:p w14:paraId="3425E05B" w14:textId="77777777" w:rsidR="00E14451" w:rsidRPr="003F45D4" w:rsidRDefault="00E14451" w:rsidP="00E14451">
      <w:pPr>
        <w:spacing w:line="240" w:lineRule="auto"/>
        <w:jc w:val="both"/>
        <w:rPr>
          <w:rFonts w:ascii="Cambria" w:eastAsia="Cambria" w:hAnsi="Cambria" w:cs="Cambria"/>
          <w:sz w:val="20"/>
          <w:szCs w:val="20"/>
        </w:rPr>
      </w:pPr>
      <w:r w:rsidRPr="003F45D4">
        <w:rPr>
          <w:rFonts w:ascii="Cambria" w:hAnsi="Cambria"/>
          <w:b/>
          <w:i/>
          <w:sz w:val="20"/>
        </w:rPr>
        <w:t>Obligaciones de la Parte contratante del pabellón del buque pesquero</w:t>
      </w:r>
    </w:p>
    <w:p w14:paraId="2C1CCC7D" w14:textId="77777777" w:rsidR="00E14451" w:rsidRPr="003F45D4" w:rsidRDefault="00E14451" w:rsidP="00E14451">
      <w:pPr>
        <w:spacing w:line="240" w:lineRule="auto"/>
        <w:jc w:val="both"/>
        <w:rPr>
          <w:rFonts w:ascii="Cambria" w:eastAsia="Cambria" w:hAnsi="Cambria" w:cs="Cambria"/>
          <w:sz w:val="20"/>
          <w:szCs w:val="20"/>
        </w:rPr>
      </w:pPr>
    </w:p>
    <w:p w14:paraId="67DDB18C" w14:textId="66C41FF7" w:rsidR="00E14451" w:rsidRPr="003F45D4" w:rsidRDefault="00127520" w:rsidP="00127520">
      <w:pPr>
        <w:spacing w:line="240" w:lineRule="auto"/>
        <w:ind w:left="426" w:hanging="426"/>
        <w:jc w:val="both"/>
        <w:rPr>
          <w:rFonts w:ascii="Cambria" w:eastAsia="Cambria" w:hAnsi="Cambria" w:cs="Cambria"/>
          <w:sz w:val="20"/>
          <w:szCs w:val="20"/>
        </w:rPr>
      </w:pPr>
      <w:r w:rsidRPr="003F45D4">
        <w:rPr>
          <w:rFonts w:ascii="Cambria" w:hAnsi="Cambria"/>
          <w:sz w:val="20"/>
        </w:rPr>
        <w:t>4</w:t>
      </w:r>
      <w:r w:rsidR="00F33523" w:rsidRPr="003F45D4">
        <w:rPr>
          <w:rFonts w:ascii="Cambria" w:hAnsi="Cambria"/>
          <w:sz w:val="20"/>
        </w:rPr>
        <w:t>4</w:t>
      </w:r>
      <w:r w:rsidRPr="003F45D4">
        <w:rPr>
          <w:rFonts w:ascii="Cambria" w:hAnsi="Cambria"/>
          <w:sz w:val="20"/>
        </w:rPr>
        <w:t xml:space="preserve">. </w:t>
      </w:r>
      <w:r w:rsidRPr="003F45D4">
        <w:rPr>
          <w:rFonts w:ascii="Cambria" w:hAnsi="Cambria"/>
          <w:sz w:val="20"/>
        </w:rPr>
        <w:tab/>
      </w:r>
      <w:r w:rsidR="00E14451" w:rsidRPr="003F45D4">
        <w:rPr>
          <w:rFonts w:ascii="Cambria" w:hAnsi="Cambria"/>
          <w:sz w:val="20"/>
        </w:rPr>
        <w:t xml:space="preserve">Cuando reciba una notificación de conformidad con el párrafo 42, la </w:t>
      </w:r>
      <w:r w:rsidR="00FB5705" w:rsidRPr="003F45D4">
        <w:rPr>
          <w:rFonts w:ascii="Cambria" w:hAnsi="Cambria"/>
          <w:sz w:val="20"/>
        </w:rPr>
        <w:t>[</w:t>
      </w:r>
      <w:r w:rsidR="00E14451" w:rsidRPr="003F45D4">
        <w:rPr>
          <w:rFonts w:ascii="Cambria" w:hAnsi="Cambria"/>
          <w:sz w:val="20"/>
        </w:rPr>
        <w:t>Parte contratante</w:t>
      </w:r>
      <w:r w:rsidR="00FB5705" w:rsidRPr="003F45D4">
        <w:rPr>
          <w:rFonts w:ascii="Cambria" w:hAnsi="Cambria"/>
          <w:sz w:val="20"/>
        </w:rPr>
        <w:t xml:space="preserve">] </w:t>
      </w:r>
      <w:r w:rsidR="00FB5705" w:rsidRPr="003F45D4">
        <w:rPr>
          <w:rFonts w:ascii="Cambria" w:hAnsi="Cambria"/>
          <w:color w:val="000000"/>
          <w:sz w:val="20"/>
          <w:u w:val="single"/>
        </w:rPr>
        <w:t>[Parte contratante, P</w:t>
      </w:r>
      <w:r w:rsidR="00FB5705" w:rsidRPr="003F45D4">
        <w:rPr>
          <w:rFonts w:ascii="Cambria" w:hAnsi="Cambria"/>
          <w:sz w:val="20"/>
          <w:szCs w:val="20"/>
          <w:u w:val="single"/>
        </w:rPr>
        <w:t>arte, Entidad o Entidad pesquera no contratante colaboradora]</w:t>
      </w:r>
      <w:r w:rsidR="00FB5705" w:rsidRPr="003F45D4">
        <w:rPr>
          <w:rFonts w:ascii="Cambria" w:hAnsi="Cambria"/>
          <w:sz w:val="20"/>
        </w:rPr>
        <w:t xml:space="preserve"> </w:t>
      </w:r>
      <w:r w:rsidR="00E14451" w:rsidRPr="003F45D4">
        <w:rPr>
          <w:rFonts w:ascii="Cambria" w:hAnsi="Cambria"/>
          <w:sz w:val="20"/>
        </w:rPr>
        <w:t>del pabellón del buque pesquero deberá:</w:t>
      </w:r>
    </w:p>
    <w:p w14:paraId="3EF13568" w14:textId="77777777" w:rsidR="00E14451" w:rsidRPr="003F45D4" w:rsidRDefault="00E14451" w:rsidP="00E14451">
      <w:pPr>
        <w:spacing w:line="240" w:lineRule="auto"/>
        <w:ind w:left="720"/>
        <w:jc w:val="both"/>
        <w:rPr>
          <w:rFonts w:ascii="Cambria" w:eastAsia="Cambria" w:hAnsi="Cambria" w:cs="Cambria"/>
          <w:color w:val="000000"/>
          <w:sz w:val="20"/>
          <w:szCs w:val="20"/>
        </w:rPr>
      </w:pPr>
    </w:p>
    <w:p w14:paraId="469A9FB0" w14:textId="77777777" w:rsidR="00E14451" w:rsidRPr="003F45D4" w:rsidRDefault="00E14451">
      <w:pPr>
        <w:numPr>
          <w:ilvl w:val="0"/>
          <w:numId w:val="13"/>
        </w:numPr>
        <w:spacing w:line="240" w:lineRule="auto"/>
        <w:ind w:left="851" w:hanging="425"/>
        <w:jc w:val="both"/>
        <w:rPr>
          <w:rFonts w:ascii="Cambria" w:eastAsia="Cambria" w:hAnsi="Cambria" w:cs="Cambria"/>
          <w:sz w:val="20"/>
          <w:szCs w:val="20"/>
        </w:rPr>
      </w:pPr>
      <w:r w:rsidRPr="003F45D4">
        <w:rPr>
          <w:rFonts w:ascii="Cambria" w:hAnsi="Cambria"/>
          <w:sz w:val="20"/>
        </w:rPr>
        <w:t>acusar recibo de la notificación sin demora;</w:t>
      </w:r>
    </w:p>
    <w:p w14:paraId="3CB7F969" w14:textId="77777777" w:rsidR="00127520" w:rsidRPr="003F45D4" w:rsidRDefault="00127520" w:rsidP="00127520">
      <w:pPr>
        <w:spacing w:line="240" w:lineRule="auto"/>
        <w:ind w:left="851"/>
        <w:jc w:val="both"/>
        <w:rPr>
          <w:rFonts w:ascii="Cambria" w:eastAsia="Cambria" w:hAnsi="Cambria" w:cs="Cambria"/>
          <w:sz w:val="20"/>
          <w:szCs w:val="20"/>
        </w:rPr>
      </w:pPr>
    </w:p>
    <w:p w14:paraId="5251B2B8" w14:textId="37DFE99D" w:rsidR="00127520" w:rsidRPr="003F45D4" w:rsidRDefault="002E6572">
      <w:pPr>
        <w:numPr>
          <w:ilvl w:val="0"/>
          <w:numId w:val="13"/>
        </w:numPr>
        <w:spacing w:line="240" w:lineRule="auto"/>
        <w:ind w:left="851" w:hanging="425"/>
        <w:jc w:val="both"/>
        <w:rPr>
          <w:rFonts w:ascii="Cambria" w:eastAsia="Cambria" w:hAnsi="Cambria" w:cs="Cambria"/>
          <w:sz w:val="20"/>
          <w:szCs w:val="20"/>
        </w:rPr>
      </w:pPr>
      <w:r w:rsidRPr="003F45D4">
        <w:rPr>
          <w:rFonts w:ascii="Cambria" w:eastAsia="Cambria" w:hAnsi="Cambria" w:cs="Cambria"/>
          <w:sz w:val="20"/>
          <w:szCs w:val="20"/>
        </w:rPr>
        <w:t xml:space="preserve">asumir sus </w:t>
      </w:r>
      <w:r w:rsidR="00BF63CB" w:rsidRPr="003F45D4">
        <w:rPr>
          <w:rFonts w:ascii="Cambria" w:eastAsia="Cambria" w:hAnsi="Cambria" w:cs="Cambria"/>
          <w:sz w:val="20"/>
          <w:szCs w:val="20"/>
        </w:rPr>
        <w:t>obligaciones de</w:t>
      </w:r>
      <w:r w:rsidR="00696B6B" w:rsidRPr="003F45D4">
        <w:rPr>
          <w:rFonts w:ascii="Cambria" w:eastAsia="Cambria" w:hAnsi="Cambria" w:cs="Cambria"/>
          <w:sz w:val="20"/>
          <w:szCs w:val="20"/>
        </w:rPr>
        <w:t xml:space="preserve"> investigar y emprender acciones de ejecución si es necesario;</w:t>
      </w:r>
    </w:p>
    <w:p w14:paraId="34ECF2AA" w14:textId="77777777" w:rsidR="00E14451" w:rsidRPr="003F45D4" w:rsidRDefault="00E14451" w:rsidP="00E14451">
      <w:pPr>
        <w:spacing w:line="240" w:lineRule="auto"/>
        <w:ind w:left="851"/>
        <w:jc w:val="both"/>
        <w:rPr>
          <w:rFonts w:ascii="Cambria" w:eastAsia="Cambria" w:hAnsi="Cambria" w:cs="Cambria"/>
          <w:color w:val="000000"/>
          <w:sz w:val="20"/>
          <w:szCs w:val="20"/>
        </w:rPr>
      </w:pPr>
    </w:p>
    <w:p w14:paraId="0126216E" w14:textId="77777777" w:rsidR="00E14451" w:rsidRPr="003F45D4" w:rsidRDefault="00E14451">
      <w:pPr>
        <w:numPr>
          <w:ilvl w:val="0"/>
          <w:numId w:val="13"/>
        </w:numPr>
        <w:spacing w:line="240" w:lineRule="auto"/>
        <w:ind w:left="851" w:hanging="425"/>
        <w:jc w:val="both"/>
        <w:rPr>
          <w:rFonts w:ascii="Cambria" w:eastAsia="Cambria" w:hAnsi="Cambria" w:cs="Cambria"/>
          <w:sz w:val="20"/>
          <w:szCs w:val="20"/>
        </w:rPr>
      </w:pPr>
      <w:r w:rsidRPr="003F45D4">
        <w:rPr>
          <w:rFonts w:ascii="Cambria" w:hAnsi="Cambria"/>
          <w:sz w:val="20"/>
        </w:rPr>
        <w:t>requerir al buque pesquero afectado que:</w:t>
      </w:r>
    </w:p>
    <w:p w14:paraId="2EDD18E2" w14:textId="77777777" w:rsidR="00E14451" w:rsidRPr="003F45D4" w:rsidRDefault="00E14451" w:rsidP="00E14451">
      <w:pPr>
        <w:spacing w:line="240" w:lineRule="auto"/>
        <w:ind w:left="720"/>
        <w:rPr>
          <w:rFonts w:ascii="Cambria" w:eastAsia="Cambria" w:hAnsi="Cambria" w:cs="Cambria"/>
          <w:color w:val="000000"/>
          <w:sz w:val="20"/>
          <w:szCs w:val="20"/>
        </w:rPr>
      </w:pPr>
    </w:p>
    <w:p w14:paraId="7310581D" w14:textId="19BC072E" w:rsidR="00E14451" w:rsidRPr="003F45D4" w:rsidRDefault="00535C80" w:rsidP="00E14451">
      <w:pPr>
        <w:numPr>
          <w:ilvl w:val="0"/>
          <w:numId w:val="1"/>
        </w:numPr>
        <w:spacing w:line="240" w:lineRule="auto"/>
        <w:ind w:left="1276" w:hanging="425"/>
        <w:jc w:val="both"/>
        <w:rPr>
          <w:rFonts w:ascii="Cambria" w:eastAsia="Cambria" w:hAnsi="Cambria" w:cs="Cambria"/>
          <w:sz w:val="20"/>
          <w:szCs w:val="20"/>
        </w:rPr>
      </w:pPr>
      <w:r w:rsidRPr="003F45D4">
        <w:rPr>
          <w:rFonts w:ascii="Cambria" w:hAnsi="Cambria"/>
          <w:sz w:val="20"/>
        </w:rPr>
        <w:t>[</w:t>
      </w:r>
      <w:r w:rsidR="00524FC9" w:rsidRPr="003F45D4">
        <w:rPr>
          <w:rFonts w:ascii="Cambria" w:hAnsi="Cambria"/>
          <w:sz w:val="20"/>
        </w:rPr>
        <w:t>adopte</w:t>
      </w:r>
      <w:r w:rsidRPr="003F45D4">
        <w:rPr>
          <w:rFonts w:ascii="Cambria" w:hAnsi="Cambria"/>
          <w:sz w:val="20"/>
        </w:rPr>
        <w:t xml:space="preserve"> las medidas provisionales que la [Parte </w:t>
      </w:r>
      <w:r w:rsidR="00494B6D" w:rsidRPr="003F45D4">
        <w:rPr>
          <w:rFonts w:ascii="Cambria" w:hAnsi="Cambria"/>
          <w:sz w:val="20"/>
        </w:rPr>
        <w:t>c</w:t>
      </w:r>
      <w:r w:rsidRPr="003F45D4">
        <w:rPr>
          <w:rFonts w:ascii="Cambria" w:hAnsi="Cambria"/>
          <w:sz w:val="20"/>
        </w:rPr>
        <w:t xml:space="preserve">ontratante] </w:t>
      </w:r>
      <w:r w:rsidR="00DA39A7" w:rsidRPr="003F45D4">
        <w:rPr>
          <w:rFonts w:ascii="Cambria" w:hAnsi="Cambria"/>
          <w:color w:val="000000"/>
          <w:sz w:val="20"/>
          <w:u w:val="single"/>
        </w:rPr>
        <w:t>[Parte contratante, P</w:t>
      </w:r>
      <w:r w:rsidR="00DA39A7" w:rsidRPr="003F45D4">
        <w:rPr>
          <w:rFonts w:ascii="Cambria" w:hAnsi="Cambria"/>
          <w:sz w:val="20"/>
          <w:szCs w:val="20"/>
          <w:u w:val="single"/>
        </w:rPr>
        <w:t>arte, Entidad o Entidad pesquera no contratante colaboradora]</w:t>
      </w:r>
      <w:r w:rsidR="00DA39A7" w:rsidRPr="003F45D4">
        <w:rPr>
          <w:rFonts w:ascii="Cambria" w:hAnsi="Cambria"/>
          <w:sz w:val="20"/>
        </w:rPr>
        <w:t xml:space="preserve"> del pabellón </w:t>
      </w:r>
      <w:r w:rsidRPr="003F45D4">
        <w:rPr>
          <w:rFonts w:ascii="Cambria" w:hAnsi="Cambria"/>
          <w:sz w:val="20"/>
        </w:rPr>
        <w:t>considere oportunas mientras se lleva a cabo la investigación];</w:t>
      </w:r>
    </w:p>
    <w:p w14:paraId="551136D9" w14:textId="77777777" w:rsidR="00E14451" w:rsidRPr="003F45D4" w:rsidRDefault="00E14451" w:rsidP="00E14451">
      <w:pPr>
        <w:spacing w:line="240" w:lineRule="auto"/>
        <w:ind w:left="2160"/>
        <w:jc w:val="both"/>
        <w:rPr>
          <w:rFonts w:ascii="Cambria" w:eastAsia="Cambria" w:hAnsi="Cambria" w:cs="Cambria"/>
          <w:sz w:val="20"/>
          <w:szCs w:val="20"/>
        </w:rPr>
      </w:pPr>
    </w:p>
    <w:p w14:paraId="1072110E" w14:textId="5D6C2D3A" w:rsidR="00E14451" w:rsidRPr="003F45D4" w:rsidRDefault="00E14451" w:rsidP="00E14451">
      <w:pPr>
        <w:numPr>
          <w:ilvl w:val="0"/>
          <w:numId w:val="1"/>
        </w:numPr>
        <w:spacing w:line="240" w:lineRule="auto"/>
        <w:ind w:left="1276" w:hanging="425"/>
        <w:jc w:val="both"/>
        <w:rPr>
          <w:rFonts w:ascii="Cambria" w:eastAsia="Cambria" w:hAnsi="Cambria" w:cs="Cambria"/>
          <w:sz w:val="20"/>
          <w:szCs w:val="20"/>
        </w:rPr>
      </w:pPr>
      <w:r w:rsidRPr="003F45D4">
        <w:rPr>
          <w:rFonts w:ascii="Cambria" w:hAnsi="Cambria"/>
          <w:sz w:val="20"/>
        </w:rPr>
        <w:t>cuando proceda, para realizar una investigación exhaustiva y completa, regrese al puerto o a otra localización que designe para realizar la investigación bajo su autoridad</w:t>
      </w:r>
      <w:r w:rsidR="001222A3" w:rsidRPr="003F45D4">
        <w:rPr>
          <w:rFonts w:ascii="Cambria" w:hAnsi="Cambria"/>
          <w:sz w:val="20"/>
        </w:rPr>
        <w:t>, en cuanto sea viable</w:t>
      </w:r>
      <w:r w:rsidRPr="003F45D4">
        <w:rPr>
          <w:rFonts w:ascii="Cambria" w:hAnsi="Cambria"/>
          <w:sz w:val="20"/>
        </w:rPr>
        <w:t>; y</w:t>
      </w:r>
    </w:p>
    <w:p w14:paraId="030500FC" w14:textId="77777777" w:rsidR="00E14451" w:rsidRPr="003F45D4" w:rsidRDefault="00E14451" w:rsidP="00E14451">
      <w:pPr>
        <w:spacing w:line="240" w:lineRule="auto"/>
        <w:ind w:left="2160"/>
        <w:jc w:val="both"/>
        <w:rPr>
          <w:rFonts w:ascii="Cambria" w:eastAsia="Cambria" w:hAnsi="Cambria" w:cs="Cambria"/>
          <w:sz w:val="20"/>
          <w:szCs w:val="20"/>
        </w:rPr>
      </w:pPr>
    </w:p>
    <w:p w14:paraId="72036E2E" w14:textId="77777777" w:rsidR="00E14451" w:rsidRPr="003F45D4" w:rsidRDefault="00E14451" w:rsidP="00E14451">
      <w:pPr>
        <w:numPr>
          <w:ilvl w:val="0"/>
          <w:numId w:val="1"/>
        </w:numPr>
        <w:spacing w:line="240" w:lineRule="auto"/>
        <w:ind w:left="1276" w:hanging="425"/>
        <w:jc w:val="both"/>
        <w:rPr>
          <w:rFonts w:ascii="Cambria" w:eastAsia="Cambria" w:hAnsi="Cambria" w:cs="Cambria"/>
          <w:sz w:val="20"/>
          <w:szCs w:val="20"/>
        </w:rPr>
      </w:pPr>
      <w:r w:rsidRPr="003F45D4">
        <w:rPr>
          <w:rFonts w:ascii="Cambria" w:hAnsi="Cambria"/>
          <w:sz w:val="20"/>
        </w:rPr>
        <w:t>comunique al secretario ejecutivo las medidas adoptadas de conformidad con sus leyes en relación con dicha infracción.</w:t>
      </w:r>
    </w:p>
    <w:p w14:paraId="08A6C21E" w14:textId="77777777" w:rsidR="00E14451" w:rsidRPr="003F45D4" w:rsidRDefault="00E14451" w:rsidP="00E14451">
      <w:pPr>
        <w:spacing w:line="240" w:lineRule="auto"/>
        <w:ind w:left="720"/>
        <w:jc w:val="both"/>
        <w:rPr>
          <w:rFonts w:ascii="Cambria" w:eastAsia="Cambria" w:hAnsi="Cambria" w:cs="Cambria"/>
          <w:sz w:val="20"/>
          <w:szCs w:val="20"/>
        </w:rPr>
      </w:pPr>
    </w:p>
    <w:p w14:paraId="7B04AF04" w14:textId="1A0FE8C8" w:rsidR="00115780" w:rsidRPr="003F45D4" w:rsidRDefault="00E40F30" w:rsidP="00E40F30">
      <w:pPr>
        <w:spacing w:line="240" w:lineRule="auto"/>
        <w:ind w:left="426" w:hanging="426"/>
        <w:jc w:val="both"/>
        <w:rPr>
          <w:rFonts w:ascii="Cambria" w:eastAsia="Cambria" w:hAnsi="Cambria" w:cs="Cambria"/>
          <w:sz w:val="20"/>
          <w:szCs w:val="20"/>
        </w:rPr>
      </w:pPr>
      <w:r w:rsidRPr="003F45D4">
        <w:rPr>
          <w:rFonts w:ascii="Cambria" w:hAnsi="Cambria"/>
          <w:sz w:val="20"/>
        </w:rPr>
        <w:t>4</w:t>
      </w:r>
      <w:r w:rsidR="00F33523" w:rsidRPr="003F45D4">
        <w:rPr>
          <w:rFonts w:ascii="Cambria" w:hAnsi="Cambria"/>
          <w:sz w:val="20"/>
        </w:rPr>
        <w:t>5</w:t>
      </w:r>
      <w:r w:rsidRPr="003F45D4">
        <w:rPr>
          <w:rFonts w:ascii="Cambria" w:hAnsi="Cambria"/>
          <w:sz w:val="20"/>
        </w:rPr>
        <w:t>.</w:t>
      </w:r>
      <w:r w:rsidRPr="003F45D4">
        <w:rPr>
          <w:rFonts w:ascii="Cambria" w:hAnsi="Cambria"/>
          <w:sz w:val="20"/>
        </w:rPr>
        <w:tab/>
      </w:r>
      <w:r w:rsidR="00E14451" w:rsidRPr="003F45D4">
        <w:rPr>
          <w:rFonts w:ascii="Cambria" w:hAnsi="Cambria"/>
          <w:sz w:val="20"/>
        </w:rPr>
        <w:t xml:space="preserve">La </w:t>
      </w:r>
      <w:r w:rsidR="00616190" w:rsidRPr="003F45D4">
        <w:rPr>
          <w:rFonts w:ascii="Cambria" w:hAnsi="Cambria"/>
          <w:sz w:val="20"/>
        </w:rPr>
        <w:t>[</w:t>
      </w:r>
      <w:r w:rsidR="00E14451" w:rsidRPr="003F45D4">
        <w:rPr>
          <w:rFonts w:ascii="Cambria" w:hAnsi="Cambria"/>
          <w:sz w:val="20"/>
        </w:rPr>
        <w:t>Parte contratante</w:t>
      </w:r>
      <w:r w:rsidR="00616190" w:rsidRPr="003F45D4">
        <w:rPr>
          <w:rFonts w:ascii="Cambria" w:hAnsi="Cambria"/>
          <w:sz w:val="20"/>
        </w:rPr>
        <w:t xml:space="preserve">] </w:t>
      </w:r>
      <w:r w:rsidR="00616190" w:rsidRPr="003F45D4">
        <w:rPr>
          <w:rFonts w:ascii="Cambria" w:hAnsi="Cambria"/>
          <w:color w:val="000000"/>
          <w:sz w:val="20"/>
          <w:u w:val="single"/>
        </w:rPr>
        <w:t>[Parte contratante, P</w:t>
      </w:r>
      <w:r w:rsidR="00616190" w:rsidRPr="003F45D4">
        <w:rPr>
          <w:rFonts w:ascii="Cambria" w:hAnsi="Cambria"/>
          <w:sz w:val="20"/>
          <w:szCs w:val="20"/>
          <w:u w:val="single"/>
        </w:rPr>
        <w:t>arte, Entidad o Entidad pesquera no contratante colaboradora]</w:t>
      </w:r>
      <w:r w:rsidR="00616190" w:rsidRPr="003F45D4">
        <w:rPr>
          <w:rFonts w:ascii="Cambria" w:hAnsi="Cambria"/>
          <w:sz w:val="20"/>
        </w:rPr>
        <w:t xml:space="preserve"> </w:t>
      </w:r>
      <w:r w:rsidR="00E14451" w:rsidRPr="003F45D4">
        <w:rPr>
          <w:rFonts w:ascii="Cambria" w:hAnsi="Cambria"/>
          <w:sz w:val="20"/>
        </w:rPr>
        <w:t xml:space="preserve">del pabellón del buque pesquero podrá autorizar a la </w:t>
      </w:r>
      <w:r w:rsidR="0086603B" w:rsidRPr="003F45D4">
        <w:rPr>
          <w:rFonts w:ascii="Cambria" w:hAnsi="Cambria"/>
          <w:sz w:val="20"/>
        </w:rPr>
        <w:t>[</w:t>
      </w:r>
      <w:r w:rsidR="00E14451" w:rsidRPr="003F45D4">
        <w:rPr>
          <w:rFonts w:ascii="Cambria" w:hAnsi="Cambria"/>
          <w:sz w:val="20"/>
        </w:rPr>
        <w:t>Parte contratante</w:t>
      </w:r>
      <w:r w:rsidR="00616190" w:rsidRPr="003F45D4">
        <w:rPr>
          <w:rFonts w:ascii="Cambria" w:hAnsi="Cambria"/>
          <w:sz w:val="20"/>
        </w:rPr>
        <w:t xml:space="preserve">] </w:t>
      </w:r>
      <w:r w:rsidR="00616190" w:rsidRPr="003F45D4">
        <w:rPr>
          <w:rFonts w:ascii="Cambria" w:hAnsi="Cambria"/>
          <w:color w:val="000000"/>
          <w:sz w:val="20"/>
          <w:u w:val="single"/>
        </w:rPr>
        <w:t>[Parte contratante, P</w:t>
      </w:r>
      <w:r w:rsidR="00616190" w:rsidRPr="003F45D4">
        <w:rPr>
          <w:rFonts w:ascii="Cambria" w:hAnsi="Cambria"/>
          <w:sz w:val="20"/>
          <w:szCs w:val="20"/>
          <w:u w:val="single"/>
        </w:rPr>
        <w:t>arte, Entidad o Entidad pesquera no contratante colaboradora]</w:t>
      </w:r>
      <w:r w:rsidR="00E14451" w:rsidRPr="003F45D4">
        <w:rPr>
          <w:rFonts w:ascii="Cambria" w:hAnsi="Cambria"/>
          <w:sz w:val="20"/>
        </w:rPr>
        <w:t xml:space="preserve"> inspectora a realizar cualquier acción de ejecución que pueda especificar con respecto al buque. </w:t>
      </w:r>
      <w:r w:rsidR="006F098F" w:rsidRPr="003F45D4">
        <w:rPr>
          <w:rFonts w:ascii="Cambria" w:hAnsi="Cambria"/>
          <w:sz w:val="20"/>
        </w:rPr>
        <w:t xml:space="preserve"> </w:t>
      </w:r>
      <w:r w:rsidR="00E14451" w:rsidRPr="003F45D4">
        <w:rPr>
          <w:rFonts w:ascii="Cambria" w:hAnsi="Cambria"/>
          <w:sz w:val="20"/>
        </w:rPr>
        <w:t xml:space="preserve">Podrá asimismo autorizar a un inspector de otra </w:t>
      </w:r>
      <w:r w:rsidR="006F098F" w:rsidRPr="003F45D4">
        <w:rPr>
          <w:rFonts w:ascii="Cambria" w:hAnsi="Cambria"/>
          <w:sz w:val="20"/>
        </w:rPr>
        <w:t>[</w:t>
      </w:r>
      <w:r w:rsidR="00E14451" w:rsidRPr="003F45D4">
        <w:rPr>
          <w:rFonts w:ascii="Cambria" w:hAnsi="Cambria"/>
          <w:sz w:val="20"/>
        </w:rPr>
        <w:t>Parte contratante</w:t>
      </w:r>
      <w:r w:rsidR="006F098F" w:rsidRPr="003F45D4">
        <w:rPr>
          <w:rFonts w:ascii="Cambria" w:hAnsi="Cambria"/>
          <w:sz w:val="20"/>
        </w:rPr>
        <w:t xml:space="preserve">] </w:t>
      </w:r>
      <w:r w:rsidR="006F098F" w:rsidRPr="003F45D4">
        <w:rPr>
          <w:rFonts w:ascii="Cambria" w:hAnsi="Cambria"/>
          <w:color w:val="000000"/>
          <w:sz w:val="20"/>
          <w:u w:val="single"/>
        </w:rPr>
        <w:t>[Parte contratante, P</w:t>
      </w:r>
      <w:r w:rsidR="006F098F" w:rsidRPr="003F45D4">
        <w:rPr>
          <w:rFonts w:ascii="Cambria" w:hAnsi="Cambria"/>
          <w:sz w:val="20"/>
          <w:szCs w:val="20"/>
          <w:u w:val="single"/>
        </w:rPr>
        <w:t>arte, Entidad o Entidad pesquera no contratante colaboradora]</w:t>
      </w:r>
      <w:r w:rsidR="006F098F" w:rsidRPr="003F45D4">
        <w:rPr>
          <w:rFonts w:ascii="Cambria" w:hAnsi="Cambria"/>
          <w:sz w:val="20"/>
        </w:rPr>
        <w:t xml:space="preserve"> </w:t>
      </w:r>
      <w:r w:rsidR="00E14451" w:rsidRPr="003F45D4">
        <w:rPr>
          <w:rFonts w:ascii="Cambria" w:hAnsi="Cambria"/>
          <w:sz w:val="20"/>
        </w:rPr>
        <w:t>a subir a bordo del buque o permanecer en él mientras se dirige a puerto y a participar en la inspección en puerto.</w:t>
      </w:r>
    </w:p>
    <w:p w14:paraId="5DAD4411" w14:textId="77777777" w:rsidR="00BA377D" w:rsidRPr="003F45D4" w:rsidRDefault="00BA377D" w:rsidP="00E14451">
      <w:pPr>
        <w:spacing w:line="240" w:lineRule="auto"/>
        <w:jc w:val="both"/>
        <w:rPr>
          <w:rFonts w:ascii="Cambria" w:hAnsi="Cambria"/>
          <w:b/>
          <w:i/>
          <w:sz w:val="20"/>
        </w:rPr>
      </w:pPr>
    </w:p>
    <w:p w14:paraId="2C600562" w14:textId="2A60C689" w:rsidR="00E14451" w:rsidRPr="003F45D4" w:rsidRDefault="00E14451" w:rsidP="00E14451">
      <w:pPr>
        <w:spacing w:line="240" w:lineRule="auto"/>
        <w:jc w:val="both"/>
        <w:rPr>
          <w:rFonts w:ascii="Cambria" w:eastAsia="Cambria" w:hAnsi="Cambria" w:cs="Cambria"/>
          <w:sz w:val="20"/>
          <w:szCs w:val="20"/>
        </w:rPr>
      </w:pPr>
      <w:r w:rsidRPr="003F45D4">
        <w:rPr>
          <w:rFonts w:ascii="Cambria" w:hAnsi="Cambria"/>
          <w:b/>
          <w:i/>
          <w:sz w:val="20"/>
        </w:rPr>
        <w:t>Falta de respuesta de la Parte contratante del pabellón</w:t>
      </w:r>
    </w:p>
    <w:p w14:paraId="7ABB408D" w14:textId="77777777" w:rsidR="00E14451" w:rsidRPr="003F45D4" w:rsidRDefault="00E14451" w:rsidP="00E14451">
      <w:pPr>
        <w:spacing w:line="240" w:lineRule="auto"/>
        <w:jc w:val="both"/>
        <w:rPr>
          <w:rFonts w:ascii="Cambria" w:eastAsia="Cambria" w:hAnsi="Cambria" w:cs="Cambria"/>
          <w:sz w:val="20"/>
          <w:szCs w:val="20"/>
        </w:rPr>
      </w:pPr>
    </w:p>
    <w:p w14:paraId="7CA84F67" w14:textId="3BCDC1CD" w:rsidR="00E14451" w:rsidRPr="003F45D4" w:rsidRDefault="00E40F30" w:rsidP="00E40F30">
      <w:pPr>
        <w:spacing w:line="240" w:lineRule="auto"/>
        <w:ind w:left="426" w:hanging="426"/>
        <w:jc w:val="both"/>
        <w:rPr>
          <w:rFonts w:ascii="Cambria" w:eastAsia="Cambria" w:hAnsi="Cambria" w:cs="Cambria"/>
          <w:sz w:val="20"/>
          <w:szCs w:val="20"/>
        </w:rPr>
      </w:pPr>
      <w:r w:rsidRPr="003F45D4">
        <w:rPr>
          <w:rFonts w:ascii="Cambria" w:hAnsi="Cambria"/>
          <w:sz w:val="20"/>
        </w:rPr>
        <w:t>4</w:t>
      </w:r>
      <w:r w:rsidR="00F33523" w:rsidRPr="003F45D4">
        <w:rPr>
          <w:rFonts w:ascii="Cambria" w:hAnsi="Cambria"/>
          <w:sz w:val="20"/>
        </w:rPr>
        <w:t>6</w:t>
      </w:r>
      <w:r w:rsidRPr="003F45D4">
        <w:rPr>
          <w:rFonts w:ascii="Cambria" w:hAnsi="Cambria"/>
          <w:sz w:val="20"/>
        </w:rPr>
        <w:t>.</w:t>
      </w:r>
      <w:r w:rsidRPr="003F45D4">
        <w:rPr>
          <w:rFonts w:ascii="Cambria" w:hAnsi="Cambria"/>
          <w:sz w:val="20"/>
        </w:rPr>
        <w:tab/>
      </w:r>
      <w:r w:rsidR="00806756" w:rsidRPr="003F45D4">
        <w:rPr>
          <w:rFonts w:ascii="Cambria" w:hAnsi="Cambria"/>
          <w:sz w:val="20"/>
        </w:rPr>
        <w:t>[</w:t>
      </w:r>
      <w:r w:rsidR="00E14451" w:rsidRPr="003F45D4">
        <w:rPr>
          <w:rFonts w:ascii="Cambria" w:hAnsi="Cambria"/>
          <w:sz w:val="20"/>
        </w:rPr>
        <w:t xml:space="preserve">Cuando la </w:t>
      </w:r>
      <w:r w:rsidR="00806756" w:rsidRPr="003F45D4">
        <w:rPr>
          <w:rFonts w:ascii="Cambria" w:hAnsi="Cambria"/>
          <w:sz w:val="20"/>
        </w:rPr>
        <w:t>[</w:t>
      </w:r>
      <w:r w:rsidR="00E14451" w:rsidRPr="003F45D4">
        <w:rPr>
          <w:rFonts w:ascii="Cambria" w:hAnsi="Cambria"/>
          <w:sz w:val="20"/>
        </w:rPr>
        <w:t>Parte contratante</w:t>
      </w:r>
      <w:r w:rsidR="00806756" w:rsidRPr="003F45D4">
        <w:rPr>
          <w:rFonts w:ascii="Cambria" w:hAnsi="Cambria"/>
          <w:sz w:val="20"/>
        </w:rPr>
        <w:t xml:space="preserve">] </w:t>
      </w:r>
      <w:r w:rsidR="00E658F7" w:rsidRPr="003F45D4">
        <w:rPr>
          <w:rFonts w:ascii="Cambria" w:hAnsi="Cambria"/>
          <w:sz w:val="20"/>
          <w:u w:val="single"/>
        </w:rPr>
        <w:t>[</w:t>
      </w:r>
      <w:r w:rsidR="00806756" w:rsidRPr="003F45D4">
        <w:rPr>
          <w:rFonts w:ascii="Cambria" w:hAnsi="Cambria"/>
          <w:color w:val="000000"/>
          <w:sz w:val="20"/>
          <w:u w:val="single"/>
        </w:rPr>
        <w:t>Parte contratante, P</w:t>
      </w:r>
      <w:r w:rsidR="00806756" w:rsidRPr="003F45D4">
        <w:rPr>
          <w:rFonts w:ascii="Cambria" w:hAnsi="Cambria"/>
          <w:sz w:val="20"/>
          <w:szCs w:val="20"/>
          <w:u w:val="single"/>
        </w:rPr>
        <w:t>arte, Entidad o Entidad pesquera no contratante colaboradora]</w:t>
      </w:r>
      <w:r w:rsidR="00806756" w:rsidRPr="003F45D4">
        <w:rPr>
          <w:rFonts w:ascii="Cambria" w:hAnsi="Cambria"/>
          <w:sz w:val="20"/>
        </w:rPr>
        <w:t xml:space="preserve"> </w:t>
      </w:r>
      <w:r w:rsidR="00E14451" w:rsidRPr="003F45D4">
        <w:rPr>
          <w:rFonts w:ascii="Cambria" w:hAnsi="Cambria"/>
          <w:sz w:val="20"/>
        </w:rPr>
        <w:t>del pabellón del buque pesquero no emprenda acciones, tal y como requiere el párrafo </w:t>
      </w:r>
      <w:r w:rsidR="00E14451" w:rsidRPr="003F45D4">
        <w:rPr>
          <w:rFonts w:ascii="Cambria" w:hAnsi="Cambria"/>
          <w:sz w:val="20"/>
          <w:u w:val="single"/>
        </w:rPr>
        <w:t>4</w:t>
      </w:r>
      <w:r w:rsidR="00FB08D5" w:rsidRPr="003F45D4">
        <w:rPr>
          <w:rFonts w:ascii="Cambria" w:hAnsi="Cambria"/>
          <w:sz w:val="20"/>
          <w:u w:val="single"/>
        </w:rPr>
        <w:t>4</w:t>
      </w:r>
      <w:r w:rsidR="00E14451" w:rsidRPr="003F45D4">
        <w:rPr>
          <w:rFonts w:ascii="Cambria" w:hAnsi="Cambria"/>
          <w:sz w:val="20"/>
        </w:rPr>
        <w:t xml:space="preserve">, </w:t>
      </w:r>
      <w:r w:rsidR="00FB08D5" w:rsidRPr="003F45D4">
        <w:rPr>
          <w:rFonts w:ascii="Cambria" w:hAnsi="Cambria"/>
          <w:sz w:val="20"/>
        </w:rPr>
        <w:t>[</w:t>
      </w:r>
      <w:r w:rsidR="00E14451" w:rsidRPr="003F45D4">
        <w:rPr>
          <w:rFonts w:ascii="Cambria" w:hAnsi="Cambria"/>
          <w:sz w:val="20"/>
        </w:rPr>
        <w:t xml:space="preserve">los inspectores </w:t>
      </w:r>
      <w:r w:rsidR="005D4F67" w:rsidRPr="003F45D4">
        <w:rPr>
          <w:rFonts w:ascii="Cambria" w:hAnsi="Cambria"/>
          <w:sz w:val="20"/>
        </w:rPr>
        <w:t xml:space="preserve">[de la Parte contratante] </w:t>
      </w:r>
      <w:r w:rsidR="005D4F67" w:rsidRPr="003F45D4">
        <w:rPr>
          <w:rFonts w:ascii="Cambria" w:hAnsi="Cambria"/>
          <w:sz w:val="20"/>
          <w:u w:val="single"/>
        </w:rPr>
        <w:t xml:space="preserve">[de la </w:t>
      </w:r>
      <w:r w:rsidR="005D4F67" w:rsidRPr="003F45D4">
        <w:rPr>
          <w:rFonts w:ascii="Cambria" w:hAnsi="Cambria"/>
          <w:color w:val="000000"/>
          <w:sz w:val="20"/>
          <w:u w:val="single"/>
        </w:rPr>
        <w:t>Parte contratante, P</w:t>
      </w:r>
      <w:r w:rsidR="005D4F67" w:rsidRPr="003F45D4">
        <w:rPr>
          <w:rFonts w:ascii="Cambria" w:hAnsi="Cambria"/>
          <w:sz w:val="20"/>
          <w:szCs w:val="20"/>
          <w:u w:val="single"/>
        </w:rPr>
        <w:t xml:space="preserve">arte, Entidad o Entidad pesquera no contratante colaboradora] </w:t>
      </w:r>
      <w:r w:rsidR="00E14451" w:rsidRPr="003F45D4">
        <w:rPr>
          <w:rFonts w:ascii="Cambria" w:hAnsi="Cambria"/>
          <w:sz w:val="20"/>
        </w:rPr>
        <w:t>deberán comunicarlo inmediatamente a su autoridad nacional responsable de la inspección en el mar</w:t>
      </w:r>
      <w:r w:rsidR="00382B97" w:rsidRPr="003F45D4">
        <w:rPr>
          <w:rFonts w:ascii="Cambria" w:hAnsi="Cambria"/>
          <w:sz w:val="20"/>
        </w:rPr>
        <w:t>.</w:t>
      </w:r>
      <w:r w:rsidR="00E658F7" w:rsidRPr="003F45D4">
        <w:rPr>
          <w:rFonts w:ascii="Cambria" w:hAnsi="Cambria"/>
          <w:sz w:val="20"/>
        </w:rPr>
        <w:t>]</w:t>
      </w:r>
    </w:p>
    <w:p w14:paraId="5FFB137C" w14:textId="77777777" w:rsidR="00E14451" w:rsidRPr="003F45D4" w:rsidRDefault="00E14451" w:rsidP="00E14451">
      <w:pPr>
        <w:spacing w:line="240" w:lineRule="auto"/>
        <w:ind w:left="720"/>
        <w:jc w:val="both"/>
        <w:rPr>
          <w:rFonts w:ascii="Cambria" w:eastAsia="Cambria" w:hAnsi="Cambria" w:cs="Cambria"/>
          <w:sz w:val="20"/>
          <w:szCs w:val="20"/>
        </w:rPr>
      </w:pPr>
    </w:p>
    <w:p w14:paraId="3E2759A2" w14:textId="4FE74404" w:rsidR="00E14451" w:rsidRPr="003F45D4" w:rsidRDefault="00E40F30" w:rsidP="00E40F30">
      <w:pPr>
        <w:tabs>
          <w:tab w:val="left" w:pos="426"/>
        </w:tabs>
        <w:spacing w:line="240" w:lineRule="auto"/>
        <w:ind w:left="426" w:hanging="426"/>
        <w:jc w:val="both"/>
        <w:rPr>
          <w:rFonts w:ascii="Cambria" w:eastAsia="Cambria" w:hAnsi="Cambria" w:cs="Cambria"/>
          <w:sz w:val="20"/>
          <w:szCs w:val="20"/>
        </w:rPr>
      </w:pPr>
      <w:r w:rsidRPr="003F45D4">
        <w:rPr>
          <w:rFonts w:ascii="Cambria" w:hAnsi="Cambria"/>
          <w:sz w:val="20"/>
        </w:rPr>
        <w:t>4</w:t>
      </w:r>
      <w:r w:rsidR="00F33523" w:rsidRPr="003F45D4">
        <w:rPr>
          <w:rFonts w:ascii="Cambria" w:hAnsi="Cambria"/>
          <w:sz w:val="20"/>
        </w:rPr>
        <w:t>7</w:t>
      </w:r>
      <w:r w:rsidRPr="003F45D4">
        <w:rPr>
          <w:rFonts w:ascii="Cambria" w:hAnsi="Cambria"/>
          <w:sz w:val="20"/>
        </w:rPr>
        <w:t>.</w:t>
      </w:r>
      <w:r w:rsidRPr="003F45D4">
        <w:rPr>
          <w:rFonts w:ascii="Cambria" w:hAnsi="Cambria"/>
          <w:sz w:val="20"/>
        </w:rPr>
        <w:tab/>
      </w:r>
      <w:r w:rsidR="00E14451" w:rsidRPr="003F45D4">
        <w:rPr>
          <w:rFonts w:ascii="Cambria" w:hAnsi="Cambria"/>
          <w:sz w:val="20"/>
        </w:rPr>
        <w:t xml:space="preserve">La </w:t>
      </w:r>
      <w:r w:rsidR="008042BB" w:rsidRPr="003F45D4">
        <w:rPr>
          <w:rFonts w:ascii="Cambria" w:hAnsi="Cambria"/>
          <w:sz w:val="20"/>
        </w:rPr>
        <w:t>[</w:t>
      </w:r>
      <w:r w:rsidR="00E14451" w:rsidRPr="003F45D4">
        <w:rPr>
          <w:rFonts w:ascii="Cambria" w:hAnsi="Cambria"/>
          <w:sz w:val="20"/>
        </w:rPr>
        <w:t>Parte contratante</w:t>
      </w:r>
      <w:r w:rsidR="008042BB" w:rsidRPr="003F45D4">
        <w:rPr>
          <w:rFonts w:ascii="Cambria" w:hAnsi="Cambria"/>
          <w:sz w:val="20"/>
        </w:rPr>
        <w:t>]</w:t>
      </w:r>
      <w:r w:rsidR="00E14451" w:rsidRPr="003F45D4">
        <w:rPr>
          <w:rFonts w:ascii="Cambria" w:hAnsi="Cambria"/>
          <w:sz w:val="20"/>
        </w:rPr>
        <w:t xml:space="preserve"> </w:t>
      </w:r>
      <w:r w:rsidR="00A16D89" w:rsidRPr="003F45D4">
        <w:rPr>
          <w:rFonts w:ascii="Cambria" w:hAnsi="Cambria"/>
          <w:sz w:val="20"/>
          <w:u w:val="single"/>
        </w:rPr>
        <w:t>[</w:t>
      </w:r>
      <w:r w:rsidR="008042BB" w:rsidRPr="003F45D4">
        <w:rPr>
          <w:rFonts w:ascii="Cambria" w:hAnsi="Cambria"/>
          <w:color w:val="000000"/>
          <w:sz w:val="20"/>
          <w:u w:val="single"/>
        </w:rPr>
        <w:t>Parte contratante, P</w:t>
      </w:r>
      <w:r w:rsidR="008042BB" w:rsidRPr="003F45D4">
        <w:rPr>
          <w:rFonts w:ascii="Cambria" w:hAnsi="Cambria"/>
          <w:sz w:val="20"/>
          <w:szCs w:val="20"/>
          <w:u w:val="single"/>
        </w:rPr>
        <w:t>arte, Entidad o Entidad pesquera no contratante colaboradora]</w:t>
      </w:r>
      <w:r w:rsidR="008042BB" w:rsidRPr="003F45D4">
        <w:rPr>
          <w:rFonts w:ascii="Cambria" w:hAnsi="Cambria"/>
          <w:sz w:val="20"/>
        </w:rPr>
        <w:t xml:space="preserve"> </w:t>
      </w:r>
      <w:r w:rsidR="00E14451" w:rsidRPr="003F45D4">
        <w:rPr>
          <w:rFonts w:ascii="Cambria" w:hAnsi="Cambria"/>
          <w:sz w:val="20"/>
        </w:rPr>
        <w:t xml:space="preserve">inspectora </w:t>
      </w:r>
      <w:r w:rsidR="007C159E" w:rsidRPr="003F45D4">
        <w:rPr>
          <w:rFonts w:ascii="Cambria" w:hAnsi="Cambria"/>
          <w:sz w:val="20"/>
        </w:rPr>
        <w:t>[</w:t>
      </w:r>
      <w:r w:rsidR="00535BB6" w:rsidRPr="003F45D4">
        <w:rPr>
          <w:rFonts w:ascii="Cambria" w:hAnsi="Cambria"/>
          <w:sz w:val="20"/>
        </w:rPr>
        <w:t xml:space="preserve">notificará </w:t>
      </w:r>
      <w:r w:rsidR="00FD7C35" w:rsidRPr="003F45D4">
        <w:rPr>
          <w:rFonts w:ascii="Cambria" w:hAnsi="Cambria"/>
          <w:sz w:val="20"/>
        </w:rPr>
        <w:t xml:space="preserve">a la </w:t>
      </w:r>
      <w:r w:rsidR="00F17498" w:rsidRPr="003F45D4">
        <w:rPr>
          <w:rFonts w:ascii="Cambria" w:hAnsi="Cambria"/>
          <w:sz w:val="20"/>
        </w:rPr>
        <w:t>[</w:t>
      </w:r>
      <w:r w:rsidR="0001199D" w:rsidRPr="003F45D4">
        <w:rPr>
          <w:rFonts w:ascii="Cambria" w:hAnsi="Cambria"/>
          <w:sz w:val="20"/>
        </w:rPr>
        <w:t>Parte contratante]</w:t>
      </w:r>
      <w:r w:rsidR="00407047" w:rsidRPr="003F45D4">
        <w:rPr>
          <w:rFonts w:ascii="Cambria" w:hAnsi="Cambria"/>
          <w:sz w:val="20"/>
        </w:rPr>
        <w:t xml:space="preserve"> </w:t>
      </w:r>
      <w:r w:rsidR="00407047" w:rsidRPr="003F45D4">
        <w:rPr>
          <w:rFonts w:ascii="Cambria" w:hAnsi="Cambria"/>
          <w:sz w:val="20"/>
          <w:u w:val="single"/>
        </w:rPr>
        <w:t>[</w:t>
      </w:r>
      <w:r w:rsidR="00407047" w:rsidRPr="003F45D4">
        <w:rPr>
          <w:rFonts w:ascii="Cambria" w:hAnsi="Cambria"/>
          <w:color w:val="000000"/>
          <w:sz w:val="20"/>
          <w:u w:val="single"/>
        </w:rPr>
        <w:t>Parte contratante, P</w:t>
      </w:r>
      <w:r w:rsidR="00407047" w:rsidRPr="003F45D4">
        <w:rPr>
          <w:rFonts w:ascii="Cambria" w:hAnsi="Cambria"/>
          <w:sz w:val="20"/>
          <w:szCs w:val="20"/>
          <w:u w:val="single"/>
        </w:rPr>
        <w:t>arte, Entidad o Entidad pesquera no contratante colaboradora]</w:t>
      </w:r>
      <w:r w:rsidR="00FD7C35" w:rsidRPr="003F45D4">
        <w:rPr>
          <w:rFonts w:ascii="Cambria" w:hAnsi="Cambria"/>
          <w:sz w:val="20"/>
        </w:rPr>
        <w:t xml:space="preserve"> de pabellón</w:t>
      </w:r>
      <w:r w:rsidR="00AC6984" w:rsidRPr="003F45D4">
        <w:rPr>
          <w:rFonts w:ascii="Cambria" w:hAnsi="Cambria"/>
          <w:sz w:val="20"/>
        </w:rPr>
        <w:t xml:space="preserve"> y</w:t>
      </w:r>
      <w:r w:rsidR="00E14451" w:rsidRPr="003F45D4">
        <w:rPr>
          <w:rFonts w:ascii="Cambria" w:hAnsi="Cambria"/>
          <w:sz w:val="20"/>
        </w:rPr>
        <w:t xml:space="preserve"> al secretario ejecutivo la falta de respuesta de la </w:t>
      </w:r>
      <w:r w:rsidR="00A16D89" w:rsidRPr="003F45D4">
        <w:rPr>
          <w:rFonts w:ascii="Cambria" w:hAnsi="Cambria"/>
          <w:sz w:val="20"/>
        </w:rPr>
        <w:t>[</w:t>
      </w:r>
      <w:r w:rsidR="00E14451" w:rsidRPr="003F45D4">
        <w:rPr>
          <w:rFonts w:ascii="Cambria" w:hAnsi="Cambria"/>
          <w:sz w:val="20"/>
        </w:rPr>
        <w:t>Parte contratante</w:t>
      </w:r>
      <w:r w:rsidR="00A16D89" w:rsidRPr="003F45D4">
        <w:rPr>
          <w:rFonts w:ascii="Cambria" w:hAnsi="Cambria"/>
          <w:sz w:val="20"/>
        </w:rPr>
        <w:t>]</w:t>
      </w:r>
      <w:r w:rsidR="00E14451" w:rsidRPr="003F45D4">
        <w:rPr>
          <w:rFonts w:ascii="Cambria" w:hAnsi="Cambria"/>
          <w:sz w:val="20"/>
        </w:rPr>
        <w:t xml:space="preserve"> </w:t>
      </w:r>
      <w:r w:rsidR="00A16D89" w:rsidRPr="003F45D4">
        <w:rPr>
          <w:rFonts w:ascii="Cambria" w:hAnsi="Cambria"/>
          <w:sz w:val="20"/>
          <w:u w:val="single"/>
        </w:rPr>
        <w:t>[</w:t>
      </w:r>
      <w:r w:rsidR="00A16D89" w:rsidRPr="003F45D4">
        <w:rPr>
          <w:rFonts w:ascii="Cambria" w:hAnsi="Cambria"/>
          <w:color w:val="000000"/>
          <w:sz w:val="20"/>
          <w:u w:val="single"/>
        </w:rPr>
        <w:t>Parte contratante, P</w:t>
      </w:r>
      <w:r w:rsidR="00A16D89" w:rsidRPr="003F45D4">
        <w:rPr>
          <w:rFonts w:ascii="Cambria" w:hAnsi="Cambria"/>
          <w:sz w:val="20"/>
          <w:szCs w:val="20"/>
          <w:u w:val="single"/>
        </w:rPr>
        <w:t>arte, Entidad o Entidad pesquera no contratante colaboradora</w:t>
      </w:r>
      <w:r w:rsidR="00695D40" w:rsidRPr="003F45D4">
        <w:rPr>
          <w:rFonts w:ascii="Cambria" w:hAnsi="Cambria"/>
          <w:sz w:val="20"/>
          <w:u w:val="single"/>
        </w:rPr>
        <w:t>]</w:t>
      </w:r>
      <w:r w:rsidR="00695D40" w:rsidRPr="003F45D4">
        <w:rPr>
          <w:rFonts w:ascii="Cambria" w:hAnsi="Cambria"/>
          <w:sz w:val="20"/>
        </w:rPr>
        <w:t xml:space="preserve"> </w:t>
      </w:r>
      <w:r w:rsidR="00E14451" w:rsidRPr="003F45D4">
        <w:rPr>
          <w:rFonts w:ascii="Cambria" w:hAnsi="Cambria"/>
          <w:sz w:val="20"/>
        </w:rPr>
        <w:t>del pabellón.</w:t>
      </w:r>
      <w:r w:rsidR="00834436" w:rsidRPr="003F45D4">
        <w:rPr>
          <w:rFonts w:ascii="Cambria" w:hAnsi="Cambria"/>
          <w:sz w:val="20"/>
        </w:rPr>
        <w:t>]</w:t>
      </w:r>
    </w:p>
    <w:p w14:paraId="3581805B" w14:textId="77777777" w:rsidR="00C928BE" w:rsidRPr="003F45D4" w:rsidRDefault="00C928BE" w:rsidP="00C928BE">
      <w:pPr>
        <w:spacing w:line="240" w:lineRule="auto"/>
        <w:ind w:left="426"/>
        <w:jc w:val="both"/>
        <w:rPr>
          <w:rFonts w:ascii="Cambria" w:eastAsia="Cambria" w:hAnsi="Cambria" w:cs="Cambria"/>
          <w:sz w:val="20"/>
          <w:szCs w:val="20"/>
        </w:rPr>
      </w:pPr>
    </w:p>
    <w:p w14:paraId="06A670AD" w14:textId="7597C5F5" w:rsidR="00E14451" w:rsidRPr="003F45D4" w:rsidRDefault="00E40F30" w:rsidP="00E40F30">
      <w:pPr>
        <w:spacing w:line="240" w:lineRule="auto"/>
        <w:ind w:left="426" w:hanging="426"/>
        <w:jc w:val="both"/>
        <w:rPr>
          <w:rFonts w:ascii="Cambria" w:hAnsi="Cambria"/>
          <w:sz w:val="20"/>
        </w:rPr>
      </w:pPr>
      <w:r w:rsidRPr="003F45D4">
        <w:rPr>
          <w:rFonts w:ascii="Cambria" w:hAnsi="Cambria"/>
          <w:sz w:val="20"/>
        </w:rPr>
        <w:t>4</w:t>
      </w:r>
      <w:r w:rsidR="00F33523" w:rsidRPr="003F45D4">
        <w:rPr>
          <w:rFonts w:ascii="Cambria" w:hAnsi="Cambria"/>
          <w:sz w:val="20"/>
        </w:rPr>
        <w:t>8</w:t>
      </w:r>
      <w:r w:rsidRPr="003F45D4">
        <w:rPr>
          <w:rFonts w:ascii="Cambria" w:hAnsi="Cambria"/>
          <w:sz w:val="20"/>
        </w:rPr>
        <w:t>.</w:t>
      </w:r>
      <w:r w:rsidRPr="003F45D4">
        <w:rPr>
          <w:rFonts w:ascii="Cambria" w:hAnsi="Cambria"/>
          <w:sz w:val="20"/>
        </w:rPr>
        <w:tab/>
      </w:r>
      <w:r w:rsidR="00695D40" w:rsidRPr="003F45D4">
        <w:rPr>
          <w:rFonts w:ascii="Cambria" w:hAnsi="Cambria"/>
          <w:sz w:val="20"/>
        </w:rPr>
        <w:t>[</w:t>
      </w:r>
      <w:r w:rsidR="00E14451" w:rsidRPr="003F45D4">
        <w:rPr>
          <w:rFonts w:ascii="Cambria" w:hAnsi="Cambria"/>
          <w:sz w:val="20"/>
        </w:rPr>
        <w:t xml:space="preserve">La </w:t>
      </w:r>
      <w:r w:rsidR="00695D40" w:rsidRPr="003F45D4">
        <w:rPr>
          <w:rFonts w:ascii="Cambria" w:hAnsi="Cambria"/>
          <w:sz w:val="20"/>
        </w:rPr>
        <w:t>[</w:t>
      </w:r>
      <w:r w:rsidR="00E14451" w:rsidRPr="003F45D4">
        <w:rPr>
          <w:rFonts w:ascii="Cambria" w:hAnsi="Cambria"/>
          <w:sz w:val="20"/>
        </w:rPr>
        <w:t>Parte contratante</w:t>
      </w:r>
      <w:r w:rsidR="00695D40" w:rsidRPr="003F45D4">
        <w:rPr>
          <w:rFonts w:ascii="Cambria" w:hAnsi="Cambria"/>
          <w:sz w:val="20"/>
        </w:rPr>
        <w:t xml:space="preserve">] </w:t>
      </w:r>
      <w:r w:rsidR="00695D40" w:rsidRPr="003F45D4">
        <w:rPr>
          <w:rFonts w:ascii="Cambria" w:hAnsi="Cambria"/>
          <w:sz w:val="20"/>
          <w:u w:val="single"/>
        </w:rPr>
        <w:t>[</w:t>
      </w:r>
      <w:r w:rsidR="00695D40" w:rsidRPr="003F45D4">
        <w:rPr>
          <w:rFonts w:ascii="Cambria" w:hAnsi="Cambria"/>
          <w:color w:val="000000"/>
          <w:sz w:val="20"/>
          <w:u w:val="single"/>
        </w:rPr>
        <w:t>Parte contratante, P</w:t>
      </w:r>
      <w:r w:rsidR="00695D40" w:rsidRPr="003F45D4">
        <w:rPr>
          <w:rFonts w:ascii="Cambria" w:hAnsi="Cambria"/>
          <w:sz w:val="20"/>
          <w:szCs w:val="20"/>
          <w:u w:val="single"/>
        </w:rPr>
        <w:t>arte, Entidad o Entidad pesquera no contratante colaboradora]</w:t>
      </w:r>
      <w:r w:rsidR="00E14451" w:rsidRPr="003F45D4">
        <w:rPr>
          <w:rFonts w:ascii="Cambria" w:hAnsi="Cambria"/>
          <w:sz w:val="20"/>
        </w:rPr>
        <w:t xml:space="preserve"> del pabellón </w:t>
      </w:r>
      <w:r w:rsidR="00FE4067" w:rsidRPr="003F45D4">
        <w:rPr>
          <w:rFonts w:ascii="Cambria" w:hAnsi="Cambria"/>
          <w:sz w:val="20"/>
        </w:rPr>
        <w:t xml:space="preserve">facilitará una explicación escrita </w:t>
      </w:r>
      <w:r w:rsidR="005F156C" w:rsidRPr="003F45D4">
        <w:rPr>
          <w:rFonts w:ascii="Cambria" w:hAnsi="Cambria"/>
          <w:sz w:val="20"/>
        </w:rPr>
        <w:t>que justifique</w:t>
      </w:r>
      <w:r w:rsidR="00FE4067" w:rsidRPr="003F45D4">
        <w:rPr>
          <w:rFonts w:ascii="Cambria" w:hAnsi="Cambria"/>
          <w:sz w:val="20"/>
        </w:rPr>
        <w:t xml:space="preserve"> su falta de respuesta</w:t>
      </w:r>
      <w:r w:rsidR="00E14451" w:rsidRPr="003F45D4">
        <w:rPr>
          <w:rFonts w:ascii="Cambria" w:hAnsi="Cambria"/>
          <w:sz w:val="20"/>
        </w:rPr>
        <w:t xml:space="preserve">, </w:t>
      </w:r>
      <w:r w:rsidR="00504B17" w:rsidRPr="003F45D4">
        <w:rPr>
          <w:rFonts w:ascii="Cambria" w:hAnsi="Cambria"/>
          <w:sz w:val="20"/>
        </w:rPr>
        <w:t>[</w:t>
      </w:r>
      <w:r w:rsidR="00E14451" w:rsidRPr="003F45D4">
        <w:rPr>
          <w:rFonts w:ascii="Cambria" w:hAnsi="Cambria"/>
          <w:sz w:val="20"/>
        </w:rPr>
        <w:t>sin demora</w:t>
      </w:r>
      <w:r w:rsidR="00504B17" w:rsidRPr="003F45D4">
        <w:rPr>
          <w:rFonts w:ascii="Cambria" w:hAnsi="Cambria"/>
          <w:sz w:val="20"/>
        </w:rPr>
        <w:t>]</w:t>
      </w:r>
      <w:r w:rsidR="00E14451" w:rsidRPr="003F45D4">
        <w:rPr>
          <w:rFonts w:ascii="Cambria" w:hAnsi="Cambria"/>
          <w:sz w:val="20"/>
        </w:rPr>
        <w:t>, al secretario ejecutivo</w:t>
      </w:r>
      <w:r w:rsidR="00653DB9" w:rsidRPr="003F45D4">
        <w:rPr>
          <w:rFonts w:ascii="Cambria" w:hAnsi="Cambria"/>
          <w:sz w:val="20"/>
        </w:rPr>
        <w:t>]</w:t>
      </w:r>
      <w:r w:rsidR="00EB7CE7" w:rsidRPr="003F45D4">
        <w:rPr>
          <w:rFonts w:ascii="Cambria" w:hAnsi="Cambria"/>
          <w:sz w:val="20"/>
        </w:rPr>
        <w:t>.</w:t>
      </w:r>
    </w:p>
    <w:p w14:paraId="6664568D" w14:textId="77777777" w:rsidR="00EB7CE7" w:rsidRPr="003F45D4" w:rsidRDefault="00EB7CE7" w:rsidP="00E40F30">
      <w:pPr>
        <w:spacing w:line="240" w:lineRule="auto"/>
        <w:ind w:left="426" w:hanging="426"/>
        <w:jc w:val="both"/>
        <w:rPr>
          <w:rFonts w:ascii="Cambria" w:hAnsi="Cambria"/>
          <w:sz w:val="20"/>
        </w:rPr>
      </w:pPr>
    </w:p>
    <w:p w14:paraId="61EAFBE3" w14:textId="5BB28F72" w:rsidR="00A93449" w:rsidRPr="003F45D4" w:rsidRDefault="00A93449" w:rsidP="00A93449">
      <w:pPr>
        <w:spacing w:line="240" w:lineRule="auto"/>
        <w:ind w:left="426" w:hanging="426"/>
        <w:jc w:val="both"/>
        <w:rPr>
          <w:rFonts w:ascii="Cambria" w:eastAsia="Cambria" w:hAnsi="Cambria" w:cs="Cambria"/>
          <w:sz w:val="20"/>
          <w:szCs w:val="20"/>
        </w:rPr>
      </w:pPr>
      <w:r w:rsidRPr="003F45D4">
        <w:rPr>
          <w:rFonts w:ascii="Cambria" w:hAnsi="Cambria"/>
          <w:sz w:val="20"/>
        </w:rPr>
        <w:t>4</w:t>
      </w:r>
      <w:r w:rsidR="00F33523" w:rsidRPr="003F45D4">
        <w:rPr>
          <w:rFonts w:ascii="Cambria" w:hAnsi="Cambria"/>
          <w:sz w:val="20"/>
        </w:rPr>
        <w:t>9</w:t>
      </w:r>
      <w:r w:rsidRPr="003F45D4">
        <w:rPr>
          <w:rFonts w:ascii="Cambria" w:hAnsi="Cambria"/>
          <w:sz w:val="20"/>
        </w:rPr>
        <w:t>.</w:t>
      </w:r>
      <w:r w:rsidR="001D4694" w:rsidRPr="003F45D4">
        <w:rPr>
          <w:rFonts w:ascii="Cambria" w:hAnsi="Cambria"/>
          <w:sz w:val="20"/>
        </w:rPr>
        <w:tab/>
      </w:r>
      <w:r w:rsidRPr="003F45D4">
        <w:rPr>
          <w:rFonts w:ascii="Cambria" w:hAnsi="Cambria"/>
          <w:sz w:val="20"/>
        </w:rPr>
        <w:t>El secretario ejecutivo distribuirá dicha información entre</w:t>
      </w:r>
      <w:r w:rsidR="001D4694" w:rsidRPr="003F45D4">
        <w:rPr>
          <w:rFonts w:ascii="Cambria" w:hAnsi="Cambria"/>
          <w:sz w:val="20"/>
        </w:rPr>
        <w:t xml:space="preserve"> </w:t>
      </w:r>
      <w:r w:rsidR="001D4694" w:rsidRPr="003F45D4">
        <w:rPr>
          <w:rFonts w:ascii="Cambria" w:hAnsi="Cambria"/>
          <w:sz w:val="20"/>
          <w:u w:val="single"/>
        </w:rPr>
        <w:t>[</w:t>
      </w:r>
      <w:r w:rsidR="00BB43CE" w:rsidRPr="003F45D4">
        <w:rPr>
          <w:rFonts w:ascii="Cambria" w:hAnsi="Cambria"/>
          <w:sz w:val="20"/>
          <w:u w:val="single"/>
        </w:rPr>
        <w:t>los buques implicados/</w:t>
      </w:r>
      <w:r w:rsidR="009702C5" w:rsidRPr="003F45D4">
        <w:rPr>
          <w:rFonts w:ascii="Cambria" w:hAnsi="Cambria"/>
          <w:sz w:val="20"/>
          <w:u w:val="single"/>
        </w:rPr>
        <w:t xml:space="preserve">de </w:t>
      </w:r>
      <w:r w:rsidR="00BB43CE" w:rsidRPr="003F45D4">
        <w:rPr>
          <w:rFonts w:ascii="Cambria" w:hAnsi="Cambria"/>
          <w:sz w:val="20"/>
          <w:u w:val="single"/>
        </w:rPr>
        <w:t>inspec</w:t>
      </w:r>
      <w:r w:rsidR="009702C5" w:rsidRPr="003F45D4">
        <w:rPr>
          <w:rFonts w:ascii="Cambria" w:hAnsi="Cambria"/>
          <w:sz w:val="20"/>
          <w:u w:val="single"/>
        </w:rPr>
        <w:t>ción de]</w:t>
      </w:r>
      <w:r w:rsidRPr="003F45D4">
        <w:rPr>
          <w:rFonts w:ascii="Cambria" w:hAnsi="Cambria"/>
          <w:sz w:val="20"/>
        </w:rPr>
        <w:t xml:space="preserve"> las Partes contratantes.</w:t>
      </w:r>
    </w:p>
    <w:p w14:paraId="3A3D41A3" w14:textId="77777777" w:rsidR="00E14451" w:rsidRPr="003F45D4" w:rsidRDefault="00E14451" w:rsidP="00E14451">
      <w:pPr>
        <w:spacing w:line="240" w:lineRule="auto"/>
        <w:jc w:val="both"/>
        <w:rPr>
          <w:rFonts w:ascii="Cambria" w:eastAsia="Cambria" w:hAnsi="Cambria" w:cs="Cambria"/>
          <w:b/>
          <w:i/>
          <w:sz w:val="20"/>
          <w:szCs w:val="20"/>
        </w:rPr>
      </w:pPr>
    </w:p>
    <w:p w14:paraId="5B0BEB2C" w14:textId="77777777" w:rsidR="00E14451" w:rsidRPr="003F45D4" w:rsidRDefault="00E14451" w:rsidP="00E14451">
      <w:pPr>
        <w:spacing w:line="240" w:lineRule="auto"/>
        <w:jc w:val="both"/>
        <w:rPr>
          <w:rFonts w:ascii="Cambria" w:eastAsia="Cambria" w:hAnsi="Cambria" w:cs="Cambria"/>
          <w:sz w:val="20"/>
          <w:szCs w:val="20"/>
        </w:rPr>
      </w:pPr>
      <w:r w:rsidRPr="003F45D4">
        <w:rPr>
          <w:rFonts w:ascii="Cambria" w:hAnsi="Cambria"/>
          <w:b/>
          <w:i/>
          <w:sz w:val="20"/>
        </w:rPr>
        <w:t>Obligaciones del secretario ejecutivo</w:t>
      </w:r>
    </w:p>
    <w:p w14:paraId="7349D278" w14:textId="77777777" w:rsidR="00E14451" w:rsidRPr="003F45D4" w:rsidRDefault="00E14451" w:rsidP="00E14451">
      <w:pPr>
        <w:spacing w:line="240" w:lineRule="auto"/>
        <w:jc w:val="both"/>
        <w:rPr>
          <w:rFonts w:ascii="Cambria" w:eastAsia="Cambria" w:hAnsi="Cambria" w:cs="Cambria"/>
          <w:sz w:val="20"/>
          <w:szCs w:val="20"/>
        </w:rPr>
      </w:pPr>
    </w:p>
    <w:p w14:paraId="721C3D7A" w14:textId="338B66DA" w:rsidR="00E14451" w:rsidRPr="003F45D4" w:rsidRDefault="00F33523" w:rsidP="00E40F30">
      <w:pPr>
        <w:spacing w:line="240" w:lineRule="auto"/>
        <w:ind w:left="426" w:hanging="426"/>
        <w:jc w:val="both"/>
        <w:rPr>
          <w:rFonts w:ascii="Cambria" w:eastAsia="Cambria" w:hAnsi="Cambria" w:cs="Cambria"/>
          <w:sz w:val="20"/>
          <w:szCs w:val="20"/>
        </w:rPr>
      </w:pPr>
      <w:r w:rsidRPr="003F45D4">
        <w:rPr>
          <w:rFonts w:ascii="Cambria" w:hAnsi="Cambria"/>
          <w:sz w:val="20"/>
        </w:rPr>
        <w:t>50</w:t>
      </w:r>
      <w:r w:rsidR="00EB7CE7" w:rsidRPr="003F45D4">
        <w:rPr>
          <w:rFonts w:ascii="Cambria" w:hAnsi="Cambria"/>
          <w:sz w:val="20"/>
        </w:rPr>
        <w:t xml:space="preserve">. </w:t>
      </w:r>
      <w:r w:rsidR="00E14451" w:rsidRPr="003F45D4">
        <w:rPr>
          <w:rFonts w:ascii="Cambria" w:hAnsi="Cambria"/>
          <w:sz w:val="20"/>
        </w:rPr>
        <w:t>El secretario ejecutivo deberá:</w:t>
      </w:r>
    </w:p>
    <w:p w14:paraId="406F6323" w14:textId="77777777" w:rsidR="00E14451" w:rsidRPr="003F45D4" w:rsidRDefault="00E14451" w:rsidP="00E14451">
      <w:pPr>
        <w:spacing w:line="240" w:lineRule="auto"/>
        <w:ind w:left="720"/>
        <w:jc w:val="both"/>
        <w:rPr>
          <w:rFonts w:ascii="Cambria" w:eastAsia="Cambria" w:hAnsi="Cambria" w:cs="Cambria"/>
          <w:sz w:val="20"/>
          <w:szCs w:val="20"/>
        </w:rPr>
      </w:pPr>
    </w:p>
    <w:p w14:paraId="57E48CB6" w14:textId="5BBBB820" w:rsidR="00994542" w:rsidRPr="003F45D4" w:rsidRDefault="006B2D9A" w:rsidP="006B2D9A">
      <w:pPr>
        <w:widowControl w:val="0"/>
        <w:tabs>
          <w:tab w:val="left" w:pos="567"/>
        </w:tabs>
        <w:spacing w:line="226" w:lineRule="exact"/>
        <w:ind w:left="851" w:hanging="851"/>
        <w:jc w:val="both"/>
        <w:rPr>
          <w:rFonts w:ascii="Cambria" w:eastAsia="Times New Roman" w:hAnsi="Cambria" w:cs="Times New Roman"/>
          <w:color w:val="000000"/>
          <w:sz w:val="20"/>
          <w:szCs w:val="20"/>
          <w:lang w:bidi="en-US"/>
        </w:rPr>
      </w:pPr>
      <w:r w:rsidRPr="003F45D4">
        <w:rPr>
          <w:rStyle w:val="normaltextrun"/>
          <w:rFonts w:ascii="Cambria" w:hAnsi="Cambria"/>
          <w:sz w:val="20"/>
          <w:szCs w:val="20"/>
          <w14:textOutline w14:w="9525" w14:cap="rnd" w14:cmpd="sng" w14:algn="ctr">
            <w14:noFill/>
            <w14:prstDash w14:val="solid"/>
            <w14:bevel/>
          </w14:textOutline>
        </w:rPr>
        <w:tab/>
      </w:r>
      <w:r w:rsidR="00A00ACC" w:rsidRPr="003F45D4">
        <w:rPr>
          <w:rStyle w:val="normaltextrun"/>
          <w:rFonts w:ascii="Cambria" w:hAnsi="Cambria"/>
          <w:sz w:val="20"/>
          <w:szCs w:val="20"/>
          <w14:textOutline w14:w="9525" w14:cap="rnd" w14:cmpd="sng" w14:algn="ctr">
            <w14:noFill/>
            <w14:prstDash w14:val="solid"/>
            <w14:bevel/>
          </w14:textOutline>
        </w:rPr>
        <w:t>a)</w:t>
      </w:r>
      <w:r w:rsidR="00655C6A" w:rsidRPr="003F45D4">
        <w:rPr>
          <w:rStyle w:val="normaltextrun"/>
          <w:rFonts w:ascii="Cambria" w:hAnsi="Cambria"/>
          <w:sz w:val="20"/>
          <w:szCs w:val="20"/>
          <w14:textOutline w14:w="9525" w14:cap="rnd" w14:cmpd="sng" w14:algn="ctr">
            <w14:noFill/>
            <w14:prstDash w14:val="solid"/>
            <w14:bevel/>
          </w14:textOutline>
        </w:rPr>
        <w:tab/>
      </w:r>
      <w:r w:rsidR="00A00ACC" w:rsidRPr="003F45D4">
        <w:rPr>
          <w:rStyle w:val="normaltextrun"/>
          <w:rFonts w:ascii="Cambria" w:hAnsi="Cambria"/>
          <w:sz w:val="20"/>
          <w:szCs w:val="20"/>
          <w14:textOutline w14:w="9525" w14:cap="rnd" w14:cmpd="sng" w14:algn="ctr">
            <w14:noFill/>
            <w14:prstDash w14:val="solid"/>
            <w14:bevel/>
          </w14:textOutline>
        </w:rPr>
        <w:t xml:space="preserve"> </w:t>
      </w:r>
      <w:r w:rsidR="00210BD3" w:rsidRPr="003F45D4">
        <w:rPr>
          <w:rFonts w:ascii="Cambria" w:hAnsi="Cambria"/>
          <w:sz w:val="20"/>
          <w:szCs w:val="20"/>
        </w:rPr>
        <w:t xml:space="preserve">una </w:t>
      </w:r>
      <w:r w:rsidR="0091381C" w:rsidRPr="003F45D4">
        <w:rPr>
          <w:rFonts w:ascii="Cambria" w:hAnsi="Cambria"/>
          <w:sz w:val="20"/>
          <w:szCs w:val="20"/>
        </w:rPr>
        <w:t xml:space="preserve">vez recibidos los informes de inspección que indiquen presuntas infracciones </w:t>
      </w:r>
      <w:r w:rsidR="00107424" w:rsidRPr="003F45D4">
        <w:rPr>
          <w:rFonts w:ascii="Cambria" w:hAnsi="Cambria"/>
          <w:sz w:val="20"/>
          <w:szCs w:val="20"/>
        </w:rPr>
        <w:t>o</w:t>
      </w:r>
      <w:r w:rsidR="0091381C" w:rsidRPr="003F45D4">
        <w:rPr>
          <w:rFonts w:ascii="Cambria" w:hAnsi="Cambria"/>
          <w:sz w:val="20"/>
          <w:szCs w:val="20"/>
        </w:rPr>
        <w:t xml:space="preserve"> las notificaciones, con arreglo a los párrafos 42 y </w:t>
      </w:r>
      <w:r w:rsidR="0091381C" w:rsidRPr="003F45D4">
        <w:rPr>
          <w:rFonts w:ascii="Cambria" w:hAnsi="Cambria"/>
          <w:sz w:val="20"/>
          <w:szCs w:val="20"/>
          <w:u w:val="single"/>
        </w:rPr>
        <w:t>4</w:t>
      </w:r>
      <w:r w:rsidR="009702C5" w:rsidRPr="003F45D4">
        <w:rPr>
          <w:rFonts w:ascii="Cambria" w:hAnsi="Cambria"/>
          <w:sz w:val="20"/>
          <w:szCs w:val="20"/>
          <w:u w:val="single"/>
        </w:rPr>
        <w:t>7</w:t>
      </w:r>
      <w:r w:rsidR="0091381C" w:rsidRPr="003F45D4">
        <w:rPr>
          <w:rFonts w:ascii="Cambria" w:hAnsi="Cambria"/>
          <w:sz w:val="20"/>
          <w:szCs w:val="20"/>
        </w:rPr>
        <w:t>, la Secretaría de ICCAT publicará esta información de forma segura y con acceso restringido en la página web de ICCAT</w:t>
      </w:r>
      <w:r w:rsidR="0037750B" w:rsidRPr="003F45D4">
        <w:rPr>
          <w:rFonts w:ascii="Cambria" w:hAnsi="Cambria"/>
          <w:sz w:val="20"/>
          <w:szCs w:val="20"/>
          <w:u w:val="single"/>
        </w:rPr>
        <w:t xml:space="preserve">, utilizando el modelo que figura en el </w:t>
      </w:r>
      <w:r w:rsidR="0037750B" w:rsidRPr="003F45D4">
        <w:rPr>
          <w:rFonts w:ascii="Cambria" w:hAnsi="Cambria"/>
          <w:b/>
          <w:bCs/>
          <w:sz w:val="20"/>
          <w:szCs w:val="20"/>
          <w:u w:val="single"/>
        </w:rPr>
        <w:t>apéndice 5</w:t>
      </w:r>
      <w:r w:rsidR="0091381C" w:rsidRPr="003F45D4">
        <w:rPr>
          <w:rFonts w:ascii="Cambria" w:hAnsi="Cambria"/>
          <w:sz w:val="20"/>
          <w:szCs w:val="20"/>
        </w:rPr>
        <w:t>. Cualquier información posterior relativa a las medidas de seguimiento adoptadas po</w:t>
      </w:r>
      <w:r w:rsidR="004C2687" w:rsidRPr="003F45D4">
        <w:rPr>
          <w:rFonts w:ascii="Cambria" w:hAnsi="Cambria"/>
          <w:sz w:val="20"/>
          <w:szCs w:val="20"/>
        </w:rPr>
        <w:t>r</w:t>
      </w:r>
      <w:r w:rsidR="0091381C" w:rsidRPr="003F45D4">
        <w:rPr>
          <w:rFonts w:ascii="Cambria" w:hAnsi="Cambria"/>
          <w:sz w:val="20"/>
          <w:szCs w:val="20"/>
        </w:rPr>
        <w:t xml:space="preserve"> la [Parte </w:t>
      </w:r>
      <w:r w:rsidR="00107424" w:rsidRPr="003F45D4">
        <w:rPr>
          <w:rFonts w:ascii="Cambria" w:hAnsi="Cambria"/>
          <w:sz w:val="20"/>
          <w:szCs w:val="20"/>
        </w:rPr>
        <w:t>contratante</w:t>
      </w:r>
      <w:r w:rsidR="0091381C" w:rsidRPr="003F45D4">
        <w:rPr>
          <w:rFonts w:ascii="Cambria" w:hAnsi="Cambria"/>
          <w:sz w:val="20"/>
          <w:szCs w:val="20"/>
        </w:rPr>
        <w:t xml:space="preserve">] </w:t>
      </w:r>
      <w:r w:rsidR="0091381C" w:rsidRPr="003F45D4">
        <w:rPr>
          <w:rFonts w:ascii="Cambria" w:hAnsi="Cambria"/>
          <w:sz w:val="20"/>
          <w:szCs w:val="20"/>
          <w:u w:val="single"/>
        </w:rPr>
        <w:t>[Parte contratante, Parte, Entidad o Entidad pesquera no contratante colaboradora]</w:t>
      </w:r>
      <w:r w:rsidR="0091381C" w:rsidRPr="003F45D4">
        <w:rPr>
          <w:rFonts w:ascii="Cambria" w:hAnsi="Cambria"/>
          <w:sz w:val="20"/>
          <w:szCs w:val="20"/>
        </w:rPr>
        <w:t xml:space="preserve"> del pabellón se publicará también tan pronto como la Secretaría disponga de ella.</w:t>
      </w:r>
    </w:p>
    <w:p w14:paraId="485252A4" w14:textId="77777777" w:rsidR="00BC034E" w:rsidRPr="003F45D4" w:rsidRDefault="00BC034E" w:rsidP="00E6340D">
      <w:pPr>
        <w:pStyle w:val="ListParagraph"/>
        <w:rPr>
          <w:rFonts w:ascii="Cambria" w:hAnsi="Cambria"/>
          <w:sz w:val="20"/>
        </w:rPr>
      </w:pPr>
    </w:p>
    <w:p w14:paraId="7787662C" w14:textId="6AADBCA7" w:rsidR="00E14451" w:rsidRPr="003F45D4" w:rsidRDefault="00655C6A" w:rsidP="006B2D9A">
      <w:pPr>
        <w:tabs>
          <w:tab w:val="left" w:pos="851"/>
        </w:tabs>
        <w:spacing w:line="240" w:lineRule="auto"/>
        <w:ind w:left="993" w:hanging="426"/>
        <w:jc w:val="both"/>
        <w:rPr>
          <w:rFonts w:ascii="Cambria" w:eastAsia="Cambria" w:hAnsi="Cambria" w:cs="Cambria"/>
          <w:sz w:val="20"/>
          <w:szCs w:val="20"/>
        </w:rPr>
      </w:pPr>
      <w:r w:rsidRPr="003F45D4">
        <w:rPr>
          <w:rFonts w:ascii="Cambria" w:hAnsi="Cambria"/>
          <w:sz w:val="20"/>
        </w:rPr>
        <w:t>b)</w:t>
      </w:r>
      <w:r w:rsidRPr="003F45D4">
        <w:rPr>
          <w:rFonts w:ascii="Cambria" w:hAnsi="Cambria"/>
          <w:sz w:val="20"/>
        </w:rPr>
        <w:tab/>
      </w:r>
      <w:r w:rsidR="006B2D9A" w:rsidRPr="003F45D4">
        <w:rPr>
          <w:rFonts w:ascii="Cambria" w:hAnsi="Cambria"/>
          <w:sz w:val="20"/>
        </w:rPr>
        <w:tab/>
      </w:r>
      <w:r w:rsidR="00E14451" w:rsidRPr="003F45D4">
        <w:rPr>
          <w:rFonts w:ascii="Cambria" w:hAnsi="Cambria"/>
          <w:sz w:val="20"/>
        </w:rPr>
        <w:t xml:space="preserve">transmitir a la </w:t>
      </w:r>
      <w:r w:rsidR="00956451" w:rsidRPr="003F45D4">
        <w:rPr>
          <w:rFonts w:ascii="Cambria" w:hAnsi="Cambria"/>
          <w:sz w:val="20"/>
        </w:rPr>
        <w:t>[</w:t>
      </w:r>
      <w:r w:rsidR="00E14451" w:rsidRPr="003F45D4">
        <w:rPr>
          <w:rFonts w:ascii="Cambria" w:hAnsi="Cambria"/>
          <w:sz w:val="20"/>
        </w:rPr>
        <w:t>Parte contratante</w:t>
      </w:r>
      <w:r w:rsidR="00956451" w:rsidRPr="003F45D4">
        <w:rPr>
          <w:rFonts w:ascii="Cambria" w:hAnsi="Cambria"/>
          <w:sz w:val="20"/>
        </w:rPr>
        <w:t xml:space="preserve">] </w:t>
      </w:r>
      <w:r w:rsidR="007544D3" w:rsidRPr="003F45D4">
        <w:rPr>
          <w:rFonts w:ascii="Cambria" w:hAnsi="Cambria"/>
          <w:sz w:val="20"/>
          <w:u w:val="single"/>
        </w:rPr>
        <w:t>[</w:t>
      </w:r>
      <w:r w:rsidR="00956451" w:rsidRPr="003F45D4">
        <w:rPr>
          <w:rFonts w:ascii="Cambria" w:hAnsi="Cambria"/>
          <w:color w:val="000000"/>
          <w:sz w:val="20"/>
          <w:u w:val="single"/>
        </w:rPr>
        <w:t>Parte contratante, P</w:t>
      </w:r>
      <w:r w:rsidR="00956451" w:rsidRPr="003F45D4">
        <w:rPr>
          <w:rFonts w:ascii="Cambria" w:hAnsi="Cambria"/>
          <w:sz w:val="20"/>
          <w:szCs w:val="20"/>
          <w:u w:val="single"/>
        </w:rPr>
        <w:t>arte, Entidad o Entidad pesquera no contratante colaboradora]</w:t>
      </w:r>
      <w:r w:rsidR="00956451" w:rsidRPr="003F45D4">
        <w:rPr>
          <w:rFonts w:ascii="Cambria" w:hAnsi="Cambria"/>
          <w:sz w:val="20"/>
        </w:rPr>
        <w:t xml:space="preserve"> </w:t>
      </w:r>
      <w:r w:rsidR="00E14451" w:rsidRPr="003F45D4">
        <w:rPr>
          <w:rFonts w:ascii="Cambria" w:hAnsi="Cambria"/>
          <w:sz w:val="20"/>
        </w:rPr>
        <w:t xml:space="preserve">inspectora la justificación recibida conforme al párrafo </w:t>
      </w:r>
      <w:r w:rsidR="00E14451" w:rsidRPr="003F45D4">
        <w:rPr>
          <w:rFonts w:ascii="Cambria" w:hAnsi="Cambria"/>
          <w:sz w:val="20"/>
          <w:u w:val="single"/>
        </w:rPr>
        <w:t>4</w:t>
      </w:r>
      <w:r w:rsidR="0037750B" w:rsidRPr="003F45D4">
        <w:rPr>
          <w:rFonts w:ascii="Cambria" w:hAnsi="Cambria"/>
          <w:sz w:val="20"/>
          <w:u w:val="single"/>
        </w:rPr>
        <w:t>8</w:t>
      </w:r>
      <w:r w:rsidR="00E14451" w:rsidRPr="003F45D4">
        <w:rPr>
          <w:rFonts w:ascii="Cambria" w:hAnsi="Cambria"/>
          <w:sz w:val="20"/>
        </w:rPr>
        <w:t>, nada más recibir</w:t>
      </w:r>
      <w:r w:rsidR="00E14451" w:rsidRPr="003F45D4">
        <w:rPr>
          <w:rFonts w:ascii="Cambria" w:hAnsi="Cambria"/>
          <w:sz w:val="20"/>
          <w:u w:val="single"/>
        </w:rPr>
        <w:t>la</w:t>
      </w:r>
      <w:r w:rsidR="00276383" w:rsidRPr="003F45D4">
        <w:rPr>
          <w:rFonts w:ascii="Cambria" w:hAnsi="Cambria"/>
          <w:sz w:val="20"/>
          <w:u w:val="single"/>
        </w:rPr>
        <w:t>.</w:t>
      </w:r>
    </w:p>
    <w:p w14:paraId="2067B074" w14:textId="77777777" w:rsidR="00E14451" w:rsidRPr="003F45D4" w:rsidRDefault="00E14451" w:rsidP="00E14451">
      <w:pPr>
        <w:tabs>
          <w:tab w:val="left" w:pos="1440"/>
        </w:tabs>
        <w:spacing w:line="240" w:lineRule="auto"/>
        <w:ind w:left="1440"/>
        <w:jc w:val="both"/>
        <w:rPr>
          <w:rFonts w:ascii="Cambria" w:eastAsia="Cambria" w:hAnsi="Cambria" w:cs="Cambria"/>
          <w:sz w:val="20"/>
          <w:szCs w:val="20"/>
        </w:rPr>
      </w:pPr>
    </w:p>
    <w:p w14:paraId="567BE787" w14:textId="26E45C2C" w:rsidR="0037750B" w:rsidRPr="003F45D4" w:rsidRDefault="0037750B" w:rsidP="00276383">
      <w:pPr>
        <w:tabs>
          <w:tab w:val="left" w:pos="1440"/>
        </w:tabs>
        <w:spacing w:line="240" w:lineRule="auto"/>
        <w:ind w:left="1440" w:hanging="900"/>
        <w:jc w:val="both"/>
        <w:rPr>
          <w:rFonts w:ascii="Cambria" w:eastAsia="Cambria" w:hAnsi="Cambria" w:cs="Cambria"/>
          <w:sz w:val="20"/>
          <w:szCs w:val="20"/>
        </w:rPr>
      </w:pPr>
      <w:r w:rsidRPr="003F45D4">
        <w:rPr>
          <w:rFonts w:ascii="Cambria" w:eastAsia="Cambria" w:hAnsi="Cambria" w:cs="Cambria"/>
          <w:sz w:val="20"/>
          <w:szCs w:val="20"/>
        </w:rPr>
        <w:t>[…]</w:t>
      </w:r>
    </w:p>
    <w:p w14:paraId="6097C899" w14:textId="77777777" w:rsidR="00315ABA" w:rsidRPr="003F45D4" w:rsidRDefault="00315ABA" w:rsidP="00315ABA">
      <w:pPr>
        <w:pStyle w:val="ListParagraph"/>
        <w:tabs>
          <w:tab w:val="left" w:pos="851"/>
        </w:tabs>
        <w:spacing w:line="240" w:lineRule="auto"/>
        <w:ind w:left="1080"/>
        <w:jc w:val="both"/>
        <w:rPr>
          <w:rFonts w:ascii="Cambria" w:hAnsi="Cambria"/>
          <w:sz w:val="20"/>
        </w:rPr>
      </w:pPr>
    </w:p>
    <w:p w14:paraId="119FCA11" w14:textId="77777777" w:rsidR="00315ABA" w:rsidRPr="003F45D4" w:rsidRDefault="00315ABA" w:rsidP="00315ABA">
      <w:pPr>
        <w:pStyle w:val="ListParagraph"/>
        <w:tabs>
          <w:tab w:val="left" w:pos="851"/>
        </w:tabs>
        <w:spacing w:line="240" w:lineRule="auto"/>
        <w:ind w:left="1080"/>
        <w:jc w:val="both"/>
        <w:rPr>
          <w:rFonts w:ascii="Cambria" w:hAnsi="Cambria"/>
          <w:sz w:val="20"/>
        </w:rPr>
      </w:pPr>
    </w:p>
    <w:p w14:paraId="5EB5DD9F" w14:textId="77777777" w:rsidR="00E14451" w:rsidRPr="003F45D4" w:rsidRDefault="00E14451" w:rsidP="00E14451">
      <w:pPr>
        <w:tabs>
          <w:tab w:val="left" w:pos="1440"/>
        </w:tabs>
        <w:spacing w:line="240" w:lineRule="auto"/>
        <w:jc w:val="both"/>
        <w:rPr>
          <w:rFonts w:ascii="Cambria" w:eastAsia="Cambria" w:hAnsi="Cambria" w:cs="Cambria"/>
          <w:sz w:val="20"/>
          <w:szCs w:val="20"/>
        </w:rPr>
      </w:pPr>
      <w:r w:rsidRPr="003F45D4">
        <w:rPr>
          <w:rFonts w:ascii="Cambria" w:hAnsi="Cambria"/>
          <w:b/>
          <w:sz w:val="20"/>
        </w:rPr>
        <w:t>Sección VIII: Continuación de la acción de ejecución</w:t>
      </w:r>
    </w:p>
    <w:p w14:paraId="02041819" w14:textId="77777777" w:rsidR="00E14451" w:rsidRPr="003F45D4" w:rsidRDefault="00E14451" w:rsidP="00E14451">
      <w:pPr>
        <w:tabs>
          <w:tab w:val="left" w:pos="1440"/>
        </w:tabs>
        <w:spacing w:line="240" w:lineRule="auto"/>
        <w:jc w:val="both"/>
        <w:rPr>
          <w:rFonts w:ascii="Cambria" w:eastAsia="Cambria" w:hAnsi="Cambria" w:cs="Cambria"/>
          <w:sz w:val="20"/>
          <w:szCs w:val="20"/>
        </w:rPr>
      </w:pPr>
    </w:p>
    <w:p w14:paraId="721D29CE" w14:textId="77777777" w:rsidR="00E14451" w:rsidRPr="003F45D4" w:rsidRDefault="00E14451" w:rsidP="00E14451">
      <w:pPr>
        <w:tabs>
          <w:tab w:val="left" w:pos="1440"/>
        </w:tabs>
        <w:spacing w:line="240" w:lineRule="auto"/>
        <w:jc w:val="both"/>
        <w:rPr>
          <w:rFonts w:ascii="Cambria" w:eastAsia="Cambria" w:hAnsi="Cambria" w:cs="Cambria"/>
          <w:sz w:val="20"/>
          <w:szCs w:val="20"/>
        </w:rPr>
      </w:pPr>
      <w:r w:rsidRPr="003F45D4">
        <w:rPr>
          <w:rFonts w:ascii="Cambria" w:hAnsi="Cambria"/>
          <w:b/>
          <w:i/>
          <w:sz w:val="20"/>
        </w:rPr>
        <w:t>Cooperación</w:t>
      </w:r>
    </w:p>
    <w:p w14:paraId="63D9C2EA" w14:textId="77777777" w:rsidR="00E14451" w:rsidRPr="003F45D4" w:rsidRDefault="00E14451" w:rsidP="00E14451">
      <w:pPr>
        <w:tabs>
          <w:tab w:val="left" w:pos="1440"/>
        </w:tabs>
        <w:spacing w:line="240" w:lineRule="auto"/>
        <w:jc w:val="both"/>
        <w:rPr>
          <w:rFonts w:ascii="Cambria" w:eastAsia="Cambria" w:hAnsi="Cambria" w:cs="Cambria"/>
          <w:sz w:val="20"/>
          <w:szCs w:val="20"/>
        </w:rPr>
      </w:pPr>
    </w:p>
    <w:p w14:paraId="34177E53" w14:textId="1260C4B7" w:rsidR="00E14451" w:rsidRPr="003F45D4" w:rsidRDefault="00D63A7A" w:rsidP="004B103D">
      <w:pPr>
        <w:spacing w:line="240" w:lineRule="auto"/>
        <w:ind w:left="284" w:hanging="284"/>
        <w:jc w:val="both"/>
        <w:rPr>
          <w:rFonts w:ascii="Cambria" w:eastAsia="Cambria" w:hAnsi="Cambria" w:cs="Cambria"/>
          <w:sz w:val="20"/>
          <w:szCs w:val="20"/>
        </w:rPr>
      </w:pPr>
      <w:r w:rsidRPr="003F45D4">
        <w:rPr>
          <w:rFonts w:ascii="Cambria" w:hAnsi="Cambria"/>
          <w:sz w:val="20"/>
        </w:rPr>
        <w:t>5</w:t>
      </w:r>
      <w:r w:rsidR="00F33523" w:rsidRPr="003F45D4">
        <w:rPr>
          <w:rFonts w:ascii="Cambria" w:hAnsi="Cambria"/>
          <w:sz w:val="20"/>
        </w:rPr>
        <w:t>1</w:t>
      </w:r>
      <w:r w:rsidR="0093589F" w:rsidRPr="003F45D4">
        <w:rPr>
          <w:rFonts w:ascii="Cambria" w:hAnsi="Cambria"/>
          <w:sz w:val="20"/>
        </w:rPr>
        <w:t xml:space="preserve">. </w:t>
      </w:r>
      <w:r w:rsidR="00E14451" w:rsidRPr="003F45D4">
        <w:rPr>
          <w:rFonts w:ascii="Cambria" w:hAnsi="Cambria"/>
          <w:sz w:val="20"/>
        </w:rPr>
        <w:t xml:space="preserve">Las </w:t>
      </w:r>
      <w:r w:rsidR="00451DEB" w:rsidRPr="003F45D4">
        <w:rPr>
          <w:rFonts w:ascii="Cambria" w:hAnsi="Cambria"/>
          <w:sz w:val="20"/>
        </w:rPr>
        <w:t xml:space="preserve">[Partes contratantes] </w:t>
      </w:r>
      <w:r w:rsidR="00451DEB" w:rsidRPr="003F45D4">
        <w:rPr>
          <w:rFonts w:ascii="Cambria" w:hAnsi="Cambria"/>
          <w:color w:val="000000"/>
          <w:sz w:val="20"/>
          <w:u w:val="single"/>
        </w:rPr>
        <w:t>[Partes contratantes, P</w:t>
      </w:r>
      <w:r w:rsidR="00451DEB" w:rsidRPr="003F45D4">
        <w:rPr>
          <w:rFonts w:ascii="Cambria" w:hAnsi="Cambria"/>
          <w:sz w:val="20"/>
          <w:szCs w:val="20"/>
          <w:u w:val="single"/>
        </w:rPr>
        <w:t>artes, Entidades o Entidades pesqueras no contratantes colaboradoras]</w:t>
      </w:r>
      <w:r w:rsidR="00E14451" w:rsidRPr="003F45D4">
        <w:rPr>
          <w:rFonts w:ascii="Cambria" w:hAnsi="Cambria"/>
          <w:sz w:val="20"/>
        </w:rPr>
        <w:t xml:space="preserve"> colaborarán para facilitar los procedimientos judiciales o de otro tipo iniciados como resultado de un informe presentado por un inspector de conformidad con el Programa.</w:t>
      </w:r>
    </w:p>
    <w:p w14:paraId="0455FE89" w14:textId="77777777" w:rsidR="00E14451" w:rsidRPr="003F45D4" w:rsidRDefault="00E14451" w:rsidP="00E14451">
      <w:pPr>
        <w:tabs>
          <w:tab w:val="left" w:pos="1440"/>
        </w:tabs>
        <w:spacing w:line="240" w:lineRule="auto"/>
        <w:jc w:val="both"/>
        <w:rPr>
          <w:rFonts w:ascii="Cambria" w:eastAsia="Cambria" w:hAnsi="Cambria" w:cs="Cambria"/>
          <w:sz w:val="20"/>
          <w:szCs w:val="20"/>
        </w:rPr>
      </w:pPr>
    </w:p>
    <w:p w14:paraId="72129313" w14:textId="77777777" w:rsidR="00E14451" w:rsidRPr="003F45D4" w:rsidRDefault="00E14451" w:rsidP="00E14451">
      <w:pPr>
        <w:tabs>
          <w:tab w:val="left" w:pos="1440"/>
        </w:tabs>
        <w:spacing w:line="240" w:lineRule="auto"/>
        <w:jc w:val="both"/>
        <w:rPr>
          <w:rFonts w:ascii="Cambria" w:eastAsia="Cambria" w:hAnsi="Cambria" w:cs="Cambria"/>
          <w:sz w:val="20"/>
          <w:szCs w:val="20"/>
        </w:rPr>
      </w:pPr>
      <w:r w:rsidRPr="003F45D4">
        <w:rPr>
          <w:rFonts w:ascii="Cambria" w:hAnsi="Cambria"/>
          <w:b/>
          <w:i/>
          <w:sz w:val="20"/>
        </w:rPr>
        <w:t>Tratamiento nacional</w:t>
      </w:r>
    </w:p>
    <w:p w14:paraId="4DA140C7" w14:textId="77777777" w:rsidR="00E14451" w:rsidRPr="003F45D4" w:rsidRDefault="00E14451" w:rsidP="00E14451">
      <w:pPr>
        <w:tabs>
          <w:tab w:val="left" w:pos="1440"/>
        </w:tabs>
        <w:spacing w:line="240" w:lineRule="auto"/>
        <w:jc w:val="both"/>
        <w:rPr>
          <w:rFonts w:ascii="Cambria" w:eastAsia="Cambria" w:hAnsi="Cambria" w:cs="Cambria"/>
          <w:sz w:val="20"/>
          <w:szCs w:val="20"/>
        </w:rPr>
      </w:pPr>
    </w:p>
    <w:p w14:paraId="3E3EFC51" w14:textId="7B73F70B" w:rsidR="00E14451" w:rsidRPr="003F45D4" w:rsidRDefault="00F33523" w:rsidP="00350590">
      <w:pPr>
        <w:pStyle w:val="ListParagraph"/>
        <w:spacing w:line="240" w:lineRule="auto"/>
        <w:ind w:left="426" w:hanging="426"/>
        <w:jc w:val="both"/>
        <w:rPr>
          <w:rFonts w:ascii="Cambria" w:eastAsia="Cambria" w:hAnsi="Cambria" w:cs="Cambria"/>
          <w:sz w:val="20"/>
          <w:szCs w:val="20"/>
        </w:rPr>
      </w:pPr>
      <w:r w:rsidRPr="003F45D4">
        <w:rPr>
          <w:rFonts w:ascii="Cambria" w:hAnsi="Cambria"/>
          <w:sz w:val="20"/>
        </w:rPr>
        <w:t>52</w:t>
      </w:r>
      <w:r w:rsidR="00350590" w:rsidRPr="003F45D4">
        <w:rPr>
          <w:rFonts w:ascii="Cambria" w:hAnsi="Cambria"/>
          <w:sz w:val="20"/>
        </w:rPr>
        <w:t xml:space="preserve">. </w:t>
      </w:r>
      <w:r w:rsidR="00350590" w:rsidRPr="003F45D4">
        <w:rPr>
          <w:rFonts w:ascii="Cambria" w:hAnsi="Cambria"/>
          <w:sz w:val="20"/>
        </w:rPr>
        <w:tab/>
      </w:r>
      <w:r w:rsidR="00E14451" w:rsidRPr="003F45D4">
        <w:rPr>
          <w:rFonts w:ascii="Cambria" w:hAnsi="Cambria"/>
          <w:sz w:val="20"/>
        </w:rPr>
        <w:t xml:space="preserve">Cada </w:t>
      </w:r>
      <w:r w:rsidR="007544D3" w:rsidRPr="003F45D4">
        <w:rPr>
          <w:rFonts w:ascii="Cambria" w:hAnsi="Cambria"/>
          <w:sz w:val="20"/>
        </w:rPr>
        <w:t>[</w:t>
      </w:r>
      <w:r w:rsidR="00E14451" w:rsidRPr="003F45D4">
        <w:rPr>
          <w:rFonts w:ascii="Cambria" w:hAnsi="Cambria"/>
          <w:sz w:val="20"/>
        </w:rPr>
        <w:t>Parte contratante</w:t>
      </w:r>
      <w:r w:rsidR="007544D3" w:rsidRPr="003F45D4">
        <w:rPr>
          <w:rFonts w:ascii="Cambria" w:hAnsi="Cambria"/>
          <w:sz w:val="20"/>
        </w:rPr>
        <w:t>]</w:t>
      </w:r>
      <w:r w:rsidR="00686D3F" w:rsidRPr="003F45D4">
        <w:rPr>
          <w:rFonts w:ascii="Cambria" w:hAnsi="Cambria"/>
          <w:sz w:val="20"/>
        </w:rPr>
        <w:t xml:space="preserve"> </w:t>
      </w:r>
      <w:r w:rsidR="006210F6" w:rsidRPr="003F45D4">
        <w:rPr>
          <w:rFonts w:ascii="Cambria" w:hAnsi="Cambria"/>
          <w:sz w:val="20"/>
          <w:u w:val="single"/>
        </w:rPr>
        <w:t>[</w:t>
      </w:r>
      <w:r w:rsidR="00686D3F" w:rsidRPr="003F45D4">
        <w:rPr>
          <w:rFonts w:ascii="Cambria" w:hAnsi="Cambria"/>
          <w:color w:val="000000"/>
          <w:sz w:val="20"/>
          <w:u w:val="single"/>
        </w:rPr>
        <w:t>Parte contratante, P</w:t>
      </w:r>
      <w:r w:rsidR="00686D3F" w:rsidRPr="003F45D4">
        <w:rPr>
          <w:rFonts w:ascii="Cambria" w:hAnsi="Cambria"/>
          <w:sz w:val="20"/>
          <w:szCs w:val="20"/>
          <w:u w:val="single"/>
        </w:rPr>
        <w:t>arte, Entidad o Entidad pesquera no contratante colaboradora]</w:t>
      </w:r>
      <w:r w:rsidR="00686D3F" w:rsidRPr="003F45D4">
        <w:rPr>
          <w:rFonts w:ascii="Cambria" w:hAnsi="Cambria"/>
          <w:sz w:val="20"/>
        </w:rPr>
        <w:t xml:space="preserve"> </w:t>
      </w:r>
      <w:r w:rsidR="00E14451" w:rsidRPr="003F45D4">
        <w:rPr>
          <w:rFonts w:ascii="Cambria" w:hAnsi="Cambria"/>
          <w:sz w:val="20"/>
        </w:rPr>
        <w:t>deberá:</w:t>
      </w:r>
    </w:p>
    <w:p w14:paraId="11628A18" w14:textId="77777777" w:rsidR="00E14451" w:rsidRPr="003F45D4" w:rsidRDefault="00E14451" w:rsidP="00E14451">
      <w:pPr>
        <w:tabs>
          <w:tab w:val="left" w:pos="1440"/>
        </w:tabs>
        <w:spacing w:line="240" w:lineRule="auto"/>
        <w:ind w:left="720"/>
        <w:jc w:val="both"/>
        <w:rPr>
          <w:rFonts w:ascii="Cambria" w:eastAsia="Cambria" w:hAnsi="Cambria" w:cs="Cambria"/>
          <w:color w:val="000000"/>
          <w:sz w:val="20"/>
          <w:szCs w:val="20"/>
        </w:rPr>
      </w:pPr>
    </w:p>
    <w:p w14:paraId="0C5865F5" w14:textId="23B8BD69" w:rsidR="00E14451" w:rsidRPr="003F45D4" w:rsidRDefault="00E14451">
      <w:pPr>
        <w:numPr>
          <w:ilvl w:val="0"/>
          <w:numId w:val="3"/>
        </w:numPr>
        <w:spacing w:line="240" w:lineRule="auto"/>
        <w:ind w:left="851" w:hanging="425"/>
        <w:jc w:val="both"/>
        <w:rPr>
          <w:rFonts w:ascii="Cambria" w:eastAsia="Cambria" w:hAnsi="Cambria" w:cs="Cambria"/>
          <w:sz w:val="20"/>
          <w:szCs w:val="20"/>
        </w:rPr>
      </w:pPr>
      <w:r w:rsidRPr="003F45D4">
        <w:rPr>
          <w:rFonts w:ascii="Cambria" w:hAnsi="Cambria"/>
          <w:sz w:val="20"/>
        </w:rPr>
        <w:t xml:space="preserve">sin perjuicio de su legislación nacional, tratar las interferencias de sus buques pesqueros, de sus patrones o tripulación con un inspector o un buque de inspección de otra </w:t>
      </w:r>
      <w:r w:rsidR="006210F6" w:rsidRPr="003F45D4">
        <w:rPr>
          <w:rFonts w:ascii="Cambria" w:hAnsi="Cambria"/>
          <w:sz w:val="20"/>
        </w:rPr>
        <w:t>[</w:t>
      </w:r>
      <w:r w:rsidRPr="003F45D4">
        <w:rPr>
          <w:rFonts w:ascii="Cambria" w:hAnsi="Cambria"/>
          <w:sz w:val="20"/>
        </w:rPr>
        <w:t>Parte contratante</w:t>
      </w:r>
      <w:r w:rsidR="006210F6" w:rsidRPr="003F45D4">
        <w:rPr>
          <w:rFonts w:ascii="Cambria" w:hAnsi="Cambria"/>
          <w:sz w:val="20"/>
        </w:rPr>
        <w:t xml:space="preserve">] </w:t>
      </w:r>
      <w:r w:rsidR="006210F6" w:rsidRPr="003F45D4">
        <w:rPr>
          <w:rFonts w:ascii="Cambria" w:hAnsi="Cambria"/>
          <w:sz w:val="20"/>
          <w:u w:val="single"/>
        </w:rPr>
        <w:t>[</w:t>
      </w:r>
      <w:r w:rsidR="006210F6" w:rsidRPr="003F45D4">
        <w:rPr>
          <w:rFonts w:ascii="Cambria" w:hAnsi="Cambria"/>
          <w:color w:val="000000"/>
          <w:sz w:val="20"/>
          <w:u w:val="single"/>
        </w:rPr>
        <w:t>Parte contratante, P</w:t>
      </w:r>
      <w:r w:rsidR="006210F6" w:rsidRPr="003F45D4">
        <w:rPr>
          <w:rFonts w:ascii="Cambria" w:hAnsi="Cambria"/>
          <w:sz w:val="20"/>
          <w:szCs w:val="20"/>
          <w:u w:val="single"/>
        </w:rPr>
        <w:t>arte, Entidad o Entidad pesquera no contratante colaboradora]</w:t>
      </w:r>
      <w:r w:rsidRPr="003F45D4">
        <w:rPr>
          <w:rFonts w:ascii="Cambria" w:hAnsi="Cambria"/>
          <w:sz w:val="20"/>
        </w:rPr>
        <w:t>, de la misma manera que las interferencias con sus propios inspectores dentro de las zonas bajo su jurisdicción nacional; y</w:t>
      </w:r>
    </w:p>
    <w:p w14:paraId="364C1410" w14:textId="77777777" w:rsidR="00E14451" w:rsidRPr="003F45D4" w:rsidRDefault="00E14451" w:rsidP="00E14451">
      <w:pPr>
        <w:tabs>
          <w:tab w:val="left" w:pos="1440"/>
        </w:tabs>
        <w:spacing w:line="240" w:lineRule="auto"/>
        <w:ind w:left="1440"/>
        <w:jc w:val="both"/>
        <w:rPr>
          <w:rFonts w:ascii="Cambria" w:eastAsia="Cambria" w:hAnsi="Cambria" w:cs="Cambria"/>
          <w:sz w:val="20"/>
          <w:szCs w:val="20"/>
        </w:rPr>
      </w:pPr>
    </w:p>
    <w:p w14:paraId="1FAA7C29" w14:textId="73F9CD8B" w:rsidR="00E14451" w:rsidRPr="003F45D4" w:rsidRDefault="00E14451">
      <w:pPr>
        <w:numPr>
          <w:ilvl w:val="0"/>
          <w:numId w:val="3"/>
        </w:numPr>
        <w:spacing w:line="240" w:lineRule="auto"/>
        <w:ind w:left="851" w:hanging="425"/>
        <w:jc w:val="both"/>
        <w:rPr>
          <w:rFonts w:ascii="Cambria" w:hAnsi="Cambria"/>
          <w:sz w:val="20"/>
        </w:rPr>
      </w:pPr>
      <w:r w:rsidRPr="003F45D4">
        <w:rPr>
          <w:rFonts w:ascii="Cambria" w:hAnsi="Cambria"/>
          <w:sz w:val="20"/>
        </w:rPr>
        <w:t xml:space="preserve">dar un tratamiento a los </w:t>
      </w:r>
      <w:r w:rsidRPr="003F45D4">
        <w:rPr>
          <w:rFonts w:ascii="Cambria" w:hAnsi="Cambria"/>
          <w:sz w:val="20"/>
          <w:szCs w:val="20"/>
        </w:rPr>
        <w:t>informes</w:t>
      </w:r>
      <w:r w:rsidRPr="003F45D4">
        <w:rPr>
          <w:rFonts w:ascii="Cambria" w:hAnsi="Cambria"/>
          <w:sz w:val="20"/>
        </w:rPr>
        <w:t xml:space="preserve"> de las inspecciones realizadas por inspectores de otra </w:t>
      </w:r>
      <w:r w:rsidR="006210F6" w:rsidRPr="003F45D4">
        <w:rPr>
          <w:rFonts w:ascii="Cambria" w:hAnsi="Cambria"/>
          <w:sz w:val="20"/>
        </w:rPr>
        <w:t>[</w:t>
      </w:r>
      <w:r w:rsidRPr="003F45D4">
        <w:rPr>
          <w:rFonts w:ascii="Cambria" w:hAnsi="Cambria"/>
          <w:sz w:val="20"/>
        </w:rPr>
        <w:t>Parte contratante</w:t>
      </w:r>
      <w:r w:rsidR="006210F6" w:rsidRPr="003F45D4">
        <w:rPr>
          <w:rFonts w:ascii="Cambria" w:hAnsi="Cambria"/>
          <w:sz w:val="20"/>
        </w:rPr>
        <w:t xml:space="preserve">] </w:t>
      </w:r>
      <w:r w:rsidR="006210F6" w:rsidRPr="003F45D4">
        <w:rPr>
          <w:rFonts w:ascii="Cambria" w:hAnsi="Cambria"/>
          <w:sz w:val="20"/>
          <w:u w:val="single"/>
        </w:rPr>
        <w:t>[</w:t>
      </w:r>
      <w:r w:rsidR="006210F6" w:rsidRPr="003F45D4">
        <w:rPr>
          <w:rFonts w:ascii="Cambria" w:hAnsi="Cambria"/>
          <w:color w:val="000000"/>
          <w:sz w:val="20"/>
          <w:u w:val="single"/>
        </w:rPr>
        <w:t>Parte contratante, P</w:t>
      </w:r>
      <w:r w:rsidR="006210F6" w:rsidRPr="003F45D4">
        <w:rPr>
          <w:rFonts w:ascii="Cambria" w:hAnsi="Cambria"/>
          <w:sz w:val="20"/>
          <w:szCs w:val="20"/>
          <w:u w:val="single"/>
        </w:rPr>
        <w:t>arte, Entidad o Entidad pesquera no contratante colaboradora]</w:t>
      </w:r>
      <w:r w:rsidR="006210F6" w:rsidRPr="003F45D4">
        <w:rPr>
          <w:rFonts w:ascii="Cambria" w:hAnsi="Cambria"/>
          <w:sz w:val="20"/>
        </w:rPr>
        <w:t xml:space="preserve">   </w:t>
      </w:r>
      <w:r w:rsidRPr="003F45D4">
        <w:rPr>
          <w:rFonts w:ascii="Cambria" w:hAnsi="Cambria"/>
          <w:sz w:val="20"/>
        </w:rPr>
        <w:t xml:space="preserve"> coherente con el tratamiento dado a los informes de sus propios inspectores</w:t>
      </w:r>
      <w:r w:rsidR="00944263" w:rsidRPr="003F45D4">
        <w:rPr>
          <w:rFonts w:ascii="Cambria" w:hAnsi="Cambria"/>
          <w:sz w:val="20"/>
        </w:rPr>
        <w:t xml:space="preserve"> [en la medida de lo posible, de conformidad con su legislación nacional</w:t>
      </w:r>
      <w:r w:rsidR="000704A2" w:rsidRPr="003F45D4">
        <w:rPr>
          <w:rFonts w:ascii="Cambria" w:hAnsi="Cambria"/>
          <w:sz w:val="20"/>
        </w:rPr>
        <w:t>.</w:t>
      </w:r>
      <w:r w:rsidR="00944263" w:rsidRPr="003F45D4">
        <w:rPr>
          <w:rFonts w:ascii="Cambria" w:hAnsi="Cambria"/>
          <w:sz w:val="20"/>
        </w:rPr>
        <w:t>]</w:t>
      </w:r>
    </w:p>
    <w:p w14:paraId="49632A85" w14:textId="77777777" w:rsidR="004D2B21" w:rsidRPr="003F45D4" w:rsidRDefault="004D2B21" w:rsidP="004D2B21">
      <w:pPr>
        <w:spacing w:line="240" w:lineRule="auto"/>
        <w:rPr>
          <w:rFonts w:ascii="Cambria" w:hAnsi="Cambria"/>
          <w:b/>
          <w:i/>
          <w:sz w:val="20"/>
        </w:rPr>
      </w:pPr>
    </w:p>
    <w:p w14:paraId="7EFFD8ED" w14:textId="4CD603F8" w:rsidR="00E14451" w:rsidRPr="003F45D4" w:rsidRDefault="00E14451" w:rsidP="00E6340D">
      <w:pPr>
        <w:spacing w:line="240" w:lineRule="auto"/>
        <w:rPr>
          <w:rFonts w:ascii="Cambria" w:eastAsia="Cambria" w:hAnsi="Cambria" w:cs="Cambria"/>
          <w:sz w:val="20"/>
          <w:szCs w:val="20"/>
        </w:rPr>
      </w:pPr>
      <w:r w:rsidRPr="003F45D4">
        <w:rPr>
          <w:rFonts w:ascii="Cambria" w:hAnsi="Cambria"/>
          <w:b/>
          <w:i/>
          <w:sz w:val="20"/>
        </w:rPr>
        <w:t>Obligaciones de la Parte contratante del pabellón del buque pesquero</w:t>
      </w:r>
    </w:p>
    <w:p w14:paraId="3831F196" w14:textId="77777777" w:rsidR="00E14451" w:rsidRPr="003F45D4" w:rsidRDefault="00E14451" w:rsidP="00E14451">
      <w:pPr>
        <w:tabs>
          <w:tab w:val="left" w:pos="1440"/>
        </w:tabs>
        <w:spacing w:line="240" w:lineRule="auto"/>
        <w:jc w:val="both"/>
        <w:rPr>
          <w:rFonts w:ascii="Cambria" w:eastAsia="Cambria" w:hAnsi="Cambria" w:cs="Cambria"/>
          <w:sz w:val="20"/>
          <w:szCs w:val="20"/>
        </w:rPr>
      </w:pPr>
    </w:p>
    <w:p w14:paraId="6F0DDA23" w14:textId="514F43E2" w:rsidR="00E14451" w:rsidRPr="003F45D4" w:rsidRDefault="00E83B33" w:rsidP="00E83B33">
      <w:pPr>
        <w:pStyle w:val="ListParagraph"/>
        <w:spacing w:line="240" w:lineRule="auto"/>
        <w:ind w:left="426" w:hanging="426"/>
        <w:jc w:val="both"/>
        <w:rPr>
          <w:rFonts w:ascii="Cambria" w:eastAsia="Cambria" w:hAnsi="Cambria" w:cs="Cambria"/>
          <w:sz w:val="20"/>
          <w:szCs w:val="20"/>
        </w:rPr>
      </w:pPr>
      <w:r w:rsidRPr="003F45D4">
        <w:rPr>
          <w:rFonts w:ascii="Cambria" w:hAnsi="Cambria"/>
          <w:sz w:val="20"/>
        </w:rPr>
        <w:t>53</w:t>
      </w:r>
      <w:r w:rsidRPr="003F45D4">
        <w:rPr>
          <w:rFonts w:ascii="Cambria" w:hAnsi="Cambria"/>
          <w:sz w:val="20"/>
        </w:rPr>
        <w:tab/>
      </w:r>
      <w:proofErr w:type="gramStart"/>
      <w:r w:rsidR="00E14451" w:rsidRPr="003F45D4">
        <w:rPr>
          <w:rFonts w:ascii="Cambria" w:hAnsi="Cambria"/>
          <w:sz w:val="20"/>
        </w:rPr>
        <w:t>Una</w:t>
      </w:r>
      <w:proofErr w:type="gramEnd"/>
      <w:r w:rsidR="00E14451" w:rsidRPr="003F45D4">
        <w:rPr>
          <w:rFonts w:ascii="Cambria" w:hAnsi="Cambria"/>
          <w:sz w:val="20"/>
        </w:rPr>
        <w:t xml:space="preserve"> </w:t>
      </w:r>
      <w:r w:rsidR="00E80C2A" w:rsidRPr="003F45D4">
        <w:rPr>
          <w:rFonts w:ascii="Cambria" w:hAnsi="Cambria"/>
          <w:sz w:val="20"/>
        </w:rPr>
        <w:t>[</w:t>
      </w:r>
      <w:r w:rsidR="00E14451" w:rsidRPr="003F45D4">
        <w:rPr>
          <w:rFonts w:ascii="Cambria" w:hAnsi="Cambria"/>
          <w:sz w:val="20"/>
          <w:szCs w:val="20"/>
        </w:rPr>
        <w:t>Parte</w:t>
      </w:r>
      <w:r w:rsidR="00E14451" w:rsidRPr="003F45D4">
        <w:rPr>
          <w:rFonts w:ascii="Cambria" w:hAnsi="Cambria"/>
          <w:sz w:val="20"/>
        </w:rPr>
        <w:t xml:space="preserve"> contratante</w:t>
      </w:r>
      <w:r w:rsidR="00E80C2A" w:rsidRPr="003F45D4">
        <w:rPr>
          <w:rFonts w:ascii="Cambria" w:hAnsi="Cambria"/>
          <w:sz w:val="20"/>
        </w:rPr>
        <w:t>]</w:t>
      </w:r>
      <w:r w:rsidR="004D2B21" w:rsidRPr="003F45D4">
        <w:rPr>
          <w:rFonts w:ascii="Cambria" w:hAnsi="Cambria"/>
          <w:sz w:val="20"/>
        </w:rPr>
        <w:t xml:space="preserve"> </w:t>
      </w:r>
      <w:r w:rsidR="00E80C2A" w:rsidRPr="003F45D4">
        <w:rPr>
          <w:rFonts w:ascii="Cambria" w:hAnsi="Cambria"/>
          <w:sz w:val="20"/>
          <w:u w:val="single"/>
        </w:rPr>
        <w:t>[</w:t>
      </w:r>
      <w:r w:rsidR="00E80C2A" w:rsidRPr="003F45D4">
        <w:rPr>
          <w:rFonts w:ascii="Cambria" w:hAnsi="Cambria"/>
          <w:color w:val="000000"/>
          <w:sz w:val="20"/>
          <w:u w:val="single"/>
        </w:rPr>
        <w:t>Parte contratante, P</w:t>
      </w:r>
      <w:r w:rsidR="00E80C2A" w:rsidRPr="003F45D4">
        <w:rPr>
          <w:rFonts w:ascii="Cambria" w:hAnsi="Cambria"/>
          <w:sz w:val="20"/>
          <w:szCs w:val="20"/>
          <w:u w:val="single"/>
        </w:rPr>
        <w:t>arte, Entidad o Entidad pesquera no contratante colaboradora]</w:t>
      </w:r>
      <w:r w:rsidR="00E80C2A" w:rsidRPr="003F45D4">
        <w:rPr>
          <w:rFonts w:ascii="Cambria" w:hAnsi="Cambria"/>
          <w:sz w:val="20"/>
        </w:rPr>
        <w:t xml:space="preserve"> </w:t>
      </w:r>
      <w:r w:rsidR="00E14451" w:rsidRPr="003F45D4">
        <w:rPr>
          <w:rFonts w:ascii="Cambria" w:hAnsi="Cambria"/>
          <w:sz w:val="20"/>
        </w:rPr>
        <w:t>a la que se le haya notificado una infracción cometida por un buque pesquero autorizado a enarbolar su pabellón deberá:</w:t>
      </w:r>
    </w:p>
    <w:p w14:paraId="017657F8" w14:textId="77777777" w:rsidR="00E14451" w:rsidRPr="003F45D4" w:rsidRDefault="00E14451" w:rsidP="00E14451">
      <w:pPr>
        <w:tabs>
          <w:tab w:val="left" w:pos="1440"/>
        </w:tabs>
        <w:spacing w:line="240" w:lineRule="auto"/>
        <w:ind w:left="720"/>
        <w:jc w:val="both"/>
        <w:rPr>
          <w:rFonts w:ascii="Cambria" w:eastAsia="Cambria" w:hAnsi="Cambria" w:cs="Cambria"/>
          <w:color w:val="000000"/>
          <w:sz w:val="20"/>
          <w:szCs w:val="20"/>
        </w:rPr>
      </w:pPr>
    </w:p>
    <w:p w14:paraId="34198442" w14:textId="1213BA7F" w:rsidR="00E14451" w:rsidRPr="003F45D4" w:rsidRDefault="00E14451">
      <w:pPr>
        <w:numPr>
          <w:ilvl w:val="0"/>
          <w:numId w:val="5"/>
        </w:numPr>
        <w:tabs>
          <w:tab w:val="left" w:pos="851"/>
        </w:tabs>
        <w:spacing w:line="240" w:lineRule="auto"/>
        <w:ind w:left="851" w:hanging="425"/>
        <w:jc w:val="both"/>
        <w:rPr>
          <w:rFonts w:ascii="Cambria" w:eastAsia="Cambria" w:hAnsi="Cambria" w:cs="Cambria"/>
          <w:sz w:val="20"/>
          <w:szCs w:val="20"/>
        </w:rPr>
      </w:pPr>
      <w:r w:rsidRPr="003F45D4">
        <w:rPr>
          <w:rFonts w:ascii="Cambria" w:hAnsi="Cambria"/>
          <w:sz w:val="20"/>
        </w:rPr>
        <w:t xml:space="preserve">realizar una investigación completa, </w:t>
      </w:r>
      <w:r w:rsidR="0093659F" w:rsidRPr="003F45D4">
        <w:rPr>
          <w:rFonts w:ascii="Cambria" w:hAnsi="Cambria"/>
          <w:sz w:val="20"/>
        </w:rPr>
        <w:t>cuando proceda y en cuanto sea viable</w:t>
      </w:r>
      <w:r w:rsidRPr="003F45D4">
        <w:rPr>
          <w:rFonts w:ascii="Cambria" w:hAnsi="Cambria"/>
          <w:sz w:val="20"/>
        </w:rPr>
        <w:t xml:space="preserve">, </w:t>
      </w:r>
      <w:r w:rsidR="00BA05F8" w:rsidRPr="003F45D4">
        <w:rPr>
          <w:rFonts w:ascii="Cambria" w:hAnsi="Cambria"/>
          <w:sz w:val="20"/>
        </w:rPr>
        <w:t>mediante la inspección física</w:t>
      </w:r>
      <w:r w:rsidRPr="003F45D4">
        <w:rPr>
          <w:rFonts w:ascii="Cambria" w:hAnsi="Cambria"/>
          <w:sz w:val="20"/>
        </w:rPr>
        <w:t xml:space="preserve"> </w:t>
      </w:r>
      <w:r w:rsidR="00BA05F8" w:rsidRPr="003F45D4">
        <w:rPr>
          <w:rFonts w:ascii="Cambria" w:hAnsi="Cambria"/>
          <w:sz w:val="20"/>
        </w:rPr>
        <w:t>d</w:t>
      </w:r>
      <w:r w:rsidRPr="003F45D4">
        <w:rPr>
          <w:rFonts w:ascii="Cambria" w:hAnsi="Cambria"/>
          <w:sz w:val="20"/>
        </w:rPr>
        <w:t xml:space="preserve">el buque pesquero a la primera oportunidad o autorizar a la </w:t>
      </w:r>
      <w:r w:rsidR="00E80C2A" w:rsidRPr="003F45D4">
        <w:rPr>
          <w:rFonts w:ascii="Cambria" w:hAnsi="Cambria"/>
          <w:sz w:val="20"/>
        </w:rPr>
        <w:t>[</w:t>
      </w:r>
      <w:r w:rsidRPr="003F45D4">
        <w:rPr>
          <w:rFonts w:ascii="Cambria" w:hAnsi="Cambria"/>
          <w:sz w:val="20"/>
        </w:rPr>
        <w:t>Parte contratante</w:t>
      </w:r>
      <w:r w:rsidR="00E80C2A" w:rsidRPr="003F45D4">
        <w:rPr>
          <w:rFonts w:ascii="Cambria" w:hAnsi="Cambria"/>
          <w:sz w:val="20"/>
        </w:rPr>
        <w:t xml:space="preserve">] </w:t>
      </w:r>
      <w:r w:rsidR="00E80C2A" w:rsidRPr="003F45D4">
        <w:rPr>
          <w:rFonts w:ascii="Cambria" w:hAnsi="Cambria"/>
          <w:sz w:val="20"/>
          <w:u w:val="single"/>
        </w:rPr>
        <w:t>[</w:t>
      </w:r>
      <w:r w:rsidR="00E80C2A" w:rsidRPr="003F45D4">
        <w:rPr>
          <w:rFonts w:ascii="Cambria" w:hAnsi="Cambria"/>
          <w:color w:val="000000"/>
          <w:sz w:val="20"/>
          <w:u w:val="single"/>
        </w:rPr>
        <w:t>Parte contratante, P</w:t>
      </w:r>
      <w:r w:rsidR="00E80C2A" w:rsidRPr="003F45D4">
        <w:rPr>
          <w:rFonts w:ascii="Cambria" w:hAnsi="Cambria"/>
          <w:sz w:val="20"/>
          <w:szCs w:val="20"/>
          <w:u w:val="single"/>
        </w:rPr>
        <w:t>arte, Entidad o Entidad pesquera no contratante colaboradora]</w:t>
      </w:r>
      <w:r w:rsidR="00E80C2A" w:rsidRPr="003F45D4">
        <w:rPr>
          <w:rFonts w:ascii="Cambria" w:hAnsi="Cambria"/>
          <w:sz w:val="20"/>
        </w:rPr>
        <w:t xml:space="preserve"> </w:t>
      </w:r>
      <w:r w:rsidRPr="003F45D4">
        <w:rPr>
          <w:rFonts w:ascii="Cambria" w:hAnsi="Cambria"/>
          <w:sz w:val="20"/>
        </w:rPr>
        <w:t>inspectora a emprender acciones de ejecución, según proceda, teniendo en cuenta las circunstancias;</w:t>
      </w:r>
    </w:p>
    <w:p w14:paraId="51F3B689" w14:textId="77777777" w:rsidR="00E14451" w:rsidRPr="003F45D4" w:rsidRDefault="00E14451" w:rsidP="00E14451">
      <w:pPr>
        <w:tabs>
          <w:tab w:val="left" w:pos="851"/>
        </w:tabs>
        <w:spacing w:line="240" w:lineRule="auto"/>
        <w:ind w:left="851"/>
        <w:jc w:val="both"/>
        <w:rPr>
          <w:rFonts w:ascii="Cambria" w:eastAsia="Cambria" w:hAnsi="Cambria" w:cs="Cambria"/>
          <w:sz w:val="20"/>
          <w:szCs w:val="20"/>
        </w:rPr>
      </w:pPr>
    </w:p>
    <w:p w14:paraId="0DAE93F4" w14:textId="1670EACD" w:rsidR="00E14451" w:rsidRPr="003F45D4" w:rsidRDefault="00E14451">
      <w:pPr>
        <w:numPr>
          <w:ilvl w:val="0"/>
          <w:numId w:val="5"/>
        </w:numPr>
        <w:tabs>
          <w:tab w:val="left" w:pos="851"/>
        </w:tabs>
        <w:spacing w:line="240" w:lineRule="auto"/>
        <w:ind w:left="851" w:hanging="425"/>
        <w:jc w:val="both"/>
        <w:rPr>
          <w:rFonts w:ascii="Cambria" w:eastAsia="Cambria" w:hAnsi="Cambria" w:cs="Cambria"/>
          <w:sz w:val="20"/>
          <w:szCs w:val="20"/>
        </w:rPr>
      </w:pPr>
      <w:r w:rsidRPr="003F45D4">
        <w:rPr>
          <w:rFonts w:ascii="Cambria" w:hAnsi="Cambria"/>
          <w:sz w:val="20"/>
        </w:rPr>
        <w:t xml:space="preserve">cooperar con la </w:t>
      </w:r>
      <w:r w:rsidR="00E80C2A" w:rsidRPr="003F45D4">
        <w:rPr>
          <w:rFonts w:ascii="Cambria" w:hAnsi="Cambria"/>
          <w:sz w:val="20"/>
        </w:rPr>
        <w:t>[</w:t>
      </w:r>
      <w:r w:rsidRPr="003F45D4">
        <w:rPr>
          <w:rFonts w:ascii="Cambria" w:hAnsi="Cambria"/>
          <w:sz w:val="20"/>
        </w:rPr>
        <w:t>Parte contratante</w:t>
      </w:r>
      <w:r w:rsidR="00E80C2A" w:rsidRPr="003F45D4">
        <w:rPr>
          <w:rFonts w:ascii="Cambria" w:hAnsi="Cambria"/>
          <w:sz w:val="20"/>
        </w:rPr>
        <w:t xml:space="preserve">] </w:t>
      </w:r>
      <w:r w:rsidR="00E80C2A" w:rsidRPr="003F45D4">
        <w:rPr>
          <w:rFonts w:ascii="Cambria" w:hAnsi="Cambria"/>
          <w:sz w:val="20"/>
          <w:u w:val="single"/>
        </w:rPr>
        <w:t>[</w:t>
      </w:r>
      <w:r w:rsidR="00E80C2A" w:rsidRPr="003F45D4">
        <w:rPr>
          <w:rFonts w:ascii="Cambria" w:hAnsi="Cambria"/>
          <w:color w:val="000000"/>
          <w:sz w:val="20"/>
          <w:u w:val="single"/>
        </w:rPr>
        <w:t>Parte contratante, P</w:t>
      </w:r>
      <w:r w:rsidR="00E80C2A" w:rsidRPr="003F45D4">
        <w:rPr>
          <w:rFonts w:ascii="Cambria" w:hAnsi="Cambria"/>
          <w:sz w:val="20"/>
          <w:szCs w:val="20"/>
          <w:u w:val="single"/>
        </w:rPr>
        <w:t>arte, Entidad o Entidad pesquera no contratante colaboradora]</w:t>
      </w:r>
      <w:r w:rsidR="00E80C2A" w:rsidRPr="003F45D4">
        <w:rPr>
          <w:rFonts w:ascii="Cambria" w:hAnsi="Cambria"/>
          <w:sz w:val="20"/>
        </w:rPr>
        <w:t xml:space="preserve"> </w:t>
      </w:r>
      <w:r w:rsidRPr="003F45D4">
        <w:rPr>
          <w:rFonts w:ascii="Cambria" w:hAnsi="Cambria"/>
          <w:sz w:val="20"/>
        </w:rPr>
        <w:t>que realiza la inspección para recoger las pruebas de forma que se faciliten los procedimientos conforme con su legislación;</w:t>
      </w:r>
    </w:p>
    <w:p w14:paraId="7D6EC244" w14:textId="77777777" w:rsidR="00E14451" w:rsidRPr="003F45D4" w:rsidRDefault="00E14451" w:rsidP="00E14451">
      <w:pPr>
        <w:tabs>
          <w:tab w:val="left" w:pos="1440"/>
        </w:tabs>
        <w:spacing w:line="240" w:lineRule="auto"/>
        <w:ind w:left="1440"/>
        <w:jc w:val="both"/>
        <w:rPr>
          <w:rFonts w:ascii="Cambria" w:eastAsia="Cambria" w:hAnsi="Cambria" w:cs="Cambria"/>
          <w:sz w:val="20"/>
          <w:szCs w:val="20"/>
        </w:rPr>
      </w:pPr>
    </w:p>
    <w:p w14:paraId="1D1FA79C" w14:textId="19B65A88" w:rsidR="00E14451" w:rsidRPr="003F45D4" w:rsidRDefault="00E14451">
      <w:pPr>
        <w:numPr>
          <w:ilvl w:val="0"/>
          <w:numId w:val="5"/>
        </w:numPr>
        <w:tabs>
          <w:tab w:val="left" w:pos="851"/>
        </w:tabs>
        <w:spacing w:line="240" w:lineRule="auto"/>
        <w:ind w:left="851" w:hanging="425"/>
        <w:jc w:val="both"/>
        <w:rPr>
          <w:rFonts w:ascii="Cambria" w:eastAsia="Cambria" w:hAnsi="Cambria" w:cs="Cambria"/>
          <w:sz w:val="20"/>
          <w:szCs w:val="20"/>
        </w:rPr>
      </w:pPr>
      <w:r w:rsidRPr="003F45D4">
        <w:rPr>
          <w:rFonts w:ascii="Cambria" w:hAnsi="Cambria"/>
          <w:sz w:val="20"/>
        </w:rPr>
        <w:t xml:space="preserve">si las evidencias lo justifican, emprender acciones judiciales o administrativas, según proceda; </w:t>
      </w:r>
    </w:p>
    <w:p w14:paraId="626DDDB7" w14:textId="77777777" w:rsidR="00E14451" w:rsidRPr="003F45D4" w:rsidRDefault="00E14451" w:rsidP="00E14451">
      <w:pPr>
        <w:tabs>
          <w:tab w:val="left" w:pos="1440"/>
        </w:tabs>
        <w:spacing w:line="240" w:lineRule="auto"/>
        <w:ind w:left="1440"/>
        <w:jc w:val="both"/>
        <w:rPr>
          <w:rFonts w:ascii="Cambria" w:eastAsia="Cambria" w:hAnsi="Cambria" w:cs="Cambria"/>
          <w:sz w:val="20"/>
          <w:szCs w:val="20"/>
        </w:rPr>
      </w:pPr>
    </w:p>
    <w:p w14:paraId="2BDFB1B7" w14:textId="7B33E4DB" w:rsidR="00E14451" w:rsidRPr="003F45D4" w:rsidRDefault="000704A2">
      <w:pPr>
        <w:numPr>
          <w:ilvl w:val="0"/>
          <w:numId w:val="5"/>
        </w:numPr>
        <w:tabs>
          <w:tab w:val="left" w:pos="851"/>
        </w:tabs>
        <w:spacing w:line="240" w:lineRule="auto"/>
        <w:ind w:left="851" w:hanging="425"/>
        <w:jc w:val="both"/>
        <w:rPr>
          <w:rFonts w:ascii="Cambria" w:eastAsia="Cambria" w:hAnsi="Cambria" w:cs="Cambria"/>
          <w:sz w:val="20"/>
          <w:szCs w:val="20"/>
          <w:u w:val="single"/>
        </w:rPr>
      </w:pPr>
      <w:r w:rsidRPr="003F45D4">
        <w:rPr>
          <w:rFonts w:ascii="Cambria" w:hAnsi="Cambria"/>
          <w:sz w:val="20"/>
          <w:u w:val="single"/>
        </w:rPr>
        <w:t>[</w:t>
      </w:r>
      <w:r w:rsidR="00E14451" w:rsidRPr="003F45D4">
        <w:rPr>
          <w:rFonts w:ascii="Cambria" w:hAnsi="Cambria"/>
          <w:sz w:val="20"/>
          <w:u w:val="single"/>
        </w:rPr>
        <w:t xml:space="preserve">garantizar que cualquier sanción aplicada </w:t>
      </w:r>
      <w:r w:rsidRPr="003F45D4">
        <w:rPr>
          <w:rFonts w:ascii="Cambria" w:hAnsi="Cambria"/>
          <w:sz w:val="20"/>
          <w:u w:val="single"/>
        </w:rPr>
        <w:t>sea</w:t>
      </w:r>
      <w:r w:rsidR="00EA0C6D" w:rsidRPr="003F45D4">
        <w:rPr>
          <w:rFonts w:ascii="Cambria" w:hAnsi="Cambria"/>
          <w:sz w:val="20"/>
          <w:u w:val="single"/>
        </w:rPr>
        <w:t xml:space="preserve"> [adecuada y conforme con la legislación nacional y]</w:t>
      </w:r>
      <w:r w:rsidR="00E14451" w:rsidRPr="003F45D4">
        <w:rPr>
          <w:rFonts w:ascii="Cambria" w:hAnsi="Cambria"/>
          <w:sz w:val="20"/>
          <w:u w:val="single"/>
        </w:rPr>
        <w:t xml:space="preserve"> lo suficientemente severa para garantizar el cumplimiento, desalentar futuras infracciones y, </w:t>
      </w:r>
      <w:r w:rsidR="00E14451" w:rsidRPr="003F45D4">
        <w:rPr>
          <w:rFonts w:ascii="Cambria" w:hAnsi="Cambria"/>
          <w:sz w:val="20"/>
          <w:u w:val="single"/>
        </w:rPr>
        <w:lastRenderedPageBreak/>
        <w:t>en la medida de lo posible, privar a los infractores de los beneficios resultantes de la infracción, lo que incluye, entre otras cosas</w:t>
      </w:r>
      <w:r w:rsidR="00AE7061" w:rsidRPr="003F45D4">
        <w:rPr>
          <w:rFonts w:ascii="Cambria" w:hAnsi="Cambria"/>
          <w:sz w:val="20"/>
          <w:u w:val="single"/>
        </w:rPr>
        <w:t>:</w:t>
      </w:r>
    </w:p>
    <w:p w14:paraId="3FB1731A" w14:textId="48CBF0A6" w:rsidR="00E14451" w:rsidRPr="003F45D4" w:rsidRDefault="00E14451" w:rsidP="00E14451">
      <w:pPr>
        <w:spacing w:line="240" w:lineRule="auto"/>
        <w:ind w:left="720"/>
        <w:rPr>
          <w:rFonts w:ascii="Cambria" w:eastAsia="Cambria" w:hAnsi="Cambria" w:cs="Cambria"/>
          <w:sz w:val="20"/>
          <w:szCs w:val="20"/>
        </w:rPr>
      </w:pPr>
    </w:p>
    <w:p w14:paraId="15997A13" w14:textId="59988047" w:rsidR="00E14451" w:rsidRPr="003F45D4" w:rsidRDefault="00E14451">
      <w:pPr>
        <w:numPr>
          <w:ilvl w:val="0"/>
          <w:numId w:val="7"/>
        </w:numPr>
        <w:tabs>
          <w:tab w:val="left" w:pos="1440"/>
        </w:tabs>
        <w:spacing w:line="240" w:lineRule="auto"/>
        <w:ind w:left="1276" w:hanging="425"/>
        <w:jc w:val="both"/>
        <w:rPr>
          <w:rFonts w:ascii="Cambria" w:eastAsia="Cambria" w:hAnsi="Cambria" w:cs="Cambria"/>
          <w:sz w:val="20"/>
          <w:szCs w:val="20"/>
          <w:u w:val="single"/>
        </w:rPr>
      </w:pPr>
      <w:r w:rsidRPr="003F45D4">
        <w:rPr>
          <w:rFonts w:ascii="Cambria" w:hAnsi="Cambria"/>
          <w:sz w:val="20"/>
          <w:u w:val="single"/>
        </w:rPr>
        <w:t>multas,</w:t>
      </w:r>
    </w:p>
    <w:p w14:paraId="3BECE546" w14:textId="5E35E47F" w:rsidR="00E14451" w:rsidRPr="003F45D4" w:rsidRDefault="00E14451">
      <w:pPr>
        <w:numPr>
          <w:ilvl w:val="0"/>
          <w:numId w:val="7"/>
        </w:numPr>
        <w:tabs>
          <w:tab w:val="left" w:pos="1440"/>
        </w:tabs>
        <w:spacing w:line="240" w:lineRule="auto"/>
        <w:ind w:left="1276" w:hanging="425"/>
        <w:jc w:val="both"/>
        <w:rPr>
          <w:rFonts w:ascii="Cambria" w:eastAsia="Cambria" w:hAnsi="Cambria" w:cs="Cambria"/>
          <w:sz w:val="20"/>
          <w:szCs w:val="20"/>
          <w:u w:val="single"/>
        </w:rPr>
      </w:pPr>
      <w:r w:rsidRPr="003F45D4">
        <w:rPr>
          <w:rFonts w:ascii="Cambria" w:hAnsi="Cambria"/>
          <w:sz w:val="20"/>
          <w:u w:val="single"/>
        </w:rPr>
        <w:t>incautación del buque pesquero, de los artes de pesca y/o de las capturas ilegales,</w:t>
      </w:r>
    </w:p>
    <w:p w14:paraId="0A247504" w14:textId="59628CD6" w:rsidR="00E14451" w:rsidRPr="003F45D4" w:rsidRDefault="00E14451">
      <w:pPr>
        <w:numPr>
          <w:ilvl w:val="0"/>
          <w:numId w:val="7"/>
        </w:numPr>
        <w:tabs>
          <w:tab w:val="left" w:pos="1440"/>
        </w:tabs>
        <w:spacing w:line="240" w:lineRule="auto"/>
        <w:ind w:left="1276" w:hanging="425"/>
        <w:jc w:val="both"/>
        <w:rPr>
          <w:rFonts w:ascii="Cambria" w:eastAsia="Cambria" w:hAnsi="Cambria" w:cs="Cambria"/>
          <w:sz w:val="20"/>
          <w:szCs w:val="20"/>
          <w:u w:val="single"/>
        </w:rPr>
      </w:pPr>
      <w:r w:rsidRPr="003F45D4">
        <w:rPr>
          <w:rFonts w:ascii="Cambria" w:hAnsi="Cambria"/>
          <w:sz w:val="20"/>
          <w:u w:val="single"/>
        </w:rPr>
        <w:t>suspensión o retirada de la autorización para pescar</w:t>
      </w:r>
      <w:r w:rsidR="00E526D1" w:rsidRPr="003F45D4">
        <w:rPr>
          <w:rFonts w:ascii="Cambria" w:hAnsi="Cambria"/>
          <w:sz w:val="20"/>
          <w:u w:val="single"/>
        </w:rPr>
        <w:t>,</w:t>
      </w:r>
      <w:r w:rsidRPr="003F45D4">
        <w:rPr>
          <w:rFonts w:ascii="Cambria" w:hAnsi="Cambria"/>
          <w:sz w:val="20"/>
          <w:u w:val="single"/>
        </w:rPr>
        <w:t xml:space="preserve"> y</w:t>
      </w:r>
    </w:p>
    <w:p w14:paraId="33A9D1FA" w14:textId="34C1C410" w:rsidR="00E14451" w:rsidRPr="003F45D4" w:rsidRDefault="00E14451">
      <w:pPr>
        <w:numPr>
          <w:ilvl w:val="0"/>
          <w:numId w:val="7"/>
        </w:numPr>
        <w:tabs>
          <w:tab w:val="left" w:pos="1440"/>
        </w:tabs>
        <w:spacing w:line="240" w:lineRule="auto"/>
        <w:ind w:left="1276" w:hanging="425"/>
        <w:jc w:val="both"/>
        <w:rPr>
          <w:rFonts w:ascii="Cambria" w:eastAsia="Cambria" w:hAnsi="Cambria" w:cs="Cambria"/>
          <w:sz w:val="20"/>
          <w:szCs w:val="20"/>
          <w:u w:val="single"/>
        </w:rPr>
      </w:pPr>
      <w:r w:rsidRPr="003F45D4">
        <w:rPr>
          <w:rFonts w:ascii="Cambria" w:hAnsi="Cambria"/>
          <w:sz w:val="20"/>
          <w:u w:val="single"/>
        </w:rPr>
        <w:t>reducción o cancelación de cualquier asignación de pesca</w:t>
      </w:r>
      <w:r w:rsidR="00634E05" w:rsidRPr="003F45D4">
        <w:rPr>
          <w:rFonts w:ascii="Cambria" w:hAnsi="Cambria"/>
          <w:sz w:val="20"/>
          <w:u w:val="single"/>
        </w:rPr>
        <w:t>;</w:t>
      </w:r>
      <w:r w:rsidR="00E526D1" w:rsidRPr="003F45D4">
        <w:rPr>
          <w:rFonts w:ascii="Cambria" w:hAnsi="Cambria"/>
          <w:sz w:val="20"/>
          <w:u w:val="single"/>
        </w:rPr>
        <w:t>]</w:t>
      </w:r>
    </w:p>
    <w:p w14:paraId="14E92E27" w14:textId="77777777" w:rsidR="00E14451" w:rsidRPr="003F45D4" w:rsidRDefault="00E14451" w:rsidP="00E14451">
      <w:pPr>
        <w:tabs>
          <w:tab w:val="left" w:pos="1440"/>
        </w:tabs>
        <w:spacing w:line="240" w:lineRule="auto"/>
        <w:ind w:left="1276"/>
        <w:jc w:val="both"/>
        <w:rPr>
          <w:rFonts w:ascii="Cambria" w:eastAsia="Cambria" w:hAnsi="Cambria" w:cs="Cambria"/>
          <w:sz w:val="20"/>
          <w:szCs w:val="20"/>
        </w:rPr>
      </w:pPr>
    </w:p>
    <w:p w14:paraId="509C48D6" w14:textId="77777777" w:rsidR="00E14451" w:rsidRPr="003F45D4" w:rsidRDefault="00E14451">
      <w:pPr>
        <w:numPr>
          <w:ilvl w:val="0"/>
          <w:numId w:val="5"/>
        </w:numPr>
        <w:tabs>
          <w:tab w:val="left" w:pos="851"/>
        </w:tabs>
        <w:spacing w:line="240" w:lineRule="auto"/>
        <w:ind w:left="851" w:hanging="425"/>
        <w:jc w:val="both"/>
        <w:rPr>
          <w:rFonts w:ascii="Cambria" w:eastAsia="Cambria" w:hAnsi="Cambria" w:cs="Cambria"/>
          <w:sz w:val="20"/>
          <w:szCs w:val="20"/>
        </w:rPr>
      </w:pPr>
      <w:r w:rsidRPr="003F45D4">
        <w:rPr>
          <w:rFonts w:ascii="Cambria" w:hAnsi="Cambria"/>
          <w:sz w:val="20"/>
        </w:rPr>
        <w:t>notificar al secretario ejecutivo, lo antes posible, las medidas adoptadas de conformidad con este párrafo.</w:t>
      </w:r>
    </w:p>
    <w:p w14:paraId="16A31C33" w14:textId="77777777" w:rsidR="00E14451" w:rsidRPr="003F45D4" w:rsidRDefault="00E14451" w:rsidP="00E14451">
      <w:pPr>
        <w:tabs>
          <w:tab w:val="left" w:pos="1440"/>
        </w:tabs>
        <w:spacing w:line="240" w:lineRule="auto"/>
        <w:jc w:val="both"/>
        <w:rPr>
          <w:rFonts w:ascii="Cambria" w:eastAsia="Cambria" w:hAnsi="Cambria" w:cs="Cambria"/>
          <w:sz w:val="20"/>
          <w:szCs w:val="20"/>
        </w:rPr>
      </w:pPr>
    </w:p>
    <w:p w14:paraId="2102BE8D" w14:textId="4118EDAC" w:rsidR="009908FC" w:rsidRPr="003F45D4" w:rsidRDefault="009908FC" w:rsidP="00E14451">
      <w:pPr>
        <w:tabs>
          <w:tab w:val="left" w:pos="1440"/>
        </w:tabs>
        <w:spacing w:line="240" w:lineRule="auto"/>
        <w:jc w:val="both"/>
        <w:rPr>
          <w:rFonts w:ascii="Cambria" w:eastAsia="Cambria" w:hAnsi="Cambria" w:cs="Cambria"/>
          <w:sz w:val="20"/>
          <w:szCs w:val="20"/>
        </w:rPr>
      </w:pPr>
    </w:p>
    <w:p w14:paraId="0A7D9DEF" w14:textId="77777777" w:rsidR="00E14451" w:rsidRPr="003F45D4" w:rsidRDefault="00E14451" w:rsidP="00E14451">
      <w:pPr>
        <w:tabs>
          <w:tab w:val="left" w:pos="1440"/>
        </w:tabs>
        <w:spacing w:line="240" w:lineRule="auto"/>
        <w:jc w:val="both"/>
        <w:rPr>
          <w:rFonts w:ascii="Cambria" w:eastAsia="Cambria" w:hAnsi="Cambria" w:cs="Cambria"/>
          <w:sz w:val="20"/>
          <w:szCs w:val="20"/>
        </w:rPr>
      </w:pPr>
      <w:r w:rsidRPr="003F45D4">
        <w:rPr>
          <w:rFonts w:ascii="Cambria" w:hAnsi="Cambria"/>
          <w:b/>
          <w:sz w:val="20"/>
        </w:rPr>
        <w:t>Sección IX: Informe anual de cumplimiento</w:t>
      </w:r>
    </w:p>
    <w:p w14:paraId="10207F4B" w14:textId="77777777" w:rsidR="00E14451" w:rsidRPr="003F45D4" w:rsidRDefault="00E14451" w:rsidP="00E14451">
      <w:pPr>
        <w:tabs>
          <w:tab w:val="left" w:pos="1440"/>
        </w:tabs>
        <w:spacing w:line="240" w:lineRule="auto"/>
        <w:jc w:val="both"/>
        <w:rPr>
          <w:rFonts w:ascii="Cambria" w:eastAsia="Cambria" w:hAnsi="Cambria" w:cs="Cambria"/>
          <w:b/>
          <w:bCs/>
          <w:i/>
          <w:iCs/>
          <w:sz w:val="20"/>
          <w:szCs w:val="20"/>
        </w:rPr>
      </w:pPr>
    </w:p>
    <w:p w14:paraId="49C00CD4" w14:textId="0AE10DB4" w:rsidR="00E14451" w:rsidRPr="003F45D4" w:rsidRDefault="00E14451" w:rsidP="00E14451">
      <w:pPr>
        <w:tabs>
          <w:tab w:val="left" w:pos="1440"/>
        </w:tabs>
        <w:spacing w:line="240" w:lineRule="auto"/>
        <w:jc w:val="both"/>
        <w:rPr>
          <w:rFonts w:ascii="Cambria" w:eastAsia="Cambria" w:hAnsi="Cambria" w:cs="Cambria"/>
          <w:sz w:val="20"/>
          <w:szCs w:val="20"/>
        </w:rPr>
      </w:pPr>
      <w:r w:rsidRPr="003F45D4">
        <w:rPr>
          <w:rFonts w:ascii="Cambria" w:hAnsi="Cambria"/>
          <w:b/>
          <w:bCs/>
          <w:i/>
          <w:iCs/>
          <w:sz w:val="20"/>
        </w:rPr>
        <w:t xml:space="preserve">Informes de las </w:t>
      </w:r>
      <w:r w:rsidR="00FA0794" w:rsidRPr="003F45D4">
        <w:rPr>
          <w:rFonts w:ascii="Cambria" w:hAnsi="Cambria"/>
          <w:b/>
          <w:bCs/>
          <w:i/>
          <w:iCs/>
          <w:sz w:val="20"/>
        </w:rPr>
        <w:t>[</w:t>
      </w:r>
      <w:r w:rsidRPr="003F45D4">
        <w:rPr>
          <w:rFonts w:ascii="Cambria" w:hAnsi="Cambria"/>
          <w:b/>
          <w:bCs/>
          <w:i/>
          <w:iCs/>
          <w:sz w:val="20"/>
        </w:rPr>
        <w:t>Partes contratantes</w:t>
      </w:r>
      <w:r w:rsidR="00FA0794" w:rsidRPr="003F45D4">
        <w:rPr>
          <w:rFonts w:ascii="Cambria" w:hAnsi="Cambria"/>
          <w:b/>
          <w:bCs/>
          <w:i/>
          <w:iCs/>
          <w:sz w:val="20"/>
        </w:rPr>
        <w:t xml:space="preserve">] </w:t>
      </w:r>
      <w:r w:rsidR="00FA0794" w:rsidRPr="003F45D4">
        <w:rPr>
          <w:rFonts w:ascii="Cambria" w:hAnsi="Cambria"/>
          <w:b/>
          <w:bCs/>
          <w:i/>
          <w:iCs/>
          <w:sz w:val="20"/>
          <w:u w:val="single"/>
        </w:rPr>
        <w:t>[</w:t>
      </w:r>
      <w:r w:rsidR="00FA0794" w:rsidRPr="003F45D4">
        <w:rPr>
          <w:rFonts w:ascii="Cambria" w:hAnsi="Cambria"/>
          <w:b/>
          <w:bCs/>
          <w:i/>
          <w:iCs/>
          <w:color w:val="000000"/>
          <w:sz w:val="20"/>
          <w:u w:val="single"/>
        </w:rPr>
        <w:t>Partes contratantes, P</w:t>
      </w:r>
      <w:r w:rsidR="00FA0794" w:rsidRPr="003F45D4">
        <w:rPr>
          <w:rFonts w:ascii="Cambria" w:hAnsi="Cambria"/>
          <w:b/>
          <w:bCs/>
          <w:i/>
          <w:iCs/>
          <w:sz w:val="20"/>
          <w:szCs w:val="20"/>
          <w:u w:val="single"/>
        </w:rPr>
        <w:t>artes, Entidades o Entidades pesqueras no contratantes colaboradoras]</w:t>
      </w:r>
      <w:r w:rsidR="00FA0794" w:rsidRPr="003F45D4">
        <w:rPr>
          <w:rFonts w:ascii="Cambria" w:hAnsi="Cambria"/>
          <w:b/>
          <w:bCs/>
          <w:i/>
          <w:iCs/>
          <w:sz w:val="20"/>
        </w:rPr>
        <w:t xml:space="preserve">   </w:t>
      </w:r>
      <w:r w:rsidR="00FA0794" w:rsidRPr="003F45D4">
        <w:rPr>
          <w:rFonts w:ascii="Cambria" w:hAnsi="Cambria"/>
          <w:sz w:val="20"/>
        </w:rPr>
        <w:t xml:space="preserve"> </w:t>
      </w:r>
    </w:p>
    <w:p w14:paraId="67B8FDC6" w14:textId="77777777" w:rsidR="00E14451" w:rsidRPr="003F45D4" w:rsidRDefault="00E14451" w:rsidP="00E14451">
      <w:pPr>
        <w:tabs>
          <w:tab w:val="left" w:pos="1440"/>
        </w:tabs>
        <w:spacing w:line="240" w:lineRule="auto"/>
        <w:jc w:val="both"/>
        <w:rPr>
          <w:rFonts w:ascii="Cambria" w:eastAsia="Cambria" w:hAnsi="Cambria" w:cs="Cambria"/>
          <w:sz w:val="20"/>
          <w:szCs w:val="20"/>
        </w:rPr>
      </w:pPr>
    </w:p>
    <w:p w14:paraId="3EEC9030" w14:textId="0D6DE7E5" w:rsidR="00E14451" w:rsidRPr="003F45D4" w:rsidRDefault="00E83B33" w:rsidP="00E83B33">
      <w:pPr>
        <w:pStyle w:val="ListParagraph"/>
        <w:spacing w:line="240" w:lineRule="auto"/>
        <w:ind w:left="426" w:hanging="426"/>
        <w:jc w:val="both"/>
        <w:rPr>
          <w:rFonts w:ascii="Cambria" w:eastAsia="Cambria" w:hAnsi="Cambria" w:cs="Cambria"/>
          <w:sz w:val="20"/>
          <w:szCs w:val="20"/>
        </w:rPr>
      </w:pPr>
      <w:r w:rsidRPr="003F45D4">
        <w:rPr>
          <w:rFonts w:ascii="Cambria" w:hAnsi="Cambria"/>
          <w:sz w:val="20"/>
          <w:szCs w:val="20"/>
        </w:rPr>
        <w:t>54.</w:t>
      </w:r>
      <w:r w:rsidRPr="003F45D4">
        <w:rPr>
          <w:rFonts w:ascii="Cambria" w:hAnsi="Cambria"/>
          <w:sz w:val="20"/>
          <w:szCs w:val="20"/>
        </w:rPr>
        <w:tab/>
      </w:r>
      <w:r w:rsidR="00E14451" w:rsidRPr="003F45D4">
        <w:rPr>
          <w:rFonts w:ascii="Cambria" w:hAnsi="Cambria"/>
          <w:sz w:val="20"/>
          <w:szCs w:val="20"/>
        </w:rPr>
        <w:t>Cada</w:t>
      </w:r>
      <w:r w:rsidR="00E14451" w:rsidRPr="003F45D4">
        <w:rPr>
          <w:rFonts w:ascii="Cambria" w:hAnsi="Cambria"/>
          <w:sz w:val="20"/>
        </w:rPr>
        <w:t xml:space="preserve"> </w:t>
      </w:r>
      <w:r w:rsidR="00A13F54" w:rsidRPr="003F45D4">
        <w:rPr>
          <w:rFonts w:ascii="Cambria" w:hAnsi="Cambria"/>
          <w:sz w:val="20"/>
        </w:rPr>
        <w:t>[</w:t>
      </w:r>
      <w:r w:rsidR="00E14451" w:rsidRPr="003F45D4">
        <w:rPr>
          <w:rFonts w:ascii="Cambria" w:hAnsi="Cambria"/>
          <w:sz w:val="20"/>
        </w:rPr>
        <w:t>Parte contratante</w:t>
      </w:r>
      <w:r w:rsidR="00A13F54" w:rsidRPr="003F45D4">
        <w:rPr>
          <w:rFonts w:ascii="Cambria" w:hAnsi="Cambria"/>
          <w:sz w:val="20"/>
        </w:rPr>
        <w:t xml:space="preserve">] </w:t>
      </w:r>
      <w:r w:rsidR="00A13F54" w:rsidRPr="003F45D4">
        <w:rPr>
          <w:rFonts w:ascii="Cambria" w:hAnsi="Cambria"/>
          <w:sz w:val="20"/>
          <w:u w:val="single"/>
        </w:rPr>
        <w:t>[</w:t>
      </w:r>
      <w:r w:rsidR="00A13F54" w:rsidRPr="003F45D4">
        <w:rPr>
          <w:rFonts w:ascii="Cambria" w:hAnsi="Cambria"/>
          <w:color w:val="000000"/>
          <w:sz w:val="20"/>
          <w:u w:val="single"/>
        </w:rPr>
        <w:t>Parte contratante, P</w:t>
      </w:r>
      <w:r w:rsidR="00A13F54" w:rsidRPr="003F45D4">
        <w:rPr>
          <w:rFonts w:ascii="Cambria" w:hAnsi="Cambria"/>
          <w:sz w:val="20"/>
          <w:szCs w:val="20"/>
          <w:u w:val="single"/>
        </w:rPr>
        <w:t>arte, Entidad o Entidad pesquera no contratante colaboradora]</w:t>
      </w:r>
      <w:r w:rsidR="00A13F54" w:rsidRPr="003F45D4">
        <w:rPr>
          <w:rFonts w:ascii="Cambria" w:hAnsi="Cambria"/>
          <w:sz w:val="20"/>
        </w:rPr>
        <w:t xml:space="preserve"> </w:t>
      </w:r>
      <w:r w:rsidR="00E14451" w:rsidRPr="003F45D4">
        <w:rPr>
          <w:rFonts w:ascii="Cambria" w:hAnsi="Cambria"/>
          <w:sz w:val="20"/>
        </w:rPr>
        <w:t xml:space="preserve">deberá incluir en su informe anual a la Comisión, para el periodo que finaliza el </w:t>
      </w:r>
      <w:r w:rsidR="00D15B93" w:rsidRPr="003F45D4">
        <w:rPr>
          <w:rFonts w:ascii="Cambria" w:hAnsi="Cambria"/>
          <w:sz w:val="20"/>
          <w:u w:val="single"/>
        </w:rPr>
        <w:t>15</w:t>
      </w:r>
      <w:r w:rsidR="00E14451" w:rsidRPr="003F45D4">
        <w:rPr>
          <w:rFonts w:ascii="Cambria" w:hAnsi="Cambria"/>
          <w:sz w:val="20"/>
        </w:rPr>
        <w:t xml:space="preserve"> de septiembre de dicho año, un resumen de:</w:t>
      </w:r>
    </w:p>
    <w:p w14:paraId="14645390" w14:textId="77777777" w:rsidR="00E14451" w:rsidRPr="003F45D4" w:rsidRDefault="00E14451" w:rsidP="00E14451">
      <w:pPr>
        <w:tabs>
          <w:tab w:val="left" w:pos="1440"/>
        </w:tabs>
        <w:spacing w:line="240" w:lineRule="auto"/>
        <w:ind w:left="720"/>
        <w:jc w:val="both"/>
        <w:rPr>
          <w:rFonts w:ascii="Cambria" w:eastAsia="Cambria" w:hAnsi="Cambria" w:cs="Cambria"/>
          <w:color w:val="000000"/>
          <w:sz w:val="20"/>
          <w:szCs w:val="20"/>
        </w:rPr>
      </w:pPr>
    </w:p>
    <w:p w14:paraId="67E671C9" w14:textId="77777777" w:rsidR="00E14451" w:rsidRPr="003F45D4" w:rsidRDefault="00E14451">
      <w:pPr>
        <w:numPr>
          <w:ilvl w:val="0"/>
          <w:numId w:val="8"/>
        </w:numPr>
        <w:tabs>
          <w:tab w:val="left" w:pos="851"/>
        </w:tabs>
        <w:spacing w:line="240" w:lineRule="auto"/>
        <w:ind w:left="1440" w:hanging="1014"/>
        <w:jc w:val="both"/>
        <w:rPr>
          <w:rFonts w:ascii="Cambria" w:eastAsia="Cambria" w:hAnsi="Cambria" w:cs="Cambria"/>
          <w:sz w:val="20"/>
          <w:szCs w:val="20"/>
        </w:rPr>
      </w:pPr>
      <w:r w:rsidRPr="003F45D4">
        <w:rPr>
          <w:rFonts w:ascii="Cambria" w:hAnsi="Cambria"/>
          <w:sz w:val="20"/>
        </w:rPr>
        <w:t>las actividades de visita e inspección realizadas de acuerdo con el Programa;</w:t>
      </w:r>
    </w:p>
    <w:p w14:paraId="0EA807E3" w14:textId="77777777" w:rsidR="00E14451" w:rsidRPr="003F45D4" w:rsidRDefault="00E14451" w:rsidP="00E14451">
      <w:pPr>
        <w:tabs>
          <w:tab w:val="left" w:pos="1440"/>
        </w:tabs>
        <w:spacing w:line="240" w:lineRule="auto"/>
        <w:ind w:left="1440"/>
        <w:jc w:val="both"/>
        <w:rPr>
          <w:rFonts w:ascii="Cambria" w:eastAsia="Cambria" w:hAnsi="Cambria" w:cs="Cambria"/>
          <w:sz w:val="20"/>
          <w:szCs w:val="20"/>
        </w:rPr>
      </w:pPr>
    </w:p>
    <w:p w14:paraId="5F43371A" w14:textId="77777777" w:rsidR="00E14451" w:rsidRPr="003F45D4" w:rsidRDefault="00E14451">
      <w:pPr>
        <w:numPr>
          <w:ilvl w:val="0"/>
          <w:numId w:val="8"/>
        </w:numPr>
        <w:tabs>
          <w:tab w:val="left" w:pos="851"/>
        </w:tabs>
        <w:spacing w:line="240" w:lineRule="auto"/>
        <w:ind w:left="851" w:hanging="425"/>
        <w:jc w:val="both"/>
        <w:rPr>
          <w:rFonts w:ascii="Cambria" w:eastAsia="Cambria" w:hAnsi="Cambria" w:cs="Cambria"/>
          <w:sz w:val="20"/>
          <w:szCs w:val="20"/>
        </w:rPr>
      </w:pPr>
      <w:r w:rsidRPr="003F45D4">
        <w:rPr>
          <w:rFonts w:ascii="Cambria" w:hAnsi="Cambria"/>
          <w:sz w:val="20"/>
        </w:rPr>
        <w:t>las acciones emprendidas en respuesta a infracciones comunicadas realizadas por sus buques pesqueros, lo que incluye cualquier procedimiento de ejecución y las sanciones aplicadas; y</w:t>
      </w:r>
    </w:p>
    <w:p w14:paraId="30A5BDA8" w14:textId="77777777" w:rsidR="00E14451" w:rsidRPr="003F45D4" w:rsidRDefault="00E14451" w:rsidP="00E14451">
      <w:pPr>
        <w:tabs>
          <w:tab w:val="left" w:pos="1440"/>
        </w:tabs>
        <w:spacing w:line="240" w:lineRule="auto"/>
        <w:ind w:left="1440"/>
        <w:jc w:val="both"/>
        <w:rPr>
          <w:rFonts w:ascii="Cambria" w:eastAsia="Cambria" w:hAnsi="Cambria" w:cs="Cambria"/>
          <w:sz w:val="20"/>
          <w:szCs w:val="20"/>
        </w:rPr>
      </w:pPr>
    </w:p>
    <w:p w14:paraId="6169AE5F" w14:textId="77777777" w:rsidR="00E14451" w:rsidRPr="003F45D4" w:rsidRDefault="00E14451" w:rsidP="000C067C">
      <w:pPr>
        <w:numPr>
          <w:ilvl w:val="0"/>
          <w:numId w:val="8"/>
        </w:numPr>
        <w:tabs>
          <w:tab w:val="left" w:pos="810"/>
        </w:tabs>
        <w:spacing w:line="240" w:lineRule="auto"/>
        <w:ind w:left="810" w:hanging="450"/>
        <w:jc w:val="both"/>
        <w:rPr>
          <w:rFonts w:ascii="Cambria" w:eastAsia="Cambria" w:hAnsi="Cambria" w:cs="Cambria"/>
          <w:sz w:val="20"/>
          <w:szCs w:val="20"/>
        </w:rPr>
      </w:pPr>
      <w:r w:rsidRPr="003F45D4">
        <w:rPr>
          <w:rFonts w:ascii="Cambria" w:hAnsi="Cambria"/>
          <w:sz w:val="20"/>
        </w:rPr>
        <w:t>una explicación relativa a cada infracción comunicada respecto a la cual no se han emprendido acciones.</w:t>
      </w:r>
    </w:p>
    <w:p w14:paraId="2E535245" w14:textId="77777777" w:rsidR="00E14451" w:rsidRPr="003F45D4" w:rsidRDefault="00E14451" w:rsidP="00E14451">
      <w:pPr>
        <w:tabs>
          <w:tab w:val="left" w:pos="1440"/>
        </w:tabs>
        <w:spacing w:line="240" w:lineRule="auto"/>
        <w:jc w:val="both"/>
        <w:rPr>
          <w:rFonts w:ascii="Cambria" w:eastAsia="Cambria" w:hAnsi="Cambria" w:cs="Cambria"/>
          <w:sz w:val="20"/>
          <w:szCs w:val="20"/>
        </w:rPr>
      </w:pPr>
    </w:p>
    <w:p w14:paraId="4D880026" w14:textId="77777777" w:rsidR="00E14451" w:rsidRPr="003F45D4" w:rsidRDefault="00E14451" w:rsidP="00E14451">
      <w:pPr>
        <w:tabs>
          <w:tab w:val="left" w:pos="1440"/>
        </w:tabs>
        <w:spacing w:line="240" w:lineRule="auto"/>
        <w:jc w:val="both"/>
        <w:rPr>
          <w:rFonts w:ascii="Cambria" w:eastAsia="Cambria" w:hAnsi="Cambria" w:cs="Cambria"/>
          <w:sz w:val="20"/>
          <w:szCs w:val="20"/>
        </w:rPr>
      </w:pPr>
      <w:r w:rsidRPr="003F45D4">
        <w:rPr>
          <w:rFonts w:ascii="Cambria" w:hAnsi="Cambria"/>
          <w:b/>
          <w:i/>
          <w:sz w:val="20"/>
        </w:rPr>
        <w:t>Informe del secretario ejecutivo</w:t>
      </w:r>
    </w:p>
    <w:p w14:paraId="757A9EE6" w14:textId="77777777" w:rsidR="00E14451" w:rsidRPr="003F45D4" w:rsidRDefault="00E14451" w:rsidP="00E14451">
      <w:pPr>
        <w:tabs>
          <w:tab w:val="left" w:pos="1440"/>
        </w:tabs>
        <w:spacing w:line="240" w:lineRule="auto"/>
        <w:jc w:val="both"/>
        <w:rPr>
          <w:rFonts w:ascii="Cambria" w:eastAsia="Cambria" w:hAnsi="Cambria" w:cs="Cambria"/>
          <w:sz w:val="20"/>
          <w:szCs w:val="20"/>
        </w:rPr>
      </w:pPr>
    </w:p>
    <w:p w14:paraId="7C2EC960" w14:textId="2309C9B8" w:rsidR="00E14451" w:rsidRPr="003F45D4" w:rsidRDefault="00E83B33" w:rsidP="00E83B33">
      <w:pPr>
        <w:pStyle w:val="ListParagraph"/>
        <w:spacing w:line="240" w:lineRule="auto"/>
        <w:ind w:left="426" w:hanging="426"/>
        <w:jc w:val="both"/>
        <w:rPr>
          <w:rFonts w:ascii="Cambria" w:eastAsia="Cambria" w:hAnsi="Cambria" w:cs="Cambria"/>
          <w:sz w:val="20"/>
          <w:szCs w:val="20"/>
        </w:rPr>
      </w:pPr>
      <w:r w:rsidRPr="003F45D4">
        <w:rPr>
          <w:rFonts w:ascii="Cambria" w:hAnsi="Cambria"/>
          <w:sz w:val="20"/>
        </w:rPr>
        <w:t>55.</w:t>
      </w:r>
      <w:r w:rsidRPr="003F45D4">
        <w:rPr>
          <w:rFonts w:ascii="Cambria" w:hAnsi="Cambria"/>
          <w:sz w:val="20"/>
        </w:rPr>
        <w:tab/>
      </w:r>
      <w:r w:rsidR="00E14451" w:rsidRPr="003F45D4">
        <w:rPr>
          <w:rFonts w:ascii="Cambria" w:hAnsi="Cambria"/>
          <w:sz w:val="20"/>
        </w:rPr>
        <w:t>El secretario ejecutivo presentará a la Comisión de ICCAT, antes de cada reunión anual, un informe con la descripción de:</w:t>
      </w:r>
    </w:p>
    <w:p w14:paraId="29F05067" w14:textId="77777777" w:rsidR="00E14451" w:rsidRPr="003F45D4" w:rsidRDefault="00E14451" w:rsidP="00E14451">
      <w:pPr>
        <w:tabs>
          <w:tab w:val="left" w:pos="1440"/>
        </w:tabs>
        <w:spacing w:line="240" w:lineRule="auto"/>
        <w:ind w:left="720"/>
        <w:jc w:val="both"/>
        <w:rPr>
          <w:rFonts w:ascii="Cambria" w:eastAsia="Cambria" w:hAnsi="Cambria" w:cs="Cambria"/>
          <w:color w:val="000000"/>
          <w:sz w:val="20"/>
          <w:szCs w:val="20"/>
        </w:rPr>
      </w:pPr>
    </w:p>
    <w:p w14:paraId="034941E2" w14:textId="69C99314" w:rsidR="00E14451" w:rsidRPr="003F45D4" w:rsidRDefault="00E14451">
      <w:pPr>
        <w:numPr>
          <w:ilvl w:val="0"/>
          <w:numId w:val="9"/>
        </w:numPr>
        <w:tabs>
          <w:tab w:val="left" w:pos="851"/>
        </w:tabs>
        <w:spacing w:after="80" w:line="240" w:lineRule="auto"/>
        <w:ind w:left="850" w:hanging="425"/>
        <w:jc w:val="both"/>
        <w:rPr>
          <w:rFonts w:ascii="Cambria" w:eastAsia="Cambria" w:hAnsi="Cambria" w:cs="Cambria"/>
          <w:sz w:val="20"/>
          <w:szCs w:val="20"/>
        </w:rPr>
      </w:pPr>
      <w:r w:rsidRPr="003F45D4">
        <w:rPr>
          <w:rFonts w:ascii="Cambria" w:hAnsi="Cambria"/>
          <w:sz w:val="20"/>
        </w:rPr>
        <w:t xml:space="preserve">las actividades de visita e inspección y las acciones de seguimiento emprendidas, tal y como las han comunicado las </w:t>
      </w:r>
      <w:r w:rsidR="004902FC" w:rsidRPr="003F45D4">
        <w:rPr>
          <w:rFonts w:ascii="Cambria" w:hAnsi="Cambria"/>
          <w:sz w:val="20"/>
        </w:rPr>
        <w:t>[</w:t>
      </w:r>
      <w:r w:rsidRPr="003F45D4">
        <w:rPr>
          <w:rFonts w:ascii="Cambria" w:hAnsi="Cambria"/>
          <w:sz w:val="20"/>
        </w:rPr>
        <w:t>Partes contratantes</w:t>
      </w:r>
      <w:r w:rsidR="004902FC" w:rsidRPr="003F45D4">
        <w:rPr>
          <w:rFonts w:ascii="Cambria" w:hAnsi="Cambria"/>
          <w:sz w:val="20"/>
        </w:rPr>
        <w:t xml:space="preserve">] </w:t>
      </w:r>
      <w:r w:rsidR="004902FC" w:rsidRPr="003F45D4">
        <w:rPr>
          <w:rFonts w:ascii="Cambria" w:hAnsi="Cambria"/>
          <w:sz w:val="20"/>
          <w:u w:val="single"/>
        </w:rPr>
        <w:t>[</w:t>
      </w:r>
      <w:r w:rsidR="004902FC" w:rsidRPr="003F45D4">
        <w:rPr>
          <w:rFonts w:ascii="Cambria" w:hAnsi="Cambria"/>
          <w:color w:val="000000"/>
          <w:sz w:val="20"/>
          <w:u w:val="single"/>
        </w:rPr>
        <w:t>Partes contratantes, P</w:t>
      </w:r>
      <w:r w:rsidR="004902FC" w:rsidRPr="003F45D4">
        <w:rPr>
          <w:rFonts w:ascii="Cambria" w:hAnsi="Cambria"/>
          <w:sz w:val="20"/>
          <w:szCs w:val="20"/>
          <w:u w:val="single"/>
        </w:rPr>
        <w:t>artes, Entidades o Entidades pesqueras no contratantes colaboradoras]</w:t>
      </w:r>
      <w:r w:rsidRPr="003F45D4">
        <w:rPr>
          <w:rFonts w:ascii="Cambria" w:hAnsi="Cambria"/>
          <w:sz w:val="20"/>
        </w:rPr>
        <w:t xml:space="preserve"> para el periodo que finaliza el </w:t>
      </w:r>
      <w:r w:rsidR="007A520E" w:rsidRPr="003F45D4">
        <w:rPr>
          <w:rFonts w:ascii="Cambria" w:hAnsi="Cambria"/>
          <w:sz w:val="20"/>
          <w:u w:val="single"/>
        </w:rPr>
        <w:t>15</w:t>
      </w:r>
      <w:r w:rsidRPr="003F45D4">
        <w:rPr>
          <w:rFonts w:ascii="Cambria" w:hAnsi="Cambria"/>
          <w:sz w:val="20"/>
        </w:rPr>
        <w:t xml:space="preserve"> de septiembre;</w:t>
      </w:r>
    </w:p>
    <w:p w14:paraId="0DBE4DD0" w14:textId="183B12A1" w:rsidR="00E14451" w:rsidRPr="003F45D4" w:rsidRDefault="00E14451">
      <w:pPr>
        <w:numPr>
          <w:ilvl w:val="0"/>
          <w:numId w:val="9"/>
        </w:numPr>
        <w:tabs>
          <w:tab w:val="left" w:pos="851"/>
        </w:tabs>
        <w:spacing w:line="240" w:lineRule="auto"/>
        <w:ind w:left="851" w:hanging="425"/>
        <w:jc w:val="both"/>
        <w:rPr>
          <w:rFonts w:ascii="Cambria" w:eastAsia="Cambria" w:hAnsi="Cambria" w:cs="Cambria"/>
          <w:sz w:val="20"/>
          <w:szCs w:val="20"/>
        </w:rPr>
      </w:pPr>
      <w:r w:rsidRPr="003F45D4">
        <w:rPr>
          <w:rFonts w:ascii="Cambria" w:hAnsi="Cambria"/>
          <w:sz w:val="20"/>
        </w:rPr>
        <w:t xml:space="preserve">los casos en los que el buque pesquero de una </w:t>
      </w:r>
      <w:r w:rsidR="004902FC" w:rsidRPr="003F45D4">
        <w:rPr>
          <w:rFonts w:ascii="Cambria" w:hAnsi="Cambria"/>
          <w:sz w:val="20"/>
        </w:rPr>
        <w:t>[</w:t>
      </w:r>
      <w:r w:rsidRPr="003F45D4">
        <w:rPr>
          <w:rFonts w:ascii="Cambria" w:hAnsi="Cambria"/>
          <w:sz w:val="20"/>
        </w:rPr>
        <w:t>Parte contratante</w:t>
      </w:r>
      <w:r w:rsidR="004902FC" w:rsidRPr="003F45D4">
        <w:rPr>
          <w:rFonts w:ascii="Cambria" w:hAnsi="Cambria"/>
          <w:sz w:val="20"/>
        </w:rPr>
        <w:t>]</w:t>
      </w:r>
      <w:r w:rsidR="00303F7C" w:rsidRPr="003F45D4">
        <w:rPr>
          <w:rFonts w:ascii="Cambria" w:hAnsi="Cambria"/>
          <w:sz w:val="20"/>
        </w:rPr>
        <w:t xml:space="preserve"> </w:t>
      </w:r>
      <w:r w:rsidR="00303F7C" w:rsidRPr="003F45D4">
        <w:rPr>
          <w:rFonts w:ascii="Cambria" w:hAnsi="Cambria"/>
          <w:sz w:val="20"/>
          <w:u w:val="single"/>
        </w:rPr>
        <w:t>[</w:t>
      </w:r>
      <w:r w:rsidR="00303F7C" w:rsidRPr="003F45D4">
        <w:rPr>
          <w:rFonts w:ascii="Cambria" w:hAnsi="Cambria"/>
          <w:color w:val="000000"/>
          <w:sz w:val="20"/>
          <w:u w:val="single"/>
        </w:rPr>
        <w:t>Parte contratante, P</w:t>
      </w:r>
      <w:r w:rsidR="00303F7C" w:rsidRPr="003F45D4">
        <w:rPr>
          <w:rFonts w:ascii="Cambria" w:hAnsi="Cambria"/>
          <w:sz w:val="20"/>
          <w:szCs w:val="20"/>
          <w:u w:val="single"/>
        </w:rPr>
        <w:t>arte, Entidad o Entidad pesquera no contratante colaboradora]</w:t>
      </w:r>
      <w:r w:rsidRPr="003F45D4">
        <w:rPr>
          <w:rFonts w:ascii="Cambria" w:hAnsi="Cambria"/>
          <w:sz w:val="20"/>
        </w:rPr>
        <w:t xml:space="preserve"> ha rechazado la visita e inspección y cualquier acción de seguimiento emprendida por dicha </w:t>
      </w:r>
      <w:r w:rsidR="00393B0D" w:rsidRPr="003F45D4">
        <w:rPr>
          <w:rFonts w:ascii="Cambria" w:hAnsi="Cambria"/>
          <w:sz w:val="20"/>
        </w:rPr>
        <w:t>[</w:t>
      </w:r>
      <w:r w:rsidRPr="003F45D4">
        <w:rPr>
          <w:rFonts w:ascii="Cambria" w:hAnsi="Cambria"/>
          <w:sz w:val="20"/>
        </w:rPr>
        <w:t>Parte contratante</w:t>
      </w:r>
      <w:r w:rsidR="00393B0D" w:rsidRPr="003F45D4">
        <w:rPr>
          <w:rFonts w:ascii="Cambria" w:hAnsi="Cambria"/>
          <w:sz w:val="20"/>
        </w:rPr>
        <w:t xml:space="preserve">] </w:t>
      </w:r>
      <w:r w:rsidR="00393B0D" w:rsidRPr="003F45D4">
        <w:rPr>
          <w:rFonts w:ascii="Cambria" w:hAnsi="Cambria"/>
          <w:sz w:val="20"/>
          <w:u w:val="single"/>
        </w:rPr>
        <w:t>[</w:t>
      </w:r>
      <w:r w:rsidR="00393B0D" w:rsidRPr="003F45D4">
        <w:rPr>
          <w:rFonts w:ascii="Cambria" w:hAnsi="Cambria"/>
          <w:color w:val="000000"/>
          <w:sz w:val="20"/>
          <w:u w:val="single"/>
        </w:rPr>
        <w:t>Parte contratante, P</w:t>
      </w:r>
      <w:r w:rsidR="00393B0D" w:rsidRPr="003F45D4">
        <w:rPr>
          <w:rFonts w:ascii="Cambria" w:hAnsi="Cambria"/>
          <w:sz w:val="20"/>
          <w:szCs w:val="20"/>
          <w:u w:val="single"/>
        </w:rPr>
        <w:t>arte, Entidad o Entidad pesquera no contratante colaboradora]</w:t>
      </w:r>
      <w:r w:rsidRPr="003F45D4">
        <w:rPr>
          <w:rFonts w:ascii="Cambria" w:hAnsi="Cambria"/>
          <w:sz w:val="20"/>
        </w:rPr>
        <w:t xml:space="preserve"> respecto a dicho buque pesquero; y</w:t>
      </w:r>
    </w:p>
    <w:p w14:paraId="58BBE1A1" w14:textId="77777777" w:rsidR="00E14451" w:rsidRPr="003F45D4" w:rsidRDefault="00E14451" w:rsidP="00E14451">
      <w:pPr>
        <w:tabs>
          <w:tab w:val="left" w:pos="1440"/>
        </w:tabs>
        <w:spacing w:line="240" w:lineRule="auto"/>
        <w:ind w:left="1440"/>
        <w:jc w:val="both"/>
        <w:rPr>
          <w:rFonts w:ascii="Cambria" w:eastAsia="Cambria" w:hAnsi="Cambria" w:cs="Cambria"/>
          <w:sz w:val="20"/>
          <w:szCs w:val="20"/>
        </w:rPr>
      </w:pPr>
    </w:p>
    <w:p w14:paraId="3ACBB8C0" w14:textId="77777777" w:rsidR="00E14451" w:rsidRPr="003F45D4" w:rsidRDefault="00E14451">
      <w:pPr>
        <w:numPr>
          <w:ilvl w:val="0"/>
          <w:numId w:val="9"/>
        </w:numPr>
        <w:tabs>
          <w:tab w:val="left" w:pos="851"/>
        </w:tabs>
        <w:spacing w:line="240" w:lineRule="auto"/>
        <w:ind w:left="851" w:hanging="284"/>
        <w:jc w:val="both"/>
        <w:rPr>
          <w:rFonts w:ascii="Cambria" w:eastAsia="Cambria" w:hAnsi="Cambria" w:cs="Cambria"/>
          <w:sz w:val="20"/>
          <w:szCs w:val="20"/>
        </w:rPr>
      </w:pPr>
      <w:r w:rsidRPr="003F45D4">
        <w:rPr>
          <w:rFonts w:ascii="Cambria" w:hAnsi="Cambria"/>
          <w:sz w:val="20"/>
        </w:rPr>
        <w:t>los casos en los que se ha hecho uso de la fuerza, incluidas las circunstancias comunicadas al respecto.</w:t>
      </w:r>
    </w:p>
    <w:p w14:paraId="347B80BB" w14:textId="77777777" w:rsidR="00E14451" w:rsidRPr="003F45D4" w:rsidRDefault="00E14451" w:rsidP="00E14451">
      <w:pPr>
        <w:tabs>
          <w:tab w:val="left" w:pos="1440"/>
        </w:tabs>
        <w:spacing w:line="240" w:lineRule="auto"/>
        <w:jc w:val="both"/>
        <w:rPr>
          <w:rFonts w:ascii="Cambria" w:eastAsia="Cambria" w:hAnsi="Cambria" w:cs="Cambria"/>
          <w:sz w:val="20"/>
          <w:szCs w:val="20"/>
        </w:rPr>
      </w:pPr>
    </w:p>
    <w:p w14:paraId="01065DC1" w14:textId="77777777" w:rsidR="00E14451" w:rsidRPr="003F45D4" w:rsidRDefault="00E14451" w:rsidP="00E14451">
      <w:pPr>
        <w:keepNext/>
        <w:tabs>
          <w:tab w:val="left" w:pos="1440"/>
        </w:tabs>
        <w:spacing w:line="240" w:lineRule="auto"/>
        <w:jc w:val="both"/>
        <w:rPr>
          <w:rFonts w:ascii="Cambria" w:eastAsia="Cambria" w:hAnsi="Cambria" w:cs="Cambria"/>
          <w:sz w:val="20"/>
          <w:szCs w:val="20"/>
        </w:rPr>
      </w:pPr>
      <w:r w:rsidRPr="003F45D4">
        <w:rPr>
          <w:rFonts w:ascii="Cambria" w:hAnsi="Cambria"/>
          <w:b/>
          <w:sz w:val="20"/>
        </w:rPr>
        <w:t>Sección X: Entrada en vigor, transición de los programas existentes y revisión</w:t>
      </w:r>
    </w:p>
    <w:p w14:paraId="6C476417" w14:textId="77777777" w:rsidR="00E14451" w:rsidRPr="003F45D4" w:rsidRDefault="00E14451" w:rsidP="00E14451">
      <w:pPr>
        <w:keepNext/>
        <w:tabs>
          <w:tab w:val="left" w:pos="1440"/>
        </w:tabs>
        <w:spacing w:line="240" w:lineRule="auto"/>
        <w:jc w:val="both"/>
        <w:rPr>
          <w:rFonts w:ascii="Cambria" w:eastAsia="Cambria" w:hAnsi="Cambria" w:cs="Cambria"/>
          <w:sz w:val="20"/>
          <w:szCs w:val="20"/>
        </w:rPr>
      </w:pPr>
    </w:p>
    <w:p w14:paraId="09D7C24B" w14:textId="2C1CB019" w:rsidR="00E14451" w:rsidRPr="003F45D4" w:rsidRDefault="00E83B33" w:rsidP="00E83B33">
      <w:pPr>
        <w:pStyle w:val="ListParagraph"/>
        <w:spacing w:line="240" w:lineRule="auto"/>
        <w:ind w:left="426" w:hanging="426"/>
        <w:jc w:val="both"/>
        <w:rPr>
          <w:rFonts w:ascii="Cambria" w:eastAsia="Cambria" w:hAnsi="Cambria" w:cs="Cambria"/>
          <w:sz w:val="20"/>
          <w:szCs w:val="20"/>
        </w:rPr>
      </w:pPr>
      <w:r w:rsidRPr="003F45D4">
        <w:rPr>
          <w:rFonts w:ascii="Cambria" w:hAnsi="Cambria"/>
          <w:sz w:val="20"/>
        </w:rPr>
        <w:t>56.</w:t>
      </w:r>
      <w:r w:rsidRPr="003F45D4">
        <w:rPr>
          <w:rFonts w:ascii="Cambria" w:hAnsi="Cambria"/>
          <w:sz w:val="20"/>
        </w:rPr>
        <w:tab/>
      </w:r>
      <w:r w:rsidR="005D2DD7" w:rsidRPr="003F45D4">
        <w:rPr>
          <w:rFonts w:ascii="Cambria" w:hAnsi="Cambria"/>
          <w:sz w:val="20"/>
        </w:rPr>
        <w:t>[</w:t>
      </w:r>
      <w:r w:rsidR="00E14451" w:rsidRPr="003F45D4">
        <w:rPr>
          <w:rFonts w:ascii="Cambria" w:hAnsi="Cambria"/>
          <w:sz w:val="20"/>
        </w:rPr>
        <w:t xml:space="preserve">Esta Recomendación entrará en vigor el </w:t>
      </w:r>
      <w:r w:rsidR="00393B0D" w:rsidRPr="003F45D4">
        <w:rPr>
          <w:rFonts w:ascii="Cambria" w:hAnsi="Cambria"/>
          <w:sz w:val="20"/>
        </w:rPr>
        <w:t>[</w:t>
      </w:r>
      <w:r w:rsidR="00E14451" w:rsidRPr="003F45D4">
        <w:rPr>
          <w:rFonts w:ascii="Cambria" w:hAnsi="Cambria"/>
          <w:sz w:val="20"/>
        </w:rPr>
        <w:t>1 de enero de 2027</w:t>
      </w:r>
      <w:r w:rsidR="00393B0D" w:rsidRPr="003F45D4">
        <w:rPr>
          <w:rFonts w:ascii="Cambria" w:hAnsi="Cambria"/>
          <w:sz w:val="20"/>
        </w:rPr>
        <w:t>]</w:t>
      </w:r>
      <w:r w:rsidR="00E14451" w:rsidRPr="003F45D4">
        <w:rPr>
          <w:rFonts w:ascii="Cambria" w:hAnsi="Cambria"/>
          <w:sz w:val="20"/>
        </w:rPr>
        <w:t>, si bien la aplicación de este Programa en las pesquerías de atún rojo del Atlántico este y Mediterráneo y de pez espada del Mediterráneo podrá aplazarse hasta que la Comisión considere que las particularidades de los programas de inspección incluidos en las Recomendaciones pertinentes para dichas pesquerías se han incorporado plenamente al Programa establecido en esta Recomendación.</w:t>
      </w:r>
      <w:r w:rsidR="005D2DD7" w:rsidRPr="003F45D4">
        <w:rPr>
          <w:rFonts w:ascii="Cambria" w:hAnsi="Cambria"/>
          <w:sz w:val="20"/>
        </w:rPr>
        <w:t>]</w:t>
      </w:r>
      <w:r w:rsidR="00E14451" w:rsidRPr="003F45D4">
        <w:rPr>
          <w:rFonts w:ascii="Cambria" w:hAnsi="Cambria"/>
          <w:sz w:val="20"/>
        </w:rPr>
        <w:t xml:space="preserve"> </w:t>
      </w:r>
    </w:p>
    <w:p w14:paraId="10BEAC00" w14:textId="77777777" w:rsidR="00E14451" w:rsidRPr="003F45D4" w:rsidRDefault="00E14451" w:rsidP="00F07D8D">
      <w:pPr>
        <w:spacing w:line="240" w:lineRule="auto"/>
        <w:jc w:val="both"/>
        <w:rPr>
          <w:rFonts w:ascii="Cambria" w:eastAsia="Cambria" w:hAnsi="Cambria" w:cs="Cambria"/>
          <w:sz w:val="20"/>
          <w:szCs w:val="20"/>
        </w:rPr>
      </w:pPr>
    </w:p>
    <w:p w14:paraId="14646A17" w14:textId="23A96C53" w:rsidR="00B04965" w:rsidRPr="003F45D4" w:rsidRDefault="00E14451">
      <w:pPr>
        <w:numPr>
          <w:ilvl w:val="0"/>
          <w:numId w:val="26"/>
        </w:numPr>
        <w:spacing w:line="240" w:lineRule="auto"/>
        <w:jc w:val="both"/>
        <w:rPr>
          <w:rFonts w:ascii="Cambria" w:eastAsia="Cambria" w:hAnsi="Cambria" w:cs="Cambria"/>
          <w:sz w:val="20"/>
          <w:szCs w:val="20"/>
        </w:rPr>
      </w:pPr>
      <w:r w:rsidRPr="003F45D4">
        <w:rPr>
          <w:rFonts w:ascii="Cambria" w:hAnsi="Cambria"/>
          <w:sz w:val="20"/>
        </w:rPr>
        <w:t>Este Programa se revisará por el Grupo de trabajo permanente para la mejora de las estadísticas y normas de conservación de ICCAT (GTP) para identificar posibles mejoras, como muy tarde dos años después de su adopción y a intervalos regulares posteriormente.</w:t>
      </w:r>
      <w:r w:rsidR="00B04965" w:rsidRPr="003F45D4">
        <w:rPr>
          <w:rFonts w:ascii="Cambria" w:hAnsi="Cambria"/>
          <w:sz w:val="20"/>
        </w:rPr>
        <w:t xml:space="preserve"> </w:t>
      </w:r>
      <w:r w:rsidR="00B04965" w:rsidRPr="003F45D4">
        <w:rPr>
          <w:rFonts w:ascii="Cambria" w:hAnsi="Cambria"/>
          <w:sz w:val="20"/>
          <w:szCs w:val="20"/>
        </w:rPr>
        <w:t>[La primera revisión incluirá</w:t>
      </w:r>
      <w:r w:rsidR="00162F55" w:rsidRPr="003F45D4">
        <w:rPr>
          <w:rFonts w:ascii="Cambria" w:hAnsi="Cambria"/>
          <w:sz w:val="20"/>
          <w:szCs w:val="20"/>
        </w:rPr>
        <w:t xml:space="preserve">, </w:t>
      </w:r>
      <w:r w:rsidR="00162F55" w:rsidRPr="003F45D4">
        <w:rPr>
          <w:rFonts w:ascii="Cambria" w:hAnsi="Cambria"/>
          <w:i/>
          <w:iCs/>
          <w:sz w:val="20"/>
          <w:szCs w:val="20"/>
        </w:rPr>
        <w:t xml:space="preserve">inter </w:t>
      </w:r>
      <w:proofErr w:type="spellStart"/>
      <w:r w:rsidR="00162F55" w:rsidRPr="003F45D4">
        <w:rPr>
          <w:rFonts w:ascii="Cambria" w:hAnsi="Cambria"/>
          <w:i/>
          <w:iCs/>
          <w:sz w:val="20"/>
          <w:szCs w:val="20"/>
        </w:rPr>
        <w:t>alia</w:t>
      </w:r>
      <w:proofErr w:type="spellEnd"/>
      <w:r w:rsidR="00162F55" w:rsidRPr="003F45D4">
        <w:rPr>
          <w:rFonts w:ascii="Cambria" w:hAnsi="Cambria"/>
          <w:sz w:val="20"/>
          <w:szCs w:val="20"/>
        </w:rPr>
        <w:t>,</w:t>
      </w:r>
      <w:r w:rsidR="00B04965" w:rsidRPr="003F45D4">
        <w:rPr>
          <w:rFonts w:ascii="Cambria" w:hAnsi="Cambria"/>
          <w:sz w:val="20"/>
          <w:szCs w:val="20"/>
        </w:rPr>
        <w:t xml:space="preserve"> una evaluación de los efectos sobre la </w:t>
      </w:r>
      <w:r w:rsidR="00B26C86" w:rsidRPr="003F45D4">
        <w:rPr>
          <w:rFonts w:ascii="Cambria" w:hAnsi="Cambria"/>
          <w:sz w:val="20"/>
          <w:szCs w:val="20"/>
        </w:rPr>
        <w:t>[</w:t>
      </w:r>
      <w:r w:rsidR="00B04965" w:rsidRPr="003F45D4">
        <w:rPr>
          <w:rFonts w:ascii="Cambria" w:hAnsi="Cambria"/>
          <w:sz w:val="20"/>
          <w:szCs w:val="20"/>
        </w:rPr>
        <w:t xml:space="preserve">Parte contratante] </w:t>
      </w:r>
      <w:r w:rsidR="00B04965" w:rsidRPr="003F45D4">
        <w:rPr>
          <w:rFonts w:ascii="Cambria" w:hAnsi="Cambria"/>
          <w:sz w:val="20"/>
          <w:szCs w:val="20"/>
          <w:u w:val="single"/>
        </w:rPr>
        <w:t xml:space="preserve">[Parte contratante, Parte, Entidad o </w:t>
      </w:r>
      <w:r w:rsidR="00B04965" w:rsidRPr="003F45D4">
        <w:rPr>
          <w:rFonts w:ascii="Cambria" w:hAnsi="Cambria"/>
          <w:sz w:val="20"/>
          <w:szCs w:val="20"/>
          <w:u w:val="single"/>
        </w:rPr>
        <w:lastRenderedPageBreak/>
        <w:t>Entidad pesquera no contratante colaboradora]</w:t>
      </w:r>
      <w:r w:rsidR="00B26C86" w:rsidRPr="003F45D4">
        <w:rPr>
          <w:rFonts w:ascii="Cambria" w:hAnsi="Cambria"/>
          <w:sz w:val="20"/>
          <w:szCs w:val="20"/>
        </w:rPr>
        <w:t xml:space="preserve"> </w:t>
      </w:r>
      <w:r w:rsidR="00B04965" w:rsidRPr="003F45D4">
        <w:rPr>
          <w:rFonts w:ascii="Cambria" w:hAnsi="Cambria"/>
          <w:sz w:val="20"/>
          <w:szCs w:val="20"/>
        </w:rPr>
        <w:t>en desarrollo, incluidas las repercusiones administrativas, operativas y financieras].</w:t>
      </w:r>
    </w:p>
    <w:p w14:paraId="121E748D" w14:textId="77777777" w:rsidR="00E14451" w:rsidRPr="003F45D4" w:rsidRDefault="00E14451" w:rsidP="00E14451">
      <w:pPr>
        <w:spacing w:line="240" w:lineRule="auto"/>
        <w:ind w:left="720"/>
        <w:rPr>
          <w:rFonts w:ascii="Cambria" w:eastAsia="Cambria" w:hAnsi="Cambria" w:cs="Cambria"/>
          <w:sz w:val="20"/>
          <w:szCs w:val="20"/>
        </w:rPr>
      </w:pPr>
    </w:p>
    <w:p w14:paraId="2F55E8A6" w14:textId="2DC16315" w:rsidR="005C28BA" w:rsidRPr="003F45D4" w:rsidRDefault="00162F55">
      <w:pPr>
        <w:numPr>
          <w:ilvl w:val="0"/>
          <w:numId w:val="26"/>
        </w:numPr>
        <w:spacing w:line="240" w:lineRule="auto"/>
        <w:ind w:left="450" w:hanging="450"/>
        <w:jc w:val="both"/>
        <w:rPr>
          <w:rFonts w:ascii="Cambria" w:eastAsia="Cambria" w:hAnsi="Cambria" w:cs="Cambria"/>
          <w:sz w:val="20"/>
          <w:szCs w:val="20"/>
        </w:rPr>
      </w:pPr>
      <w:r w:rsidRPr="003F45D4">
        <w:rPr>
          <w:rFonts w:ascii="Cambria" w:hAnsi="Cambria"/>
          <w:sz w:val="20"/>
        </w:rPr>
        <w:t>[</w:t>
      </w:r>
      <w:r w:rsidR="00E14451" w:rsidRPr="003F45D4">
        <w:rPr>
          <w:rFonts w:ascii="Cambria" w:hAnsi="Cambria"/>
          <w:sz w:val="20"/>
        </w:rPr>
        <w:t>Se creará un grupo directivo del HSBI (HSBI SG</w:t>
      </w:r>
      <w:r w:rsidR="00E14451" w:rsidRPr="003F45D4">
        <w:rPr>
          <w:rFonts w:ascii="Cambria" w:hAnsi="Cambria"/>
          <w:sz w:val="20"/>
          <w:u w:val="single"/>
        </w:rPr>
        <w:t>) c</w:t>
      </w:r>
      <w:r w:rsidR="00E14451" w:rsidRPr="003F45D4">
        <w:rPr>
          <w:rFonts w:ascii="Cambria" w:hAnsi="Cambria"/>
          <w:sz w:val="20"/>
        </w:rPr>
        <w:t>on el fin de elaborar</w:t>
      </w:r>
      <w:r w:rsidR="00557C50" w:rsidRPr="003F45D4">
        <w:rPr>
          <w:rFonts w:ascii="Cambria" w:hAnsi="Cambria"/>
          <w:sz w:val="20"/>
        </w:rPr>
        <w:t xml:space="preserve"> </w:t>
      </w:r>
      <w:r w:rsidR="00557C50" w:rsidRPr="003F45D4">
        <w:rPr>
          <w:rFonts w:ascii="Cambria" w:hAnsi="Cambria"/>
          <w:sz w:val="20"/>
          <w:u w:val="single"/>
        </w:rPr>
        <w:t>y evaluar</w:t>
      </w:r>
      <w:r w:rsidR="00E14451" w:rsidRPr="003F45D4">
        <w:rPr>
          <w:rFonts w:ascii="Cambria" w:hAnsi="Cambria"/>
          <w:sz w:val="20"/>
        </w:rPr>
        <w:t xml:space="preserve"> un plan estratégico conjunto del HSBI, tal y como se establece en el </w:t>
      </w:r>
      <w:r w:rsidR="00BA7DBA" w:rsidRPr="003F45D4">
        <w:rPr>
          <w:rFonts w:ascii="Cambria" w:hAnsi="Cambria"/>
          <w:b/>
          <w:sz w:val="20"/>
        </w:rPr>
        <w:t>apéndice</w:t>
      </w:r>
      <w:r w:rsidR="00E14451" w:rsidRPr="003F45D4">
        <w:rPr>
          <w:rFonts w:ascii="Cambria" w:hAnsi="Cambria"/>
          <w:b/>
          <w:sz w:val="20"/>
        </w:rPr>
        <w:t> 3</w:t>
      </w:r>
      <w:r w:rsidR="00E14451" w:rsidRPr="003F45D4">
        <w:rPr>
          <w:rFonts w:ascii="Cambria" w:hAnsi="Cambria"/>
          <w:sz w:val="20"/>
        </w:rPr>
        <w:t>. En su primera reunión</w:t>
      </w:r>
      <w:r w:rsidR="00557C50" w:rsidRPr="003F45D4">
        <w:rPr>
          <w:rFonts w:ascii="Cambria" w:hAnsi="Cambria"/>
          <w:sz w:val="20"/>
        </w:rPr>
        <w:t xml:space="preserve"> </w:t>
      </w:r>
      <w:r w:rsidR="00557C50" w:rsidRPr="003F45D4">
        <w:rPr>
          <w:rFonts w:ascii="Cambria" w:hAnsi="Cambria"/>
          <w:sz w:val="20"/>
          <w:u w:val="single"/>
        </w:rPr>
        <w:t>[en 2027]</w:t>
      </w:r>
      <w:r w:rsidR="00E14451" w:rsidRPr="003F45D4">
        <w:rPr>
          <w:rFonts w:ascii="Cambria" w:hAnsi="Cambria"/>
          <w:sz w:val="20"/>
        </w:rPr>
        <w:t xml:space="preserve">, el HSBI SG elegirá un presidente entre sus miembros. Se insta a todas las </w:t>
      </w:r>
      <w:r w:rsidR="007D71BE" w:rsidRPr="003F45D4">
        <w:rPr>
          <w:rFonts w:ascii="Cambria" w:hAnsi="Cambria"/>
          <w:sz w:val="20"/>
        </w:rPr>
        <w:t xml:space="preserve">[Partes contratantes] </w:t>
      </w:r>
      <w:r w:rsidR="007D71BE" w:rsidRPr="003F45D4">
        <w:rPr>
          <w:rFonts w:ascii="Cambria" w:hAnsi="Cambria"/>
          <w:sz w:val="20"/>
          <w:u w:val="single"/>
        </w:rPr>
        <w:t>[</w:t>
      </w:r>
      <w:r w:rsidR="007D71BE" w:rsidRPr="003F45D4">
        <w:rPr>
          <w:rFonts w:ascii="Cambria" w:hAnsi="Cambria"/>
          <w:color w:val="000000"/>
          <w:sz w:val="20"/>
          <w:u w:val="single"/>
        </w:rPr>
        <w:t>Partes contratantes, P</w:t>
      </w:r>
      <w:r w:rsidR="007D71BE" w:rsidRPr="003F45D4">
        <w:rPr>
          <w:rFonts w:ascii="Cambria" w:hAnsi="Cambria"/>
          <w:sz w:val="20"/>
          <w:szCs w:val="20"/>
          <w:u w:val="single"/>
        </w:rPr>
        <w:t>artes, Entidades o Entidades pesqueras no contratantes colaboradoras]</w:t>
      </w:r>
      <w:r w:rsidR="007D71BE" w:rsidRPr="003F45D4">
        <w:rPr>
          <w:rFonts w:ascii="Cambria" w:hAnsi="Cambria"/>
          <w:sz w:val="20"/>
        </w:rPr>
        <w:t xml:space="preserve"> </w:t>
      </w:r>
      <w:r w:rsidR="00E14451" w:rsidRPr="003F45D4">
        <w:rPr>
          <w:rFonts w:ascii="Cambria" w:hAnsi="Cambria"/>
          <w:sz w:val="20"/>
        </w:rPr>
        <w:t xml:space="preserve">a participar en el Grupo. </w:t>
      </w:r>
      <w:r w:rsidR="00F109C8" w:rsidRPr="003F45D4">
        <w:rPr>
          <w:rFonts w:ascii="Cambria" w:hAnsi="Cambria"/>
          <w:sz w:val="20"/>
        </w:rPr>
        <w:t>[</w:t>
      </w:r>
      <w:r w:rsidR="00E14451" w:rsidRPr="003F45D4">
        <w:rPr>
          <w:rFonts w:ascii="Cambria" w:hAnsi="Cambria"/>
          <w:sz w:val="20"/>
        </w:rPr>
        <w:t>Las Partes, Entidades o Entidades pesqueras no contratantes colaboradoras (CNCP) podrán asistir en calidad de observadores</w:t>
      </w:r>
      <w:r w:rsidR="00F109C8" w:rsidRPr="003F45D4">
        <w:rPr>
          <w:rFonts w:ascii="Cambria" w:hAnsi="Cambria"/>
          <w:sz w:val="20"/>
        </w:rPr>
        <w:t>]</w:t>
      </w:r>
      <w:r w:rsidR="00E14451" w:rsidRPr="003F45D4">
        <w:rPr>
          <w:rFonts w:ascii="Cambria" w:hAnsi="Cambria"/>
          <w:sz w:val="20"/>
        </w:rPr>
        <w:t>. El grupo directivo del HSBI estará compuesto por un máximo de [dos] participante[s] de cada CPC, que participarán en calidad de expertos en el HSBI. Los informes del HSBI SG se distribuirán a la Comisión y se remitirán al GTP para que los examine durante su examen anual de esta Recomendación.</w:t>
      </w:r>
      <w:r w:rsidR="005C28BA" w:rsidRPr="003F45D4">
        <w:rPr>
          <w:rFonts w:ascii="Cambria" w:hAnsi="Cambria"/>
          <w:sz w:val="20"/>
        </w:rPr>
        <w:t xml:space="preserve"> </w:t>
      </w:r>
      <w:r w:rsidR="003320B8" w:rsidRPr="003F45D4">
        <w:rPr>
          <w:rFonts w:ascii="Cambria" w:hAnsi="Cambria"/>
          <w:sz w:val="20"/>
        </w:rPr>
        <w:t>[</w:t>
      </w:r>
      <w:r w:rsidR="005C28BA" w:rsidRPr="003F45D4">
        <w:rPr>
          <w:rFonts w:ascii="Cambria" w:hAnsi="Cambria"/>
          <w:sz w:val="20"/>
          <w:szCs w:val="20"/>
        </w:rPr>
        <w:t>El Grupo directivo</w:t>
      </w:r>
      <w:r w:rsidR="003320B8" w:rsidRPr="003F45D4">
        <w:rPr>
          <w:rFonts w:ascii="Cambria" w:hAnsi="Cambria"/>
          <w:sz w:val="20"/>
          <w:szCs w:val="20"/>
        </w:rPr>
        <w:t xml:space="preserve"> </w:t>
      </w:r>
      <w:r w:rsidR="006669A5" w:rsidRPr="003F45D4">
        <w:rPr>
          <w:rFonts w:ascii="Cambria" w:hAnsi="Cambria"/>
          <w:sz w:val="20"/>
          <w:szCs w:val="20"/>
        </w:rPr>
        <w:t xml:space="preserve">estará compuesto por representantes de todas las zonas geográficas abarcadas por la Comisión y fomentará </w:t>
      </w:r>
      <w:r w:rsidR="005C28BA" w:rsidRPr="003F45D4">
        <w:rPr>
          <w:rFonts w:ascii="Cambria" w:hAnsi="Cambria"/>
          <w:sz w:val="20"/>
          <w:szCs w:val="20"/>
        </w:rPr>
        <w:t xml:space="preserve">una participación significativa de las </w:t>
      </w:r>
      <w:r w:rsidR="000C51EF" w:rsidRPr="003F45D4">
        <w:rPr>
          <w:rFonts w:ascii="Cambria" w:hAnsi="Cambria"/>
          <w:sz w:val="20"/>
          <w:szCs w:val="20"/>
        </w:rPr>
        <w:t>[Partes contratantes]</w:t>
      </w:r>
      <w:r w:rsidR="00C42BA0" w:rsidRPr="003F45D4">
        <w:rPr>
          <w:rFonts w:ascii="Cambria" w:hAnsi="Cambria"/>
          <w:sz w:val="20"/>
          <w:szCs w:val="20"/>
        </w:rPr>
        <w:t xml:space="preserve"> </w:t>
      </w:r>
      <w:r w:rsidR="00C42BA0" w:rsidRPr="003F45D4">
        <w:rPr>
          <w:rFonts w:ascii="Cambria" w:hAnsi="Cambria"/>
          <w:sz w:val="20"/>
          <w:u w:val="single"/>
        </w:rPr>
        <w:t>[</w:t>
      </w:r>
      <w:r w:rsidR="00C42BA0" w:rsidRPr="003F45D4">
        <w:rPr>
          <w:rFonts w:ascii="Cambria" w:hAnsi="Cambria"/>
          <w:color w:val="000000"/>
          <w:sz w:val="20"/>
          <w:u w:val="single"/>
        </w:rPr>
        <w:t>Partes contratantes, P</w:t>
      </w:r>
      <w:r w:rsidR="00C42BA0" w:rsidRPr="003F45D4">
        <w:rPr>
          <w:rFonts w:ascii="Cambria" w:hAnsi="Cambria"/>
          <w:sz w:val="20"/>
          <w:szCs w:val="20"/>
          <w:u w:val="single"/>
        </w:rPr>
        <w:t xml:space="preserve">artes, Entidades o Entidades pesqueras no contratantes colaboradoras] </w:t>
      </w:r>
      <w:r w:rsidR="005C28BA" w:rsidRPr="003F45D4">
        <w:rPr>
          <w:rFonts w:ascii="Cambria" w:hAnsi="Cambria"/>
          <w:sz w:val="20"/>
          <w:szCs w:val="20"/>
        </w:rPr>
        <w:t>en desarrollo, entre otras cosas mediante mecanismos de participación virtual]</w:t>
      </w:r>
      <w:r w:rsidR="003320B8" w:rsidRPr="003F45D4">
        <w:rPr>
          <w:rFonts w:ascii="Cambria" w:hAnsi="Cambria"/>
          <w:sz w:val="20"/>
          <w:szCs w:val="20"/>
        </w:rPr>
        <w:t>]</w:t>
      </w:r>
      <w:r w:rsidR="00075622" w:rsidRPr="003F45D4">
        <w:rPr>
          <w:rFonts w:ascii="Cambria" w:hAnsi="Cambria"/>
          <w:sz w:val="20"/>
          <w:szCs w:val="20"/>
        </w:rPr>
        <w:t>.</w:t>
      </w:r>
    </w:p>
    <w:p w14:paraId="732F8ED7" w14:textId="77777777" w:rsidR="00075622" w:rsidRPr="003F45D4" w:rsidRDefault="00075622" w:rsidP="00075622">
      <w:pPr>
        <w:spacing w:line="240" w:lineRule="auto"/>
        <w:jc w:val="both"/>
        <w:rPr>
          <w:rFonts w:ascii="Cambria" w:eastAsia="Cambria" w:hAnsi="Cambria" w:cs="Cambria"/>
          <w:sz w:val="20"/>
          <w:szCs w:val="20"/>
        </w:rPr>
      </w:pPr>
    </w:p>
    <w:p w14:paraId="49BA98D9" w14:textId="1D5D3910" w:rsidR="00075622" w:rsidRPr="003F45D4" w:rsidRDefault="00B36670">
      <w:pPr>
        <w:numPr>
          <w:ilvl w:val="0"/>
          <w:numId w:val="26"/>
        </w:numPr>
        <w:spacing w:line="240" w:lineRule="auto"/>
        <w:ind w:left="450" w:hanging="450"/>
        <w:jc w:val="both"/>
        <w:rPr>
          <w:rFonts w:ascii="Cambria" w:hAnsi="Cambria"/>
          <w:sz w:val="20"/>
          <w:szCs w:val="20"/>
        </w:rPr>
      </w:pPr>
      <w:r w:rsidRPr="003F45D4">
        <w:rPr>
          <w:rFonts w:ascii="Cambria" w:hAnsi="Cambria"/>
          <w:sz w:val="20"/>
          <w:szCs w:val="20"/>
        </w:rPr>
        <w:t>[</w:t>
      </w:r>
      <w:r w:rsidR="00AD0206" w:rsidRPr="003F45D4">
        <w:rPr>
          <w:rFonts w:ascii="Cambria" w:hAnsi="Cambria"/>
          <w:sz w:val="20"/>
          <w:szCs w:val="20"/>
        </w:rPr>
        <w:t xml:space="preserve">Al aplicar la presente Recomendación, se tendrán en cuenta las limitaciones de capacidad de las </w:t>
      </w:r>
      <w:r w:rsidR="00AD0206" w:rsidRPr="003F45D4">
        <w:rPr>
          <w:rFonts w:ascii="Cambria" w:hAnsi="Cambria"/>
          <w:sz w:val="20"/>
        </w:rPr>
        <w:t xml:space="preserve">[Partes contratantes] </w:t>
      </w:r>
      <w:r w:rsidR="00AD0206" w:rsidRPr="003F45D4">
        <w:rPr>
          <w:rFonts w:ascii="Cambria" w:hAnsi="Cambria"/>
          <w:sz w:val="20"/>
          <w:szCs w:val="20"/>
        </w:rPr>
        <w:t>en desarrollo</w:t>
      </w:r>
      <w:r w:rsidR="00AD0206" w:rsidRPr="003F45D4">
        <w:rPr>
          <w:rFonts w:ascii="Cambria" w:hAnsi="Cambria"/>
          <w:sz w:val="20"/>
          <w:szCs w:val="20"/>
          <w:u w:val="single"/>
        </w:rPr>
        <w:t xml:space="preserve">. </w:t>
      </w:r>
      <w:r w:rsidR="00075622" w:rsidRPr="003F45D4">
        <w:rPr>
          <w:rFonts w:ascii="Cambria" w:hAnsi="Cambria"/>
          <w:sz w:val="20"/>
          <w:szCs w:val="20"/>
        </w:rPr>
        <w:t>Para facilitar la aplicación de la presente Recomendación, la Comisión promoverá:</w:t>
      </w:r>
    </w:p>
    <w:p w14:paraId="5DC71A95" w14:textId="77777777" w:rsidR="00075622" w:rsidRPr="003F45D4" w:rsidRDefault="00075622" w:rsidP="00E6340D">
      <w:pPr>
        <w:spacing w:line="240" w:lineRule="auto"/>
        <w:ind w:left="993" w:hanging="543"/>
        <w:jc w:val="both"/>
        <w:rPr>
          <w:rFonts w:ascii="Cambria" w:hAnsi="Cambria"/>
          <w:sz w:val="20"/>
          <w:szCs w:val="20"/>
        </w:rPr>
      </w:pPr>
    </w:p>
    <w:p w14:paraId="16869434" w14:textId="1A618592" w:rsidR="00075622" w:rsidRPr="003F45D4" w:rsidRDefault="00075622" w:rsidP="00E6340D">
      <w:pPr>
        <w:tabs>
          <w:tab w:val="left" w:pos="851"/>
        </w:tabs>
        <w:suppressAutoHyphens/>
        <w:spacing w:line="240" w:lineRule="auto"/>
        <w:ind w:left="1418" w:hanging="851"/>
        <w:jc w:val="both"/>
        <w:rPr>
          <w:rFonts w:ascii="Cambria" w:hAnsi="Cambria"/>
          <w:sz w:val="20"/>
          <w:szCs w:val="20"/>
        </w:rPr>
      </w:pPr>
      <w:r w:rsidRPr="003F45D4">
        <w:rPr>
          <w:rFonts w:ascii="Cambria" w:hAnsi="Cambria"/>
          <w:sz w:val="20"/>
          <w:szCs w:val="20"/>
        </w:rPr>
        <w:t>a)</w:t>
      </w:r>
      <w:r w:rsidR="008977E9" w:rsidRPr="003F45D4">
        <w:rPr>
          <w:rFonts w:ascii="Cambria" w:hAnsi="Cambria"/>
          <w:sz w:val="20"/>
          <w:szCs w:val="20"/>
        </w:rPr>
        <w:tab/>
      </w:r>
      <w:r w:rsidRPr="003F45D4">
        <w:rPr>
          <w:rFonts w:ascii="Cambria" w:hAnsi="Cambria"/>
          <w:sz w:val="20"/>
          <w:szCs w:val="20"/>
        </w:rPr>
        <w:t xml:space="preserve"> la asistencia técnica;</w:t>
      </w:r>
    </w:p>
    <w:p w14:paraId="43F03A6D" w14:textId="67F15EAE" w:rsidR="00075622" w:rsidRPr="003F45D4" w:rsidRDefault="009B230F" w:rsidP="00E6340D">
      <w:pPr>
        <w:tabs>
          <w:tab w:val="left" w:pos="851"/>
        </w:tabs>
        <w:suppressAutoHyphens/>
        <w:spacing w:line="240" w:lineRule="auto"/>
        <w:ind w:left="1418" w:hanging="851"/>
        <w:jc w:val="both"/>
        <w:rPr>
          <w:rFonts w:ascii="Cambria" w:hAnsi="Cambria"/>
          <w:sz w:val="20"/>
          <w:szCs w:val="20"/>
        </w:rPr>
      </w:pPr>
      <w:r w:rsidRPr="003F45D4">
        <w:rPr>
          <w:rFonts w:ascii="Cambria" w:hAnsi="Cambria"/>
          <w:sz w:val="20"/>
          <w:szCs w:val="20"/>
        </w:rPr>
        <w:t>b</w:t>
      </w:r>
      <w:r w:rsidR="00075622" w:rsidRPr="003F45D4">
        <w:rPr>
          <w:rFonts w:ascii="Cambria" w:hAnsi="Cambria"/>
          <w:sz w:val="20"/>
          <w:szCs w:val="20"/>
        </w:rPr>
        <w:t>)</w:t>
      </w:r>
      <w:r w:rsidR="008977E9" w:rsidRPr="003F45D4">
        <w:rPr>
          <w:rFonts w:ascii="Cambria" w:hAnsi="Cambria"/>
          <w:sz w:val="20"/>
          <w:szCs w:val="20"/>
        </w:rPr>
        <w:tab/>
      </w:r>
      <w:r w:rsidR="00075622" w:rsidRPr="003F45D4">
        <w:rPr>
          <w:rFonts w:ascii="Cambria" w:hAnsi="Cambria"/>
          <w:sz w:val="20"/>
          <w:szCs w:val="20"/>
        </w:rPr>
        <w:t>los programas de formación para inspectores;</w:t>
      </w:r>
    </w:p>
    <w:p w14:paraId="71FE2F87" w14:textId="6E41E490" w:rsidR="00075622" w:rsidRPr="003F45D4" w:rsidRDefault="00075622" w:rsidP="00E6340D">
      <w:pPr>
        <w:tabs>
          <w:tab w:val="left" w:pos="851"/>
        </w:tabs>
        <w:suppressAutoHyphens/>
        <w:spacing w:line="240" w:lineRule="auto"/>
        <w:ind w:left="1418" w:hanging="851"/>
        <w:jc w:val="both"/>
        <w:rPr>
          <w:rFonts w:ascii="Cambria" w:hAnsi="Cambria"/>
          <w:sz w:val="20"/>
          <w:szCs w:val="20"/>
        </w:rPr>
      </w:pPr>
      <w:r w:rsidRPr="003F45D4">
        <w:rPr>
          <w:rFonts w:ascii="Cambria" w:hAnsi="Cambria"/>
          <w:sz w:val="20"/>
          <w:szCs w:val="20"/>
        </w:rPr>
        <w:t xml:space="preserve">c) </w:t>
      </w:r>
      <w:r w:rsidR="008977E9" w:rsidRPr="003F45D4">
        <w:rPr>
          <w:rFonts w:ascii="Cambria" w:hAnsi="Cambria"/>
          <w:sz w:val="20"/>
          <w:szCs w:val="20"/>
        </w:rPr>
        <w:tab/>
      </w:r>
      <w:r w:rsidRPr="003F45D4">
        <w:rPr>
          <w:rFonts w:ascii="Cambria" w:hAnsi="Cambria"/>
          <w:sz w:val="20"/>
          <w:szCs w:val="20"/>
        </w:rPr>
        <w:t>el desarrollo de la capacidad jurídica e institucional;</w:t>
      </w:r>
    </w:p>
    <w:p w14:paraId="3F723645" w14:textId="2218C626" w:rsidR="00075622" w:rsidRPr="003F45D4" w:rsidRDefault="00075622" w:rsidP="00E6340D">
      <w:pPr>
        <w:tabs>
          <w:tab w:val="left" w:pos="851"/>
        </w:tabs>
        <w:suppressAutoHyphens/>
        <w:spacing w:line="240" w:lineRule="auto"/>
        <w:ind w:left="1418" w:hanging="851"/>
        <w:jc w:val="both"/>
        <w:rPr>
          <w:rFonts w:ascii="Cambria" w:hAnsi="Cambria"/>
          <w:sz w:val="20"/>
          <w:szCs w:val="20"/>
        </w:rPr>
      </w:pPr>
      <w:r w:rsidRPr="003F45D4">
        <w:rPr>
          <w:rFonts w:ascii="Cambria" w:hAnsi="Cambria"/>
          <w:sz w:val="20"/>
          <w:szCs w:val="20"/>
        </w:rPr>
        <w:t xml:space="preserve">d) </w:t>
      </w:r>
      <w:r w:rsidR="008977E9" w:rsidRPr="003F45D4">
        <w:rPr>
          <w:rFonts w:ascii="Cambria" w:hAnsi="Cambria"/>
          <w:sz w:val="20"/>
          <w:szCs w:val="20"/>
        </w:rPr>
        <w:tab/>
      </w:r>
      <w:r w:rsidRPr="003F45D4">
        <w:rPr>
          <w:rFonts w:ascii="Cambria" w:hAnsi="Cambria"/>
          <w:sz w:val="20"/>
          <w:szCs w:val="20"/>
        </w:rPr>
        <w:t>el acceso a tecnologías de inspección;</w:t>
      </w:r>
    </w:p>
    <w:p w14:paraId="1B98C205" w14:textId="520B058C" w:rsidR="00075622" w:rsidRPr="003F45D4" w:rsidRDefault="00075622" w:rsidP="00E6340D">
      <w:pPr>
        <w:tabs>
          <w:tab w:val="left" w:pos="851"/>
        </w:tabs>
        <w:suppressAutoHyphens/>
        <w:spacing w:line="240" w:lineRule="auto"/>
        <w:ind w:left="1418" w:hanging="851"/>
        <w:jc w:val="both"/>
        <w:rPr>
          <w:rFonts w:ascii="Cambria" w:hAnsi="Cambria"/>
          <w:sz w:val="20"/>
          <w:szCs w:val="20"/>
        </w:rPr>
      </w:pPr>
      <w:r w:rsidRPr="003F45D4">
        <w:rPr>
          <w:rFonts w:ascii="Cambria" w:hAnsi="Cambria"/>
          <w:sz w:val="20"/>
          <w:szCs w:val="20"/>
        </w:rPr>
        <w:t>e)</w:t>
      </w:r>
      <w:r w:rsidR="008977E9" w:rsidRPr="003F45D4">
        <w:rPr>
          <w:rFonts w:ascii="Cambria" w:hAnsi="Cambria"/>
          <w:sz w:val="20"/>
          <w:szCs w:val="20"/>
        </w:rPr>
        <w:tab/>
      </w:r>
      <w:r w:rsidRPr="003F45D4">
        <w:rPr>
          <w:rFonts w:ascii="Cambria" w:hAnsi="Cambria"/>
          <w:sz w:val="20"/>
          <w:szCs w:val="20"/>
        </w:rPr>
        <w:t xml:space="preserve"> la ayuda financiera e iniciativas de implementación financiadas por donantes.</w:t>
      </w:r>
      <w:r w:rsidR="00027769" w:rsidRPr="003F45D4">
        <w:rPr>
          <w:rFonts w:ascii="Cambria" w:hAnsi="Cambria"/>
          <w:sz w:val="20"/>
          <w:szCs w:val="20"/>
        </w:rPr>
        <w:t>]</w:t>
      </w:r>
    </w:p>
    <w:p w14:paraId="356A1313" w14:textId="0DCAF33D" w:rsidR="00E14451" w:rsidRPr="003F45D4" w:rsidRDefault="00E14451" w:rsidP="001710C1">
      <w:pPr>
        <w:spacing w:line="240" w:lineRule="auto"/>
        <w:jc w:val="both"/>
        <w:rPr>
          <w:rFonts w:ascii="Cambria" w:eastAsia="Cambria" w:hAnsi="Cambria" w:cs="Cambria"/>
          <w:sz w:val="20"/>
          <w:szCs w:val="20"/>
        </w:rPr>
      </w:pPr>
    </w:p>
    <w:p w14:paraId="416A8F2D" w14:textId="77777777" w:rsidR="00E14451" w:rsidRPr="003F45D4" w:rsidRDefault="00E14451" w:rsidP="00E14451">
      <w:pPr>
        <w:tabs>
          <w:tab w:val="left" w:pos="1440"/>
        </w:tabs>
        <w:spacing w:line="240" w:lineRule="auto"/>
        <w:jc w:val="right"/>
        <w:rPr>
          <w:rFonts w:ascii="Cambria" w:eastAsia="Cambria" w:hAnsi="Cambria" w:cs="Cambria"/>
          <w:b/>
          <w:sz w:val="20"/>
          <w:szCs w:val="20"/>
        </w:rPr>
      </w:pPr>
      <w:r w:rsidRPr="003F45D4">
        <w:br w:type="page"/>
      </w:r>
      <w:r w:rsidRPr="003F45D4">
        <w:rPr>
          <w:rFonts w:ascii="Cambria" w:hAnsi="Cambria"/>
          <w:b/>
          <w:sz w:val="20"/>
        </w:rPr>
        <w:lastRenderedPageBreak/>
        <w:t>Apéndice 1</w:t>
      </w:r>
    </w:p>
    <w:p w14:paraId="300391EE" w14:textId="77777777" w:rsidR="00E14451" w:rsidRPr="003F45D4" w:rsidRDefault="00E14451" w:rsidP="00E14451">
      <w:pPr>
        <w:tabs>
          <w:tab w:val="left" w:pos="1440"/>
        </w:tabs>
        <w:spacing w:line="240" w:lineRule="auto"/>
        <w:jc w:val="right"/>
        <w:rPr>
          <w:rFonts w:ascii="Cambria" w:eastAsia="Cambria" w:hAnsi="Cambria" w:cs="Cambria"/>
          <w:b/>
          <w:sz w:val="20"/>
          <w:szCs w:val="20"/>
        </w:rPr>
      </w:pPr>
      <w:r w:rsidRPr="003F45D4">
        <w:rPr>
          <w:rFonts w:ascii="Cambria" w:hAnsi="Cambria"/>
          <w:b/>
          <w:sz w:val="20"/>
        </w:rPr>
        <w:t xml:space="preserve"> </w:t>
      </w:r>
    </w:p>
    <w:p w14:paraId="14023679" w14:textId="77777777" w:rsidR="00E14451" w:rsidRPr="003F45D4" w:rsidRDefault="00E14451" w:rsidP="00E14451">
      <w:pPr>
        <w:tabs>
          <w:tab w:val="left" w:pos="1440"/>
        </w:tabs>
        <w:spacing w:line="240" w:lineRule="auto"/>
        <w:jc w:val="center"/>
        <w:rPr>
          <w:rFonts w:ascii="Cambria" w:eastAsia="Cambria" w:hAnsi="Cambria" w:cs="Cambria"/>
          <w:sz w:val="20"/>
          <w:szCs w:val="20"/>
        </w:rPr>
      </w:pPr>
      <w:r w:rsidRPr="003F45D4">
        <w:rPr>
          <w:rFonts w:ascii="Cambria" w:hAnsi="Cambria"/>
          <w:b/>
          <w:sz w:val="20"/>
        </w:rPr>
        <w:t>Banderín o bandera de inspección ICCAT</w:t>
      </w:r>
    </w:p>
    <w:p w14:paraId="33F07FB9" w14:textId="77777777" w:rsidR="00E14451" w:rsidRPr="003F45D4" w:rsidRDefault="00E14451" w:rsidP="00E14451">
      <w:pPr>
        <w:pBdr>
          <w:top w:val="nil"/>
          <w:left w:val="nil"/>
          <w:bottom w:val="nil"/>
          <w:right w:val="nil"/>
          <w:between w:val="nil"/>
        </w:pBdr>
        <w:spacing w:line="240" w:lineRule="auto"/>
        <w:jc w:val="both"/>
        <w:rPr>
          <w:rFonts w:ascii="Cambria" w:eastAsia="Cambria" w:hAnsi="Cambria" w:cs="Cambria"/>
          <w:color w:val="000000"/>
          <w:sz w:val="20"/>
          <w:szCs w:val="20"/>
        </w:rPr>
      </w:pPr>
      <w:r w:rsidRPr="003F45D4">
        <w:rPr>
          <w:rFonts w:ascii="Cambria" w:hAnsi="Cambria"/>
          <w:noProof/>
          <w:sz w:val="20"/>
        </w:rPr>
        <w:drawing>
          <wp:inline distT="0" distB="0" distL="0" distR="0" wp14:anchorId="6C8EA0E0" wp14:editId="36BEB121">
            <wp:extent cx="5208270" cy="4213860"/>
            <wp:effectExtent l="0" t="0" r="0" b="0"/>
            <wp:docPr id="961982434" name="image4.png" descr="cid:image001.png@01D04F75.CE8FE890"/>
            <wp:cNvGraphicFramePr/>
            <a:graphic xmlns:a="http://schemas.openxmlformats.org/drawingml/2006/main">
              <a:graphicData uri="http://schemas.openxmlformats.org/drawingml/2006/picture">
                <pic:pic xmlns:pic="http://schemas.openxmlformats.org/drawingml/2006/picture">
                  <pic:nvPicPr>
                    <pic:cNvPr id="0" name="image4.png" descr="cid:image001.png@01D04F75.CE8FE890"/>
                    <pic:cNvPicPr preferRelativeResize="0"/>
                  </pic:nvPicPr>
                  <pic:blipFill>
                    <a:blip r:embed="rId13"/>
                    <a:srcRect/>
                    <a:stretch>
                      <a:fillRect/>
                    </a:stretch>
                  </pic:blipFill>
                  <pic:spPr>
                    <a:xfrm>
                      <a:off x="0" y="0"/>
                      <a:ext cx="5208270" cy="4213860"/>
                    </a:xfrm>
                    <a:prstGeom prst="rect">
                      <a:avLst/>
                    </a:prstGeom>
                    <a:ln/>
                  </pic:spPr>
                </pic:pic>
              </a:graphicData>
            </a:graphic>
          </wp:inline>
        </w:drawing>
      </w:r>
    </w:p>
    <w:p w14:paraId="2C60A5CA" w14:textId="77777777" w:rsidR="00E14451" w:rsidRPr="003F45D4" w:rsidRDefault="00E14451" w:rsidP="00E14451">
      <w:pPr>
        <w:spacing w:line="240" w:lineRule="auto"/>
        <w:jc w:val="both"/>
        <w:rPr>
          <w:rFonts w:ascii="Cambria" w:eastAsia="Cambria" w:hAnsi="Cambria" w:cs="Cambria"/>
          <w:b/>
          <w:color w:val="000000"/>
          <w:sz w:val="20"/>
          <w:szCs w:val="20"/>
        </w:rPr>
      </w:pPr>
      <w:r w:rsidRPr="003F45D4">
        <w:br w:type="page"/>
      </w:r>
    </w:p>
    <w:p w14:paraId="12C4F819" w14:textId="77777777" w:rsidR="00E14451" w:rsidRPr="003F45D4" w:rsidRDefault="00E14451" w:rsidP="00E14451">
      <w:pPr>
        <w:tabs>
          <w:tab w:val="left" w:pos="1440"/>
        </w:tabs>
        <w:spacing w:line="240" w:lineRule="auto"/>
        <w:jc w:val="right"/>
        <w:rPr>
          <w:rFonts w:ascii="Cambria" w:eastAsia="Cambria" w:hAnsi="Cambria" w:cs="Cambria"/>
          <w:b/>
          <w:sz w:val="20"/>
          <w:szCs w:val="20"/>
        </w:rPr>
      </w:pPr>
      <w:r w:rsidRPr="003F45D4">
        <w:rPr>
          <w:rFonts w:ascii="Cambria" w:hAnsi="Cambria"/>
          <w:b/>
          <w:sz w:val="20"/>
        </w:rPr>
        <w:lastRenderedPageBreak/>
        <w:t>Apéndice 2</w:t>
      </w:r>
    </w:p>
    <w:p w14:paraId="296E9606" w14:textId="77777777" w:rsidR="00E14451" w:rsidRPr="003F45D4" w:rsidRDefault="00E14451" w:rsidP="00E14451">
      <w:pPr>
        <w:tabs>
          <w:tab w:val="left" w:pos="1440"/>
        </w:tabs>
        <w:spacing w:line="240" w:lineRule="auto"/>
        <w:jc w:val="right"/>
        <w:rPr>
          <w:rFonts w:ascii="Cambria" w:eastAsia="Cambria" w:hAnsi="Cambria" w:cs="Cambria"/>
          <w:b/>
          <w:sz w:val="20"/>
          <w:szCs w:val="20"/>
        </w:rPr>
      </w:pPr>
    </w:p>
    <w:p w14:paraId="127E2DD6" w14:textId="77777777" w:rsidR="00E14451" w:rsidRPr="003F45D4" w:rsidRDefault="00E14451" w:rsidP="00E14451">
      <w:pPr>
        <w:tabs>
          <w:tab w:val="left" w:pos="1440"/>
        </w:tabs>
        <w:spacing w:line="240" w:lineRule="auto"/>
        <w:jc w:val="center"/>
        <w:rPr>
          <w:rFonts w:ascii="Cambria" w:eastAsia="Cambria" w:hAnsi="Cambria" w:cs="Cambria"/>
          <w:b/>
          <w:sz w:val="20"/>
          <w:szCs w:val="20"/>
        </w:rPr>
      </w:pPr>
      <w:r w:rsidRPr="003F45D4">
        <w:rPr>
          <w:rFonts w:ascii="Cambria" w:hAnsi="Cambria"/>
          <w:b/>
          <w:sz w:val="20"/>
        </w:rPr>
        <w:t>Formulario de informe de visita e inspección de ICCAT</w:t>
      </w:r>
    </w:p>
    <w:p w14:paraId="0DB1336D" w14:textId="77777777" w:rsidR="00E14451" w:rsidRPr="003F45D4" w:rsidRDefault="00E14451" w:rsidP="00E14451">
      <w:pPr>
        <w:tabs>
          <w:tab w:val="left" w:pos="1440"/>
        </w:tabs>
        <w:spacing w:line="240" w:lineRule="auto"/>
        <w:jc w:val="both"/>
        <w:rPr>
          <w:rFonts w:ascii="Cambria" w:eastAsia="Cambria" w:hAnsi="Cambria" w:cs="Cambria"/>
          <w:sz w:val="24"/>
          <w:szCs w:val="24"/>
        </w:rPr>
      </w:pPr>
    </w:p>
    <w:tbl>
      <w:tblPr>
        <w:tblW w:w="9061" w:type="dxa"/>
        <w:jc w:val="center"/>
        <w:tblLayout w:type="fixed"/>
        <w:tblLook w:val="0000" w:firstRow="0" w:lastRow="0" w:firstColumn="0" w:lastColumn="0" w:noHBand="0" w:noVBand="0"/>
      </w:tblPr>
      <w:tblGrid>
        <w:gridCol w:w="1498"/>
        <w:gridCol w:w="741"/>
        <w:gridCol w:w="129"/>
        <w:gridCol w:w="262"/>
        <w:gridCol w:w="796"/>
        <w:gridCol w:w="638"/>
        <w:gridCol w:w="985"/>
        <w:gridCol w:w="89"/>
        <w:gridCol w:w="244"/>
        <w:gridCol w:w="234"/>
        <w:gridCol w:w="566"/>
        <w:gridCol w:w="1020"/>
        <w:gridCol w:w="106"/>
        <w:gridCol w:w="846"/>
        <w:gridCol w:w="136"/>
        <w:gridCol w:w="771"/>
      </w:tblGrid>
      <w:tr w:rsidR="00E14451" w:rsidRPr="003F45D4" w14:paraId="67A2055E" w14:textId="77777777" w:rsidTr="005600B7">
        <w:trPr>
          <w:trHeight w:val="352"/>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0E976A" w14:textId="46C60F2D"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1. N.º de informe de inspección</w:t>
            </w:r>
          </w:p>
        </w:tc>
        <w:tc>
          <w:tcPr>
            <w:tcW w:w="107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D3ADE6" w14:textId="77777777" w:rsidR="00E14451" w:rsidRPr="003F45D4" w:rsidRDefault="00E14451" w:rsidP="00887726">
            <w:pPr>
              <w:widowControl w:val="0"/>
              <w:spacing w:line="240" w:lineRule="auto"/>
              <w:jc w:val="both"/>
              <w:rPr>
                <w:rFonts w:ascii="Cambria" w:eastAsia="Cambria" w:hAnsi="Cambria" w:cs="Cambria"/>
                <w:sz w:val="20"/>
                <w:szCs w:val="20"/>
              </w:rPr>
            </w:pPr>
          </w:p>
        </w:tc>
        <w:tc>
          <w:tcPr>
            <w:tcW w:w="2170"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C33C14"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2. Buque de inspección</w:t>
            </w:r>
          </w:p>
        </w:tc>
        <w:tc>
          <w:tcPr>
            <w:tcW w:w="175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497D9" w14:textId="77777777" w:rsidR="00E14451" w:rsidRPr="003F45D4" w:rsidRDefault="00E14451" w:rsidP="00887726">
            <w:pPr>
              <w:widowControl w:val="0"/>
              <w:spacing w:line="240" w:lineRule="auto"/>
              <w:jc w:val="both"/>
              <w:rPr>
                <w:rFonts w:ascii="Cambria" w:eastAsia="Cambria" w:hAnsi="Cambria" w:cs="Cambria"/>
                <w:sz w:val="20"/>
                <w:szCs w:val="20"/>
              </w:rPr>
            </w:pPr>
          </w:p>
        </w:tc>
      </w:tr>
      <w:tr w:rsidR="00E14451" w:rsidRPr="003F45D4" w14:paraId="34180E6E" w14:textId="77777777" w:rsidTr="005600B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B4E76D"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3. Autoridad de inspección</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1F193D" w14:textId="77777777" w:rsidR="00E14451" w:rsidRPr="003F45D4" w:rsidRDefault="00E14451" w:rsidP="00887726">
            <w:pPr>
              <w:widowControl w:val="0"/>
              <w:spacing w:line="240" w:lineRule="auto"/>
              <w:jc w:val="both"/>
              <w:rPr>
                <w:rFonts w:ascii="Cambria" w:eastAsia="Cambria" w:hAnsi="Cambria" w:cs="Cambria"/>
                <w:sz w:val="20"/>
                <w:szCs w:val="20"/>
              </w:rPr>
            </w:pPr>
          </w:p>
        </w:tc>
      </w:tr>
      <w:tr w:rsidR="00E14451" w:rsidRPr="003F45D4" w14:paraId="6F3B9AB6" w14:textId="77777777" w:rsidTr="005600B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EE6090"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4. Nombre del inspector principal</w:t>
            </w:r>
          </w:p>
        </w:tc>
        <w:tc>
          <w:tcPr>
            <w:tcW w:w="211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FB3C8B" w14:textId="77777777" w:rsidR="00E14451" w:rsidRPr="003F45D4" w:rsidRDefault="00E14451" w:rsidP="00887726">
            <w:pPr>
              <w:widowControl w:val="0"/>
              <w:spacing w:line="240" w:lineRule="auto"/>
              <w:jc w:val="both"/>
              <w:rPr>
                <w:rFonts w:ascii="Cambria" w:eastAsia="Cambria" w:hAnsi="Cambria" w:cs="Cambria"/>
                <w:sz w:val="20"/>
                <w:szCs w:val="20"/>
              </w:rPr>
            </w:pPr>
          </w:p>
        </w:tc>
        <w:tc>
          <w:tcPr>
            <w:tcW w:w="1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4E7E3C"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ID</w:t>
            </w:r>
          </w:p>
        </w:tc>
        <w:tc>
          <w:tcPr>
            <w:tcW w:w="175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4D8031" w14:textId="77777777" w:rsidR="00E14451" w:rsidRPr="003F45D4" w:rsidRDefault="00E14451" w:rsidP="00887726">
            <w:pPr>
              <w:widowControl w:val="0"/>
              <w:spacing w:line="240" w:lineRule="auto"/>
              <w:jc w:val="both"/>
              <w:rPr>
                <w:rFonts w:ascii="Cambria" w:eastAsia="Cambria" w:hAnsi="Cambria" w:cs="Cambria"/>
                <w:sz w:val="20"/>
                <w:szCs w:val="20"/>
              </w:rPr>
            </w:pPr>
          </w:p>
        </w:tc>
      </w:tr>
      <w:tr w:rsidR="00E14451" w:rsidRPr="003F45D4" w14:paraId="6EC7E2AC" w14:textId="77777777" w:rsidTr="005600B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AB19D2"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 xml:space="preserve">5. Localización de la inspección </w:t>
            </w:r>
          </w:p>
          <w:p w14:paraId="2B0A8819"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(determinada por el buque de inspección)</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13F5C2"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Lat.                                    Long.</w:t>
            </w:r>
          </w:p>
        </w:tc>
      </w:tr>
      <w:tr w:rsidR="00E14451" w:rsidRPr="003F45D4" w14:paraId="3F712E6E" w14:textId="77777777" w:rsidTr="005600B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4FE077"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 xml:space="preserve">6. Localización de la inspección </w:t>
            </w:r>
          </w:p>
          <w:p w14:paraId="6462F1FF"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(determinada por el buque de pesca)</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EAA964"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Lat.                                    Long.</w:t>
            </w:r>
          </w:p>
        </w:tc>
      </w:tr>
      <w:tr w:rsidR="00E14451" w:rsidRPr="003F45D4" w14:paraId="29809F94" w14:textId="77777777" w:rsidTr="005600B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0F0847"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7. Comienzo de la inspección</w:t>
            </w:r>
          </w:p>
          <w:p w14:paraId="7FBD6F38" w14:textId="77777777" w:rsidR="00E14451" w:rsidRPr="003F45D4" w:rsidRDefault="00E14451" w:rsidP="00887726">
            <w:pPr>
              <w:widowControl w:val="0"/>
              <w:spacing w:line="240" w:lineRule="auto"/>
              <w:jc w:val="both"/>
              <w:rPr>
                <w:rFonts w:ascii="Cambria" w:eastAsia="Cambria" w:hAnsi="Cambria" w:cs="Cambria"/>
                <w:sz w:val="20"/>
                <w:szCs w:val="20"/>
              </w:rPr>
            </w:pP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60B90C"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AAAA</w:t>
            </w:r>
          </w:p>
        </w:tc>
        <w:tc>
          <w:tcPr>
            <w:tcW w:w="113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A7C506"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 xml:space="preserve">MM </w:t>
            </w:r>
          </w:p>
        </w:tc>
        <w:tc>
          <w:tcPr>
            <w:tcW w:w="1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3E2B7B"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DD</w:t>
            </w:r>
          </w:p>
        </w:tc>
        <w:tc>
          <w:tcPr>
            <w:tcW w:w="175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16DF49"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HH</w:t>
            </w:r>
          </w:p>
        </w:tc>
      </w:tr>
      <w:tr w:rsidR="00E14451" w:rsidRPr="003F45D4" w14:paraId="1E8737EF" w14:textId="77777777" w:rsidTr="005600B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76C31D"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8. Final de la inspección</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27FAE9"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AAAA</w:t>
            </w:r>
          </w:p>
        </w:tc>
        <w:tc>
          <w:tcPr>
            <w:tcW w:w="113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D1B281"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MM</w:t>
            </w:r>
          </w:p>
        </w:tc>
        <w:tc>
          <w:tcPr>
            <w:tcW w:w="1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9F459"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DD</w:t>
            </w:r>
          </w:p>
        </w:tc>
        <w:tc>
          <w:tcPr>
            <w:tcW w:w="175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FF358"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HH</w:t>
            </w:r>
          </w:p>
        </w:tc>
      </w:tr>
      <w:tr w:rsidR="00E14451" w:rsidRPr="003F45D4" w14:paraId="53256CEA" w14:textId="77777777" w:rsidTr="005600B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7991CF"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9. Último puerto y fecha de la última escala en puerto</w:t>
            </w:r>
          </w:p>
        </w:tc>
        <w:tc>
          <w:tcPr>
            <w:tcW w:w="211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DB7EB4" w14:textId="77777777" w:rsidR="00E14451" w:rsidRPr="003F45D4" w:rsidRDefault="00E14451" w:rsidP="00887726">
            <w:pPr>
              <w:widowControl w:val="0"/>
              <w:spacing w:line="240" w:lineRule="auto"/>
              <w:jc w:val="both"/>
              <w:rPr>
                <w:rFonts w:ascii="Cambria" w:eastAsia="Cambria" w:hAnsi="Cambria" w:cs="Cambria"/>
                <w:sz w:val="20"/>
                <w:szCs w:val="20"/>
              </w:rPr>
            </w:pPr>
          </w:p>
          <w:p w14:paraId="2D988453" w14:textId="77777777" w:rsidR="00E14451" w:rsidRPr="003F45D4" w:rsidRDefault="00E14451" w:rsidP="00887726">
            <w:pPr>
              <w:widowControl w:val="0"/>
              <w:spacing w:line="240" w:lineRule="auto"/>
              <w:jc w:val="both"/>
              <w:rPr>
                <w:rFonts w:ascii="Cambria" w:eastAsia="Cambria" w:hAnsi="Cambria" w:cs="Cambria"/>
                <w:sz w:val="20"/>
                <w:szCs w:val="20"/>
              </w:rPr>
            </w:pPr>
          </w:p>
        </w:tc>
        <w:tc>
          <w:tcPr>
            <w:tcW w:w="11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194230"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AAAA</w:t>
            </w:r>
          </w:p>
        </w:tc>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0D03B5"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MM</w:t>
            </w:r>
          </w:p>
        </w:tc>
        <w:tc>
          <w:tcPr>
            <w:tcW w:w="90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53E92E"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DD</w:t>
            </w:r>
          </w:p>
        </w:tc>
      </w:tr>
      <w:tr w:rsidR="00E14451" w:rsidRPr="003F45D4" w14:paraId="71287EB2" w14:textId="77777777" w:rsidTr="005600B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D039BA"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10. Nombre del buque</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4383EB" w14:textId="77777777" w:rsidR="00E14451" w:rsidRPr="003F45D4" w:rsidRDefault="00E14451" w:rsidP="00887726">
            <w:pPr>
              <w:widowControl w:val="0"/>
              <w:spacing w:line="240" w:lineRule="auto"/>
              <w:jc w:val="both"/>
              <w:rPr>
                <w:rFonts w:ascii="Cambria" w:eastAsia="Cambria" w:hAnsi="Cambria" w:cs="Cambria"/>
                <w:sz w:val="20"/>
                <w:szCs w:val="20"/>
              </w:rPr>
            </w:pPr>
          </w:p>
        </w:tc>
      </w:tr>
      <w:tr w:rsidR="00E14451" w:rsidRPr="003F45D4" w14:paraId="58BF2452" w14:textId="77777777" w:rsidTr="005600B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9178F0"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11. Estado del pabellón</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D955D9" w14:textId="77777777" w:rsidR="00E14451" w:rsidRPr="003F45D4" w:rsidRDefault="00E14451" w:rsidP="00887726">
            <w:pPr>
              <w:widowControl w:val="0"/>
              <w:spacing w:line="240" w:lineRule="auto"/>
              <w:jc w:val="both"/>
              <w:rPr>
                <w:rFonts w:ascii="Cambria" w:eastAsia="Cambria" w:hAnsi="Cambria" w:cs="Cambria"/>
                <w:sz w:val="20"/>
                <w:szCs w:val="20"/>
              </w:rPr>
            </w:pPr>
          </w:p>
        </w:tc>
      </w:tr>
      <w:tr w:rsidR="00E14451" w:rsidRPr="003F45D4" w14:paraId="529D7FF3" w14:textId="77777777" w:rsidTr="005600B7">
        <w:trPr>
          <w:trHeight w:val="352"/>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E14A5C"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12. Tipo de buque</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E8CD4" w14:textId="77777777" w:rsidR="00E14451" w:rsidRPr="003F45D4" w:rsidRDefault="00E14451" w:rsidP="00887726">
            <w:pPr>
              <w:widowControl w:val="0"/>
              <w:spacing w:line="240" w:lineRule="auto"/>
              <w:jc w:val="both"/>
              <w:rPr>
                <w:rFonts w:ascii="Cambria" w:eastAsia="Cambria" w:hAnsi="Cambria" w:cs="Cambria"/>
                <w:sz w:val="20"/>
                <w:szCs w:val="20"/>
              </w:rPr>
            </w:pPr>
          </w:p>
        </w:tc>
      </w:tr>
      <w:tr w:rsidR="00E14451" w:rsidRPr="003F45D4" w14:paraId="620207BD" w14:textId="77777777" w:rsidTr="005600B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426C6F"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13. Indicativo internacional de radio</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46D264" w14:textId="77777777" w:rsidR="00E14451" w:rsidRPr="003F45D4" w:rsidRDefault="00E14451" w:rsidP="00887726">
            <w:pPr>
              <w:widowControl w:val="0"/>
              <w:spacing w:line="240" w:lineRule="auto"/>
              <w:jc w:val="both"/>
              <w:rPr>
                <w:rFonts w:ascii="Cambria" w:eastAsia="Cambria" w:hAnsi="Cambria" w:cs="Cambria"/>
                <w:sz w:val="20"/>
                <w:szCs w:val="20"/>
              </w:rPr>
            </w:pPr>
          </w:p>
        </w:tc>
      </w:tr>
      <w:tr w:rsidR="00E14451" w:rsidRPr="003F45D4" w14:paraId="3D9C5257" w14:textId="77777777" w:rsidTr="005600B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EFCD75"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14. Identificador certificado de registro</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9B548" w14:textId="77777777" w:rsidR="00E14451" w:rsidRPr="003F45D4" w:rsidRDefault="00E14451" w:rsidP="00887726">
            <w:pPr>
              <w:widowControl w:val="0"/>
              <w:spacing w:line="240" w:lineRule="auto"/>
              <w:jc w:val="both"/>
              <w:rPr>
                <w:rFonts w:ascii="Cambria" w:eastAsia="Cambria" w:hAnsi="Cambria" w:cs="Cambria"/>
                <w:sz w:val="20"/>
                <w:szCs w:val="20"/>
              </w:rPr>
            </w:pPr>
          </w:p>
        </w:tc>
      </w:tr>
      <w:tr w:rsidR="00E14451" w:rsidRPr="003F45D4" w14:paraId="74866686" w14:textId="77777777" w:rsidTr="005600B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0FB384"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15. Identificador OMI del buque, si está disponible</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66959C" w14:textId="77777777" w:rsidR="00E14451" w:rsidRPr="003F45D4" w:rsidRDefault="00E14451" w:rsidP="00887726">
            <w:pPr>
              <w:widowControl w:val="0"/>
              <w:spacing w:line="240" w:lineRule="auto"/>
              <w:jc w:val="both"/>
              <w:rPr>
                <w:rFonts w:ascii="Cambria" w:eastAsia="Cambria" w:hAnsi="Cambria" w:cs="Cambria"/>
                <w:sz w:val="20"/>
                <w:szCs w:val="20"/>
              </w:rPr>
            </w:pPr>
          </w:p>
        </w:tc>
      </w:tr>
      <w:tr w:rsidR="00E14451" w:rsidRPr="003F45D4" w14:paraId="0A194AD7" w14:textId="77777777" w:rsidTr="005600B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180F40"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16. Identificador externo, si está disponible</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DEBBC" w14:textId="77777777" w:rsidR="00E14451" w:rsidRPr="003F45D4" w:rsidRDefault="00E14451" w:rsidP="00887726">
            <w:pPr>
              <w:widowControl w:val="0"/>
              <w:spacing w:line="240" w:lineRule="auto"/>
              <w:jc w:val="both"/>
              <w:rPr>
                <w:rFonts w:ascii="Cambria" w:eastAsia="Cambria" w:hAnsi="Cambria" w:cs="Cambria"/>
                <w:sz w:val="20"/>
                <w:szCs w:val="20"/>
              </w:rPr>
            </w:pPr>
          </w:p>
        </w:tc>
      </w:tr>
      <w:tr w:rsidR="00E14451" w:rsidRPr="003F45D4" w14:paraId="59E6961D" w14:textId="77777777" w:rsidTr="005600B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8CEC9"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17. Puerto de registro</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019CBB" w14:textId="77777777" w:rsidR="00E14451" w:rsidRPr="003F45D4" w:rsidRDefault="00E14451" w:rsidP="00887726">
            <w:pPr>
              <w:widowControl w:val="0"/>
              <w:spacing w:line="240" w:lineRule="auto"/>
              <w:jc w:val="both"/>
              <w:rPr>
                <w:rFonts w:ascii="Cambria" w:eastAsia="Cambria" w:hAnsi="Cambria" w:cs="Cambria"/>
                <w:sz w:val="20"/>
                <w:szCs w:val="20"/>
              </w:rPr>
            </w:pPr>
          </w:p>
        </w:tc>
      </w:tr>
      <w:tr w:rsidR="00E14451" w:rsidRPr="003F45D4" w14:paraId="4F8943C2" w14:textId="77777777" w:rsidTr="005600B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19AAD3"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18. Armador(es) del buque y dirección</w:t>
            </w:r>
          </w:p>
          <w:p w14:paraId="39BB6E1E" w14:textId="77777777" w:rsidR="00E14451" w:rsidRPr="003F45D4" w:rsidRDefault="00E14451" w:rsidP="00887726">
            <w:pPr>
              <w:widowControl w:val="0"/>
              <w:spacing w:line="240" w:lineRule="auto"/>
              <w:jc w:val="both"/>
              <w:rPr>
                <w:rFonts w:ascii="Cambria" w:eastAsia="Cambria" w:hAnsi="Cambria" w:cs="Cambria"/>
                <w:sz w:val="20"/>
                <w:szCs w:val="20"/>
              </w:rPr>
            </w:pPr>
          </w:p>
          <w:p w14:paraId="667C4C56" w14:textId="77777777" w:rsidR="00E14451" w:rsidRPr="003F45D4" w:rsidRDefault="00E14451" w:rsidP="00887726">
            <w:pPr>
              <w:widowControl w:val="0"/>
              <w:spacing w:line="240" w:lineRule="auto"/>
              <w:jc w:val="both"/>
              <w:rPr>
                <w:rFonts w:ascii="Cambria" w:eastAsia="Cambria" w:hAnsi="Cambria" w:cs="Cambria"/>
                <w:sz w:val="20"/>
                <w:szCs w:val="20"/>
              </w:rPr>
            </w:pPr>
          </w:p>
          <w:p w14:paraId="49897E78" w14:textId="77777777" w:rsidR="00E14451" w:rsidRPr="003F45D4" w:rsidRDefault="00E14451" w:rsidP="00887726">
            <w:pPr>
              <w:widowControl w:val="0"/>
              <w:spacing w:line="240" w:lineRule="auto"/>
              <w:jc w:val="both"/>
              <w:rPr>
                <w:rFonts w:ascii="Cambria" w:eastAsia="Cambria" w:hAnsi="Cambria" w:cs="Cambria"/>
                <w:sz w:val="20"/>
                <w:szCs w:val="20"/>
              </w:rPr>
            </w:pP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C5ABC5" w14:textId="77777777" w:rsidR="00E14451" w:rsidRPr="003F45D4" w:rsidRDefault="00E14451" w:rsidP="00887726">
            <w:pPr>
              <w:widowControl w:val="0"/>
              <w:spacing w:line="240" w:lineRule="auto"/>
              <w:jc w:val="both"/>
              <w:rPr>
                <w:rFonts w:ascii="Cambria" w:eastAsia="Cambria" w:hAnsi="Cambria" w:cs="Cambria"/>
                <w:sz w:val="20"/>
                <w:szCs w:val="20"/>
              </w:rPr>
            </w:pPr>
          </w:p>
          <w:p w14:paraId="4C5B66CD" w14:textId="77777777" w:rsidR="00E14451" w:rsidRPr="003F45D4" w:rsidRDefault="00E14451" w:rsidP="00887726">
            <w:pPr>
              <w:widowControl w:val="0"/>
              <w:spacing w:line="240" w:lineRule="auto"/>
              <w:jc w:val="both"/>
              <w:rPr>
                <w:rFonts w:ascii="Cambria" w:eastAsia="Cambria" w:hAnsi="Cambria" w:cs="Cambria"/>
                <w:sz w:val="20"/>
                <w:szCs w:val="20"/>
              </w:rPr>
            </w:pPr>
          </w:p>
          <w:p w14:paraId="6983B630" w14:textId="77777777" w:rsidR="00E14451" w:rsidRPr="003F45D4" w:rsidRDefault="00E14451" w:rsidP="00887726">
            <w:pPr>
              <w:widowControl w:val="0"/>
              <w:spacing w:line="240" w:lineRule="auto"/>
              <w:jc w:val="both"/>
              <w:rPr>
                <w:rFonts w:ascii="Cambria" w:eastAsia="Cambria" w:hAnsi="Cambria" w:cs="Cambria"/>
                <w:sz w:val="20"/>
                <w:szCs w:val="20"/>
              </w:rPr>
            </w:pPr>
          </w:p>
          <w:p w14:paraId="7CF148F8" w14:textId="77777777" w:rsidR="00E14451" w:rsidRPr="003F45D4" w:rsidRDefault="00E14451" w:rsidP="00887726">
            <w:pPr>
              <w:widowControl w:val="0"/>
              <w:spacing w:line="240" w:lineRule="auto"/>
              <w:jc w:val="both"/>
              <w:rPr>
                <w:rFonts w:ascii="Cambria" w:eastAsia="Cambria" w:hAnsi="Cambria" w:cs="Cambria"/>
                <w:sz w:val="20"/>
                <w:szCs w:val="20"/>
              </w:rPr>
            </w:pPr>
          </w:p>
        </w:tc>
      </w:tr>
      <w:tr w:rsidR="00E14451" w:rsidRPr="003F45D4" w14:paraId="7FDA55EF" w14:textId="77777777" w:rsidTr="005600B7">
        <w:trPr>
          <w:trHeight w:val="1477"/>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F95872"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 xml:space="preserve">19. Propietario(s) real(es) del buque </w:t>
            </w:r>
          </w:p>
          <w:p w14:paraId="7BC2E7A0"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 xml:space="preserve">(si se conoce y es diferente del armador) </w:t>
            </w:r>
          </w:p>
          <w:p w14:paraId="7F3CD9A3"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y dirección</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762D70" w14:textId="77777777" w:rsidR="00E14451" w:rsidRPr="003F45D4" w:rsidRDefault="00E14451" w:rsidP="00887726">
            <w:pPr>
              <w:widowControl w:val="0"/>
              <w:spacing w:line="240" w:lineRule="auto"/>
              <w:jc w:val="both"/>
              <w:rPr>
                <w:rFonts w:ascii="Cambria" w:eastAsia="Cambria" w:hAnsi="Cambria" w:cs="Cambria"/>
                <w:sz w:val="20"/>
                <w:szCs w:val="20"/>
              </w:rPr>
            </w:pPr>
          </w:p>
          <w:p w14:paraId="3CB9F8D4" w14:textId="77777777" w:rsidR="00E14451" w:rsidRPr="003F45D4" w:rsidRDefault="00E14451" w:rsidP="00887726">
            <w:pPr>
              <w:widowControl w:val="0"/>
              <w:spacing w:line="240" w:lineRule="auto"/>
              <w:jc w:val="both"/>
              <w:rPr>
                <w:rFonts w:ascii="Cambria" w:eastAsia="Cambria" w:hAnsi="Cambria" w:cs="Cambria"/>
                <w:sz w:val="20"/>
                <w:szCs w:val="20"/>
              </w:rPr>
            </w:pPr>
          </w:p>
          <w:p w14:paraId="458BC05F" w14:textId="77777777" w:rsidR="00E14451" w:rsidRPr="003F45D4" w:rsidRDefault="00E14451" w:rsidP="00887726">
            <w:pPr>
              <w:widowControl w:val="0"/>
              <w:spacing w:line="240" w:lineRule="auto"/>
              <w:jc w:val="both"/>
              <w:rPr>
                <w:rFonts w:ascii="Cambria" w:eastAsia="Cambria" w:hAnsi="Cambria" w:cs="Cambria"/>
                <w:sz w:val="20"/>
                <w:szCs w:val="20"/>
              </w:rPr>
            </w:pPr>
          </w:p>
          <w:p w14:paraId="1D5FD0CF" w14:textId="77777777" w:rsidR="00E14451" w:rsidRPr="003F45D4" w:rsidRDefault="00E14451" w:rsidP="00887726">
            <w:pPr>
              <w:widowControl w:val="0"/>
              <w:spacing w:line="240" w:lineRule="auto"/>
              <w:jc w:val="both"/>
              <w:rPr>
                <w:rFonts w:ascii="Cambria" w:eastAsia="Cambria" w:hAnsi="Cambria" w:cs="Cambria"/>
                <w:sz w:val="20"/>
                <w:szCs w:val="20"/>
              </w:rPr>
            </w:pPr>
          </w:p>
        </w:tc>
      </w:tr>
      <w:tr w:rsidR="00E14451" w:rsidRPr="003F45D4" w14:paraId="289522D1" w14:textId="77777777" w:rsidTr="005600B7">
        <w:trPr>
          <w:trHeight w:val="352"/>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1FAFA0"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20. Operador(es) del buque, si no es el armador</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A18C6E" w14:textId="77777777" w:rsidR="00E14451" w:rsidRPr="003F45D4" w:rsidRDefault="00E14451" w:rsidP="00887726">
            <w:pPr>
              <w:widowControl w:val="0"/>
              <w:spacing w:line="240" w:lineRule="auto"/>
              <w:jc w:val="both"/>
              <w:rPr>
                <w:rFonts w:ascii="Cambria" w:eastAsia="Cambria" w:hAnsi="Cambria" w:cs="Cambria"/>
                <w:sz w:val="20"/>
                <w:szCs w:val="20"/>
              </w:rPr>
            </w:pPr>
          </w:p>
        </w:tc>
      </w:tr>
      <w:tr w:rsidR="00E14451" w:rsidRPr="003F45D4" w14:paraId="4457B420" w14:textId="77777777" w:rsidTr="005600B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657102"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21. Nombre y nacionalidad del patrón del buque</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AD45B2" w14:textId="77777777" w:rsidR="00E14451" w:rsidRPr="003F45D4" w:rsidRDefault="00E14451" w:rsidP="00887726">
            <w:pPr>
              <w:widowControl w:val="0"/>
              <w:spacing w:line="240" w:lineRule="auto"/>
              <w:jc w:val="both"/>
              <w:rPr>
                <w:rFonts w:ascii="Cambria" w:eastAsia="Cambria" w:hAnsi="Cambria" w:cs="Cambria"/>
                <w:sz w:val="20"/>
                <w:szCs w:val="20"/>
              </w:rPr>
            </w:pPr>
          </w:p>
        </w:tc>
      </w:tr>
      <w:tr w:rsidR="00E14451" w:rsidRPr="003F45D4" w14:paraId="567024D7" w14:textId="77777777" w:rsidTr="005600B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A61021"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 xml:space="preserve">22. Nombre del patrón de pesca </w:t>
            </w:r>
          </w:p>
          <w:p w14:paraId="44C5C064"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y nacionalidad</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2A6A6" w14:textId="77777777" w:rsidR="00E14451" w:rsidRPr="003F45D4" w:rsidRDefault="00E14451" w:rsidP="00887726">
            <w:pPr>
              <w:widowControl w:val="0"/>
              <w:spacing w:line="240" w:lineRule="auto"/>
              <w:jc w:val="both"/>
              <w:rPr>
                <w:rFonts w:ascii="Cambria" w:eastAsia="Cambria" w:hAnsi="Cambria" w:cs="Cambria"/>
                <w:sz w:val="20"/>
                <w:szCs w:val="20"/>
              </w:rPr>
            </w:pPr>
          </w:p>
        </w:tc>
      </w:tr>
      <w:tr w:rsidR="00E14451" w:rsidRPr="003F45D4" w14:paraId="4AF21DC3" w14:textId="77777777" w:rsidTr="005600B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4233BC"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23. Agente del buque</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C76ECB" w14:textId="77777777" w:rsidR="00E14451" w:rsidRPr="003F45D4" w:rsidRDefault="00E14451" w:rsidP="00887726">
            <w:pPr>
              <w:widowControl w:val="0"/>
              <w:spacing w:line="240" w:lineRule="auto"/>
              <w:jc w:val="both"/>
              <w:rPr>
                <w:rFonts w:ascii="Cambria" w:eastAsia="Cambria" w:hAnsi="Cambria" w:cs="Cambria"/>
                <w:sz w:val="20"/>
                <w:szCs w:val="20"/>
              </w:rPr>
            </w:pPr>
          </w:p>
        </w:tc>
      </w:tr>
      <w:tr w:rsidR="00E14451" w:rsidRPr="003F45D4" w14:paraId="45C17973" w14:textId="77777777" w:rsidTr="005600B7">
        <w:trPr>
          <w:trHeight w:val="333"/>
          <w:jc w:val="center"/>
        </w:trPr>
        <w:tc>
          <w:tcPr>
            <w:tcW w:w="406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6CAEA3"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24. VMS</w:t>
            </w:r>
          </w:p>
        </w:tc>
        <w:tc>
          <w:tcPr>
            <w:tcW w:w="4997" w:type="dxa"/>
            <w:gridSpan w:val="10"/>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747329" w14:textId="77777777" w:rsidR="00E14451" w:rsidRPr="003F45D4" w:rsidRDefault="00E14451" w:rsidP="00887726">
            <w:pPr>
              <w:widowControl w:val="0"/>
              <w:tabs>
                <w:tab w:val="left" w:pos="1155"/>
              </w:tabs>
              <w:spacing w:line="240" w:lineRule="auto"/>
              <w:jc w:val="both"/>
              <w:rPr>
                <w:rFonts w:ascii="Cambria" w:eastAsia="Cambria" w:hAnsi="Cambria" w:cs="Cambria"/>
                <w:sz w:val="20"/>
                <w:szCs w:val="20"/>
              </w:rPr>
            </w:pPr>
            <w:r w:rsidRPr="003F45D4">
              <w:rPr>
                <w:rFonts w:ascii="Cambria" w:hAnsi="Cambria"/>
                <w:sz w:val="20"/>
              </w:rPr>
              <w:t>Tipo:</w:t>
            </w:r>
            <w:r w:rsidRPr="003F45D4">
              <w:rPr>
                <w:rFonts w:ascii="Cambria" w:hAnsi="Cambria"/>
                <w:sz w:val="20"/>
              </w:rPr>
              <w:tab/>
            </w:r>
          </w:p>
          <w:p w14:paraId="0F72E4D5" w14:textId="77777777" w:rsidR="00E14451" w:rsidRPr="003F45D4" w:rsidRDefault="00E14451" w:rsidP="00887726">
            <w:pPr>
              <w:widowControl w:val="0"/>
              <w:tabs>
                <w:tab w:val="left" w:pos="1155"/>
              </w:tabs>
              <w:spacing w:line="240" w:lineRule="auto"/>
              <w:jc w:val="both"/>
              <w:rPr>
                <w:rFonts w:ascii="Cambria" w:eastAsia="Cambria" w:hAnsi="Cambria" w:cs="Cambria"/>
                <w:sz w:val="20"/>
                <w:szCs w:val="20"/>
              </w:rPr>
            </w:pPr>
          </w:p>
        </w:tc>
      </w:tr>
      <w:tr w:rsidR="00E14451" w:rsidRPr="003F45D4" w14:paraId="4D1CD033" w14:textId="77777777" w:rsidTr="005600B7">
        <w:trPr>
          <w:trHeight w:val="333"/>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5D01DA"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25. Situación en ICCAT y otras OROP, lo que incluye cualquier inclusión en listas de buques IUU</w:t>
            </w:r>
          </w:p>
        </w:tc>
      </w:tr>
      <w:tr w:rsidR="00E14451" w:rsidRPr="003F45D4" w14:paraId="5A680283" w14:textId="77777777" w:rsidTr="0041447F">
        <w:trPr>
          <w:trHeight w:val="333"/>
          <w:jc w:val="center"/>
        </w:trPr>
        <w:tc>
          <w:tcPr>
            <w:tcW w:w="223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6C23B8"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Identificador del buque</w:t>
            </w:r>
          </w:p>
        </w:tc>
        <w:tc>
          <w:tcPr>
            <w:tcW w:w="18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A338F7"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OROP</w:t>
            </w:r>
          </w:p>
        </w:tc>
        <w:tc>
          <w:tcPr>
            <w:tcW w:w="131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CD1D85" w14:textId="0190BEB3"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Estatus Estado pabellón</w:t>
            </w:r>
          </w:p>
        </w:tc>
        <w:tc>
          <w:tcPr>
            <w:tcW w:w="182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F23D3A"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Buque incluido en la lista de buques autorizados</w:t>
            </w:r>
          </w:p>
        </w:tc>
        <w:tc>
          <w:tcPr>
            <w:tcW w:w="185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3AB1C"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Buque incluido en la lista IUU</w:t>
            </w:r>
          </w:p>
        </w:tc>
      </w:tr>
      <w:tr w:rsidR="00E14451" w:rsidRPr="003F45D4" w14:paraId="0775E744" w14:textId="77777777" w:rsidTr="0041447F">
        <w:trPr>
          <w:trHeight w:val="333"/>
          <w:jc w:val="center"/>
        </w:trPr>
        <w:tc>
          <w:tcPr>
            <w:tcW w:w="223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3539A9" w14:textId="77777777" w:rsidR="00E14451" w:rsidRPr="003F45D4" w:rsidRDefault="00E14451" w:rsidP="00887726">
            <w:pPr>
              <w:widowControl w:val="0"/>
              <w:spacing w:line="240" w:lineRule="auto"/>
              <w:jc w:val="both"/>
              <w:rPr>
                <w:rFonts w:ascii="Cambria" w:eastAsia="Cambria" w:hAnsi="Cambria" w:cs="Cambria"/>
                <w:sz w:val="20"/>
                <w:szCs w:val="20"/>
              </w:rPr>
            </w:pPr>
          </w:p>
        </w:tc>
        <w:tc>
          <w:tcPr>
            <w:tcW w:w="18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1F74B" w14:textId="77777777" w:rsidR="00E14451" w:rsidRPr="003F45D4" w:rsidRDefault="00E14451" w:rsidP="00887726">
            <w:pPr>
              <w:widowControl w:val="0"/>
              <w:spacing w:line="240" w:lineRule="auto"/>
              <w:jc w:val="both"/>
              <w:rPr>
                <w:rFonts w:ascii="Cambria" w:eastAsia="Cambria" w:hAnsi="Cambria" w:cs="Cambria"/>
                <w:sz w:val="20"/>
                <w:szCs w:val="20"/>
              </w:rPr>
            </w:pPr>
          </w:p>
        </w:tc>
        <w:tc>
          <w:tcPr>
            <w:tcW w:w="131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A8A520" w14:textId="77777777" w:rsidR="00E14451" w:rsidRPr="003F45D4" w:rsidRDefault="00E14451" w:rsidP="00887726">
            <w:pPr>
              <w:widowControl w:val="0"/>
              <w:spacing w:line="240" w:lineRule="auto"/>
              <w:jc w:val="both"/>
              <w:rPr>
                <w:rFonts w:ascii="Cambria" w:eastAsia="Cambria" w:hAnsi="Cambria" w:cs="Cambria"/>
                <w:sz w:val="20"/>
                <w:szCs w:val="20"/>
              </w:rPr>
            </w:pPr>
          </w:p>
        </w:tc>
        <w:tc>
          <w:tcPr>
            <w:tcW w:w="182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D3B542" w14:textId="77777777" w:rsidR="00E14451" w:rsidRPr="003F45D4" w:rsidRDefault="00E14451" w:rsidP="00887726">
            <w:pPr>
              <w:widowControl w:val="0"/>
              <w:spacing w:line="240" w:lineRule="auto"/>
              <w:jc w:val="both"/>
              <w:rPr>
                <w:rFonts w:ascii="Cambria" w:eastAsia="Cambria" w:hAnsi="Cambria" w:cs="Cambria"/>
                <w:sz w:val="20"/>
                <w:szCs w:val="20"/>
              </w:rPr>
            </w:pPr>
          </w:p>
        </w:tc>
        <w:tc>
          <w:tcPr>
            <w:tcW w:w="185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D8FBF" w14:textId="77777777" w:rsidR="00E14451" w:rsidRPr="003F45D4" w:rsidRDefault="00E14451" w:rsidP="00887726">
            <w:pPr>
              <w:widowControl w:val="0"/>
              <w:spacing w:line="240" w:lineRule="auto"/>
              <w:jc w:val="both"/>
              <w:rPr>
                <w:rFonts w:ascii="Cambria" w:eastAsia="Cambria" w:hAnsi="Cambria" w:cs="Cambria"/>
                <w:sz w:val="20"/>
                <w:szCs w:val="20"/>
              </w:rPr>
            </w:pPr>
          </w:p>
          <w:p w14:paraId="7EE08C5E" w14:textId="77777777" w:rsidR="00E14451" w:rsidRPr="003F45D4" w:rsidRDefault="00E14451" w:rsidP="00887726">
            <w:pPr>
              <w:widowControl w:val="0"/>
              <w:spacing w:line="240" w:lineRule="auto"/>
              <w:jc w:val="both"/>
              <w:rPr>
                <w:rFonts w:ascii="Cambria" w:eastAsia="Cambria" w:hAnsi="Cambria" w:cs="Cambria"/>
                <w:sz w:val="20"/>
                <w:szCs w:val="20"/>
              </w:rPr>
            </w:pPr>
          </w:p>
        </w:tc>
      </w:tr>
      <w:tr w:rsidR="00E14451" w:rsidRPr="003F45D4" w14:paraId="096B9C54" w14:textId="77777777" w:rsidTr="0041447F">
        <w:trPr>
          <w:trHeight w:val="333"/>
          <w:jc w:val="center"/>
        </w:trPr>
        <w:tc>
          <w:tcPr>
            <w:tcW w:w="223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35CB95" w14:textId="77777777" w:rsidR="00E14451" w:rsidRPr="003F45D4" w:rsidRDefault="00E14451" w:rsidP="00887726">
            <w:pPr>
              <w:widowControl w:val="0"/>
              <w:spacing w:line="240" w:lineRule="auto"/>
              <w:jc w:val="both"/>
              <w:rPr>
                <w:rFonts w:ascii="Cambria" w:eastAsia="Cambria" w:hAnsi="Cambria" w:cs="Cambria"/>
                <w:sz w:val="20"/>
                <w:szCs w:val="20"/>
              </w:rPr>
            </w:pPr>
          </w:p>
        </w:tc>
        <w:tc>
          <w:tcPr>
            <w:tcW w:w="18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CFEF98" w14:textId="77777777" w:rsidR="00E14451" w:rsidRPr="003F45D4" w:rsidRDefault="00E14451" w:rsidP="00887726">
            <w:pPr>
              <w:widowControl w:val="0"/>
              <w:spacing w:line="240" w:lineRule="auto"/>
              <w:jc w:val="both"/>
              <w:rPr>
                <w:rFonts w:ascii="Cambria" w:eastAsia="Cambria" w:hAnsi="Cambria" w:cs="Cambria"/>
                <w:sz w:val="20"/>
                <w:szCs w:val="20"/>
              </w:rPr>
            </w:pPr>
          </w:p>
        </w:tc>
        <w:tc>
          <w:tcPr>
            <w:tcW w:w="131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27533E" w14:textId="77777777" w:rsidR="00E14451" w:rsidRPr="003F45D4" w:rsidRDefault="00E14451" w:rsidP="00887726">
            <w:pPr>
              <w:widowControl w:val="0"/>
              <w:spacing w:line="240" w:lineRule="auto"/>
              <w:jc w:val="both"/>
              <w:rPr>
                <w:rFonts w:ascii="Cambria" w:eastAsia="Cambria" w:hAnsi="Cambria" w:cs="Cambria"/>
                <w:sz w:val="20"/>
                <w:szCs w:val="20"/>
              </w:rPr>
            </w:pPr>
          </w:p>
        </w:tc>
        <w:tc>
          <w:tcPr>
            <w:tcW w:w="182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B12DC4" w14:textId="77777777" w:rsidR="00E14451" w:rsidRPr="003F45D4" w:rsidRDefault="00E14451" w:rsidP="00887726">
            <w:pPr>
              <w:widowControl w:val="0"/>
              <w:spacing w:line="240" w:lineRule="auto"/>
              <w:jc w:val="both"/>
              <w:rPr>
                <w:rFonts w:ascii="Cambria" w:eastAsia="Cambria" w:hAnsi="Cambria" w:cs="Cambria"/>
                <w:sz w:val="20"/>
                <w:szCs w:val="20"/>
              </w:rPr>
            </w:pPr>
          </w:p>
        </w:tc>
        <w:tc>
          <w:tcPr>
            <w:tcW w:w="185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5938B" w14:textId="77777777" w:rsidR="00E14451" w:rsidRPr="003F45D4" w:rsidRDefault="00E14451" w:rsidP="00887726">
            <w:pPr>
              <w:widowControl w:val="0"/>
              <w:spacing w:line="240" w:lineRule="auto"/>
              <w:jc w:val="both"/>
              <w:rPr>
                <w:rFonts w:ascii="Cambria" w:eastAsia="Cambria" w:hAnsi="Cambria" w:cs="Cambria"/>
                <w:sz w:val="20"/>
                <w:szCs w:val="20"/>
              </w:rPr>
            </w:pPr>
          </w:p>
          <w:p w14:paraId="7C69FF14" w14:textId="77777777" w:rsidR="00E14451" w:rsidRPr="003F45D4" w:rsidRDefault="00E14451" w:rsidP="00887726">
            <w:pPr>
              <w:widowControl w:val="0"/>
              <w:spacing w:line="240" w:lineRule="auto"/>
              <w:jc w:val="both"/>
              <w:rPr>
                <w:rFonts w:ascii="Cambria" w:eastAsia="Cambria" w:hAnsi="Cambria" w:cs="Cambria"/>
                <w:sz w:val="20"/>
                <w:szCs w:val="20"/>
              </w:rPr>
            </w:pPr>
          </w:p>
        </w:tc>
      </w:tr>
      <w:tr w:rsidR="00E14451" w:rsidRPr="003F45D4" w14:paraId="377F5CD8" w14:textId="77777777" w:rsidTr="0041447F">
        <w:trPr>
          <w:trHeight w:val="352"/>
          <w:jc w:val="center"/>
        </w:trPr>
        <w:tc>
          <w:tcPr>
            <w:tcW w:w="223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58F1F3" w14:textId="77777777" w:rsidR="00E14451" w:rsidRPr="003F45D4" w:rsidRDefault="00E14451" w:rsidP="00887726">
            <w:pPr>
              <w:widowControl w:val="0"/>
              <w:spacing w:line="240" w:lineRule="auto"/>
              <w:jc w:val="both"/>
              <w:rPr>
                <w:rFonts w:ascii="Cambria" w:eastAsia="Cambria" w:hAnsi="Cambria" w:cs="Cambria"/>
                <w:sz w:val="20"/>
                <w:szCs w:val="20"/>
              </w:rPr>
            </w:pPr>
          </w:p>
        </w:tc>
        <w:tc>
          <w:tcPr>
            <w:tcW w:w="18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46A9ED" w14:textId="77777777" w:rsidR="00E14451" w:rsidRPr="003F45D4" w:rsidRDefault="00E14451" w:rsidP="00887726">
            <w:pPr>
              <w:widowControl w:val="0"/>
              <w:spacing w:line="240" w:lineRule="auto"/>
              <w:jc w:val="both"/>
              <w:rPr>
                <w:rFonts w:ascii="Cambria" w:eastAsia="Cambria" w:hAnsi="Cambria" w:cs="Cambria"/>
                <w:sz w:val="20"/>
                <w:szCs w:val="20"/>
              </w:rPr>
            </w:pPr>
          </w:p>
        </w:tc>
        <w:tc>
          <w:tcPr>
            <w:tcW w:w="131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F1E137" w14:textId="77777777" w:rsidR="00E14451" w:rsidRPr="003F45D4" w:rsidRDefault="00E14451" w:rsidP="00887726">
            <w:pPr>
              <w:widowControl w:val="0"/>
              <w:spacing w:line="240" w:lineRule="auto"/>
              <w:jc w:val="both"/>
              <w:rPr>
                <w:rFonts w:ascii="Cambria" w:eastAsia="Cambria" w:hAnsi="Cambria" w:cs="Cambria"/>
                <w:sz w:val="20"/>
                <w:szCs w:val="20"/>
              </w:rPr>
            </w:pPr>
          </w:p>
        </w:tc>
        <w:tc>
          <w:tcPr>
            <w:tcW w:w="182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599D13" w14:textId="77777777" w:rsidR="00E14451" w:rsidRPr="003F45D4" w:rsidRDefault="00E14451" w:rsidP="00887726">
            <w:pPr>
              <w:widowControl w:val="0"/>
              <w:spacing w:line="240" w:lineRule="auto"/>
              <w:jc w:val="both"/>
              <w:rPr>
                <w:rFonts w:ascii="Cambria" w:eastAsia="Cambria" w:hAnsi="Cambria" w:cs="Cambria"/>
                <w:sz w:val="20"/>
                <w:szCs w:val="20"/>
              </w:rPr>
            </w:pPr>
          </w:p>
        </w:tc>
        <w:tc>
          <w:tcPr>
            <w:tcW w:w="185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EBAE2E" w14:textId="77777777" w:rsidR="00E14451" w:rsidRPr="003F45D4" w:rsidRDefault="00E14451" w:rsidP="00887726">
            <w:pPr>
              <w:widowControl w:val="0"/>
              <w:spacing w:line="240" w:lineRule="auto"/>
              <w:jc w:val="both"/>
              <w:rPr>
                <w:rFonts w:ascii="Cambria" w:eastAsia="Cambria" w:hAnsi="Cambria" w:cs="Cambria"/>
                <w:sz w:val="20"/>
                <w:szCs w:val="20"/>
              </w:rPr>
            </w:pPr>
          </w:p>
          <w:p w14:paraId="1285F11B" w14:textId="77777777" w:rsidR="00E14451" w:rsidRPr="003F45D4" w:rsidRDefault="00E14451" w:rsidP="00887726">
            <w:pPr>
              <w:widowControl w:val="0"/>
              <w:spacing w:line="240" w:lineRule="auto"/>
              <w:jc w:val="both"/>
              <w:rPr>
                <w:rFonts w:ascii="Cambria" w:eastAsia="Cambria" w:hAnsi="Cambria" w:cs="Cambria"/>
                <w:sz w:val="20"/>
                <w:szCs w:val="20"/>
              </w:rPr>
            </w:pPr>
          </w:p>
        </w:tc>
      </w:tr>
      <w:tr w:rsidR="00E14451" w:rsidRPr="003F45D4" w14:paraId="55408E9A" w14:textId="77777777" w:rsidTr="0041447F">
        <w:trPr>
          <w:trHeight w:val="352"/>
          <w:jc w:val="center"/>
        </w:trPr>
        <w:tc>
          <w:tcPr>
            <w:tcW w:w="223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9A19D" w14:textId="77777777" w:rsidR="00E14451" w:rsidRPr="003F45D4" w:rsidRDefault="00E14451" w:rsidP="00887726">
            <w:pPr>
              <w:widowControl w:val="0"/>
              <w:spacing w:line="240" w:lineRule="auto"/>
              <w:jc w:val="both"/>
              <w:rPr>
                <w:rFonts w:ascii="Cambria" w:eastAsia="Cambria" w:hAnsi="Cambria" w:cs="Cambria"/>
                <w:sz w:val="20"/>
                <w:szCs w:val="20"/>
              </w:rPr>
            </w:pPr>
          </w:p>
        </w:tc>
        <w:tc>
          <w:tcPr>
            <w:tcW w:w="18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59C106" w14:textId="77777777" w:rsidR="00E14451" w:rsidRPr="003F45D4" w:rsidRDefault="00E14451" w:rsidP="00887726">
            <w:pPr>
              <w:widowControl w:val="0"/>
              <w:spacing w:line="240" w:lineRule="auto"/>
              <w:jc w:val="both"/>
              <w:rPr>
                <w:rFonts w:ascii="Cambria" w:eastAsia="Cambria" w:hAnsi="Cambria" w:cs="Cambria"/>
                <w:sz w:val="20"/>
                <w:szCs w:val="20"/>
              </w:rPr>
            </w:pPr>
          </w:p>
        </w:tc>
        <w:tc>
          <w:tcPr>
            <w:tcW w:w="131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4EFDD7" w14:textId="77777777" w:rsidR="00E14451" w:rsidRPr="003F45D4" w:rsidRDefault="00E14451" w:rsidP="00887726">
            <w:pPr>
              <w:widowControl w:val="0"/>
              <w:spacing w:line="240" w:lineRule="auto"/>
              <w:jc w:val="both"/>
              <w:rPr>
                <w:rFonts w:ascii="Cambria" w:eastAsia="Cambria" w:hAnsi="Cambria" w:cs="Cambria"/>
                <w:sz w:val="20"/>
                <w:szCs w:val="20"/>
              </w:rPr>
            </w:pPr>
          </w:p>
        </w:tc>
        <w:tc>
          <w:tcPr>
            <w:tcW w:w="1820"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6CE1EB" w14:textId="77777777" w:rsidR="00E14451" w:rsidRPr="003F45D4" w:rsidRDefault="00E14451" w:rsidP="00887726">
            <w:pPr>
              <w:widowControl w:val="0"/>
              <w:spacing w:line="240" w:lineRule="auto"/>
              <w:jc w:val="both"/>
              <w:rPr>
                <w:rFonts w:ascii="Cambria" w:eastAsia="Cambria" w:hAnsi="Cambria" w:cs="Cambria"/>
                <w:sz w:val="20"/>
                <w:szCs w:val="20"/>
              </w:rPr>
            </w:pPr>
          </w:p>
        </w:tc>
        <w:tc>
          <w:tcPr>
            <w:tcW w:w="1859"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23D2C8" w14:textId="77777777" w:rsidR="00E14451" w:rsidRPr="003F45D4" w:rsidRDefault="00E14451" w:rsidP="00887726">
            <w:pPr>
              <w:widowControl w:val="0"/>
              <w:spacing w:line="240" w:lineRule="auto"/>
              <w:jc w:val="both"/>
              <w:rPr>
                <w:rFonts w:ascii="Cambria" w:eastAsia="Cambria" w:hAnsi="Cambria" w:cs="Cambria"/>
                <w:sz w:val="20"/>
                <w:szCs w:val="20"/>
              </w:rPr>
            </w:pPr>
          </w:p>
          <w:p w14:paraId="025A1767" w14:textId="77777777" w:rsidR="00E14451" w:rsidRPr="003F45D4" w:rsidRDefault="00E14451" w:rsidP="00887726">
            <w:pPr>
              <w:widowControl w:val="0"/>
              <w:spacing w:line="240" w:lineRule="auto"/>
              <w:jc w:val="both"/>
              <w:rPr>
                <w:rFonts w:ascii="Cambria" w:eastAsia="Cambria" w:hAnsi="Cambria" w:cs="Cambria"/>
                <w:sz w:val="20"/>
                <w:szCs w:val="20"/>
              </w:rPr>
            </w:pPr>
          </w:p>
        </w:tc>
      </w:tr>
      <w:tr w:rsidR="00E14451" w:rsidRPr="003F45D4" w14:paraId="589ACB4B" w14:textId="77777777" w:rsidTr="005600B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AB8F07"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26. Autorización(es) de pesca pertinente(s)</w:t>
            </w:r>
          </w:p>
        </w:tc>
      </w:tr>
      <w:tr w:rsidR="00E14451" w:rsidRPr="003F45D4" w14:paraId="2B3C02A5" w14:textId="77777777" w:rsidTr="0041447F">
        <w:trPr>
          <w:cantSplit/>
          <w:trHeight w:val="20"/>
          <w:jc w:val="center"/>
        </w:trPr>
        <w:tc>
          <w:tcPr>
            <w:tcW w:w="223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75EE96" w14:textId="77777777" w:rsidR="00E14451" w:rsidRPr="003F45D4" w:rsidRDefault="00E14451" w:rsidP="00887726">
            <w:pPr>
              <w:widowControl w:val="0"/>
              <w:spacing w:line="240" w:lineRule="auto"/>
              <w:jc w:val="both"/>
              <w:rPr>
                <w:rFonts w:ascii="Cambria" w:eastAsia="Cambria" w:hAnsi="Cambria" w:cs="Cambria"/>
                <w:i/>
                <w:sz w:val="20"/>
                <w:szCs w:val="20"/>
              </w:rPr>
            </w:pPr>
            <w:r w:rsidRPr="003F45D4">
              <w:rPr>
                <w:rFonts w:ascii="Cambria" w:hAnsi="Cambria"/>
                <w:i/>
                <w:sz w:val="20"/>
              </w:rPr>
              <w:t>Identificador</w:t>
            </w:r>
          </w:p>
        </w:tc>
        <w:tc>
          <w:tcPr>
            <w:tcW w:w="18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4ED160" w14:textId="77777777" w:rsidR="00E14451" w:rsidRPr="003F45D4" w:rsidRDefault="00E14451" w:rsidP="00887726">
            <w:pPr>
              <w:widowControl w:val="0"/>
              <w:spacing w:line="240" w:lineRule="auto"/>
              <w:jc w:val="both"/>
              <w:rPr>
                <w:rFonts w:ascii="Cambria" w:eastAsia="Cambria" w:hAnsi="Cambria" w:cs="Cambria"/>
                <w:i/>
                <w:sz w:val="20"/>
                <w:szCs w:val="20"/>
              </w:rPr>
            </w:pPr>
            <w:r w:rsidRPr="003F45D4">
              <w:rPr>
                <w:rFonts w:ascii="Cambria" w:hAnsi="Cambria"/>
                <w:i/>
                <w:sz w:val="20"/>
              </w:rPr>
              <w:t>Expedida por</w:t>
            </w:r>
          </w:p>
        </w:tc>
        <w:tc>
          <w:tcPr>
            <w:tcW w:w="131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32464" w14:textId="77777777" w:rsidR="00E14451" w:rsidRPr="003F45D4" w:rsidRDefault="00E14451" w:rsidP="00887726">
            <w:pPr>
              <w:widowControl w:val="0"/>
              <w:spacing w:line="240" w:lineRule="auto"/>
              <w:jc w:val="both"/>
              <w:rPr>
                <w:rFonts w:ascii="Cambria" w:eastAsia="Cambria" w:hAnsi="Cambria" w:cs="Cambria"/>
                <w:i/>
                <w:sz w:val="20"/>
                <w:szCs w:val="20"/>
              </w:rPr>
            </w:pPr>
            <w:r w:rsidRPr="003F45D4">
              <w:rPr>
                <w:rFonts w:ascii="Cambria" w:hAnsi="Cambria"/>
                <w:i/>
                <w:sz w:val="20"/>
              </w:rPr>
              <w:t>Validez</w:t>
            </w:r>
          </w:p>
        </w:tc>
        <w:tc>
          <w:tcPr>
            <w:tcW w:w="192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580C55" w14:textId="77777777" w:rsidR="00E14451" w:rsidRPr="003F45D4" w:rsidRDefault="00E14451" w:rsidP="00887726">
            <w:pPr>
              <w:widowControl w:val="0"/>
              <w:spacing w:line="240" w:lineRule="auto"/>
              <w:jc w:val="both"/>
              <w:rPr>
                <w:rFonts w:ascii="Cambria" w:eastAsia="Cambria" w:hAnsi="Cambria" w:cs="Cambria"/>
                <w:i/>
                <w:sz w:val="20"/>
                <w:szCs w:val="20"/>
              </w:rPr>
            </w:pPr>
            <w:r w:rsidRPr="003F45D4">
              <w:rPr>
                <w:rFonts w:ascii="Cambria" w:hAnsi="Cambria"/>
                <w:i/>
                <w:sz w:val="20"/>
              </w:rPr>
              <w:t>Área(s) de pesca</w:t>
            </w:r>
          </w:p>
        </w:tc>
        <w:tc>
          <w:tcPr>
            <w:tcW w:w="98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DE0A53" w14:textId="77777777" w:rsidR="00E14451" w:rsidRPr="003F45D4" w:rsidRDefault="00E14451" w:rsidP="00887726">
            <w:pPr>
              <w:widowControl w:val="0"/>
              <w:spacing w:line="240" w:lineRule="auto"/>
              <w:jc w:val="both"/>
              <w:rPr>
                <w:rFonts w:ascii="Cambria" w:eastAsia="Cambria" w:hAnsi="Cambria" w:cs="Cambria"/>
                <w:i/>
                <w:sz w:val="20"/>
                <w:szCs w:val="20"/>
              </w:rPr>
            </w:pPr>
            <w:r w:rsidRPr="003F45D4">
              <w:rPr>
                <w:rFonts w:ascii="Cambria" w:hAnsi="Cambria"/>
                <w:i/>
                <w:sz w:val="20"/>
              </w:rPr>
              <w:t>Especies</w:t>
            </w:r>
          </w:p>
        </w:tc>
        <w:tc>
          <w:tcPr>
            <w:tcW w:w="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3EC5ED" w14:textId="77777777" w:rsidR="00E14451" w:rsidRPr="003F45D4" w:rsidRDefault="00E14451" w:rsidP="00887726">
            <w:pPr>
              <w:widowControl w:val="0"/>
              <w:spacing w:line="240" w:lineRule="auto"/>
              <w:jc w:val="both"/>
              <w:rPr>
                <w:rFonts w:ascii="Cambria" w:eastAsia="Cambria" w:hAnsi="Cambria" w:cs="Cambria"/>
                <w:i/>
                <w:sz w:val="20"/>
                <w:szCs w:val="20"/>
              </w:rPr>
            </w:pPr>
            <w:r w:rsidRPr="003F45D4">
              <w:rPr>
                <w:rFonts w:ascii="Cambria" w:hAnsi="Cambria"/>
                <w:i/>
                <w:sz w:val="20"/>
              </w:rPr>
              <w:t>Arte</w:t>
            </w:r>
          </w:p>
        </w:tc>
      </w:tr>
      <w:tr w:rsidR="00E14451" w:rsidRPr="003F45D4" w14:paraId="59369E44" w14:textId="77777777" w:rsidTr="0041447F">
        <w:trPr>
          <w:cantSplit/>
          <w:trHeight w:val="20"/>
          <w:jc w:val="center"/>
        </w:trPr>
        <w:tc>
          <w:tcPr>
            <w:tcW w:w="223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3E3CD9" w14:textId="77777777" w:rsidR="00E14451" w:rsidRPr="003F45D4" w:rsidRDefault="00E14451" w:rsidP="00887726">
            <w:pPr>
              <w:widowControl w:val="0"/>
              <w:spacing w:line="240" w:lineRule="auto"/>
              <w:jc w:val="both"/>
              <w:rPr>
                <w:rFonts w:ascii="Cambria" w:eastAsia="Cambria" w:hAnsi="Cambria" w:cs="Cambria"/>
                <w:sz w:val="20"/>
                <w:szCs w:val="20"/>
              </w:rPr>
            </w:pPr>
          </w:p>
          <w:p w14:paraId="46B1208E" w14:textId="77777777" w:rsidR="00E14451" w:rsidRPr="003F45D4" w:rsidRDefault="00E14451" w:rsidP="00887726">
            <w:pPr>
              <w:widowControl w:val="0"/>
              <w:spacing w:line="240" w:lineRule="auto"/>
              <w:jc w:val="both"/>
              <w:rPr>
                <w:rFonts w:ascii="Cambria" w:eastAsia="Cambria" w:hAnsi="Cambria" w:cs="Cambria"/>
                <w:sz w:val="20"/>
                <w:szCs w:val="20"/>
              </w:rPr>
            </w:pPr>
          </w:p>
        </w:tc>
        <w:tc>
          <w:tcPr>
            <w:tcW w:w="18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3ACB9E" w14:textId="77777777" w:rsidR="00E14451" w:rsidRPr="003F45D4" w:rsidRDefault="00E14451" w:rsidP="00887726">
            <w:pPr>
              <w:widowControl w:val="0"/>
              <w:spacing w:line="240" w:lineRule="auto"/>
              <w:jc w:val="both"/>
              <w:rPr>
                <w:rFonts w:ascii="Cambria" w:eastAsia="Cambria" w:hAnsi="Cambria" w:cs="Cambria"/>
                <w:i/>
                <w:sz w:val="20"/>
                <w:szCs w:val="20"/>
              </w:rPr>
            </w:pPr>
          </w:p>
        </w:tc>
        <w:tc>
          <w:tcPr>
            <w:tcW w:w="131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A232AF" w14:textId="77777777" w:rsidR="00E14451" w:rsidRPr="003F45D4" w:rsidRDefault="00E14451" w:rsidP="00887726">
            <w:pPr>
              <w:widowControl w:val="0"/>
              <w:spacing w:line="240" w:lineRule="auto"/>
              <w:jc w:val="both"/>
              <w:rPr>
                <w:rFonts w:ascii="Cambria" w:eastAsia="Cambria" w:hAnsi="Cambria" w:cs="Cambria"/>
                <w:i/>
                <w:sz w:val="20"/>
                <w:szCs w:val="20"/>
              </w:rPr>
            </w:pPr>
          </w:p>
        </w:tc>
        <w:tc>
          <w:tcPr>
            <w:tcW w:w="192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7F2597" w14:textId="77777777" w:rsidR="00E14451" w:rsidRPr="003F45D4" w:rsidRDefault="00E14451" w:rsidP="00887726">
            <w:pPr>
              <w:widowControl w:val="0"/>
              <w:spacing w:line="240" w:lineRule="auto"/>
              <w:jc w:val="both"/>
              <w:rPr>
                <w:rFonts w:ascii="Cambria" w:eastAsia="Cambria" w:hAnsi="Cambria" w:cs="Cambria"/>
                <w:i/>
                <w:sz w:val="20"/>
                <w:szCs w:val="20"/>
              </w:rPr>
            </w:pPr>
          </w:p>
        </w:tc>
        <w:tc>
          <w:tcPr>
            <w:tcW w:w="98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D1C64E" w14:textId="77777777" w:rsidR="00E14451" w:rsidRPr="003F45D4" w:rsidRDefault="00E14451" w:rsidP="00887726">
            <w:pPr>
              <w:widowControl w:val="0"/>
              <w:spacing w:line="240" w:lineRule="auto"/>
              <w:jc w:val="both"/>
              <w:rPr>
                <w:rFonts w:ascii="Cambria" w:eastAsia="Cambria" w:hAnsi="Cambria" w:cs="Cambria"/>
                <w:i/>
                <w:sz w:val="20"/>
                <w:szCs w:val="20"/>
              </w:rPr>
            </w:pPr>
          </w:p>
        </w:tc>
        <w:tc>
          <w:tcPr>
            <w:tcW w:w="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B17DDE" w14:textId="77777777" w:rsidR="00E14451" w:rsidRPr="003F45D4" w:rsidRDefault="00E14451" w:rsidP="00887726">
            <w:pPr>
              <w:widowControl w:val="0"/>
              <w:spacing w:line="240" w:lineRule="auto"/>
              <w:jc w:val="both"/>
              <w:rPr>
                <w:rFonts w:ascii="Cambria" w:eastAsia="Cambria" w:hAnsi="Cambria" w:cs="Cambria"/>
                <w:i/>
                <w:sz w:val="20"/>
                <w:szCs w:val="20"/>
              </w:rPr>
            </w:pPr>
          </w:p>
        </w:tc>
      </w:tr>
      <w:tr w:rsidR="00E14451" w:rsidRPr="003F45D4" w14:paraId="376D5494" w14:textId="77777777" w:rsidTr="0041447F">
        <w:trPr>
          <w:cantSplit/>
          <w:trHeight w:val="20"/>
          <w:jc w:val="center"/>
        </w:trPr>
        <w:tc>
          <w:tcPr>
            <w:tcW w:w="223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6270C5" w14:textId="77777777" w:rsidR="00E14451" w:rsidRPr="003F45D4" w:rsidRDefault="00E14451" w:rsidP="00887726">
            <w:pPr>
              <w:widowControl w:val="0"/>
              <w:spacing w:line="240" w:lineRule="auto"/>
              <w:jc w:val="both"/>
              <w:rPr>
                <w:rFonts w:ascii="Cambria" w:eastAsia="Cambria" w:hAnsi="Cambria" w:cs="Cambria"/>
                <w:sz w:val="20"/>
                <w:szCs w:val="20"/>
              </w:rPr>
            </w:pPr>
          </w:p>
          <w:p w14:paraId="1E8CF5C8" w14:textId="77777777" w:rsidR="00E14451" w:rsidRPr="003F45D4" w:rsidRDefault="00E14451" w:rsidP="00887726">
            <w:pPr>
              <w:widowControl w:val="0"/>
              <w:spacing w:line="240" w:lineRule="auto"/>
              <w:jc w:val="both"/>
              <w:rPr>
                <w:rFonts w:ascii="Cambria" w:eastAsia="Cambria" w:hAnsi="Cambria" w:cs="Cambria"/>
                <w:sz w:val="20"/>
                <w:szCs w:val="20"/>
              </w:rPr>
            </w:pPr>
          </w:p>
        </w:tc>
        <w:tc>
          <w:tcPr>
            <w:tcW w:w="182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BDC6AF" w14:textId="77777777" w:rsidR="00E14451" w:rsidRPr="003F45D4" w:rsidRDefault="00E14451" w:rsidP="00887726">
            <w:pPr>
              <w:widowControl w:val="0"/>
              <w:spacing w:line="240" w:lineRule="auto"/>
              <w:jc w:val="both"/>
              <w:rPr>
                <w:rFonts w:ascii="Cambria" w:eastAsia="Cambria" w:hAnsi="Cambria" w:cs="Cambria"/>
                <w:i/>
                <w:sz w:val="20"/>
                <w:szCs w:val="20"/>
              </w:rPr>
            </w:pPr>
          </w:p>
        </w:tc>
        <w:tc>
          <w:tcPr>
            <w:tcW w:w="131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7BF6ED" w14:textId="77777777" w:rsidR="00E14451" w:rsidRPr="003F45D4" w:rsidRDefault="00E14451" w:rsidP="00887726">
            <w:pPr>
              <w:widowControl w:val="0"/>
              <w:spacing w:line="240" w:lineRule="auto"/>
              <w:jc w:val="both"/>
              <w:rPr>
                <w:rFonts w:ascii="Cambria" w:eastAsia="Cambria" w:hAnsi="Cambria" w:cs="Cambria"/>
                <w:i/>
                <w:sz w:val="20"/>
                <w:szCs w:val="20"/>
              </w:rPr>
            </w:pPr>
          </w:p>
        </w:tc>
        <w:tc>
          <w:tcPr>
            <w:tcW w:w="192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BCA349" w14:textId="77777777" w:rsidR="00E14451" w:rsidRPr="003F45D4" w:rsidRDefault="00E14451" w:rsidP="00887726">
            <w:pPr>
              <w:widowControl w:val="0"/>
              <w:spacing w:line="240" w:lineRule="auto"/>
              <w:jc w:val="both"/>
              <w:rPr>
                <w:rFonts w:ascii="Cambria" w:eastAsia="Cambria" w:hAnsi="Cambria" w:cs="Cambria"/>
                <w:i/>
                <w:sz w:val="20"/>
                <w:szCs w:val="20"/>
              </w:rPr>
            </w:pPr>
          </w:p>
        </w:tc>
        <w:tc>
          <w:tcPr>
            <w:tcW w:w="98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D10268" w14:textId="77777777" w:rsidR="00E14451" w:rsidRPr="003F45D4" w:rsidRDefault="00E14451" w:rsidP="00887726">
            <w:pPr>
              <w:widowControl w:val="0"/>
              <w:spacing w:line="240" w:lineRule="auto"/>
              <w:jc w:val="both"/>
              <w:rPr>
                <w:rFonts w:ascii="Cambria" w:eastAsia="Cambria" w:hAnsi="Cambria" w:cs="Cambria"/>
                <w:i/>
                <w:sz w:val="20"/>
                <w:szCs w:val="20"/>
              </w:rPr>
            </w:pPr>
          </w:p>
        </w:tc>
        <w:tc>
          <w:tcPr>
            <w:tcW w:w="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563648" w14:textId="77777777" w:rsidR="00E14451" w:rsidRPr="003F45D4" w:rsidRDefault="00E14451" w:rsidP="00887726">
            <w:pPr>
              <w:widowControl w:val="0"/>
              <w:spacing w:line="240" w:lineRule="auto"/>
              <w:jc w:val="both"/>
              <w:rPr>
                <w:rFonts w:ascii="Cambria" w:eastAsia="Cambria" w:hAnsi="Cambria" w:cs="Cambria"/>
                <w:i/>
                <w:sz w:val="20"/>
                <w:szCs w:val="20"/>
              </w:rPr>
            </w:pPr>
          </w:p>
        </w:tc>
      </w:tr>
      <w:tr w:rsidR="00E14451" w:rsidRPr="003F45D4" w14:paraId="10CE35FA" w14:textId="77777777" w:rsidTr="005600B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52853C"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27. Captura retenida a bordo (cantidad)</w:t>
            </w:r>
          </w:p>
        </w:tc>
      </w:tr>
      <w:tr w:rsidR="00E14451" w:rsidRPr="003F45D4" w14:paraId="7D221E00" w14:textId="77777777" w:rsidTr="005600B7">
        <w:trPr>
          <w:cantSplit/>
          <w:trHeight w:val="20"/>
          <w:jc w:val="center"/>
        </w:trPr>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F96FF1" w14:textId="77777777" w:rsidR="00E14451" w:rsidRPr="003F45D4" w:rsidRDefault="00E14451" w:rsidP="00887726">
            <w:pPr>
              <w:widowControl w:val="0"/>
              <w:spacing w:line="240" w:lineRule="auto"/>
              <w:jc w:val="both"/>
              <w:rPr>
                <w:rFonts w:ascii="Cambria" w:eastAsia="Cambria" w:hAnsi="Cambria" w:cs="Cambria"/>
                <w:i/>
                <w:sz w:val="20"/>
                <w:szCs w:val="20"/>
              </w:rPr>
            </w:pPr>
            <w:r w:rsidRPr="003F45D4">
              <w:rPr>
                <w:rFonts w:ascii="Cambria" w:hAnsi="Cambria"/>
                <w:i/>
                <w:sz w:val="20"/>
              </w:rPr>
              <w:t>Especies</w:t>
            </w:r>
          </w:p>
        </w:tc>
        <w:tc>
          <w:tcPr>
            <w:tcW w:w="113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484C43" w14:textId="77777777" w:rsidR="00E14451" w:rsidRPr="003F45D4" w:rsidRDefault="00E14451" w:rsidP="00887726">
            <w:pPr>
              <w:widowControl w:val="0"/>
              <w:spacing w:line="240" w:lineRule="auto"/>
              <w:jc w:val="both"/>
              <w:rPr>
                <w:rFonts w:ascii="Cambria" w:eastAsia="Cambria" w:hAnsi="Cambria" w:cs="Cambria"/>
                <w:i/>
                <w:sz w:val="20"/>
                <w:szCs w:val="20"/>
              </w:rPr>
            </w:pPr>
            <w:r w:rsidRPr="003F45D4">
              <w:rPr>
                <w:rFonts w:ascii="Cambria" w:hAnsi="Cambria"/>
                <w:i/>
                <w:sz w:val="20"/>
              </w:rPr>
              <w:t>Forma del producto</w:t>
            </w: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FF20A9" w14:textId="016F412E" w:rsidR="00E14451" w:rsidRPr="003F45D4" w:rsidRDefault="00E14451" w:rsidP="0041447F">
            <w:pPr>
              <w:widowControl w:val="0"/>
              <w:spacing w:line="240" w:lineRule="auto"/>
              <w:jc w:val="both"/>
              <w:rPr>
                <w:rFonts w:ascii="Cambria" w:eastAsia="Cambria" w:hAnsi="Cambria" w:cs="Cambria"/>
                <w:i/>
                <w:sz w:val="20"/>
                <w:szCs w:val="20"/>
              </w:rPr>
            </w:pPr>
            <w:r w:rsidRPr="003F45D4">
              <w:rPr>
                <w:rFonts w:ascii="Cambria" w:hAnsi="Cambria"/>
                <w:i/>
                <w:sz w:val="20"/>
              </w:rPr>
              <w:t xml:space="preserve">Zona(s) de captura </w:t>
            </w:r>
          </w:p>
        </w:tc>
        <w:tc>
          <w:tcPr>
            <w:tcW w:w="211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DECC3E" w14:textId="5217FCEB" w:rsidR="00E14451" w:rsidRPr="003F45D4" w:rsidRDefault="00E14451" w:rsidP="0041447F">
            <w:pPr>
              <w:widowControl w:val="0"/>
              <w:spacing w:line="240" w:lineRule="auto"/>
              <w:jc w:val="both"/>
              <w:rPr>
                <w:rFonts w:ascii="Cambria" w:eastAsia="Cambria" w:hAnsi="Cambria" w:cs="Cambria"/>
                <w:i/>
                <w:sz w:val="20"/>
                <w:szCs w:val="20"/>
              </w:rPr>
            </w:pPr>
            <w:r w:rsidRPr="003F45D4">
              <w:rPr>
                <w:rFonts w:ascii="Cambria" w:hAnsi="Cambria"/>
                <w:i/>
                <w:sz w:val="20"/>
              </w:rPr>
              <w:t>Cantidad declarada</w:t>
            </w:r>
          </w:p>
        </w:tc>
        <w:tc>
          <w:tcPr>
            <w:tcW w:w="287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4E4FE0" w14:textId="77777777" w:rsidR="00E14451" w:rsidRPr="003F45D4" w:rsidRDefault="00E14451" w:rsidP="00887726">
            <w:pPr>
              <w:widowControl w:val="0"/>
              <w:spacing w:line="240" w:lineRule="auto"/>
              <w:jc w:val="both"/>
              <w:rPr>
                <w:rFonts w:ascii="Cambria" w:eastAsia="Cambria" w:hAnsi="Cambria" w:cs="Cambria"/>
                <w:i/>
                <w:sz w:val="20"/>
                <w:szCs w:val="20"/>
              </w:rPr>
            </w:pPr>
            <w:r w:rsidRPr="003F45D4">
              <w:rPr>
                <w:rFonts w:ascii="Cambria" w:hAnsi="Cambria"/>
                <w:i/>
                <w:sz w:val="20"/>
              </w:rPr>
              <w:t>Cantidad retenida</w:t>
            </w:r>
          </w:p>
          <w:p w14:paraId="565B06D6" w14:textId="77777777" w:rsidR="00E14451" w:rsidRPr="003F45D4" w:rsidRDefault="00E14451" w:rsidP="00887726">
            <w:pPr>
              <w:widowControl w:val="0"/>
              <w:spacing w:line="240" w:lineRule="auto"/>
              <w:jc w:val="both"/>
              <w:rPr>
                <w:rFonts w:ascii="Cambria" w:eastAsia="Cambria" w:hAnsi="Cambria" w:cs="Cambria"/>
                <w:i/>
                <w:sz w:val="20"/>
                <w:szCs w:val="20"/>
              </w:rPr>
            </w:pPr>
            <w:r w:rsidRPr="003F45D4">
              <w:rPr>
                <w:rFonts w:ascii="Cambria" w:hAnsi="Cambria"/>
                <w:i/>
                <w:sz w:val="20"/>
              </w:rPr>
              <w:t>(en base a la inspección)</w:t>
            </w:r>
          </w:p>
        </w:tc>
      </w:tr>
      <w:tr w:rsidR="00E14451" w:rsidRPr="003F45D4" w14:paraId="602A1EBD" w14:textId="77777777" w:rsidTr="005600B7">
        <w:trPr>
          <w:cantSplit/>
          <w:trHeight w:val="20"/>
          <w:jc w:val="center"/>
        </w:trPr>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E5D32C" w14:textId="77777777" w:rsidR="00E14451" w:rsidRPr="003F45D4" w:rsidRDefault="00E14451" w:rsidP="00887726">
            <w:pPr>
              <w:widowControl w:val="0"/>
              <w:spacing w:line="240" w:lineRule="auto"/>
              <w:jc w:val="both"/>
              <w:rPr>
                <w:rFonts w:ascii="Cambria" w:eastAsia="Cambria" w:hAnsi="Cambria" w:cs="Cambria"/>
                <w:i/>
                <w:sz w:val="20"/>
                <w:szCs w:val="20"/>
              </w:rPr>
            </w:pPr>
          </w:p>
          <w:p w14:paraId="2BE30B7D" w14:textId="77777777" w:rsidR="00E14451" w:rsidRPr="003F45D4" w:rsidRDefault="00E14451" w:rsidP="00887726">
            <w:pPr>
              <w:widowControl w:val="0"/>
              <w:spacing w:line="240" w:lineRule="auto"/>
              <w:jc w:val="both"/>
              <w:rPr>
                <w:rFonts w:ascii="Cambria" w:eastAsia="Cambria" w:hAnsi="Cambria" w:cs="Cambria"/>
                <w:i/>
                <w:sz w:val="20"/>
                <w:szCs w:val="20"/>
              </w:rPr>
            </w:pPr>
          </w:p>
        </w:tc>
        <w:tc>
          <w:tcPr>
            <w:tcW w:w="113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3C7F58" w14:textId="77777777" w:rsidR="00E14451" w:rsidRPr="003F45D4" w:rsidRDefault="00E14451" w:rsidP="00887726">
            <w:pPr>
              <w:widowControl w:val="0"/>
              <w:spacing w:line="240" w:lineRule="auto"/>
              <w:jc w:val="both"/>
              <w:rPr>
                <w:rFonts w:ascii="Cambria" w:eastAsia="Cambria" w:hAnsi="Cambria" w:cs="Cambria"/>
                <w:i/>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EE3100" w14:textId="77777777" w:rsidR="00E14451" w:rsidRPr="003F45D4" w:rsidRDefault="00E14451" w:rsidP="00887726">
            <w:pPr>
              <w:widowControl w:val="0"/>
              <w:spacing w:line="240" w:lineRule="auto"/>
              <w:jc w:val="both"/>
              <w:rPr>
                <w:rFonts w:ascii="Cambria" w:eastAsia="Cambria" w:hAnsi="Cambria" w:cs="Cambria"/>
                <w:i/>
                <w:sz w:val="20"/>
                <w:szCs w:val="20"/>
              </w:rPr>
            </w:pPr>
          </w:p>
        </w:tc>
        <w:tc>
          <w:tcPr>
            <w:tcW w:w="211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DACBA1" w14:textId="77777777" w:rsidR="00E14451" w:rsidRPr="003F45D4" w:rsidRDefault="00E14451" w:rsidP="00887726">
            <w:pPr>
              <w:widowControl w:val="0"/>
              <w:spacing w:line="240" w:lineRule="auto"/>
              <w:jc w:val="both"/>
              <w:rPr>
                <w:rFonts w:ascii="Cambria" w:eastAsia="Cambria" w:hAnsi="Cambria" w:cs="Cambria"/>
                <w:i/>
                <w:sz w:val="20"/>
                <w:szCs w:val="20"/>
              </w:rPr>
            </w:pPr>
            <w:r w:rsidRPr="003F45D4">
              <w:rPr>
                <w:rFonts w:ascii="Cambria" w:hAnsi="Cambria"/>
                <w:i/>
                <w:sz w:val="20"/>
              </w:rPr>
              <w:tab/>
            </w:r>
          </w:p>
        </w:tc>
        <w:tc>
          <w:tcPr>
            <w:tcW w:w="287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C2B86F" w14:textId="77777777" w:rsidR="00E14451" w:rsidRPr="003F45D4" w:rsidRDefault="00E14451" w:rsidP="00887726">
            <w:pPr>
              <w:widowControl w:val="0"/>
              <w:spacing w:line="240" w:lineRule="auto"/>
              <w:jc w:val="both"/>
              <w:rPr>
                <w:rFonts w:ascii="Cambria" w:eastAsia="Cambria" w:hAnsi="Cambria" w:cs="Cambria"/>
                <w:i/>
                <w:sz w:val="20"/>
                <w:szCs w:val="20"/>
              </w:rPr>
            </w:pPr>
          </w:p>
        </w:tc>
      </w:tr>
      <w:tr w:rsidR="00E14451" w:rsidRPr="003F45D4" w14:paraId="6A464075" w14:textId="77777777" w:rsidTr="005600B7">
        <w:trPr>
          <w:cantSplit/>
          <w:trHeight w:val="20"/>
          <w:jc w:val="center"/>
        </w:trPr>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EA1D23" w14:textId="77777777" w:rsidR="00E14451" w:rsidRPr="003F45D4" w:rsidRDefault="00E14451" w:rsidP="00887726">
            <w:pPr>
              <w:widowControl w:val="0"/>
              <w:spacing w:line="240" w:lineRule="auto"/>
              <w:jc w:val="both"/>
              <w:rPr>
                <w:rFonts w:ascii="Cambria" w:eastAsia="Cambria" w:hAnsi="Cambria" w:cs="Cambria"/>
                <w:i/>
                <w:sz w:val="20"/>
                <w:szCs w:val="20"/>
              </w:rPr>
            </w:pPr>
          </w:p>
          <w:p w14:paraId="126CB7D0" w14:textId="77777777" w:rsidR="00E14451" w:rsidRPr="003F45D4" w:rsidRDefault="00E14451" w:rsidP="00887726">
            <w:pPr>
              <w:widowControl w:val="0"/>
              <w:spacing w:line="240" w:lineRule="auto"/>
              <w:jc w:val="both"/>
              <w:rPr>
                <w:rFonts w:ascii="Cambria" w:eastAsia="Cambria" w:hAnsi="Cambria" w:cs="Cambria"/>
                <w:i/>
                <w:sz w:val="20"/>
                <w:szCs w:val="20"/>
              </w:rPr>
            </w:pPr>
          </w:p>
        </w:tc>
        <w:tc>
          <w:tcPr>
            <w:tcW w:w="113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D44FD8" w14:textId="77777777" w:rsidR="00E14451" w:rsidRPr="003F45D4" w:rsidRDefault="00E14451" w:rsidP="00887726">
            <w:pPr>
              <w:widowControl w:val="0"/>
              <w:spacing w:line="240" w:lineRule="auto"/>
              <w:jc w:val="both"/>
              <w:rPr>
                <w:rFonts w:ascii="Cambria" w:eastAsia="Cambria" w:hAnsi="Cambria" w:cs="Cambria"/>
                <w:i/>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0814E5" w14:textId="77777777" w:rsidR="00E14451" w:rsidRPr="003F45D4" w:rsidRDefault="00E14451" w:rsidP="00887726">
            <w:pPr>
              <w:widowControl w:val="0"/>
              <w:spacing w:line="240" w:lineRule="auto"/>
              <w:jc w:val="both"/>
              <w:rPr>
                <w:rFonts w:ascii="Cambria" w:eastAsia="Cambria" w:hAnsi="Cambria" w:cs="Cambria"/>
                <w:i/>
                <w:sz w:val="20"/>
                <w:szCs w:val="20"/>
              </w:rPr>
            </w:pPr>
          </w:p>
        </w:tc>
        <w:tc>
          <w:tcPr>
            <w:tcW w:w="211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65FBF" w14:textId="77777777" w:rsidR="00E14451" w:rsidRPr="003F45D4" w:rsidRDefault="00E14451" w:rsidP="00887726">
            <w:pPr>
              <w:widowControl w:val="0"/>
              <w:spacing w:line="240" w:lineRule="auto"/>
              <w:jc w:val="both"/>
              <w:rPr>
                <w:rFonts w:ascii="Cambria" w:eastAsia="Cambria" w:hAnsi="Cambria" w:cs="Cambria"/>
                <w:i/>
                <w:sz w:val="20"/>
                <w:szCs w:val="20"/>
              </w:rPr>
            </w:pPr>
            <w:r w:rsidRPr="003F45D4">
              <w:rPr>
                <w:rFonts w:ascii="Cambria" w:hAnsi="Cambria"/>
                <w:i/>
                <w:sz w:val="20"/>
              </w:rPr>
              <w:tab/>
            </w:r>
          </w:p>
        </w:tc>
        <w:tc>
          <w:tcPr>
            <w:tcW w:w="287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63F1F6" w14:textId="77777777" w:rsidR="00E14451" w:rsidRPr="003F45D4" w:rsidRDefault="00E14451" w:rsidP="00887726">
            <w:pPr>
              <w:widowControl w:val="0"/>
              <w:spacing w:line="240" w:lineRule="auto"/>
              <w:jc w:val="both"/>
              <w:rPr>
                <w:rFonts w:ascii="Cambria" w:eastAsia="Cambria" w:hAnsi="Cambria" w:cs="Cambria"/>
                <w:i/>
                <w:sz w:val="20"/>
                <w:szCs w:val="20"/>
              </w:rPr>
            </w:pPr>
          </w:p>
        </w:tc>
      </w:tr>
      <w:tr w:rsidR="00E14451" w:rsidRPr="003F45D4" w14:paraId="2F305A9A" w14:textId="77777777" w:rsidTr="005600B7">
        <w:trPr>
          <w:cantSplit/>
          <w:trHeight w:val="20"/>
          <w:jc w:val="center"/>
        </w:trPr>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23BD65" w14:textId="77777777" w:rsidR="00E14451" w:rsidRPr="003F45D4" w:rsidRDefault="00E14451" w:rsidP="00887726">
            <w:pPr>
              <w:widowControl w:val="0"/>
              <w:spacing w:line="240" w:lineRule="auto"/>
              <w:jc w:val="both"/>
              <w:rPr>
                <w:rFonts w:ascii="Cambria" w:eastAsia="Cambria" w:hAnsi="Cambria" w:cs="Cambria"/>
                <w:i/>
                <w:sz w:val="20"/>
                <w:szCs w:val="20"/>
              </w:rPr>
            </w:pPr>
          </w:p>
          <w:p w14:paraId="0A258CF5" w14:textId="77777777" w:rsidR="00E14451" w:rsidRPr="003F45D4" w:rsidRDefault="00E14451" w:rsidP="00887726">
            <w:pPr>
              <w:widowControl w:val="0"/>
              <w:spacing w:line="240" w:lineRule="auto"/>
              <w:jc w:val="both"/>
              <w:rPr>
                <w:rFonts w:ascii="Cambria" w:eastAsia="Cambria" w:hAnsi="Cambria" w:cs="Cambria"/>
                <w:i/>
                <w:sz w:val="20"/>
                <w:szCs w:val="20"/>
              </w:rPr>
            </w:pPr>
          </w:p>
        </w:tc>
        <w:tc>
          <w:tcPr>
            <w:tcW w:w="113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D4E7F" w14:textId="77777777" w:rsidR="00E14451" w:rsidRPr="003F45D4" w:rsidRDefault="00E14451" w:rsidP="00887726">
            <w:pPr>
              <w:widowControl w:val="0"/>
              <w:spacing w:line="240" w:lineRule="auto"/>
              <w:jc w:val="both"/>
              <w:rPr>
                <w:rFonts w:ascii="Cambria" w:eastAsia="Cambria" w:hAnsi="Cambria" w:cs="Cambria"/>
                <w:i/>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94084" w14:textId="77777777" w:rsidR="00E14451" w:rsidRPr="003F45D4" w:rsidRDefault="00E14451" w:rsidP="00887726">
            <w:pPr>
              <w:widowControl w:val="0"/>
              <w:spacing w:line="240" w:lineRule="auto"/>
              <w:jc w:val="both"/>
              <w:rPr>
                <w:rFonts w:ascii="Cambria" w:eastAsia="Cambria" w:hAnsi="Cambria" w:cs="Cambria"/>
                <w:i/>
                <w:sz w:val="20"/>
                <w:szCs w:val="20"/>
              </w:rPr>
            </w:pPr>
          </w:p>
        </w:tc>
        <w:tc>
          <w:tcPr>
            <w:tcW w:w="211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8CF4C1" w14:textId="77777777" w:rsidR="00E14451" w:rsidRPr="003F45D4" w:rsidRDefault="00E14451" w:rsidP="00887726">
            <w:pPr>
              <w:widowControl w:val="0"/>
              <w:spacing w:line="240" w:lineRule="auto"/>
              <w:jc w:val="both"/>
              <w:rPr>
                <w:rFonts w:ascii="Cambria" w:eastAsia="Cambria" w:hAnsi="Cambria" w:cs="Cambria"/>
                <w:i/>
                <w:sz w:val="20"/>
                <w:szCs w:val="20"/>
              </w:rPr>
            </w:pPr>
            <w:r w:rsidRPr="003F45D4">
              <w:rPr>
                <w:rFonts w:ascii="Cambria" w:hAnsi="Cambria"/>
                <w:i/>
                <w:sz w:val="20"/>
              </w:rPr>
              <w:tab/>
            </w:r>
          </w:p>
        </w:tc>
        <w:tc>
          <w:tcPr>
            <w:tcW w:w="287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9639B3" w14:textId="77777777" w:rsidR="00E14451" w:rsidRPr="003F45D4" w:rsidRDefault="00E14451" w:rsidP="00887726">
            <w:pPr>
              <w:widowControl w:val="0"/>
              <w:spacing w:line="240" w:lineRule="auto"/>
              <w:jc w:val="both"/>
              <w:rPr>
                <w:rFonts w:ascii="Cambria" w:eastAsia="Cambria" w:hAnsi="Cambria" w:cs="Cambria"/>
                <w:i/>
                <w:sz w:val="20"/>
                <w:szCs w:val="20"/>
              </w:rPr>
            </w:pPr>
          </w:p>
        </w:tc>
      </w:tr>
      <w:tr w:rsidR="00E14451" w:rsidRPr="003F45D4" w14:paraId="332B3114" w14:textId="77777777" w:rsidTr="005600B7">
        <w:trPr>
          <w:cantSplit/>
          <w:trHeight w:val="20"/>
          <w:jc w:val="center"/>
        </w:trPr>
        <w:tc>
          <w:tcPr>
            <w:tcW w:w="14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107FDD" w14:textId="77777777" w:rsidR="00E14451" w:rsidRPr="003F45D4" w:rsidRDefault="00E14451" w:rsidP="00887726">
            <w:pPr>
              <w:widowControl w:val="0"/>
              <w:spacing w:line="240" w:lineRule="auto"/>
              <w:jc w:val="both"/>
              <w:rPr>
                <w:rFonts w:ascii="Cambria" w:eastAsia="Cambria" w:hAnsi="Cambria" w:cs="Cambria"/>
                <w:i/>
                <w:sz w:val="20"/>
                <w:szCs w:val="20"/>
              </w:rPr>
            </w:pPr>
          </w:p>
          <w:p w14:paraId="2D062AC9" w14:textId="77777777" w:rsidR="00E14451" w:rsidRPr="003F45D4" w:rsidRDefault="00E14451" w:rsidP="00887726">
            <w:pPr>
              <w:widowControl w:val="0"/>
              <w:spacing w:line="240" w:lineRule="auto"/>
              <w:jc w:val="both"/>
              <w:rPr>
                <w:rFonts w:ascii="Cambria" w:eastAsia="Cambria" w:hAnsi="Cambria" w:cs="Cambria"/>
                <w:i/>
                <w:sz w:val="20"/>
                <w:szCs w:val="20"/>
              </w:rPr>
            </w:pPr>
          </w:p>
        </w:tc>
        <w:tc>
          <w:tcPr>
            <w:tcW w:w="113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A43144" w14:textId="77777777" w:rsidR="00E14451" w:rsidRPr="003F45D4" w:rsidRDefault="00E14451" w:rsidP="00887726">
            <w:pPr>
              <w:widowControl w:val="0"/>
              <w:spacing w:line="240" w:lineRule="auto"/>
              <w:jc w:val="both"/>
              <w:rPr>
                <w:rFonts w:ascii="Cambria" w:eastAsia="Cambria" w:hAnsi="Cambria" w:cs="Cambria"/>
                <w:i/>
                <w:sz w:val="20"/>
                <w:szCs w:val="20"/>
              </w:rPr>
            </w:pPr>
          </w:p>
        </w:tc>
        <w:tc>
          <w:tcPr>
            <w:tcW w:w="143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02EC26" w14:textId="77777777" w:rsidR="00E14451" w:rsidRPr="003F45D4" w:rsidRDefault="00E14451" w:rsidP="00887726">
            <w:pPr>
              <w:widowControl w:val="0"/>
              <w:spacing w:line="240" w:lineRule="auto"/>
              <w:jc w:val="both"/>
              <w:rPr>
                <w:rFonts w:ascii="Cambria" w:eastAsia="Cambria" w:hAnsi="Cambria" w:cs="Cambria"/>
                <w:i/>
                <w:sz w:val="20"/>
                <w:szCs w:val="20"/>
              </w:rPr>
            </w:pPr>
          </w:p>
        </w:tc>
        <w:tc>
          <w:tcPr>
            <w:tcW w:w="211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2A3D9B" w14:textId="77777777" w:rsidR="00E14451" w:rsidRPr="003F45D4" w:rsidRDefault="00E14451" w:rsidP="00887726">
            <w:pPr>
              <w:widowControl w:val="0"/>
              <w:spacing w:line="240" w:lineRule="auto"/>
              <w:jc w:val="both"/>
              <w:rPr>
                <w:rFonts w:ascii="Cambria" w:eastAsia="Cambria" w:hAnsi="Cambria" w:cs="Cambria"/>
                <w:i/>
                <w:sz w:val="20"/>
                <w:szCs w:val="20"/>
              </w:rPr>
            </w:pPr>
          </w:p>
        </w:tc>
        <w:tc>
          <w:tcPr>
            <w:tcW w:w="287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8A27F2" w14:textId="77777777" w:rsidR="00E14451" w:rsidRPr="003F45D4" w:rsidRDefault="00E14451" w:rsidP="00887726">
            <w:pPr>
              <w:widowControl w:val="0"/>
              <w:spacing w:line="240" w:lineRule="auto"/>
              <w:jc w:val="both"/>
              <w:rPr>
                <w:rFonts w:ascii="Cambria" w:eastAsia="Cambria" w:hAnsi="Cambria" w:cs="Cambria"/>
                <w:i/>
                <w:sz w:val="20"/>
                <w:szCs w:val="20"/>
              </w:rPr>
            </w:pPr>
          </w:p>
        </w:tc>
      </w:tr>
      <w:tr w:rsidR="00E14451" w:rsidRPr="003F45D4" w14:paraId="3913B5B1" w14:textId="77777777" w:rsidTr="005600B7">
        <w:trPr>
          <w:cantSplit/>
          <w:trHeight w:val="20"/>
          <w:jc w:val="center"/>
        </w:trPr>
        <w:tc>
          <w:tcPr>
            <w:tcW w:w="5049"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9B73F5" w14:textId="497A0C6B" w:rsidR="00E14451" w:rsidRPr="003F45D4" w:rsidRDefault="00E14451" w:rsidP="0041447F">
            <w:pPr>
              <w:widowControl w:val="0"/>
              <w:spacing w:line="240" w:lineRule="auto"/>
              <w:jc w:val="both"/>
              <w:rPr>
                <w:rFonts w:ascii="Cambria" w:eastAsia="Cambria" w:hAnsi="Cambria" w:cs="Cambria"/>
                <w:sz w:val="20"/>
                <w:szCs w:val="20"/>
              </w:rPr>
            </w:pPr>
            <w:r w:rsidRPr="003F45D4">
              <w:rPr>
                <w:rFonts w:ascii="Cambria" w:hAnsi="Cambria"/>
                <w:sz w:val="20"/>
              </w:rPr>
              <w:t>28. Examen del(los) cuaderno(s) de pesca y otra documentación</w:t>
            </w:r>
          </w:p>
        </w:tc>
        <w:tc>
          <w:tcPr>
            <w:tcW w:w="56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BC6F4C" w14:textId="77777777" w:rsidR="00E14451" w:rsidRPr="003F45D4" w:rsidRDefault="00E14451" w:rsidP="00887726">
            <w:pPr>
              <w:widowControl w:val="0"/>
              <w:spacing w:line="240" w:lineRule="auto"/>
              <w:jc w:val="both"/>
              <w:rPr>
                <w:rFonts w:ascii="Cambria" w:eastAsia="Cambria" w:hAnsi="Cambria" w:cs="Cambria"/>
                <w:i/>
                <w:sz w:val="20"/>
                <w:szCs w:val="20"/>
              </w:rPr>
            </w:pPr>
            <w:r w:rsidRPr="003F45D4">
              <w:rPr>
                <w:rFonts w:ascii="Cambria" w:hAnsi="Cambria"/>
                <w:i/>
                <w:sz w:val="20"/>
              </w:rPr>
              <w:t>Sí</w:t>
            </w:r>
          </w:p>
        </w:tc>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0682AA" w14:textId="77777777" w:rsidR="00E14451" w:rsidRPr="003F45D4" w:rsidRDefault="00E14451" w:rsidP="00887726">
            <w:pPr>
              <w:widowControl w:val="0"/>
              <w:spacing w:line="240" w:lineRule="auto"/>
              <w:jc w:val="both"/>
              <w:rPr>
                <w:rFonts w:ascii="Cambria" w:eastAsia="Cambria" w:hAnsi="Cambria" w:cs="Cambria"/>
                <w:i/>
                <w:sz w:val="20"/>
                <w:szCs w:val="20"/>
              </w:rPr>
            </w:pPr>
            <w:r w:rsidRPr="003F45D4">
              <w:rPr>
                <w:rFonts w:ascii="Cambria" w:hAnsi="Cambria"/>
                <w:i/>
                <w:sz w:val="20"/>
              </w:rPr>
              <w:t>No</w:t>
            </w:r>
          </w:p>
        </w:tc>
        <w:tc>
          <w:tcPr>
            <w:tcW w:w="2879" w:type="dxa"/>
            <w:gridSpan w:val="5"/>
            <w:tcBorders>
              <w:top w:val="single" w:sz="4" w:space="0" w:color="000000"/>
              <w:left w:val="single" w:sz="4" w:space="0" w:color="000000"/>
              <w:bottom w:val="single" w:sz="4" w:space="0" w:color="000000"/>
              <w:right w:val="single" w:sz="4" w:space="0" w:color="000000"/>
            </w:tcBorders>
          </w:tcPr>
          <w:p w14:paraId="1BCF753F" w14:textId="77777777" w:rsidR="00E14451" w:rsidRPr="003F45D4" w:rsidRDefault="00E14451" w:rsidP="00887726">
            <w:pPr>
              <w:widowControl w:val="0"/>
              <w:spacing w:line="240" w:lineRule="auto"/>
              <w:jc w:val="both"/>
              <w:rPr>
                <w:rFonts w:ascii="Cambria" w:eastAsia="Cambria" w:hAnsi="Cambria" w:cs="Cambria"/>
                <w:i/>
                <w:sz w:val="20"/>
                <w:szCs w:val="20"/>
              </w:rPr>
            </w:pPr>
            <w:r w:rsidRPr="003F45D4">
              <w:rPr>
                <w:rFonts w:ascii="Cambria" w:hAnsi="Cambria"/>
                <w:i/>
                <w:sz w:val="20"/>
              </w:rPr>
              <w:t>Comentarios</w:t>
            </w:r>
          </w:p>
          <w:p w14:paraId="00D1C24A" w14:textId="77777777" w:rsidR="00E14451" w:rsidRPr="003F45D4" w:rsidRDefault="00E14451" w:rsidP="00887726">
            <w:pPr>
              <w:widowControl w:val="0"/>
              <w:spacing w:line="240" w:lineRule="auto"/>
              <w:jc w:val="both"/>
              <w:rPr>
                <w:rFonts w:ascii="Cambria" w:eastAsia="Cambria" w:hAnsi="Cambria" w:cs="Cambria"/>
                <w:i/>
                <w:sz w:val="20"/>
                <w:szCs w:val="20"/>
              </w:rPr>
            </w:pPr>
          </w:p>
          <w:p w14:paraId="0A17408A" w14:textId="77777777" w:rsidR="00E14451" w:rsidRPr="003F45D4" w:rsidRDefault="00E14451" w:rsidP="00887726">
            <w:pPr>
              <w:widowControl w:val="0"/>
              <w:spacing w:line="240" w:lineRule="auto"/>
              <w:jc w:val="both"/>
              <w:rPr>
                <w:rFonts w:ascii="Cambria" w:eastAsia="Cambria" w:hAnsi="Cambria" w:cs="Cambria"/>
                <w:i/>
                <w:sz w:val="20"/>
                <w:szCs w:val="20"/>
              </w:rPr>
            </w:pPr>
          </w:p>
        </w:tc>
      </w:tr>
      <w:tr w:rsidR="00E14451" w:rsidRPr="003F45D4" w14:paraId="7C9768F8" w14:textId="77777777" w:rsidTr="005600B7">
        <w:trPr>
          <w:cantSplit/>
          <w:trHeight w:val="20"/>
          <w:jc w:val="center"/>
        </w:trPr>
        <w:tc>
          <w:tcPr>
            <w:tcW w:w="5049"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62B32B" w14:textId="1BDF0CF5" w:rsidR="00E14451" w:rsidRPr="003F45D4" w:rsidRDefault="00E14451" w:rsidP="0041447F">
            <w:pPr>
              <w:widowControl w:val="0"/>
              <w:spacing w:line="240" w:lineRule="auto"/>
              <w:jc w:val="both"/>
              <w:rPr>
                <w:rFonts w:ascii="Cambria" w:eastAsia="Cambria" w:hAnsi="Cambria" w:cs="Cambria"/>
                <w:sz w:val="20"/>
                <w:szCs w:val="20"/>
              </w:rPr>
            </w:pPr>
            <w:r w:rsidRPr="003F45D4">
              <w:rPr>
                <w:rFonts w:ascii="Cambria" w:hAnsi="Cambria"/>
                <w:sz w:val="20"/>
              </w:rPr>
              <w:t>29. Cumplimiento del(los) programa(s) de documentación de captura aplicable(s)</w:t>
            </w:r>
          </w:p>
        </w:tc>
        <w:tc>
          <w:tcPr>
            <w:tcW w:w="56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804845" w14:textId="77777777" w:rsidR="00E14451" w:rsidRPr="003F45D4" w:rsidRDefault="00E14451" w:rsidP="00887726">
            <w:pPr>
              <w:widowControl w:val="0"/>
              <w:spacing w:line="240" w:lineRule="auto"/>
              <w:jc w:val="both"/>
              <w:rPr>
                <w:rFonts w:ascii="Cambria" w:eastAsia="Cambria" w:hAnsi="Cambria" w:cs="Cambria"/>
                <w:i/>
                <w:sz w:val="20"/>
                <w:szCs w:val="20"/>
              </w:rPr>
            </w:pPr>
            <w:r w:rsidRPr="003F45D4">
              <w:rPr>
                <w:rFonts w:ascii="Cambria" w:hAnsi="Cambria"/>
                <w:i/>
                <w:sz w:val="20"/>
              </w:rPr>
              <w:t>Sí</w:t>
            </w:r>
          </w:p>
        </w:tc>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615C21" w14:textId="77777777" w:rsidR="00E14451" w:rsidRPr="003F45D4" w:rsidRDefault="00E14451" w:rsidP="00887726">
            <w:pPr>
              <w:widowControl w:val="0"/>
              <w:spacing w:line="240" w:lineRule="auto"/>
              <w:jc w:val="both"/>
              <w:rPr>
                <w:rFonts w:ascii="Cambria" w:eastAsia="Cambria" w:hAnsi="Cambria" w:cs="Cambria"/>
                <w:i/>
                <w:sz w:val="20"/>
                <w:szCs w:val="20"/>
              </w:rPr>
            </w:pPr>
            <w:r w:rsidRPr="003F45D4">
              <w:rPr>
                <w:rFonts w:ascii="Cambria" w:hAnsi="Cambria"/>
                <w:i/>
                <w:sz w:val="20"/>
              </w:rPr>
              <w:t>No</w:t>
            </w:r>
          </w:p>
        </w:tc>
        <w:tc>
          <w:tcPr>
            <w:tcW w:w="287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182865" w14:textId="77777777" w:rsidR="00E14451" w:rsidRPr="003F45D4" w:rsidRDefault="00E14451" w:rsidP="00887726">
            <w:pPr>
              <w:widowControl w:val="0"/>
              <w:spacing w:line="240" w:lineRule="auto"/>
              <w:jc w:val="both"/>
              <w:rPr>
                <w:rFonts w:ascii="Cambria" w:eastAsia="Cambria" w:hAnsi="Cambria" w:cs="Cambria"/>
                <w:i/>
                <w:sz w:val="20"/>
                <w:szCs w:val="20"/>
              </w:rPr>
            </w:pPr>
            <w:r w:rsidRPr="003F45D4">
              <w:rPr>
                <w:rFonts w:ascii="Cambria" w:hAnsi="Cambria"/>
                <w:i/>
                <w:sz w:val="20"/>
              </w:rPr>
              <w:t>Comentarios</w:t>
            </w:r>
          </w:p>
          <w:p w14:paraId="37D26C54" w14:textId="77777777" w:rsidR="00E14451" w:rsidRPr="003F45D4" w:rsidRDefault="00E14451" w:rsidP="00887726">
            <w:pPr>
              <w:widowControl w:val="0"/>
              <w:spacing w:line="240" w:lineRule="auto"/>
              <w:jc w:val="both"/>
              <w:rPr>
                <w:rFonts w:ascii="Cambria" w:eastAsia="Cambria" w:hAnsi="Cambria" w:cs="Cambria"/>
                <w:i/>
                <w:sz w:val="20"/>
                <w:szCs w:val="20"/>
              </w:rPr>
            </w:pPr>
          </w:p>
          <w:p w14:paraId="1E92B0DA" w14:textId="77777777" w:rsidR="00E14451" w:rsidRPr="003F45D4" w:rsidRDefault="00E14451" w:rsidP="00887726">
            <w:pPr>
              <w:widowControl w:val="0"/>
              <w:spacing w:line="240" w:lineRule="auto"/>
              <w:jc w:val="both"/>
              <w:rPr>
                <w:rFonts w:ascii="Cambria" w:eastAsia="Cambria" w:hAnsi="Cambria" w:cs="Cambria"/>
                <w:i/>
                <w:sz w:val="20"/>
                <w:szCs w:val="20"/>
              </w:rPr>
            </w:pPr>
          </w:p>
        </w:tc>
      </w:tr>
      <w:tr w:rsidR="00E14451" w:rsidRPr="003F45D4" w14:paraId="03D431CB" w14:textId="77777777" w:rsidTr="005600B7">
        <w:trPr>
          <w:cantSplit/>
          <w:trHeight w:val="20"/>
          <w:jc w:val="center"/>
        </w:trPr>
        <w:tc>
          <w:tcPr>
            <w:tcW w:w="5049"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957D9F" w14:textId="425D3B5F" w:rsidR="00E14451" w:rsidRPr="003F45D4" w:rsidRDefault="00E14451" w:rsidP="0041447F">
            <w:pPr>
              <w:widowControl w:val="0"/>
              <w:spacing w:line="240" w:lineRule="auto"/>
              <w:jc w:val="both"/>
              <w:rPr>
                <w:rFonts w:ascii="Cambria" w:eastAsia="Cambria" w:hAnsi="Cambria" w:cs="Cambria"/>
                <w:sz w:val="20"/>
                <w:szCs w:val="20"/>
              </w:rPr>
            </w:pPr>
            <w:r w:rsidRPr="003F45D4">
              <w:rPr>
                <w:rFonts w:ascii="Cambria" w:hAnsi="Cambria"/>
                <w:sz w:val="20"/>
              </w:rPr>
              <w:t>30. Cumplimiento del(los) programa(s) de documento estadístico aplicable(s)</w:t>
            </w:r>
          </w:p>
        </w:tc>
        <w:tc>
          <w:tcPr>
            <w:tcW w:w="56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00FC00"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i/>
                <w:sz w:val="20"/>
              </w:rPr>
              <w:t>Sí</w:t>
            </w:r>
          </w:p>
        </w:tc>
        <w:tc>
          <w:tcPr>
            <w:tcW w:w="5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07188"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i/>
                <w:sz w:val="20"/>
              </w:rPr>
              <w:t>No</w:t>
            </w:r>
          </w:p>
        </w:tc>
        <w:tc>
          <w:tcPr>
            <w:tcW w:w="2879"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A0269A" w14:textId="77777777" w:rsidR="00E14451" w:rsidRPr="003F45D4" w:rsidRDefault="00E14451" w:rsidP="00887726">
            <w:pPr>
              <w:widowControl w:val="0"/>
              <w:spacing w:line="240" w:lineRule="auto"/>
              <w:jc w:val="both"/>
              <w:rPr>
                <w:rFonts w:ascii="Cambria" w:eastAsia="Cambria" w:hAnsi="Cambria" w:cs="Cambria"/>
                <w:i/>
                <w:sz w:val="20"/>
                <w:szCs w:val="20"/>
              </w:rPr>
            </w:pPr>
            <w:r w:rsidRPr="003F45D4">
              <w:rPr>
                <w:rFonts w:ascii="Cambria" w:hAnsi="Cambria"/>
                <w:i/>
                <w:sz w:val="20"/>
              </w:rPr>
              <w:t>Comentarios</w:t>
            </w:r>
          </w:p>
          <w:p w14:paraId="7DF5C49F" w14:textId="77777777" w:rsidR="00E14451" w:rsidRPr="003F45D4" w:rsidRDefault="00E14451" w:rsidP="00887726">
            <w:pPr>
              <w:widowControl w:val="0"/>
              <w:spacing w:line="240" w:lineRule="auto"/>
              <w:jc w:val="both"/>
              <w:rPr>
                <w:rFonts w:ascii="Cambria" w:eastAsia="Cambria" w:hAnsi="Cambria" w:cs="Cambria"/>
                <w:i/>
                <w:sz w:val="20"/>
                <w:szCs w:val="20"/>
              </w:rPr>
            </w:pPr>
          </w:p>
          <w:p w14:paraId="5885106E" w14:textId="77777777" w:rsidR="00E14451" w:rsidRPr="003F45D4" w:rsidRDefault="00E14451" w:rsidP="00887726">
            <w:pPr>
              <w:widowControl w:val="0"/>
              <w:spacing w:line="240" w:lineRule="auto"/>
              <w:jc w:val="both"/>
              <w:rPr>
                <w:rFonts w:ascii="Cambria" w:eastAsia="Cambria" w:hAnsi="Cambria" w:cs="Cambria"/>
                <w:sz w:val="20"/>
                <w:szCs w:val="20"/>
              </w:rPr>
            </w:pPr>
          </w:p>
        </w:tc>
      </w:tr>
      <w:tr w:rsidR="00E14451" w:rsidRPr="003F45D4" w14:paraId="186620F9" w14:textId="77777777" w:rsidTr="005600B7">
        <w:trPr>
          <w:cantSplit/>
          <w:trHeight w:val="20"/>
          <w:jc w:val="center"/>
        </w:trPr>
        <w:tc>
          <w:tcPr>
            <w:tcW w:w="236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6E673"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31. Tipo de arte utilizado</w:t>
            </w:r>
          </w:p>
        </w:tc>
        <w:tc>
          <w:tcPr>
            <w:tcW w:w="6693" w:type="dxa"/>
            <w:gridSpan w:val="13"/>
            <w:tcBorders>
              <w:top w:val="single" w:sz="4" w:space="0" w:color="000000"/>
              <w:left w:val="single" w:sz="4" w:space="0" w:color="000000"/>
              <w:bottom w:val="single" w:sz="4" w:space="0" w:color="000000"/>
              <w:right w:val="single" w:sz="4" w:space="0" w:color="000000"/>
            </w:tcBorders>
          </w:tcPr>
          <w:p w14:paraId="1843C257" w14:textId="77777777" w:rsidR="00E14451" w:rsidRPr="003F45D4" w:rsidRDefault="00E14451" w:rsidP="00887726">
            <w:pPr>
              <w:widowControl w:val="0"/>
              <w:spacing w:line="240" w:lineRule="auto"/>
              <w:jc w:val="both"/>
              <w:rPr>
                <w:rFonts w:ascii="Cambria" w:eastAsia="Cambria" w:hAnsi="Cambria" w:cs="Cambria"/>
                <w:sz w:val="20"/>
                <w:szCs w:val="20"/>
              </w:rPr>
            </w:pPr>
          </w:p>
          <w:p w14:paraId="7A83411E" w14:textId="77777777" w:rsidR="00E14451" w:rsidRPr="003F45D4" w:rsidRDefault="00E14451" w:rsidP="00887726">
            <w:pPr>
              <w:widowControl w:val="0"/>
              <w:spacing w:line="240" w:lineRule="auto"/>
              <w:jc w:val="both"/>
              <w:rPr>
                <w:rFonts w:ascii="Cambria" w:eastAsia="Cambria" w:hAnsi="Cambria" w:cs="Cambria"/>
                <w:sz w:val="20"/>
                <w:szCs w:val="20"/>
              </w:rPr>
            </w:pPr>
          </w:p>
        </w:tc>
      </w:tr>
      <w:tr w:rsidR="00E14451" w:rsidRPr="003F45D4" w14:paraId="1667B0D4" w14:textId="77777777" w:rsidTr="005600B7">
        <w:trPr>
          <w:cantSplit/>
          <w:trHeight w:val="20"/>
          <w:jc w:val="center"/>
        </w:trPr>
        <w:tc>
          <w:tcPr>
            <w:tcW w:w="3426"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0BBAB7"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 xml:space="preserve">32. Arte examinado </w:t>
            </w:r>
          </w:p>
        </w:tc>
        <w:tc>
          <w:tcPr>
            <w:tcW w:w="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06B22E" w14:textId="77777777" w:rsidR="00E14451" w:rsidRPr="003F45D4" w:rsidRDefault="00E14451" w:rsidP="00887726">
            <w:pPr>
              <w:widowControl w:val="0"/>
              <w:spacing w:line="240" w:lineRule="auto"/>
              <w:jc w:val="both"/>
              <w:rPr>
                <w:rFonts w:ascii="Cambria" w:eastAsia="Cambria" w:hAnsi="Cambria" w:cs="Cambria"/>
                <w:i/>
                <w:sz w:val="20"/>
                <w:szCs w:val="20"/>
              </w:rPr>
            </w:pPr>
            <w:r w:rsidRPr="003F45D4">
              <w:rPr>
                <w:rFonts w:ascii="Cambria" w:hAnsi="Cambria"/>
                <w:i/>
                <w:sz w:val="20"/>
              </w:rPr>
              <w:t>Sí</w:t>
            </w:r>
          </w:p>
        </w:tc>
        <w:tc>
          <w:tcPr>
            <w:tcW w:w="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EE754A" w14:textId="77777777" w:rsidR="00E14451" w:rsidRPr="003F45D4" w:rsidRDefault="00E14451" w:rsidP="00887726">
            <w:pPr>
              <w:widowControl w:val="0"/>
              <w:spacing w:line="240" w:lineRule="auto"/>
              <w:jc w:val="both"/>
              <w:rPr>
                <w:rFonts w:ascii="Cambria" w:eastAsia="Cambria" w:hAnsi="Cambria" w:cs="Cambria"/>
                <w:i/>
                <w:sz w:val="20"/>
                <w:szCs w:val="20"/>
              </w:rPr>
            </w:pPr>
            <w:r w:rsidRPr="003F45D4">
              <w:rPr>
                <w:rFonts w:ascii="Cambria" w:hAnsi="Cambria"/>
                <w:i/>
                <w:sz w:val="20"/>
              </w:rPr>
              <w:t>No</w:t>
            </w:r>
          </w:p>
        </w:tc>
        <w:tc>
          <w:tcPr>
            <w:tcW w:w="4012"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1664E9" w14:textId="77777777" w:rsidR="00E14451" w:rsidRPr="003F45D4" w:rsidRDefault="00E14451" w:rsidP="00887726">
            <w:pPr>
              <w:widowControl w:val="0"/>
              <w:spacing w:line="240" w:lineRule="auto"/>
              <w:jc w:val="both"/>
              <w:rPr>
                <w:rFonts w:ascii="Cambria" w:eastAsia="Cambria" w:hAnsi="Cambria" w:cs="Cambria"/>
                <w:i/>
                <w:sz w:val="20"/>
                <w:szCs w:val="20"/>
              </w:rPr>
            </w:pPr>
            <w:r w:rsidRPr="003F45D4">
              <w:rPr>
                <w:rFonts w:ascii="Cambria" w:hAnsi="Cambria"/>
                <w:i/>
                <w:sz w:val="20"/>
              </w:rPr>
              <w:t>Comentarios</w:t>
            </w:r>
          </w:p>
          <w:p w14:paraId="062A0DFF" w14:textId="77777777" w:rsidR="00E14451" w:rsidRPr="003F45D4" w:rsidRDefault="00E14451" w:rsidP="00887726">
            <w:pPr>
              <w:widowControl w:val="0"/>
              <w:spacing w:line="240" w:lineRule="auto"/>
              <w:jc w:val="both"/>
              <w:rPr>
                <w:rFonts w:ascii="Cambria" w:eastAsia="Cambria" w:hAnsi="Cambria" w:cs="Cambria"/>
                <w:i/>
                <w:sz w:val="20"/>
                <w:szCs w:val="20"/>
              </w:rPr>
            </w:pPr>
          </w:p>
        </w:tc>
      </w:tr>
      <w:tr w:rsidR="00E14451" w:rsidRPr="003F45D4" w14:paraId="4DEB9E9A" w14:textId="77777777" w:rsidTr="005600B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7698B" w14:textId="77777777" w:rsidR="00E14451" w:rsidRPr="003F45D4" w:rsidRDefault="00E14451" w:rsidP="00887726">
            <w:pPr>
              <w:widowControl w:val="0"/>
              <w:tabs>
                <w:tab w:val="left" w:pos="2893"/>
              </w:tabs>
              <w:spacing w:line="240" w:lineRule="auto"/>
              <w:jc w:val="both"/>
              <w:rPr>
                <w:rFonts w:ascii="Cambria" w:eastAsia="Cambria" w:hAnsi="Cambria" w:cs="Cambria"/>
                <w:sz w:val="20"/>
                <w:szCs w:val="20"/>
              </w:rPr>
            </w:pPr>
            <w:r w:rsidRPr="003F45D4">
              <w:rPr>
                <w:rFonts w:ascii="Cambria" w:hAnsi="Cambria"/>
                <w:sz w:val="20"/>
              </w:rPr>
              <w:t>33. Conclusiones del inspector(es)</w:t>
            </w:r>
            <w:r w:rsidRPr="003F45D4">
              <w:rPr>
                <w:rFonts w:ascii="Cambria" w:hAnsi="Cambria"/>
                <w:sz w:val="20"/>
              </w:rPr>
              <w:tab/>
            </w:r>
          </w:p>
          <w:p w14:paraId="0898B9A3" w14:textId="77777777" w:rsidR="00E14451" w:rsidRPr="003F45D4" w:rsidRDefault="00E14451" w:rsidP="00887726">
            <w:pPr>
              <w:widowControl w:val="0"/>
              <w:spacing w:line="240" w:lineRule="auto"/>
              <w:jc w:val="both"/>
              <w:rPr>
                <w:rFonts w:ascii="Cambria" w:eastAsia="Cambria" w:hAnsi="Cambria" w:cs="Cambria"/>
                <w:sz w:val="20"/>
                <w:szCs w:val="20"/>
              </w:rPr>
            </w:pPr>
          </w:p>
          <w:p w14:paraId="66166845" w14:textId="77777777" w:rsidR="00E14451" w:rsidRPr="003F45D4" w:rsidRDefault="00E14451" w:rsidP="00887726">
            <w:pPr>
              <w:widowControl w:val="0"/>
              <w:spacing w:line="240" w:lineRule="auto"/>
              <w:jc w:val="both"/>
              <w:rPr>
                <w:rFonts w:ascii="Cambria" w:eastAsia="Cambria" w:hAnsi="Cambria" w:cs="Cambria"/>
                <w:sz w:val="20"/>
                <w:szCs w:val="20"/>
              </w:rPr>
            </w:pPr>
          </w:p>
          <w:p w14:paraId="04AB18E7" w14:textId="77777777" w:rsidR="00E14451" w:rsidRPr="003F45D4" w:rsidRDefault="00E14451" w:rsidP="00887726">
            <w:pPr>
              <w:widowControl w:val="0"/>
              <w:spacing w:line="240" w:lineRule="auto"/>
              <w:jc w:val="both"/>
              <w:rPr>
                <w:rFonts w:ascii="Cambria" w:eastAsia="Cambria" w:hAnsi="Cambria" w:cs="Cambria"/>
                <w:sz w:val="20"/>
                <w:szCs w:val="20"/>
              </w:rPr>
            </w:pPr>
          </w:p>
          <w:p w14:paraId="32E716BB" w14:textId="77777777" w:rsidR="00E14451" w:rsidRPr="003F45D4" w:rsidRDefault="00E14451" w:rsidP="00887726">
            <w:pPr>
              <w:widowControl w:val="0"/>
              <w:spacing w:line="240" w:lineRule="auto"/>
              <w:jc w:val="both"/>
              <w:rPr>
                <w:rFonts w:ascii="Cambria" w:eastAsia="Cambria" w:hAnsi="Cambria" w:cs="Cambria"/>
                <w:sz w:val="20"/>
                <w:szCs w:val="20"/>
              </w:rPr>
            </w:pPr>
          </w:p>
          <w:p w14:paraId="665FE257" w14:textId="77777777" w:rsidR="00E14451" w:rsidRPr="003F45D4" w:rsidRDefault="00E14451" w:rsidP="00887726">
            <w:pPr>
              <w:widowControl w:val="0"/>
              <w:spacing w:line="240" w:lineRule="auto"/>
              <w:jc w:val="both"/>
              <w:rPr>
                <w:rFonts w:ascii="Cambria" w:eastAsia="Cambria" w:hAnsi="Cambria" w:cs="Cambria"/>
                <w:sz w:val="20"/>
                <w:szCs w:val="20"/>
              </w:rPr>
            </w:pPr>
          </w:p>
          <w:p w14:paraId="077B1EB7" w14:textId="77777777" w:rsidR="00E14451" w:rsidRPr="003F45D4" w:rsidRDefault="00E14451" w:rsidP="00887726">
            <w:pPr>
              <w:widowControl w:val="0"/>
              <w:spacing w:line="240" w:lineRule="auto"/>
              <w:jc w:val="both"/>
              <w:rPr>
                <w:rFonts w:ascii="Cambria" w:eastAsia="Cambria" w:hAnsi="Cambria" w:cs="Cambria"/>
                <w:sz w:val="20"/>
                <w:szCs w:val="20"/>
              </w:rPr>
            </w:pPr>
          </w:p>
          <w:p w14:paraId="195616AB" w14:textId="77777777" w:rsidR="00E14451" w:rsidRPr="003F45D4" w:rsidRDefault="00E14451" w:rsidP="00887726">
            <w:pPr>
              <w:widowControl w:val="0"/>
              <w:spacing w:line="240" w:lineRule="auto"/>
              <w:jc w:val="both"/>
              <w:rPr>
                <w:rFonts w:ascii="Cambria" w:eastAsia="Cambria" w:hAnsi="Cambria" w:cs="Cambria"/>
                <w:sz w:val="20"/>
                <w:szCs w:val="20"/>
              </w:rPr>
            </w:pPr>
          </w:p>
          <w:p w14:paraId="16B05CD7" w14:textId="77777777" w:rsidR="00E14451" w:rsidRPr="003F45D4" w:rsidRDefault="00E14451" w:rsidP="00887726">
            <w:pPr>
              <w:widowControl w:val="0"/>
              <w:spacing w:line="240" w:lineRule="auto"/>
              <w:jc w:val="both"/>
              <w:rPr>
                <w:rFonts w:ascii="Cambria" w:eastAsia="Cambria" w:hAnsi="Cambria" w:cs="Cambria"/>
                <w:sz w:val="20"/>
                <w:szCs w:val="20"/>
              </w:rPr>
            </w:pPr>
          </w:p>
          <w:p w14:paraId="06E658DC" w14:textId="77777777" w:rsidR="00E14451" w:rsidRPr="003F45D4" w:rsidRDefault="00E14451" w:rsidP="00887726">
            <w:pPr>
              <w:widowControl w:val="0"/>
              <w:spacing w:line="240" w:lineRule="auto"/>
              <w:jc w:val="both"/>
              <w:rPr>
                <w:rFonts w:ascii="Cambria" w:eastAsia="Cambria" w:hAnsi="Cambria" w:cs="Cambria"/>
                <w:sz w:val="20"/>
                <w:szCs w:val="20"/>
              </w:rPr>
            </w:pPr>
          </w:p>
        </w:tc>
      </w:tr>
      <w:tr w:rsidR="00E14451" w:rsidRPr="003F45D4" w14:paraId="50F9ACF5" w14:textId="77777777" w:rsidTr="005600B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305A00"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color w:val="000000"/>
                <w:sz w:val="20"/>
              </w:rPr>
              <w:t>34. Descripción de las fotografías tomadas </w:t>
            </w:r>
          </w:p>
        </w:tc>
      </w:tr>
      <w:tr w:rsidR="00E14451" w:rsidRPr="003F45D4" w14:paraId="3AC5D3B2" w14:textId="77777777" w:rsidTr="005600B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D0F9E" w14:textId="77777777" w:rsidR="00E14451" w:rsidRPr="003F45D4" w:rsidRDefault="00E14451" w:rsidP="00887726">
            <w:pPr>
              <w:widowControl w:val="0"/>
              <w:spacing w:line="240" w:lineRule="auto"/>
              <w:jc w:val="both"/>
              <w:rPr>
                <w:rFonts w:ascii="Cambria" w:eastAsia="Cambria" w:hAnsi="Cambria" w:cs="Cambria"/>
                <w:sz w:val="20"/>
                <w:szCs w:val="20"/>
              </w:rPr>
            </w:pPr>
          </w:p>
          <w:p w14:paraId="13FCE75C" w14:textId="77777777" w:rsidR="00E14451" w:rsidRPr="003F45D4" w:rsidRDefault="00E14451" w:rsidP="00887726">
            <w:pPr>
              <w:widowControl w:val="0"/>
              <w:spacing w:line="240" w:lineRule="auto"/>
              <w:jc w:val="both"/>
              <w:rPr>
                <w:rFonts w:ascii="Cambria" w:eastAsia="Cambria" w:hAnsi="Cambria" w:cs="Cambria"/>
                <w:sz w:val="20"/>
                <w:szCs w:val="20"/>
              </w:rPr>
            </w:pPr>
          </w:p>
          <w:p w14:paraId="6844686C" w14:textId="77777777" w:rsidR="00E14451" w:rsidRPr="003F45D4" w:rsidRDefault="00E14451" w:rsidP="00887726">
            <w:pPr>
              <w:widowControl w:val="0"/>
              <w:spacing w:line="240" w:lineRule="auto"/>
              <w:jc w:val="both"/>
              <w:rPr>
                <w:rFonts w:ascii="Cambria" w:eastAsia="Cambria" w:hAnsi="Cambria" w:cs="Cambria"/>
                <w:sz w:val="20"/>
                <w:szCs w:val="20"/>
              </w:rPr>
            </w:pPr>
          </w:p>
          <w:p w14:paraId="2366D353" w14:textId="77777777" w:rsidR="00E14451" w:rsidRPr="003F45D4" w:rsidRDefault="00E14451" w:rsidP="00887726">
            <w:pPr>
              <w:widowControl w:val="0"/>
              <w:spacing w:line="240" w:lineRule="auto"/>
              <w:jc w:val="both"/>
              <w:rPr>
                <w:rFonts w:ascii="Cambria" w:eastAsia="Cambria" w:hAnsi="Cambria" w:cs="Cambria"/>
                <w:sz w:val="20"/>
                <w:szCs w:val="20"/>
              </w:rPr>
            </w:pPr>
          </w:p>
        </w:tc>
      </w:tr>
      <w:tr w:rsidR="00E14451" w:rsidRPr="003F45D4" w14:paraId="200C0BC6" w14:textId="77777777" w:rsidTr="005600B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572483"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lastRenderedPageBreak/>
              <w:t>35. Infracción(es) aparente(s) constatada(s), incluida referencia al(los) instrumento(s) legal(es) pertinente(s)</w:t>
            </w:r>
          </w:p>
          <w:p w14:paraId="74208F0D" w14:textId="77777777" w:rsidR="00E14451" w:rsidRPr="003F45D4" w:rsidRDefault="00E14451" w:rsidP="00887726">
            <w:pPr>
              <w:widowControl w:val="0"/>
              <w:spacing w:line="240" w:lineRule="auto"/>
              <w:jc w:val="both"/>
              <w:rPr>
                <w:rFonts w:ascii="Cambria" w:eastAsia="Cambria" w:hAnsi="Cambria" w:cs="Cambria"/>
                <w:sz w:val="20"/>
                <w:szCs w:val="20"/>
              </w:rPr>
            </w:pPr>
          </w:p>
          <w:p w14:paraId="201CE148" w14:textId="77777777" w:rsidR="00E14451" w:rsidRPr="003F45D4" w:rsidRDefault="00E14451" w:rsidP="00887726">
            <w:pPr>
              <w:widowControl w:val="0"/>
              <w:spacing w:line="240" w:lineRule="auto"/>
              <w:jc w:val="both"/>
              <w:rPr>
                <w:rFonts w:ascii="Cambria" w:eastAsia="Cambria" w:hAnsi="Cambria" w:cs="Cambria"/>
                <w:sz w:val="20"/>
                <w:szCs w:val="20"/>
              </w:rPr>
            </w:pPr>
          </w:p>
          <w:p w14:paraId="0EFB4EDE" w14:textId="77777777" w:rsidR="00E14451" w:rsidRPr="003F45D4" w:rsidRDefault="00E14451" w:rsidP="00887726">
            <w:pPr>
              <w:widowControl w:val="0"/>
              <w:spacing w:line="240" w:lineRule="auto"/>
              <w:jc w:val="both"/>
              <w:rPr>
                <w:rFonts w:ascii="Cambria" w:eastAsia="Cambria" w:hAnsi="Cambria" w:cs="Cambria"/>
                <w:sz w:val="20"/>
                <w:szCs w:val="20"/>
              </w:rPr>
            </w:pPr>
          </w:p>
          <w:p w14:paraId="5A0D479B" w14:textId="77777777" w:rsidR="00E14451" w:rsidRPr="003F45D4" w:rsidRDefault="00E14451" w:rsidP="00887726">
            <w:pPr>
              <w:widowControl w:val="0"/>
              <w:spacing w:line="240" w:lineRule="auto"/>
              <w:jc w:val="both"/>
              <w:rPr>
                <w:rFonts w:ascii="Cambria" w:eastAsia="Cambria" w:hAnsi="Cambria" w:cs="Cambria"/>
                <w:sz w:val="20"/>
                <w:szCs w:val="20"/>
              </w:rPr>
            </w:pPr>
          </w:p>
          <w:p w14:paraId="4A80DE8C" w14:textId="77777777" w:rsidR="00E14451" w:rsidRPr="003F45D4" w:rsidRDefault="00E14451" w:rsidP="00887726">
            <w:pPr>
              <w:widowControl w:val="0"/>
              <w:spacing w:line="240" w:lineRule="auto"/>
              <w:jc w:val="both"/>
              <w:rPr>
                <w:rFonts w:ascii="Cambria" w:eastAsia="Cambria" w:hAnsi="Cambria" w:cs="Cambria"/>
                <w:sz w:val="20"/>
                <w:szCs w:val="20"/>
              </w:rPr>
            </w:pPr>
          </w:p>
          <w:p w14:paraId="4CE68783" w14:textId="77777777" w:rsidR="00E14451" w:rsidRPr="003F45D4" w:rsidRDefault="00E14451" w:rsidP="00887726">
            <w:pPr>
              <w:widowControl w:val="0"/>
              <w:spacing w:line="240" w:lineRule="auto"/>
              <w:jc w:val="both"/>
              <w:rPr>
                <w:rFonts w:ascii="Cambria" w:eastAsia="Cambria" w:hAnsi="Cambria" w:cs="Cambria"/>
                <w:sz w:val="20"/>
                <w:szCs w:val="20"/>
              </w:rPr>
            </w:pPr>
          </w:p>
          <w:p w14:paraId="42E98096" w14:textId="77777777" w:rsidR="00E14451" w:rsidRPr="003F45D4" w:rsidRDefault="00E14451" w:rsidP="00887726">
            <w:pPr>
              <w:widowControl w:val="0"/>
              <w:spacing w:line="240" w:lineRule="auto"/>
              <w:jc w:val="both"/>
              <w:rPr>
                <w:rFonts w:ascii="Cambria" w:eastAsia="Cambria" w:hAnsi="Cambria" w:cs="Cambria"/>
                <w:sz w:val="20"/>
                <w:szCs w:val="20"/>
              </w:rPr>
            </w:pPr>
          </w:p>
          <w:p w14:paraId="12F6C5B9" w14:textId="77777777" w:rsidR="00E14451" w:rsidRPr="003F45D4" w:rsidRDefault="00E14451" w:rsidP="00887726">
            <w:pPr>
              <w:widowControl w:val="0"/>
              <w:spacing w:line="240" w:lineRule="auto"/>
              <w:jc w:val="both"/>
              <w:rPr>
                <w:rFonts w:ascii="Cambria" w:eastAsia="Cambria" w:hAnsi="Cambria" w:cs="Cambria"/>
                <w:sz w:val="20"/>
                <w:szCs w:val="20"/>
              </w:rPr>
            </w:pPr>
          </w:p>
        </w:tc>
      </w:tr>
      <w:tr w:rsidR="00E14451" w:rsidRPr="003F45D4" w14:paraId="05CFB1BA" w14:textId="77777777" w:rsidTr="005600B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2C5BF0"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36. Comentarios del capitán</w:t>
            </w:r>
          </w:p>
        </w:tc>
      </w:tr>
      <w:tr w:rsidR="00E14451" w:rsidRPr="003F45D4" w14:paraId="5C8A33F2" w14:textId="77777777" w:rsidTr="005600B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E1CE24" w14:textId="77777777" w:rsidR="00E14451" w:rsidRPr="003F45D4" w:rsidRDefault="00E14451" w:rsidP="00887726">
            <w:pPr>
              <w:widowControl w:val="0"/>
              <w:spacing w:line="240" w:lineRule="auto"/>
              <w:jc w:val="both"/>
              <w:rPr>
                <w:rFonts w:ascii="Cambria" w:eastAsia="Cambria" w:hAnsi="Cambria" w:cs="Cambria"/>
                <w:sz w:val="20"/>
                <w:szCs w:val="20"/>
              </w:rPr>
            </w:pPr>
          </w:p>
          <w:p w14:paraId="70ADFCF0" w14:textId="77777777" w:rsidR="00E14451" w:rsidRPr="003F45D4" w:rsidRDefault="00E14451" w:rsidP="00887726">
            <w:pPr>
              <w:widowControl w:val="0"/>
              <w:spacing w:line="240" w:lineRule="auto"/>
              <w:jc w:val="both"/>
              <w:rPr>
                <w:rFonts w:ascii="Cambria" w:eastAsia="Cambria" w:hAnsi="Cambria" w:cs="Cambria"/>
                <w:sz w:val="20"/>
                <w:szCs w:val="20"/>
              </w:rPr>
            </w:pPr>
          </w:p>
          <w:p w14:paraId="5DCD766D" w14:textId="77777777" w:rsidR="00E14451" w:rsidRPr="003F45D4" w:rsidRDefault="00E14451" w:rsidP="00887726">
            <w:pPr>
              <w:widowControl w:val="0"/>
              <w:spacing w:line="240" w:lineRule="auto"/>
              <w:jc w:val="both"/>
              <w:rPr>
                <w:rFonts w:ascii="Cambria" w:eastAsia="Cambria" w:hAnsi="Cambria" w:cs="Cambria"/>
                <w:sz w:val="20"/>
                <w:szCs w:val="20"/>
              </w:rPr>
            </w:pPr>
          </w:p>
          <w:p w14:paraId="2E451B86" w14:textId="77777777" w:rsidR="00E14451" w:rsidRPr="003F45D4" w:rsidRDefault="00E14451" w:rsidP="00887726">
            <w:pPr>
              <w:widowControl w:val="0"/>
              <w:spacing w:line="240" w:lineRule="auto"/>
              <w:jc w:val="both"/>
              <w:rPr>
                <w:rFonts w:ascii="Cambria" w:eastAsia="Cambria" w:hAnsi="Cambria" w:cs="Cambria"/>
                <w:sz w:val="20"/>
                <w:szCs w:val="20"/>
              </w:rPr>
            </w:pPr>
          </w:p>
          <w:p w14:paraId="2C3DBB0C" w14:textId="77777777" w:rsidR="00E14451" w:rsidRPr="003F45D4" w:rsidRDefault="00E14451" w:rsidP="00887726">
            <w:pPr>
              <w:widowControl w:val="0"/>
              <w:spacing w:line="240" w:lineRule="auto"/>
              <w:jc w:val="both"/>
              <w:rPr>
                <w:rFonts w:ascii="Cambria" w:eastAsia="Cambria" w:hAnsi="Cambria" w:cs="Cambria"/>
                <w:sz w:val="20"/>
                <w:szCs w:val="20"/>
              </w:rPr>
            </w:pPr>
          </w:p>
          <w:p w14:paraId="573D8D41" w14:textId="77777777" w:rsidR="00E14451" w:rsidRPr="003F45D4" w:rsidRDefault="00E14451" w:rsidP="00887726">
            <w:pPr>
              <w:widowControl w:val="0"/>
              <w:spacing w:line="240" w:lineRule="auto"/>
              <w:jc w:val="both"/>
              <w:rPr>
                <w:rFonts w:ascii="Cambria" w:eastAsia="Cambria" w:hAnsi="Cambria" w:cs="Cambria"/>
                <w:sz w:val="20"/>
                <w:szCs w:val="20"/>
              </w:rPr>
            </w:pPr>
          </w:p>
          <w:p w14:paraId="6F60E4E8" w14:textId="77777777" w:rsidR="00E14451" w:rsidRPr="003F45D4" w:rsidRDefault="00E14451" w:rsidP="00887726">
            <w:pPr>
              <w:widowControl w:val="0"/>
              <w:spacing w:line="240" w:lineRule="auto"/>
              <w:jc w:val="both"/>
              <w:rPr>
                <w:rFonts w:ascii="Cambria" w:eastAsia="Cambria" w:hAnsi="Cambria" w:cs="Cambria"/>
                <w:sz w:val="20"/>
                <w:szCs w:val="20"/>
              </w:rPr>
            </w:pPr>
          </w:p>
          <w:p w14:paraId="733A8081" w14:textId="77777777" w:rsidR="00E14451" w:rsidRPr="003F45D4" w:rsidRDefault="00E14451" w:rsidP="00887726">
            <w:pPr>
              <w:widowControl w:val="0"/>
              <w:spacing w:line="240" w:lineRule="auto"/>
              <w:jc w:val="both"/>
              <w:rPr>
                <w:rFonts w:ascii="Cambria" w:eastAsia="Cambria" w:hAnsi="Cambria" w:cs="Cambria"/>
                <w:sz w:val="20"/>
                <w:szCs w:val="20"/>
              </w:rPr>
            </w:pPr>
          </w:p>
          <w:p w14:paraId="2660C82E" w14:textId="77777777" w:rsidR="00E14451" w:rsidRPr="003F45D4" w:rsidRDefault="00E14451" w:rsidP="00887726">
            <w:pPr>
              <w:widowControl w:val="0"/>
              <w:spacing w:line="240" w:lineRule="auto"/>
              <w:jc w:val="both"/>
              <w:rPr>
                <w:rFonts w:ascii="Cambria" w:eastAsia="Cambria" w:hAnsi="Cambria" w:cs="Cambria"/>
                <w:sz w:val="20"/>
                <w:szCs w:val="20"/>
              </w:rPr>
            </w:pPr>
          </w:p>
          <w:p w14:paraId="69EC552A" w14:textId="77777777" w:rsidR="00E14451" w:rsidRPr="003F45D4" w:rsidRDefault="00E14451" w:rsidP="00887726">
            <w:pPr>
              <w:widowControl w:val="0"/>
              <w:spacing w:line="240" w:lineRule="auto"/>
              <w:jc w:val="both"/>
              <w:rPr>
                <w:rFonts w:ascii="Cambria" w:eastAsia="Cambria" w:hAnsi="Cambria" w:cs="Cambria"/>
                <w:sz w:val="20"/>
                <w:szCs w:val="20"/>
              </w:rPr>
            </w:pPr>
          </w:p>
          <w:p w14:paraId="2A8C1EE6" w14:textId="77777777" w:rsidR="00E14451" w:rsidRPr="003F45D4" w:rsidRDefault="00E14451" w:rsidP="00887726">
            <w:pPr>
              <w:widowControl w:val="0"/>
              <w:spacing w:line="240" w:lineRule="auto"/>
              <w:jc w:val="both"/>
              <w:rPr>
                <w:rFonts w:ascii="Cambria" w:eastAsia="Cambria" w:hAnsi="Cambria" w:cs="Cambria"/>
                <w:sz w:val="20"/>
                <w:szCs w:val="20"/>
              </w:rPr>
            </w:pPr>
          </w:p>
        </w:tc>
      </w:tr>
      <w:tr w:rsidR="00E14451" w:rsidRPr="003F45D4" w14:paraId="05F39535" w14:textId="77777777" w:rsidTr="005600B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F7B550"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37. Acción emprendida</w:t>
            </w:r>
          </w:p>
        </w:tc>
      </w:tr>
      <w:tr w:rsidR="00E14451" w:rsidRPr="003F45D4" w14:paraId="20BC0649" w14:textId="77777777" w:rsidTr="005600B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AFCF3E" w14:textId="77777777" w:rsidR="00E14451" w:rsidRPr="003F45D4" w:rsidRDefault="00E14451" w:rsidP="00887726">
            <w:pPr>
              <w:widowControl w:val="0"/>
              <w:spacing w:line="240" w:lineRule="auto"/>
              <w:jc w:val="both"/>
              <w:rPr>
                <w:rFonts w:ascii="Cambria" w:eastAsia="Cambria" w:hAnsi="Cambria" w:cs="Cambria"/>
                <w:sz w:val="20"/>
                <w:szCs w:val="20"/>
              </w:rPr>
            </w:pPr>
          </w:p>
          <w:p w14:paraId="2FAE782F" w14:textId="77777777" w:rsidR="00E14451" w:rsidRPr="003F45D4" w:rsidRDefault="00E14451" w:rsidP="00887726">
            <w:pPr>
              <w:widowControl w:val="0"/>
              <w:spacing w:line="240" w:lineRule="auto"/>
              <w:jc w:val="both"/>
              <w:rPr>
                <w:rFonts w:ascii="Cambria" w:eastAsia="Cambria" w:hAnsi="Cambria" w:cs="Cambria"/>
                <w:sz w:val="20"/>
                <w:szCs w:val="20"/>
              </w:rPr>
            </w:pPr>
          </w:p>
          <w:p w14:paraId="534563E3" w14:textId="77777777" w:rsidR="00E14451" w:rsidRPr="003F45D4" w:rsidRDefault="00E14451" w:rsidP="00887726">
            <w:pPr>
              <w:widowControl w:val="0"/>
              <w:spacing w:line="240" w:lineRule="auto"/>
              <w:jc w:val="both"/>
              <w:rPr>
                <w:rFonts w:ascii="Cambria" w:eastAsia="Cambria" w:hAnsi="Cambria" w:cs="Cambria"/>
                <w:sz w:val="20"/>
                <w:szCs w:val="20"/>
              </w:rPr>
            </w:pPr>
          </w:p>
          <w:p w14:paraId="2815D9E0" w14:textId="77777777" w:rsidR="00E14451" w:rsidRPr="003F45D4" w:rsidRDefault="00E14451" w:rsidP="00887726">
            <w:pPr>
              <w:widowControl w:val="0"/>
              <w:spacing w:line="240" w:lineRule="auto"/>
              <w:jc w:val="both"/>
              <w:rPr>
                <w:rFonts w:ascii="Cambria" w:eastAsia="Cambria" w:hAnsi="Cambria" w:cs="Cambria"/>
                <w:sz w:val="20"/>
                <w:szCs w:val="20"/>
              </w:rPr>
            </w:pPr>
          </w:p>
          <w:p w14:paraId="69543B1E" w14:textId="77777777" w:rsidR="00E14451" w:rsidRPr="003F45D4" w:rsidRDefault="00E14451" w:rsidP="00887726">
            <w:pPr>
              <w:widowControl w:val="0"/>
              <w:spacing w:line="240" w:lineRule="auto"/>
              <w:jc w:val="both"/>
              <w:rPr>
                <w:rFonts w:ascii="Cambria" w:eastAsia="Cambria" w:hAnsi="Cambria" w:cs="Cambria"/>
                <w:sz w:val="20"/>
                <w:szCs w:val="20"/>
              </w:rPr>
            </w:pPr>
          </w:p>
          <w:p w14:paraId="5F6CD872" w14:textId="77777777" w:rsidR="00E14451" w:rsidRPr="003F45D4" w:rsidRDefault="00E14451" w:rsidP="00887726">
            <w:pPr>
              <w:widowControl w:val="0"/>
              <w:spacing w:line="240" w:lineRule="auto"/>
              <w:jc w:val="both"/>
              <w:rPr>
                <w:rFonts w:ascii="Cambria" w:eastAsia="Cambria" w:hAnsi="Cambria" w:cs="Cambria"/>
                <w:sz w:val="20"/>
                <w:szCs w:val="20"/>
              </w:rPr>
            </w:pPr>
          </w:p>
          <w:p w14:paraId="6DB8727D" w14:textId="77777777" w:rsidR="00E14451" w:rsidRPr="003F45D4" w:rsidRDefault="00E14451" w:rsidP="00887726">
            <w:pPr>
              <w:widowControl w:val="0"/>
              <w:spacing w:line="240" w:lineRule="auto"/>
              <w:jc w:val="both"/>
              <w:rPr>
                <w:rFonts w:ascii="Cambria" w:eastAsia="Cambria" w:hAnsi="Cambria" w:cs="Cambria"/>
                <w:sz w:val="20"/>
                <w:szCs w:val="20"/>
              </w:rPr>
            </w:pPr>
          </w:p>
          <w:p w14:paraId="580D26E3" w14:textId="77777777" w:rsidR="00E14451" w:rsidRPr="003F45D4" w:rsidRDefault="00E14451" w:rsidP="00887726">
            <w:pPr>
              <w:widowControl w:val="0"/>
              <w:spacing w:line="240" w:lineRule="auto"/>
              <w:jc w:val="both"/>
              <w:rPr>
                <w:rFonts w:ascii="Cambria" w:eastAsia="Cambria" w:hAnsi="Cambria" w:cs="Cambria"/>
                <w:sz w:val="20"/>
                <w:szCs w:val="20"/>
              </w:rPr>
            </w:pPr>
          </w:p>
          <w:p w14:paraId="0B99A783" w14:textId="77777777" w:rsidR="00E14451" w:rsidRPr="003F45D4" w:rsidRDefault="00E14451" w:rsidP="00887726">
            <w:pPr>
              <w:widowControl w:val="0"/>
              <w:spacing w:line="240" w:lineRule="auto"/>
              <w:jc w:val="both"/>
              <w:rPr>
                <w:rFonts w:ascii="Cambria" w:eastAsia="Cambria" w:hAnsi="Cambria" w:cs="Cambria"/>
                <w:sz w:val="20"/>
                <w:szCs w:val="20"/>
              </w:rPr>
            </w:pPr>
          </w:p>
        </w:tc>
      </w:tr>
      <w:tr w:rsidR="00E14451" w:rsidRPr="003F45D4" w14:paraId="78007C25" w14:textId="77777777" w:rsidTr="005600B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49F31D"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38. Firma del patrón</w:t>
            </w:r>
            <w:r w:rsidRPr="003F45D4">
              <w:rPr>
                <w:rFonts w:ascii="Cambria" w:hAnsi="Cambria"/>
                <w:sz w:val="20"/>
                <w:vertAlign w:val="superscript"/>
              </w:rPr>
              <w:t>*</w:t>
            </w:r>
          </w:p>
        </w:tc>
      </w:tr>
      <w:tr w:rsidR="00E14451" w:rsidRPr="003F45D4" w14:paraId="0912909F" w14:textId="77777777" w:rsidTr="005600B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A784C3" w14:textId="77777777" w:rsidR="00E14451" w:rsidRPr="003F45D4" w:rsidRDefault="00E14451" w:rsidP="00887726">
            <w:pPr>
              <w:widowControl w:val="0"/>
              <w:spacing w:line="240" w:lineRule="auto"/>
              <w:jc w:val="both"/>
              <w:rPr>
                <w:rFonts w:ascii="Cambria" w:eastAsia="Cambria" w:hAnsi="Cambria" w:cs="Cambria"/>
                <w:sz w:val="20"/>
                <w:szCs w:val="20"/>
              </w:rPr>
            </w:pPr>
          </w:p>
          <w:p w14:paraId="469D0747" w14:textId="77777777" w:rsidR="00E14451" w:rsidRPr="003F45D4" w:rsidRDefault="00E14451" w:rsidP="00887726">
            <w:pPr>
              <w:widowControl w:val="0"/>
              <w:spacing w:line="240" w:lineRule="auto"/>
              <w:jc w:val="both"/>
              <w:rPr>
                <w:rFonts w:ascii="Cambria" w:eastAsia="Cambria" w:hAnsi="Cambria" w:cs="Cambria"/>
                <w:sz w:val="20"/>
                <w:szCs w:val="20"/>
              </w:rPr>
            </w:pPr>
          </w:p>
          <w:p w14:paraId="112D11DA" w14:textId="77777777" w:rsidR="00E14451" w:rsidRPr="003F45D4" w:rsidRDefault="00E14451" w:rsidP="00887726">
            <w:pPr>
              <w:widowControl w:val="0"/>
              <w:spacing w:line="240" w:lineRule="auto"/>
              <w:jc w:val="both"/>
              <w:rPr>
                <w:rFonts w:ascii="Cambria" w:eastAsia="Cambria" w:hAnsi="Cambria" w:cs="Cambria"/>
                <w:sz w:val="20"/>
                <w:szCs w:val="20"/>
              </w:rPr>
            </w:pPr>
          </w:p>
        </w:tc>
      </w:tr>
      <w:tr w:rsidR="00E14451" w:rsidRPr="003F45D4" w14:paraId="25FD7FB5" w14:textId="77777777" w:rsidTr="005600B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42CE9F" w14:textId="77777777" w:rsidR="00E14451" w:rsidRPr="003F45D4" w:rsidRDefault="00E14451" w:rsidP="00887726">
            <w:pPr>
              <w:widowControl w:val="0"/>
              <w:spacing w:line="240" w:lineRule="auto"/>
              <w:jc w:val="both"/>
              <w:rPr>
                <w:rFonts w:ascii="Cambria" w:eastAsia="Cambria" w:hAnsi="Cambria" w:cs="Cambria"/>
                <w:sz w:val="20"/>
                <w:szCs w:val="20"/>
              </w:rPr>
            </w:pPr>
            <w:r w:rsidRPr="003F45D4">
              <w:rPr>
                <w:rFonts w:ascii="Cambria" w:hAnsi="Cambria"/>
                <w:sz w:val="20"/>
              </w:rPr>
              <w:t>39. Firma del inspector</w:t>
            </w:r>
          </w:p>
        </w:tc>
      </w:tr>
      <w:tr w:rsidR="00E14451" w:rsidRPr="003F45D4" w14:paraId="7BD3F63C" w14:textId="77777777" w:rsidTr="005600B7">
        <w:trPr>
          <w:cantSplit/>
          <w:trHeight w:val="20"/>
          <w:jc w:val="center"/>
        </w:trPr>
        <w:tc>
          <w:tcPr>
            <w:tcW w:w="9061" w:type="dxa"/>
            <w:gridSpan w:val="1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190359" w14:textId="77777777" w:rsidR="00E14451" w:rsidRPr="003F45D4" w:rsidRDefault="00E14451" w:rsidP="00887726">
            <w:pPr>
              <w:widowControl w:val="0"/>
              <w:spacing w:line="240" w:lineRule="auto"/>
              <w:jc w:val="both"/>
              <w:rPr>
                <w:rFonts w:ascii="Cambria" w:eastAsia="Cambria" w:hAnsi="Cambria" w:cs="Cambria"/>
                <w:sz w:val="20"/>
                <w:szCs w:val="20"/>
              </w:rPr>
            </w:pPr>
          </w:p>
          <w:p w14:paraId="1FA2107A" w14:textId="77777777" w:rsidR="00E14451" w:rsidRPr="003F45D4" w:rsidRDefault="00E14451" w:rsidP="00887726">
            <w:pPr>
              <w:widowControl w:val="0"/>
              <w:spacing w:line="240" w:lineRule="auto"/>
              <w:jc w:val="both"/>
              <w:rPr>
                <w:rFonts w:ascii="Cambria" w:eastAsia="Cambria" w:hAnsi="Cambria" w:cs="Cambria"/>
                <w:sz w:val="20"/>
                <w:szCs w:val="20"/>
              </w:rPr>
            </w:pPr>
          </w:p>
          <w:p w14:paraId="275ED311" w14:textId="77777777" w:rsidR="00E14451" w:rsidRPr="003F45D4" w:rsidRDefault="00E14451" w:rsidP="00887726">
            <w:pPr>
              <w:widowControl w:val="0"/>
              <w:spacing w:line="240" w:lineRule="auto"/>
              <w:jc w:val="both"/>
              <w:rPr>
                <w:rFonts w:ascii="Cambria" w:eastAsia="Cambria" w:hAnsi="Cambria" w:cs="Cambria"/>
                <w:sz w:val="20"/>
                <w:szCs w:val="20"/>
              </w:rPr>
            </w:pPr>
          </w:p>
        </w:tc>
      </w:tr>
    </w:tbl>
    <w:p w14:paraId="0D9A4B72" w14:textId="77777777" w:rsidR="00E14451" w:rsidRPr="003F45D4" w:rsidRDefault="00E14451" w:rsidP="00E14451">
      <w:pPr>
        <w:spacing w:line="240" w:lineRule="auto"/>
        <w:rPr>
          <w:rFonts w:ascii="Quattrocento Sans" w:eastAsia="Quattrocento Sans" w:hAnsi="Quattrocento Sans" w:cs="Quattrocento Sans"/>
          <w:sz w:val="18"/>
          <w:szCs w:val="18"/>
        </w:rPr>
      </w:pPr>
      <w:r w:rsidRPr="003F45D4">
        <w:rPr>
          <w:rFonts w:ascii="Cambria" w:hAnsi="Cambria"/>
          <w:sz w:val="18"/>
          <w:vertAlign w:val="superscript"/>
        </w:rPr>
        <w:t>*</w:t>
      </w:r>
      <w:r w:rsidRPr="003F45D4">
        <w:rPr>
          <w:rFonts w:ascii="Cambria" w:hAnsi="Cambria"/>
          <w:sz w:val="18"/>
        </w:rPr>
        <w:t>La firma del patrón se considera sólo un acuse de recibo de la copia del informe de inspección. </w:t>
      </w:r>
    </w:p>
    <w:p w14:paraId="734CFA66" w14:textId="77777777" w:rsidR="00E14451" w:rsidRPr="003F45D4" w:rsidRDefault="00E14451" w:rsidP="00E14451">
      <w:pPr>
        <w:tabs>
          <w:tab w:val="left" w:pos="1440"/>
        </w:tabs>
        <w:spacing w:line="240" w:lineRule="auto"/>
        <w:rPr>
          <w:rFonts w:ascii="Cambria" w:eastAsia="Cambria" w:hAnsi="Cambria" w:cs="Cambria"/>
          <w:sz w:val="24"/>
          <w:szCs w:val="24"/>
        </w:rPr>
      </w:pPr>
    </w:p>
    <w:p w14:paraId="4F5792DB" w14:textId="1D39CAE3" w:rsidR="00BD6EB6" w:rsidRPr="003F45D4" w:rsidRDefault="00BD6EB6">
      <w:pPr>
        <w:spacing w:line="240" w:lineRule="auto"/>
        <w:jc w:val="center"/>
      </w:pPr>
      <w:r w:rsidRPr="003F45D4">
        <w:br w:type="page"/>
      </w:r>
    </w:p>
    <w:p w14:paraId="4D293943" w14:textId="72A4AD15" w:rsidR="003532B4" w:rsidRPr="003F45D4" w:rsidRDefault="004C3632" w:rsidP="004C3632">
      <w:pPr>
        <w:jc w:val="right"/>
        <w:rPr>
          <w:rFonts w:ascii="Cambria" w:hAnsi="Cambria"/>
          <w:b/>
          <w:bCs/>
          <w:sz w:val="20"/>
          <w:szCs w:val="20"/>
        </w:rPr>
      </w:pPr>
      <w:r w:rsidRPr="003F45D4">
        <w:rPr>
          <w:rFonts w:ascii="Cambria" w:hAnsi="Cambria"/>
          <w:b/>
          <w:sz w:val="20"/>
        </w:rPr>
        <w:lastRenderedPageBreak/>
        <w:t>Apéndice 3</w:t>
      </w:r>
    </w:p>
    <w:p w14:paraId="4C79726F" w14:textId="77777777" w:rsidR="004C3632" w:rsidRPr="003F45D4" w:rsidRDefault="004C3632" w:rsidP="004C3632">
      <w:pPr>
        <w:jc w:val="right"/>
        <w:rPr>
          <w:rFonts w:ascii="Cambria" w:hAnsi="Cambria"/>
        </w:rPr>
      </w:pPr>
    </w:p>
    <w:p w14:paraId="7819C096" w14:textId="799F2A2F" w:rsidR="002B7046" w:rsidRPr="003F45D4" w:rsidRDefault="002B7046" w:rsidP="002B7046">
      <w:pPr>
        <w:suppressAutoHyphens/>
        <w:spacing w:line="240" w:lineRule="auto"/>
        <w:jc w:val="center"/>
        <w:rPr>
          <w:rFonts w:ascii="Cambria" w:eastAsia="Yu Mincho" w:hAnsi="Cambria"/>
          <w:b/>
          <w:bCs/>
          <w:sz w:val="20"/>
          <w:szCs w:val="20"/>
        </w:rPr>
      </w:pPr>
      <w:r w:rsidRPr="003F45D4">
        <w:rPr>
          <w:rFonts w:ascii="Cambria" w:hAnsi="Cambria"/>
          <w:b/>
          <w:sz w:val="20"/>
        </w:rPr>
        <w:t>Plan estratégico conjunto del HSBI para la planificación, la participación y la evaluación</w:t>
      </w:r>
    </w:p>
    <w:p w14:paraId="0EFE2AF6" w14:textId="77777777" w:rsidR="002B7046" w:rsidRPr="003F45D4" w:rsidRDefault="002B7046" w:rsidP="002B7046">
      <w:pPr>
        <w:suppressAutoHyphens/>
        <w:spacing w:line="240" w:lineRule="auto"/>
        <w:jc w:val="center"/>
        <w:rPr>
          <w:rFonts w:ascii="Cambria" w:eastAsia="Yu Mincho" w:hAnsi="Cambria"/>
          <w:b/>
          <w:bCs/>
          <w:sz w:val="20"/>
          <w:szCs w:val="20"/>
        </w:rPr>
      </w:pPr>
    </w:p>
    <w:p w14:paraId="47C2EB92" w14:textId="3D88F62B" w:rsidR="002B7046" w:rsidRPr="003F45D4" w:rsidRDefault="002B7046" w:rsidP="002B7046">
      <w:pPr>
        <w:spacing w:line="240" w:lineRule="auto"/>
        <w:jc w:val="both"/>
        <w:rPr>
          <w:rFonts w:ascii="Cambria" w:eastAsia="Aptos" w:hAnsi="Cambria"/>
          <w:sz w:val="20"/>
          <w:szCs w:val="20"/>
        </w:rPr>
      </w:pPr>
      <w:r w:rsidRPr="003F45D4">
        <w:rPr>
          <w:rFonts w:ascii="Cambria" w:hAnsi="Cambria"/>
          <w:sz w:val="20"/>
        </w:rPr>
        <w:t>Cada año, el grupo directivo del HSBI (HSBI SG) elaborará un plan estratégico conjunto (JSP) del HSBI. Las actividades se llevarán a cabo según las siguientes fases: planificación, implementación y participación, y evaluación y valoración.</w:t>
      </w:r>
    </w:p>
    <w:p w14:paraId="1BD40F77" w14:textId="77777777" w:rsidR="002B7046" w:rsidRPr="003F45D4" w:rsidRDefault="002B7046" w:rsidP="002B7046">
      <w:pPr>
        <w:spacing w:line="240" w:lineRule="auto"/>
        <w:jc w:val="both"/>
        <w:rPr>
          <w:rFonts w:ascii="Cambria" w:eastAsia="Aptos" w:hAnsi="Cambria"/>
          <w:sz w:val="20"/>
          <w:szCs w:val="20"/>
        </w:rPr>
      </w:pPr>
    </w:p>
    <w:p w14:paraId="1A1B7CBC" w14:textId="00AD458A" w:rsidR="002B7046" w:rsidRPr="003F45D4" w:rsidRDefault="002B7046" w:rsidP="002B7046">
      <w:pPr>
        <w:spacing w:line="240" w:lineRule="auto"/>
        <w:jc w:val="both"/>
        <w:rPr>
          <w:rFonts w:ascii="Cambria" w:eastAsia="Aptos" w:hAnsi="Cambria"/>
          <w:b/>
          <w:bCs/>
          <w:sz w:val="20"/>
          <w:szCs w:val="20"/>
        </w:rPr>
      </w:pPr>
      <w:r w:rsidRPr="003F45D4">
        <w:rPr>
          <w:rFonts w:ascii="Cambria" w:hAnsi="Cambria"/>
          <w:b/>
          <w:sz w:val="20"/>
        </w:rPr>
        <w:t>Planificación</w:t>
      </w:r>
    </w:p>
    <w:p w14:paraId="4D75E3A0" w14:textId="77777777" w:rsidR="00594C34" w:rsidRPr="003F45D4" w:rsidRDefault="00594C34" w:rsidP="002B7046">
      <w:pPr>
        <w:spacing w:line="240" w:lineRule="auto"/>
        <w:jc w:val="both"/>
        <w:rPr>
          <w:rFonts w:ascii="Cambria" w:eastAsia="Aptos" w:hAnsi="Cambria"/>
          <w:b/>
          <w:bCs/>
          <w:sz w:val="20"/>
          <w:szCs w:val="20"/>
        </w:rPr>
      </w:pPr>
    </w:p>
    <w:p w14:paraId="2B8CF8D0" w14:textId="0BD8A18A" w:rsidR="002B7046" w:rsidRPr="003F45D4" w:rsidRDefault="002B7046" w:rsidP="002B7046">
      <w:pPr>
        <w:spacing w:line="240" w:lineRule="auto"/>
        <w:jc w:val="both"/>
        <w:rPr>
          <w:rFonts w:ascii="Cambria" w:eastAsia="Aptos" w:hAnsi="Cambria"/>
          <w:sz w:val="20"/>
          <w:szCs w:val="20"/>
        </w:rPr>
      </w:pPr>
      <w:r w:rsidRPr="003F45D4">
        <w:rPr>
          <w:rFonts w:ascii="Cambria" w:hAnsi="Cambria"/>
          <w:sz w:val="20"/>
        </w:rPr>
        <w:t xml:space="preserve">Las actividades del HSBI son actividades que se llevan a cabo durante todo el año y abarcan una amplia gama de pesquerías, con un intercambio continuo de información y una planificación de actividades basada en los resultados de la evaluación de riesgos y en la disponibilidad de personal y recursos de la CP.  </w:t>
      </w:r>
    </w:p>
    <w:p w14:paraId="5A320619" w14:textId="77777777" w:rsidR="002B7046" w:rsidRPr="003F45D4" w:rsidRDefault="002B7046" w:rsidP="002B7046">
      <w:pPr>
        <w:spacing w:line="240" w:lineRule="auto"/>
        <w:jc w:val="both"/>
        <w:rPr>
          <w:rFonts w:ascii="Cambria" w:eastAsia="Aptos" w:hAnsi="Cambria"/>
          <w:sz w:val="20"/>
          <w:szCs w:val="20"/>
        </w:rPr>
      </w:pPr>
    </w:p>
    <w:p w14:paraId="4C20D24F" w14:textId="0A7D6776" w:rsidR="002B7046" w:rsidRPr="003F45D4" w:rsidRDefault="002B7046" w:rsidP="002B7046">
      <w:pPr>
        <w:spacing w:line="240" w:lineRule="auto"/>
        <w:jc w:val="both"/>
        <w:rPr>
          <w:rFonts w:ascii="Cambria" w:eastAsia="Aptos" w:hAnsi="Cambria"/>
          <w:sz w:val="20"/>
          <w:szCs w:val="20"/>
        </w:rPr>
      </w:pPr>
      <w:r w:rsidRPr="003F45D4">
        <w:rPr>
          <w:rFonts w:ascii="Cambria" w:hAnsi="Cambria"/>
          <w:sz w:val="20"/>
        </w:rPr>
        <w:t xml:space="preserve">En el seno del HSBI SG, las CP podrán participar en el debate de las actividades del HSBI y en la evaluación de los riesgos de incumplimiento de las medidas de ICCAT, teniendo en cuenta, entre otras cosas, el impacto potencial sobre los stocks, las principales zonas de pesca y las amenazas de la pesca IUU, con el fin de contribuir a determinar las prioridades de inspección anuales, de conformidad con una metodología de evaluación de riesgos y un marco de planificación acordados, como se indica a continuación: </w:t>
      </w:r>
    </w:p>
    <w:p w14:paraId="223109C0" w14:textId="77777777" w:rsidR="002B7046" w:rsidRPr="003F45D4" w:rsidRDefault="002B7046" w:rsidP="002B7046">
      <w:pPr>
        <w:spacing w:line="240" w:lineRule="auto"/>
        <w:jc w:val="both"/>
        <w:rPr>
          <w:rFonts w:ascii="Cambria" w:eastAsia="Aptos" w:hAnsi="Cambria"/>
          <w:sz w:val="20"/>
          <w:szCs w:val="20"/>
        </w:rPr>
      </w:pPr>
    </w:p>
    <w:p w14:paraId="4E4FD78D" w14:textId="042A09DC" w:rsidR="002B7046" w:rsidRPr="003F45D4" w:rsidRDefault="002B7046">
      <w:pPr>
        <w:numPr>
          <w:ilvl w:val="0"/>
          <w:numId w:val="25"/>
        </w:numPr>
        <w:spacing w:line="240" w:lineRule="auto"/>
        <w:contextualSpacing/>
        <w:jc w:val="both"/>
        <w:rPr>
          <w:rFonts w:ascii="Cambria" w:eastAsia="Aptos" w:hAnsi="Cambria"/>
          <w:sz w:val="20"/>
          <w:szCs w:val="20"/>
        </w:rPr>
      </w:pPr>
      <w:r w:rsidRPr="003F45D4">
        <w:rPr>
          <w:rFonts w:ascii="Cambria" w:hAnsi="Cambria"/>
          <w:sz w:val="20"/>
        </w:rPr>
        <w:t xml:space="preserve">Planificación estratégica: apoyar la planificación espacial y temporal a largo plazo para la realización de las actividades del HSBI, en consonancia con la disponibilidad de la CP y los objetivos generales de cumplimiento, sin prescribir medidas operativas específicas. </w:t>
      </w:r>
    </w:p>
    <w:p w14:paraId="680D1D07" w14:textId="77777777" w:rsidR="002B7046" w:rsidRPr="003F45D4" w:rsidRDefault="002B7046">
      <w:pPr>
        <w:numPr>
          <w:ilvl w:val="0"/>
          <w:numId w:val="25"/>
        </w:numPr>
        <w:spacing w:line="240" w:lineRule="auto"/>
        <w:contextualSpacing/>
        <w:jc w:val="both"/>
        <w:rPr>
          <w:rFonts w:ascii="Cambria" w:eastAsia="Aptos" w:hAnsi="Cambria"/>
          <w:sz w:val="20"/>
          <w:szCs w:val="20"/>
        </w:rPr>
      </w:pPr>
      <w:r w:rsidRPr="003F45D4">
        <w:rPr>
          <w:rFonts w:ascii="Cambria" w:hAnsi="Cambria"/>
          <w:sz w:val="20"/>
        </w:rPr>
        <w:t xml:space="preserve">Gestión de riesgos: destacar las pesquerías prioritarias y las zonas/flotas que se enfrentan a amenazas específicas. </w:t>
      </w:r>
    </w:p>
    <w:p w14:paraId="5A1F8975" w14:textId="19A49FF0" w:rsidR="002B7046" w:rsidRPr="003F45D4" w:rsidRDefault="002B7046">
      <w:pPr>
        <w:numPr>
          <w:ilvl w:val="0"/>
          <w:numId w:val="25"/>
        </w:numPr>
        <w:spacing w:line="240" w:lineRule="auto"/>
        <w:contextualSpacing/>
        <w:jc w:val="both"/>
        <w:rPr>
          <w:rFonts w:ascii="Cambria" w:eastAsia="Aptos" w:hAnsi="Cambria"/>
          <w:sz w:val="20"/>
          <w:szCs w:val="20"/>
        </w:rPr>
      </w:pPr>
      <w:r w:rsidRPr="003F45D4">
        <w:rPr>
          <w:rFonts w:ascii="Cambria" w:hAnsi="Cambria"/>
          <w:sz w:val="20"/>
        </w:rPr>
        <w:t>Cooperación operativa: facilitar el intercambio de mejores prácticas y objetivos a corto plazo a nivel táctico.</w:t>
      </w:r>
    </w:p>
    <w:p w14:paraId="06E92746" w14:textId="77777777" w:rsidR="002B7046" w:rsidRPr="003F45D4" w:rsidRDefault="002B7046" w:rsidP="00F6458B">
      <w:pPr>
        <w:spacing w:line="240" w:lineRule="auto"/>
        <w:ind w:left="720"/>
        <w:contextualSpacing/>
        <w:jc w:val="both"/>
        <w:rPr>
          <w:rFonts w:ascii="Cambria" w:eastAsia="Aptos" w:hAnsi="Cambria"/>
          <w:sz w:val="20"/>
          <w:szCs w:val="20"/>
        </w:rPr>
      </w:pPr>
    </w:p>
    <w:p w14:paraId="39944CC5" w14:textId="77777777" w:rsidR="002B7046" w:rsidRPr="003F45D4" w:rsidRDefault="002B7046" w:rsidP="002B7046">
      <w:pPr>
        <w:spacing w:line="240" w:lineRule="auto"/>
        <w:jc w:val="both"/>
        <w:rPr>
          <w:rFonts w:ascii="Cambria" w:eastAsia="Aptos" w:hAnsi="Cambria"/>
          <w:b/>
          <w:bCs/>
          <w:sz w:val="20"/>
          <w:szCs w:val="20"/>
        </w:rPr>
      </w:pPr>
      <w:r w:rsidRPr="003F45D4">
        <w:rPr>
          <w:rFonts w:ascii="Cambria" w:hAnsi="Cambria"/>
          <w:b/>
          <w:sz w:val="20"/>
        </w:rPr>
        <w:t>Implementación y participación</w:t>
      </w:r>
    </w:p>
    <w:p w14:paraId="0951FF15" w14:textId="77777777" w:rsidR="002B7046" w:rsidRPr="003F45D4" w:rsidRDefault="002B7046" w:rsidP="002B7046">
      <w:pPr>
        <w:spacing w:line="240" w:lineRule="auto"/>
        <w:jc w:val="both"/>
        <w:rPr>
          <w:rFonts w:ascii="Cambria" w:eastAsia="Aptos" w:hAnsi="Cambria"/>
          <w:sz w:val="20"/>
          <w:szCs w:val="20"/>
        </w:rPr>
      </w:pPr>
    </w:p>
    <w:p w14:paraId="29B3701E" w14:textId="7D3B3CB7" w:rsidR="002B7046" w:rsidRPr="003F45D4" w:rsidRDefault="002B7046" w:rsidP="002B7046">
      <w:pPr>
        <w:spacing w:line="240" w:lineRule="auto"/>
        <w:jc w:val="both"/>
        <w:rPr>
          <w:rFonts w:ascii="Cambria" w:eastAsia="Aptos" w:hAnsi="Cambria"/>
          <w:sz w:val="20"/>
          <w:szCs w:val="20"/>
        </w:rPr>
      </w:pPr>
      <w:r w:rsidRPr="003F45D4">
        <w:rPr>
          <w:rFonts w:ascii="Cambria" w:hAnsi="Cambria"/>
          <w:sz w:val="20"/>
        </w:rPr>
        <w:t>El plan estratégico conjunto servirá de base para el despliegue de los recursos de inspección de la CP. Las CP participantes se esforzarán por llevar a cabo las actividades del HSBI de conformidad con el plan estratégico conjunto del HSBI, de manera que se garantice una amplia participación, incluso mediante el intercambio voluntario de personal de inspección, tal y como se establece en la Rec. 19-17. El Programa se implementará a través de al menos cuatro niveles:</w:t>
      </w:r>
    </w:p>
    <w:p w14:paraId="63E0FE2C" w14:textId="77777777" w:rsidR="002B7046" w:rsidRPr="003F45D4" w:rsidRDefault="002B7046" w:rsidP="002B7046">
      <w:pPr>
        <w:spacing w:line="240" w:lineRule="auto"/>
        <w:jc w:val="both"/>
        <w:rPr>
          <w:rFonts w:ascii="Cambria" w:eastAsia="Aptos" w:hAnsi="Cambria"/>
          <w:sz w:val="20"/>
          <w:szCs w:val="20"/>
        </w:rPr>
      </w:pPr>
    </w:p>
    <w:p w14:paraId="4983BE91" w14:textId="5893C97F" w:rsidR="002B7046" w:rsidRPr="003F45D4" w:rsidRDefault="002B7046">
      <w:pPr>
        <w:numPr>
          <w:ilvl w:val="0"/>
          <w:numId w:val="25"/>
        </w:numPr>
        <w:spacing w:line="240" w:lineRule="auto"/>
        <w:contextualSpacing/>
        <w:jc w:val="both"/>
        <w:rPr>
          <w:rFonts w:ascii="Cambria" w:eastAsia="Aptos" w:hAnsi="Cambria"/>
          <w:sz w:val="20"/>
          <w:szCs w:val="20"/>
        </w:rPr>
      </w:pPr>
      <w:r w:rsidRPr="003F45D4">
        <w:rPr>
          <w:rFonts w:ascii="Cambria" w:hAnsi="Cambria"/>
          <w:sz w:val="20"/>
        </w:rPr>
        <w:t>La implementación del plan estratégico conjunto del HSBI se llevará a cabo en consulta con la Secretaría de ICCAT y las CP, mediante una reunión periódica del HSBI SG.</w:t>
      </w:r>
    </w:p>
    <w:p w14:paraId="5E329FAF" w14:textId="2A7B0B80" w:rsidR="002B7046" w:rsidRPr="003F45D4" w:rsidRDefault="002B7046">
      <w:pPr>
        <w:numPr>
          <w:ilvl w:val="0"/>
          <w:numId w:val="25"/>
        </w:numPr>
        <w:spacing w:line="240" w:lineRule="auto"/>
        <w:contextualSpacing/>
        <w:jc w:val="both"/>
        <w:rPr>
          <w:rFonts w:ascii="Cambria" w:eastAsia="Aptos" w:hAnsi="Cambria"/>
          <w:sz w:val="20"/>
          <w:szCs w:val="20"/>
        </w:rPr>
      </w:pPr>
      <w:r w:rsidRPr="003F45D4">
        <w:rPr>
          <w:rFonts w:ascii="Cambria" w:hAnsi="Cambria"/>
          <w:sz w:val="20"/>
        </w:rPr>
        <w:t>Un protocolo que facilite la participación y establezca mecanismos para que los inspectores de una CP puedan subir a bordo de los buques de inspección de otras CP.</w:t>
      </w:r>
    </w:p>
    <w:p w14:paraId="5724E2B3" w14:textId="35A025C4" w:rsidR="002B7046" w:rsidRPr="003F45D4" w:rsidRDefault="002B7046">
      <w:pPr>
        <w:numPr>
          <w:ilvl w:val="0"/>
          <w:numId w:val="25"/>
        </w:numPr>
        <w:spacing w:line="240" w:lineRule="auto"/>
        <w:contextualSpacing/>
        <w:jc w:val="both"/>
        <w:rPr>
          <w:rFonts w:ascii="Cambria" w:eastAsia="Aptos" w:hAnsi="Cambria"/>
          <w:sz w:val="20"/>
          <w:szCs w:val="20"/>
        </w:rPr>
      </w:pPr>
      <w:r w:rsidRPr="003F45D4">
        <w:rPr>
          <w:rFonts w:ascii="Cambria" w:hAnsi="Cambria"/>
          <w:sz w:val="20"/>
        </w:rPr>
        <w:t>Los puntos de contacto del HSBI, incluidos los de la Secretaría de ICCAT y las CP participantes, responsables de las obligaciones de comunicación de información establecidas en este Programa.</w:t>
      </w:r>
    </w:p>
    <w:p w14:paraId="3D19DCF9" w14:textId="4D92418C" w:rsidR="002B7046" w:rsidRPr="003F45D4" w:rsidRDefault="002B7046">
      <w:pPr>
        <w:numPr>
          <w:ilvl w:val="0"/>
          <w:numId w:val="25"/>
        </w:numPr>
        <w:spacing w:line="240" w:lineRule="auto"/>
        <w:contextualSpacing/>
        <w:jc w:val="both"/>
        <w:rPr>
          <w:rFonts w:ascii="Cambria" w:eastAsia="Aptos" w:hAnsi="Cambria"/>
          <w:sz w:val="20"/>
          <w:szCs w:val="20"/>
        </w:rPr>
      </w:pPr>
      <w:r w:rsidRPr="003F45D4">
        <w:rPr>
          <w:rFonts w:ascii="Cambria" w:hAnsi="Cambria"/>
          <w:sz w:val="20"/>
        </w:rPr>
        <w:t>Es necesario establecer mecanismos para el intercambio de información, tal y como se ha descrito anteriormente.</w:t>
      </w:r>
    </w:p>
    <w:p w14:paraId="243EFE2C" w14:textId="77777777" w:rsidR="002B7046" w:rsidRPr="003F45D4" w:rsidRDefault="002B7046" w:rsidP="002B7046">
      <w:pPr>
        <w:spacing w:line="240" w:lineRule="auto"/>
        <w:jc w:val="both"/>
        <w:rPr>
          <w:rFonts w:ascii="Cambria" w:eastAsia="Aptos" w:hAnsi="Cambria"/>
          <w:b/>
          <w:bCs/>
          <w:sz w:val="20"/>
          <w:szCs w:val="20"/>
        </w:rPr>
      </w:pPr>
    </w:p>
    <w:p w14:paraId="1FA99CED" w14:textId="41978AB9" w:rsidR="002B7046" w:rsidRPr="003F45D4" w:rsidRDefault="00354B53" w:rsidP="002B7046">
      <w:pPr>
        <w:spacing w:line="240" w:lineRule="auto"/>
        <w:jc w:val="both"/>
        <w:rPr>
          <w:rFonts w:ascii="Cambria" w:eastAsia="Aptos" w:hAnsi="Cambria"/>
          <w:b/>
          <w:bCs/>
          <w:sz w:val="20"/>
          <w:szCs w:val="20"/>
        </w:rPr>
      </w:pPr>
      <w:r w:rsidRPr="003F45D4">
        <w:rPr>
          <w:rFonts w:ascii="Cambria" w:hAnsi="Cambria"/>
          <w:b/>
          <w:sz w:val="20"/>
        </w:rPr>
        <w:t>Evaluación y valoración</w:t>
      </w:r>
    </w:p>
    <w:p w14:paraId="48F5F9C0" w14:textId="77777777" w:rsidR="002B7046" w:rsidRPr="003F45D4" w:rsidRDefault="002B7046" w:rsidP="002B7046">
      <w:pPr>
        <w:spacing w:line="240" w:lineRule="auto"/>
        <w:jc w:val="both"/>
        <w:rPr>
          <w:rFonts w:ascii="Cambria" w:eastAsia="Aptos" w:hAnsi="Cambria"/>
          <w:sz w:val="20"/>
          <w:szCs w:val="20"/>
        </w:rPr>
      </w:pPr>
    </w:p>
    <w:p w14:paraId="1F7B29CC" w14:textId="1256AAE1" w:rsidR="002B7046" w:rsidRPr="003F45D4" w:rsidRDefault="002B7046" w:rsidP="002B7046">
      <w:pPr>
        <w:spacing w:line="240" w:lineRule="auto"/>
        <w:jc w:val="both"/>
        <w:rPr>
          <w:rFonts w:ascii="Cambria" w:eastAsia="Aptos" w:hAnsi="Cambria"/>
          <w:sz w:val="20"/>
          <w:szCs w:val="20"/>
        </w:rPr>
      </w:pPr>
      <w:r w:rsidRPr="003F45D4">
        <w:rPr>
          <w:rFonts w:ascii="Cambria" w:hAnsi="Cambria"/>
          <w:sz w:val="20"/>
        </w:rPr>
        <w:t>El grupo directivo del HSBI, con la ayuda de la Secretaría de ICCAT, examinará anualmente la implementación del plan estratégico conjunto. Se presentará anualmente al GTP un informe detallando las actividades del HSBI realizadas durante el año anterior para su examen.</w:t>
      </w:r>
    </w:p>
    <w:p w14:paraId="52FF31ED" w14:textId="77777777" w:rsidR="002B7046" w:rsidRPr="003F45D4" w:rsidRDefault="002B7046" w:rsidP="002B7046">
      <w:pPr>
        <w:spacing w:line="240" w:lineRule="auto"/>
        <w:jc w:val="both"/>
        <w:rPr>
          <w:rFonts w:ascii="Cambria" w:eastAsia="Aptos" w:hAnsi="Cambria"/>
          <w:sz w:val="20"/>
          <w:szCs w:val="20"/>
        </w:rPr>
      </w:pPr>
    </w:p>
    <w:p w14:paraId="232B417E" w14:textId="21E633A9" w:rsidR="002B7046" w:rsidRPr="003F45D4" w:rsidRDefault="002B7046" w:rsidP="002B7046">
      <w:pPr>
        <w:spacing w:line="240" w:lineRule="auto"/>
        <w:jc w:val="both"/>
        <w:rPr>
          <w:rFonts w:ascii="Cambria" w:eastAsia="Aptos" w:hAnsi="Cambria"/>
          <w:sz w:val="20"/>
          <w:szCs w:val="20"/>
        </w:rPr>
      </w:pPr>
      <w:r w:rsidRPr="003F45D4">
        <w:rPr>
          <w:rFonts w:ascii="Cambria" w:hAnsi="Cambria"/>
          <w:sz w:val="20"/>
        </w:rPr>
        <w:t>Como mínimo, este informe incluirá detalles sobre el número de recursos de inspección desplegados, las zonas geográficas y los períodos de tiempo cubiertos, las CP participantes, los detalles de las inspecciones y avistamientos realizados, las infracciones detectadas y su tipo, así como los detalles de su notificación a las CP del pabellón y cualquier acción emprendida por las CP del pabellón en respuesta a dicha notificación.</w:t>
      </w:r>
    </w:p>
    <w:p w14:paraId="79C4FABD" w14:textId="77777777" w:rsidR="007E63BB" w:rsidRPr="003F45D4" w:rsidRDefault="007E63BB" w:rsidP="004C3632">
      <w:pPr>
        <w:spacing w:line="240" w:lineRule="auto"/>
        <w:jc w:val="both"/>
        <w:rPr>
          <w:rFonts w:ascii="Cambria" w:eastAsia="Aptos" w:hAnsi="Cambria"/>
          <w:sz w:val="20"/>
          <w:szCs w:val="20"/>
        </w:rPr>
      </w:pPr>
    </w:p>
    <w:p w14:paraId="1E4F18CB" w14:textId="7A140227" w:rsidR="00B31919" w:rsidRPr="003F45D4" w:rsidRDefault="00B31919">
      <w:pPr>
        <w:spacing w:line="240" w:lineRule="auto"/>
        <w:jc w:val="center"/>
      </w:pPr>
      <w:r w:rsidRPr="003F45D4">
        <w:br w:type="page"/>
      </w:r>
    </w:p>
    <w:p w14:paraId="40EB3B93" w14:textId="77777777" w:rsidR="00EF7A9C" w:rsidRPr="003F45D4" w:rsidRDefault="00EF7A9C" w:rsidP="00EF7A9C">
      <w:pPr>
        <w:suppressAutoHyphens/>
        <w:jc w:val="right"/>
        <w:rPr>
          <w:rFonts w:ascii="Cambria" w:eastAsia="Aptos" w:hAnsi="Cambria"/>
          <w:b/>
          <w:bCs/>
          <w:sz w:val="20"/>
          <w:szCs w:val="20"/>
        </w:rPr>
      </w:pPr>
      <w:r w:rsidRPr="003F45D4">
        <w:rPr>
          <w:rFonts w:ascii="Cambria" w:hAnsi="Cambria"/>
          <w:b/>
          <w:sz w:val="20"/>
        </w:rPr>
        <w:lastRenderedPageBreak/>
        <w:t>Apéndice 4</w:t>
      </w:r>
    </w:p>
    <w:p w14:paraId="1B595125" w14:textId="77777777" w:rsidR="00EF7A9C" w:rsidRPr="003F45D4" w:rsidRDefault="00EF7A9C" w:rsidP="00EF7A9C">
      <w:pPr>
        <w:suppressAutoHyphens/>
        <w:jc w:val="both"/>
        <w:rPr>
          <w:rFonts w:ascii="Cambria" w:eastAsia="Aptos" w:hAnsi="Cambria"/>
          <w:sz w:val="20"/>
          <w:szCs w:val="20"/>
        </w:rPr>
      </w:pPr>
    </w:p>
    <w:p w14:paraId="4C8AAAA5" w14:textId="77777777" w:rsidR="00EF7A9C" w:rsidRPr="003F45D4" w:rsidRDefault="00EF7A9C" w:rsidP="00EF7A9C">
      <w:pPr>
        <w:suppressAutoHyphens/>
        <w:spacing w:line="240" w:lineRule="auto"/>
        <w:jc w:val="center"/>
        <w:rPr>
          <w:rFonts w:ascii="Cambria" w:eastAsia="Aptos" w:hAnsi="Cambria"/>
          <w:b/>
          <w:bCs/>
          <w:sz w:val="20"/>
          <w:szCs w:val="20"/>
        </w:rPr>
      </w:pPr>
      <w:r w:rsidRPr="003F45D4">
        <w:rPr>
          <w:rFonts w:ascii="Cambria" w:hAnsi="Cambria"/>
          <w:b/>
          <w:sz w:val="20"/>
        </w:rPr>
        <w:t>Directrices sobre la escala de embarque</w:t>
      </w:r>
    </w:p>
    <w:p w14:paraId="7EC14A3D" w14:textId="77777777" w:rsidR="00EF7A9C" w:rsidRPr="003F45D4" w:rsidRDefault="00EF7A9C" w:rsidP="00EF7A9C">
      <w:pPr>
        <w:suppressAutoHyphens/>
        <w:spacing w:line="240" w:lineRule="auto"/>
        <w:jc w:val="both"/>
        <w:rPr>
          <w:rFonts w:ascii="Cambria" w:eastAsia="Aptos" w:hAnsi="Cambria"/>
          <w:sz w:val="20"/>
          <w:szCs w:val="20"/>
        </w:rPr>
      </w:pPr>
    </w:p>
    <w:p w14:paraId="5849FF3E" w14:textId="77777777" w:rsidR="00EF7A9C" w:rsidRPr="003F45D4" w:rsidRDefault="00EF7A9C" w:rsidP="00EF7A9C">
      <w:pPr>
        <w:suppressAutoHyphens/>
        <w:spacing w:line="240" w:lineRule="auto"/>
        <w:jc w:val="both"/>
        <w:rPr>
          <w:rFonts w:ascii="Cambria" w:eastAsia="Aptos" w:hAnsi="Cambria"/>
          <w:sz w:val="20"/>
          <w:szCs w:val="20"/>
        </w:rPr>
      </w:pPr>
      <w:r w:rsidRPr="003F45D4">
        <w:rPr>
          <w:rFonts w:ascii="Cambria" w:hAnsi="Cambria"/>
          <w:sz w:val="20"/>
        </w:rPr>
        <w:t>El patrón de un buque pesquero autorizado a operar en las zonas situadas fuera de la jurisdicción nacional dentro de la zona del Convenio de ICCAT deberá disponer de una escala de embarque que se ajuste a las directrices que se indican a continuación.</w:t>
      </w:r>
    </w:p>
    <w:p w14:paraId="29D1DBBF" w14:textId="77777777" w:rsidR="00EF7A9C" w:rsidRPr="003F45D4" w:rsidRDefault="00EF7A9C" w:rsidP="00EF7A9C">
      <w:pPr>
        <w:suppressAutoHyphens/>
        <w:spacing w:line="240" w:lineRule="auto"/>
        <w:jc w:val="both"/>
        <w:rPr>
          <w:rFonts w:ascii="Cambria" w:eastAsia="Aptos" w:hAnsi="Cambria"/>
          <w:sz w:val="20"/>
          <w:szCs w:val="20"/>
        </w:rPr>
      </w:pPr>
    </w:p>
    <w:p w14:paraId="72E7E947" w14:textId="01A49A7D" w:rsidR="00EF7A9C" w:rsidRPr="003F45D4" w:rsidRDefault="00EF7A9C">
      <w:pPr>
        <w:numPr>
          <w:ilvl w:val="0"/>
          <w:numId w:val="29"/>
        </w:numPr>
        <w:suppressAutoHyphens/>
        <w:spacing w:line="240" w:lineRule="auto"/>
        <w:ind w:left="426" w:hanging="426"/>
        <w:contextualSpacing/>
        <w:jc w:val="both"/>
        <w:rPr>
          <w:rFonts w:ascii="Cambria" w:eastAsia="Aptos" w:hAnsi="Cambria"/>
          <w:sz w:val="20"/>
          <w:szCs w:val="20"/>
        </w:rPr>
      </w:pPr>
      <w:r w:rsidRPr="003F45D4">
        <w:rPr>
          <w:rFonts w:ascii="Cambria" w:hAnsi="Cambria"/>
          <w:sz w:val="20"/>
        </w:rPr>
        <w:t xml:space="preserve"> Debería </w:t>
      </w:r>
      <w:r w:rsidR="004D7A50" w:rsidRPr="003F45D4">
        <w:rPr>
          <w:rFonts w:ascii="Cambria" w:hAnsi="Cambria"/>
          <w:sz w:val="20"/>
        </w:rPr>
        <w:t>proporcionarse</w:t>
      </w:r>
      <w:r w:rsidRPr="003F45D4">
        <w:rPr>
          <w:rFonts w:ascii="Cambria" w:hAnsi="Cambria"/>
          <w:sz w:val="20"/>
        </w:rPr>
        <w:t xml:space="preserve"> una escala de embarque para permitir que los inspectores embarquen y desembarquen con seguridad en el mar.  </w:t>
      </w:r>
    </w:p>
    <w:p w14:paraId="45ED4027" w14:textId="77777777" w:rsidR="00EF7A9C" w:rsidRPr="003F45D4" w:rsidRDefault="00EF7A9C" w:rsidP="00EF7A9C">
      <w:pPr>
        <w:suppressAutoHyphens/>
        <w:spacing w:line="240" w:lineRule="auto"/>
        <w:jc w:val="both"/>
        <w:rPr>
          <w:rFonts w:ascii="Cambria" w:eastAsia="Aptos" w:hAnsi="Cambria"/>
          <w:sz w:val="20"/>
          <w:szCs w:val="20"/>
        </w:rPr>
      </w:pPr>
    </w:p>
    <w:p w14:paraId="39C2FFA5" w14:textId="49149715" w:rsidR="00EF7A9C" w:rsidRPr="003F45D4" w:rsidRDefault="00EF7A9C">
      <w:pPr>
        <w:numPr>
          <w:ilvl w:val="0"/>
          <w:numId w:val="29"/>
        </w:numPr>
        <w:suppressAutoHyphens/>
        <w:spacing w:line="240" w:lineRule="auto"/>
        <w:ind w:left="426" w:hanging="426"/>
        <w:contextualSpacing/>
        <w:jc w:val="both"/>
        <w:rPr>
          <w:rFonts w:ascii="Cambria" w:eastAsia="Aptos" w:hAnsi="Cambria"/>
          <w:sz w:val="20"/>
          <w:szCs w:val="20"/>
        </w:rPr>
      </w:pPr>
      <w:r w:rsidRPr="003F45D4">
        <w:rPr>
          <w:rFonts w:ascii="Cambria" w:hAnsi="Cambria"/>
          <w:sz w:val="20"/>
        </w:rPr>
        <w:t xml:space="preserve">La escala debería fijarse en una zona resguardada de cualquier posible descarga, cable u obstáculo procedente del buque. </w:t>
      </w:r>
    </w:p>
    <w:p w14:paraId="08D630DD" w14:textId="77777777" w:rsidR="00EF7A9C" w:rsidRPr="003F45D4" w:rsidRDefault="00EF7A9C" w:rsidP="00EF7A9C">
      <w:pPr>
        <w:suppressAutoHyphens/>
        <w:spacing w:line="240" w:lineRule="auto"/>
        <w:jc w:val="both"/>
        <w:rPr>
          <w:rFonts w:ascii="Cambria" w:eastAsia="Aptos" w:hAnsi="Cambria"/>
          <w:sz w:val="20"/>
          <w:szCs w:val="20"/>
        </w:rPr>
      </w:pPr>
    </w:p>
    <w:p w14:paraId="1C1D528C" w14:textId="77777777" w:rsidR="00EF7A9C" w:rsidRPr="003F45D4" w:rsidRDefault="00EF7A9C">
      <w:pPr>
        <w:numPr>
          <w:ilvl w:val="0"/>
          <w:numId w:val="29"/>
        </w:numPr>
        <w:suppressAutoHyphens/>
        <w:spacing w:line="240" w:lineRule="auto"/>
        <w:ind w:left="426" w:hanging="426"/>
        <w:contextualSpacing/>
        <w:jc w:val="both"/>
        <w:rPr>
          <w:rFonts w:ascii="Cambria" w:eastAsia="Aptos" w:hAnsi="Cambria"/>
          <w:sz w:val="20"/>
          <w:szCs w:val="20"/>
        </w:rPr>
      </w:pPr>
      <w:r w:rsidRPr="003F45D4">
        <w:rPr>
          <w:rFonts w:ascii="Cambria" w:hAnsi="Cambria"/>
          <w:sz w:val="20"/>
        </w:rPr>
        <w:t xml:space="preserve">La escala debería colocarse lo más cerca posible del centro de la eslora del buque. </w:t>
      </w:r>
    </w:p>
    <w:p w14:paraId="2BF48A8B" w14:textId="77777777" w:rsidR="00EF7A9C" w:rsidRPr="003F45D4" w:rsidRDefault="00EF7A9C" w:rsidP="00EF7A9C">
      <w:pPr>
        <w:suppressAutoHyphens/>
        <w:spacing w:line="240" w:lineRule="auto"/>
        <w:jc w:val="both"/>
        <w:rPr>
          <w:rFonts w:ascii="Cambria" w:eastAsia="Aptos" w:hAnsi="Cambria"/>
          <w:sz w:val="20"/>
          <w:szCs w:val="20"/>
        </w:rPr>
      </w:pPr>
    </w:p>
    <w:p w14:paraId="5F73CD7C" w14:textId="77777777" w:rsidR="00EF7A9C" w:rsidRPr="003F45D4" w:rsidRDefault="00EF7A9C">
      <w:pPr>
        <w:numPr>
          <w:ilvl w:val="0"/>
          <w:numId w:val="29"/>
        </w:numPr>
        <w:suppressAutoHyphens/>
        <w:spacing w:line="240" w:lineRule="auto"/>
        <w:ind w:left="426" w:hanging="426"/>
        <w:contextualSpacing/>
        <w:jc w:val="both"/>
        <w:rPr>
          <w:rFonts w:ascii="Cambria" w:eastAsia="Aptos" w:hAnsi="Cambria"/>
          <w:sz w:val="20"/>
          <w:szCs w:val="20"/>
        </w:rPr>
      </w:pPr>
      <w:r w:rsidRPr="003F45D4">
        <w:rPr>
          <w:rFonts w:ascii="Cambria" w:hAnsi="Cambria"/>
          <w:sz w:val="20"/>
        </w:rPr>
        <w:t xml:space="preserve">Deberían instalarse asideros para garantizar un paso seguro desde la cubierta hasta la parte superior de la escala y viceversa. </w:t>
      </w:r>
    </w:p>
    <w:p w14:paraId="789F09D3" w14:textId="77777777" w:rsidR="00EF7A9C" w:rsidRPr="003F45D4" w:rsidRDefault="00EF7A9C" w:rsidP="00EF7A9C">
      <w:pPr>
        <w:suppressAutoHyphens/>
        <w:spacing w:line="240" w:lineRule="auto"/>
        <w:jc w:val="both"/>
        <w:rPr>
          <w:rFonts w:ascii="Cambria" w:eastAsia="Aptos" w:hAnsi="Cambria"/>
          <w:sz w:val="20"/>
          <w:szCs w:val="20"/>
        </w:rPr>
      </w:pPr>
    </w:p>
    <w:p w14:paraId="0848E68E" w14:textId="77777777" w:rsidR="00EF7A9C" w:rsidRPr="003F45D4" w:rsidRDefault="00EF7A9C">
      <w:pPr>
        <w:numPr>
          <w:ilvl w:val="0"/>
          <w:numId w:val="29"/>
        </w:numPr>
        <w:suppressAutoHyphens/>
        <w:spacing w:line="240" w:lineRule="auto"/>
        <w:ind w:left="426" w:hanging="426"/>
        <w:contextualSpacing/>
        <w:jc w:val="both"/>
        <w:rPr>
          <w:rFonts w:ascii="Cambria" w:eastAsia="Aptos" w:hAnsi="Cambria"/>
          <w:sz w:val="20"/>
          <w:szCs w:val="20"/>
        </w:rPr>
      </w:pPr>
      <w:r w:rsidRPr="003F45D4">
        <w:rPr>
          <w:rFonts w:ascii="Cambria" w:hAnsi="Cambria"/>
          <w:sz w:val="20"/>
        </w:rPr>
        <w:t>La instalación de la escala y el embarque y desembarque de un inspector deberían ser supervisados por un miembro responsable de la tripulación del buque, que debería mantenerse en contacto con el puente.</w:t>
      </w:r>
    </w:p>
    <w:p w14:paraId="6FC195A6" w14:textId="77777777" w:rsidR="00EF7A9C" w:rsidRPr="003F45D4" w:rsidRDefault="00EF7A9C" w:rsidP="00EF7A9C">
      <w:pPr>
        <w:suppressAutoHyphens/>
        <w:spacing w:line="240" w:lineRule="auto"/>
        <w:jc w:val="both"/>
        <w:rPr>
          <w:rFonts w:ascii="Cambria" w:eastAsia="Aptos" w:hAnsi="Cambria"/>
          <w:sz w:val="20"/>
          <w:szCs w:val="20"/>
        </w:rPr>
      </w:pPr>
      <w:r w:rsidRPr="003F45D4">
        <w:rPr>
          <w:rFonts w:ascii="Cambria" w:hAnsi="Cambria"/>
          <w:sz w:val="20"/>
        </w:rPr>
        <w:t xml:space="preserve"> </w:t>
      </w:r>
    </w:p>
    <w:p w14:paraId="7096E6C1" w14:textId="77777777" w:rsidR="00EF7A9C" w:rsidRPr="003F45D4" w:rsidRDefault="00EF7A9C">
      <w:pPr>
        <w:numPr>
          <w:ilvl w:val="0"/>
          <w:numId w:val="29"/>
        </w:numPr>
        <w:suppressAutoHyphens/>
        <w:spacing w:line="240" w:lineRule="auto"/>
        <w:ind w:left="426" w:hanging="426"/>
        <w:contextualSpacing/>
        <w:jc w:val="both"/>
        <w:rPr>
          <w:rFonts w:ascii="Cambria" w:eastAsia="Aptos" w:hAnsi="Cambria"/>
          <w:sz w:val="20"/>
          <w:szCs w:val="20"/>
        </w:rPr>
      </w:pPr>
      <w:r w:rsidRPr="003F45D4">
        <w:rPr>
          <w:rFonts w:ascii="Cambria" w:hAnsi="Cambria"/>
          <w:sz w:val="20"/>
        </w:rPr>
        <w:t xml:space="preserve">Los peldaños de la escala deberían: </w:t>
      </w:r>
    </w:p>
    <w:p w14:paraId="681F7837" w14:textId="02F74C3D" w:rsidR="00EF7A9C" w:rsidRPr="003F45D4" w:rsidRDefault="00EF7A9C" w:rsidP="00EF7A9C">
      <w:pPr>
        <w:suppressAutoHyphens/>
        <w:spacing w:line="240" w:lineRule="auto"/>
        <w:ind w:left="720"/>
        <w:jc w:val="both"/>
        <w:rPr>
          <w:rFonts w:ascii="Cambria" w:eastAsia="Aptos" w:hAnsi="Cambria"/>
          <w:sz w:val="20"/>
          <w:szCs w:val="20"/>
        </w:rPr>
      </w:pPr>
      <w:r w:rsidRPr="003F45D4">
        <w:rPr>
          <w:rFonts w:ascii="Cambria" w:hAnsi="Cambria"/>
          <w:sz w:val="20"/>
        </w:rPr>
        <w:t>i) ser de madera dura (u otro material equivalente adecuado)</w:t>
      </w:r>
      <w:r w:rsidR="00B40448" w:rsidRPr="003F45D4">
        <w:rPr>
          <w:rFonts w:ascii="Cambria" w:hAnsi="Cambria"/>
          <w:sz w:val="20"/>
        </w:rPr>
        <w:t>;</w:t>
      </w:r>
      <w:r w:rsidRPr="003F45D4">
        <w:rPr>
          <w:rFonts w:ascii="Cambria" w:hAnsi="Cambria"/>
          <w:sz w:val="20"/>
        </w:rPr>
        <w:t xml:space="preserve"> </w:t>
      </w:r>
    </w:p>
    <w:p w14:paraId="1A53CACC" w14:textId="1144EFB0" w:rsidR="00EF7A9C" w:rsidRPr="003F45D4" w:rsidRDefault="00EF7A9C" w:rsidP="00EF7A9C">
      <w:pPr>
        <w:suppressAutoHyphens/>
        <w:spacing w:line="240" w:lineRule="auto"/>
        <w:ind w:left="720"/>
        <w:jc w:val="both"/>
        <w:rPr>
          <w:rFonts w:ascii="Cambria" w:eastAsia="Aptos" w:hAnsi="Cambria"/>
          <w:sz w:val="20"/>
          <w:szCs w:val="20"/>
        </w:rPr>
      </w:pPr>
      <w:proofErr w:type="spellStart"/>
      <w:r w:rsidRPr="003F45D4">
        <w:rPr>
          <w:rFonts w:ascii="Cambria" w:hAnsi="Cambria"/>
          <w:sz w:val="20"/>
        </w:rPr>
        <w:t>ii</w:t>
      </w:r>
      <w:proofErr w:type="spellEnd"/>
      <w:r w:rsidRPr="003F45D4">
        <w:rPr>
          <w:rFonts w:ascii="Cambria" w:hAnsi="Cambria"/>
          <w:sz w:val="20"/>
        </w:rPr>
        <w:t>) no presentar bordes afilados ni astillas</w:t>
      </w:r>
      <w:r w:rsidR="00B355F9" w:rsidRPr="003F45D4">
        <w:rPr>
          <w:rFonts w:ascii="Cambria" w:hAnsi="Cambria"/>
          <w:sz w:val="20"/>
        </w:rPr>
        <w:t>;</w:t>
      </w:r>
      <w:r w:rsidRPr="003F45D4">
        <w:rPr>
          <w:rFonts w:ascii="Cambria" w:hAnsi="Cambria"/>
          <w:sz w:val="20"/>
        </w:rPr>
        <w:t xml:space="preserve"> </w:t>
      </w:r>
    </w:p>
    <w:p w14:paraId="1B97AE68" w14:textId="7370F8D1" w:rsidR="00EF7A9C" w:rsidRPr="003F45D4" w:rsidRDefault="00EF7A9C" w:rsidP="00EF7A9C">
      <w:pPr>
        <w:suppressAutoHyphens/>
        <w:spacing w:line="240" w:lineRule="auto"/>
        <w:ind w:left="720"/>
        <w:jc w:val="both"/>
        <w:rPr>
          <w:rFonts w:ascii="Cambria" w:eastAsia="Aptos" w:hAnsi="Cambria"/>
          <w:sz w:val="20"/>
          <w:szCs w:val="20"/>
        </w:rPr>
      </w:pPr>
      <w:proofErr w:type="spellStart"/>
      <w:r w:rsidRPr="003F45D4">
        <w:rPr>
          <w:rFonts w:ascii="Cambria" w:hAnsi="Cambria"/>
          <w:sz w:val="20"/>
        </w:rPr>
        <w:t>iii</w:t>
      </w:r>
      <w:proofErr w:type="spellEnd"/>
      <w:r w:rsidRPr="003F45D4">
        <w:rPr>
          <w:rFonts w:ascii="Cambria" w:hAnsi="Cambria"/>
          <w:sz w:val="20"/>
        </w:rPr>
        <w:t>) contar con una superficie antideslizante eficaz</w:t>
      </w:r>
      <w:r w:rsidR="00B355F9" w:rsidRPr="003F45D4">
        <w:rPr>
          <w:rFonts w:ascii="Cambria" w:hAnsi="Cambria"/>
          <w:sz w:val="20"/>
        </w:rPr>
        <w:t>;</w:t>
      </w:r>
      <w:r w:rsidRPr="003F45D4">
        <w:rPr>
          <w:rFonts w:ascii="Cambria" w:hAnsi="Cambria"/>
          <w:sz w:val="20"/>
        </w:rPr>
        <w:t xml:space="preserve"> </w:t>
      </w:r>
    </w:p>
    <w:p w14:paraId="250A8B66" w14:textId="3DB15A9B" w:rsidR="00EF7A9C" w:rsidRPr="003F45D4" w:rsidRDefault="00EF7A9C" w:rsidP="00EF7A9C">
      <w:pPr>
        <w:suppressAutoHyphens/>
        <w:spacing w:line="240" w:lineRule="auto"/>
        <w:ind w:left="720"/>
        <w:jc w:val="both"/>
        <w:rPr>
          <w:rFonts w:ascii="Cambria" w:eastAsia="Aptos" w:hAnsi="Cambria"/>
          <w:sz w:val="20"/>
          <w:szCs w:val="20"/>
        </w:rPr>
      </w:pPr>
      <w:proofErr w:type="spellStart"/>
      <w:r w:rsidRPr="003F45D4">
        <w:rPr>
          <w:rFonts w:ascii="Cambria" w:hAnsi="Cambria"/>
          <w:sz w:val="20"/>
        </w:rPr>
        <w:t>iv</w:t>
      </w:r>
      <w:proofErr w:type="spellEnd"/>
      <w:r w:rsidRPr="003F45D4">
        <w:rPr>
          <w:rFonts w:ascii="Cambria" w:hAnsi="Cambria"/>
          <w:sz w:val="20"/>
        </w:rPr>
        <w:t>) medir no menos de 480 mm de longitud, 115 mm de ancho y 25 mm de grosor</w:t>
      </w:r>
      <w:r w:rsidR="00B355F9" w:rsidRPr="003F45D4">
        <w:rPr>
          <w:rFonts w:ascii="Cambria" w:hAnsi="Cambria"/>
          <w:sz w:val="20"/>
        </w:rPr>
        <w:t>;</w:t>
      </w:r>
      <w:r w:rsidRPr="003F45D4">
        <w:rPr>
          <w:rFonts w:ascii="Cambria" w:hAnsi="Cambria"/>
          <w:sz w:val="20"/>
        </w:rPr>
        <w:t xml:space="preserve"> </w:t>
      </w:r>
    </w:p>
    <w:p w14:paraId="209283B3" w14:textId="69CF531A" w:rsidR="00EF7A9C" w:rsidRPr="003F45D4" w:rsidRDefault="00EF7A9C" w:rsidP="00EF7A9C">
      <w:pPr>
        <w:suppressAutoHyphens/>
        <w:spacing w:line="240" w:lineRule="auto"/>
        <w:ind w:left="720"/>
        <w:jc w:val="both"/>
        <w:rPr>
          <w:rFonts w:ascii="Cambria" w:eastAsia="Aptos" w:hAnsi="Cambria"/>
          <w:sz w:val="20"/>
          <w:szCs w:val="20"/>
        </w:rPr>
      </w:pPr>
      <w:r w:rsidRPr="003F45D4">
        <w:rPr>
          <w:rFonts w:ascii="Cambria" w:hAnsi="Cambria"/>
          <w:sz w:val="20"/>
        </w:rPr>
        <w:t>v) estar espaciados de manera uniforme para que el inspector pueda subir por la escala de forma segura y ergonómica</w:t>
      </w:r>
      <w:r w:rsidR="00B355F9" w:rsidRPr="003F45D4">
        <w:rPr>
          <w:rFonts w:ascii="Cambria" w:hAnsi="Cambria"/>
          <w:sz w:val="20"/>
        </w:rPr>
        <w:t>;</w:t>
      </w:r>
      <w:r w:rsidRPr="003F45D4">
        <w:rPr>
          <w:rFonts w:ascii="Cambria" w:hAnsi="Cambria"/>
          <w:sz w:val="20"/>
        </w:rPr>
        <w:t xml:space="preserve">  </w:t>
      </w:r>
    </w:p>
    <w:p w14:paraId="2FD333FC" w14:textId="77777777" w:rsidR="00EF7A9C" w:rsidRPr="003F45D4" w:rsidRDefault="00EF7A9C" w:rsidP="00EF7A9C">
      <w:pPr>
        <w:suppressAutoHyphens/>
        <w:spacing w:line="240" w:lineRule="auto"/>
        <w:ind w:left="720"/>
        <w:jc w:val="both"/>
        <w:rPr>
          <w:rFonts w:ascii="Cambria" w:eastAsia="Aptos" w:hAnsi="Cambria"/>
          <w:sz w:val="20"/>
          <w:szCs w:val="20"/>
        </w:rPr>
      </w:pPr>
      <w:r w:rsidRPr="003F45D4">
        <w:rPr>
          <w:rFonts w:ascii="Cambria" w:hAnsi="Cambria"/>
          <w:sz w:val="20"/>
        </w:rPr>
        <w:t xml:space="preserve">vi) estar afianzados de modo que permanezcan en posición horizontal. </w:t>
      </w:r>
    </w:p>
    <w:p w14:paraId="547E08BD" w14:textId="77777777" w:rsidR="00EF7A9C" w:rsidRPr="003F45D4" w:rsidRDefault="00EF7A9C" w:rsidP="00EF7A9C">
      <w:pPr>
        <w:suppressAutoHyphens/>
        <w:spacing w:line="240" w:lineRule="auto"/>
        <w:ind w:left="720"/>
        <w:jc w:val="both"/>
        <w:rPr>
          <w:rFonts w:ascii="Cambria" w:eastAsia="Aptos" w:hAnsi="Cambria"/>
          <w:sz w:val="20"/>
          <w:szCs w:val="20"/>
        </w:rPr>
      </w:pPr>
    </w:p>
    <w:p w14:paraId="02220B5D" w14:textId="36AE4DA2" w:rsidR="00EF7A9C" w:rsidRPr="003F45D4" w:rsidRDefault="00EF7A9C">
      <w:pPr>
        <w:numPr>
          <w:ilvl w:val="0"/>
          <w:numId w:val="29"/>
        </w:numPr>
        <w:suppressAutoHyphens/>
        <w:spacing w:line="240" w:lineRule="auto"/>
        <w:ind w:left="426" w:hanging="426"/>
        <w:contextualSpacing/>
        <w:jc w:val="both"/>
        <w:rPr>
          <w:rFonts w:ascii="Cambria" w:eastAsia="Aptos" w:hAnsi="Cambria"/>
          <w:sz w:val="20"/>
          <w:szCs w:val="20"/>
        </w:rPr>
      </w:pPr>
      <w:r w:rsidRPr="003F45D4">
        <w:rPr>
          <w:rFonts w:ascii="Cambria" w:hAnsi="Cambria"/>
          <w:sz w:val="20"/>
        </w:rPr>
        <w:t>Los cabos laterales de la escala</w:t>
      </w:r>
      <w:r w:rsidR="00681C3E" w:rsidRPr="003F45D4">
        <w:rPr>
          <w:rFonts w:ascii="Cambria" w:hAnsi="Cambria"/>
          <w:sz w:val="20"/>
        </w:rPr>
        <w:t xml:space="preserve"> deberían</w:t>
      </w:r>
      <w:r w:rsidRPr="003F45D4">
        <w:rPr>
          <w:rFonts w:ascii="Cambria" w:hAnsi="Cambria"/>
          <w:sz w:val="20"/>
        </w:rPr>
        <w:t xml:space="preserve">: </w:t>
      </w:r>
    </w:p>
    <w:p w14:paraId="6F1A93F2" w14:textId="35E91403" w:rsidR="00EF7A9C" w:rsidRPr="003F45D4" w:rsidRDefault="00EF7A9C" w:rsidP="00EF7A9C">
      <w:pPr>
        <w:suppressAutoHyphens/>
        <w:spacing w:line="240" w:lineRule="auto"/>
        <w:ind w:left="720"/>
        <w:jc w:val="both"/>
        <w:rPr>
          <w:rFonts w:ascii="Cambria" w:eastAsia="Aptos" w:hAnsi="Cambria"/>
          <w:sz w:val="20"/>
          <w:szCs w:val="20"/>
        </w:rPr>
      </w:pPr>
      <w:r w:rsidRPr="003F45D4">
        <w:rPr>
          <w:rFonts w:ascii="Cambria" w:hAnsi="Cambria"/>
          <w:sz w:val="20"/>
        </w:rPr>
        <w:t>i) ser dos cabos sin forro de abacá con una circunferencia no inferior a 65 mm en cada lado</w:t>
      </w:r>
      <w:r w:rsidR="008864DF" w:rsidRPr="003F45D4">
        <w:rPr>
          <w:rFonts w:ascii="Cambria" w:hAnsi="Cambria"/>
          <w:sz w:val="20"/>
        </w:rPr>
        <w:t>;</w:t>
      </w:r>
      <w:r w:rsidRPr="003F45D4">
        <w:rPr>
          <w:rFonts w:ascii="Cambria" w:hAnsi="Cambria"/>
          <w:sz w:val="20"/>
        </w:rPr>
        <w:t xml:space="preserve">  </w:t>
      </w:r>
    </w:p>
    <w:p w14:paraId="69AAAEB7" w14:textId="5305D6B8" w:rsidR="00EF7A9C" w:rsidRPr="003F45D4" w:rsidRDefault="00EF7A9C" w:rsidP="00EF7A9C">
      <w:pPr>
        <w:suppressAutoHyphens/>
        <w:spacing w:line="240" w:lineRule="auto"/>
        <w:ind w:left="720"/>
        <w:jc w:val="both"/>
        <w:rPr>
          <w:rFonts w:ascii="Cambria" w:eastAsia="Aptos" w:hAnsi="Cambria"/>
          <w:sz w:val="20"/>
          <w:szCs w:val="20"/>
        </w:rPr>
      </w:pPr>
      <w:proofErr w:type="spellStart"/>
      <w:r w:rsidRPr="003F45D4">
        <w:rPr>
          <w:rFonts w:ascii="Cambria" w:hAnsi="Cambria"/>
          <w:sz w:val="20"/>
        </w:rPr>
        <w:t>ii</w:t>
      </w:r>
      <w:proofErr w:type="spellEnd"/>
      <w:r w:rsidRPr="003F45D4">
        <w:rPr>
          <w:rFonts w:ascii="Cambria" w:hAnsi="Cambria"/>
          <w:sz w:val="20"/>
        </w:rPr>
        <w:t>) ser continuos y sin uniones</w:t>
      </w:r>
      <w:r w:rsidR="008864DF" w:rsidRPr="003F45D4">
        <w:rPr>
          <w:rFonts w:ascii="Cambria" w:hAnsi="Cambria"/>
          <w:sz w:val="20"/>
        </w:rPr>
        <w:t>;</w:t>
      </w:r>
    </w:p>
    <w:p w14:paraId="53FD805D" w14:textId="2D0E0C1C" w:rsidR="00EF7A9C" w:rsidRPr="003F45D4" w:rsidRDefault="00EF7A9C" w:rsidP="00EF7A9C">
      <w:pPr>
        <w:suppressAutoHyphens/>
        <w:spacing w:line="240" w:lineRule="auto"/>
        <w:ind w:left="720"/>
        <w:jc w:val="both"/>
        <w:rPr>
          <w:rFonts w:ascii="Cambria" w:eastAsia="Aptos" w:hAnsi="Cambria"/>
          <w:sz w:val="20"/>
          <w:szCs w:val="20"/>
        </w:rPr>
      </w:pPr>
      <w:proofErr w:type="spellStart"/>
      <w:r w:rsidRPr="003F45D4">
        <w:rPr>
          <w:rFonts w:ascii="Cambria" w:hAnsi="Cambria"/>
          <w:sz w:val="20"/>
        </w:rPr>
        <w:t>iii</w:t>
      </w:r>
      <w:proofErr w:type="spellEnd"/>
      <w:r w:rsidRPr="003F45D4">
        <w:rPr>
          <w:rFonts w:ascii="Cambria" w:hAnsi="Cambria"/>
          <w:sz w:val="20"/>
        </w:rPr>
        <w:t>) tener los extremos rematados para evitar que se deshilachen</w:t>
      </w:r>
      <w:r w:rsidR="004B0BDA" w:rsidRPr="003F45D4">
        <w:rPr>
          <w:rFonts w:ascii="Cambria" w:hAnsi="Cambria"/>
          <w:sz w:val="20"/>
        </w:rPr>
        <w:t>;</w:t>
      </w:r>
      <w:r w:rsidRPr="003F45D4">
        <w:rPr>
          <w:rFonts w:ascii="Cambria" w:hAnsi="Cambria"/>
          <w:sz w:val="20"/>
        </w:rPr>
        <w:t xml:space="preserve"> </w:t>
      </w:r>
    </w:p>
    <w:p w14:paraId="3F32607A" w14:textId="217A79F8" w:rsidR="00EF7A9C" w:rsidRPr="003F45D4" w:rsidRDefault="00EF7A9C" w:rsidP="00EF7A9C">
      <w:pPr>
        <w:suppressAutoHyphens/>
        <w:spacing w:line="240" w:lineRule="auto"/>
        <w:ind w:left="720"/>
        <w:jc w:val="both"/>
        <w:rPr>
          <w:rFonts w:ascii="Cambria" w:eastAsia="Aptos" w:hAnsi="Cambria"/>
          <w:sz w:val="20"/>
          <w:szCs w:val="20"/>
        </w:rPr>
      </w:pPr>
      <w:proofErr w:type="spellStart"/>
      <w:r w:rsidRPr="003F45D4">
        <w:rPr>
          <w:rFonts w:ascii="Cambria" w:hAnsi="Cambria"/>
          <w:sz w:val="20"/>
        </w:rPr>
        <w:t>iv</w:t>
      </w:r>
      <w:proofErr w:type="spellEnd"/>
      <w:r w:rsidRPr="003F45D4">
        <w:rPr>
          <w:rFonts w:ascii="Cambria" w:hAnsi="Cambria"/>
          <w:sz w:val="20"/>
        </w:rPr>
        <w:t xml:space="preserve">) </w:t>
      </w:r>
      <w:r w:rsidR="00681C3E" w:rsidRPr="003F45D4">
        <w:rPr>
          <w:rFonts w:ascii="Cambria" w:hAnsi="Cambria"/>
          <w:sz w:val="20"/>
        </w:rPr>
        <w:t xml:space="preserve">contar </w:t>
      </w:r>
      <w:r w:rsidR="00164F56" w:rsidRPr="003F45D4">
        <w:rPr>
          <w:rFonts w:ascii="Cambria" w:hAnsi="Cambria"/>
          <w:sz w:val="20"/>
        </w:rPr>
        <w:t xml:space="preserve">con </w:t>
      </w:r>
      <w:r w:rsidRPr="003F45D4">
        <w:rPr>
          <w:rFonts w:ascii="Cambria" w:hAnsi="Cambria"/>
          <w:sz w:val="20"/>
        </w:rPr>
        <w:t>listones (travesaños) de madera dura u otro material de propiedades equivalentes, de una sola pieza, para evitar que la escala de embarque se tuerza</w:t>
      </w:r>
      <w:r w:rsidR="00164F56" w:rsidRPr="003F45D4">
        <w:rPr>
          <w:rFonts w:ascii="Cambria" w:hAnsi="Cambria"/>
          <w:sz w:val="20"/>
        </w:rPr>
        <w:t>.</w:t>
      </w:r>
      <w:r w:rsidRPr="003F45D4">
        <w:rPr>
          <w:rFonts w:ascii="Cambria" w:hAnsi="Cambria"/>
          <w:sz w:val="20"/>
        </w:rPr>
        <w:t xml:space="preserve">  </w:t>
      </w:r>
    </w:p>
    <w:p w14:paraId="0AAC095B" w14:textId="1C533BEC" w:rsidR="00EF7A9C" w:rsidRPr="003F45D4" w:rsidRDefault="00EF7A9C" w:rsidP="00EF7A9C">
      <w:pPr>
        <w:suppressAutoHyphens/>
        <w:spacing w:line="240" w:lineRule="auto"/>
        <w:ind w:left="720"/>
        <w:jc w:val="both"/>
        <w:rPr>
          <w:rFonts w:ascii="Cambria" w:eastAsia="Aptos" w:hAnsi="Cambria"/>
          <w:sz w:val="20"/>
          <w:szCs w:val="20"/>
        </w:rPr>
      </w:pPr>
      <w:r w:rsidRPr="003F45D4">
        <w:rPr>
          <w:rFonts w:ascii="Cambria" w:hAnsi="Cambria"/>
          <w:sz w:val="20"/>
        </w:rPr>
        <w:t xml:space="preserve">v) </w:t>
      </w:r>
      <w:r w:rsidR="00164F56" w:rsidRPr="003F45D4">
        <w:rPr>
          <w:rFonts w:ascii="Cambria" w:hAnsi="Cambria"/>
          <w:sz w:val="20"/>
        </w:rPr>
        <w:t xml:space="preserve">Un </w:t>
      </w:r>
      <w:r w:rsidRPr="003F45D4">
        <w:rPr>
          <w:rFonts w:ascii="Cambria" w:hAnsi="Cambria"/>
          <w:sz w:val="20"/>
        </w:rPr>
        <w:t>inspector autorizado debería tener la facultad discrecional de ordenar al patrón de un buque que desplace o reconfigure la escala de embarque si considera que su uso no es seguro.</w:t>
      </w:r>
    </w:p>
    <w:p w14:paraId="04EFA428" w14:textId="77777777" w:rsidR="00EF7A9C" w:rsidRPr="003F45D4" w:rsidRDefault="00EF7A9C" w:rsidP="00EF7A9C">
      <w:pPr>
        <w:suppressAutoHyphens/>
      </w:pPr>
    </w:p>
    <w:p w14:paraId="5B0289E0" w14:textId="01BD8960" w:rsidR="0052651B" w:rsidRPr="003F45D4" w:rsidRDefault="0052651B">
      <w:pPr>
        <w:spacing w:line="240" w:lineRule="auto"/>
        <w:jc w:val="center"/>
        <w:rPr>
          <w:rFonts w:ascii="Cambria" w:hAnsi="Cambria"/>
          <w:sz w:val="20"/>
          <w:szCs w:val="20"/>
        </w:rPr>
      </w:pPr>
      <w:r w:rsidRPr="003F45D4">
        <w:rPr>
          <w:rFonts w:ascii="Cambria" w:hAnsi="Cambria"/>
          <w:sz w:val="20"/>
          <w:szCs w:val="20"/>
        </w:rPr>
        <w:br w:type="page"/>
      </w:r>
    </w:p>
    <w:p w14:paraId="5F4BEA7C" w14:textId="77777777" w:rsidR="00EF7A9C" w:rsidRPr="003F45D4" w:rsidRDefault="00EF7A9C" w:rsidP="00846B8D">
      <w:pPr>
        <w:jc w:val="right"/>
        <w:rPr>
          <w:rFonts w:ascii="Cambria" w:hAnsi="Cambria"/>
          <w:sz w:val="20"/>
          <w:szCs w:val="20"/>
        </w:rPr>
      </w:pPr>
    </w:p>
    <w:p w14:paraId="28CE2150" w14:textId="2D6CC082" w:rsidR="001D565D" w:rsidRPr="003F45D4" w:rsidRDefault="001D565D" w:rsidP="001D565D">
      <w:pPr>
        <w:spacing w:after="5" w:line="240" w:lineRule="auto"/>
        <w:ind w:left="783" w:right="140" w:firstLine="493"/>
        <w:jc w:val="right"/>
        <w:rPr>
          <w:rFonts w:ascii="Cambria" w:eastAsia="Cambria" w:hAnsi="Cambria" w:cs="Cambria"/>
          <w:b/>
          <w:bCs/>
          <w:color w:val="000000"/>
          <w:sz w:val="20"/>
          <w:szCs w:val="20"/>
          <w:u w:val="single"/>
        </w:rPr>
      </w:pPr>
      <w:r w:rsidRPr="003F45D4">
        <w:rPr>
          <w:rFonts w:ascii="Cambria" w:eastAsia="Cambria" w:hAnsi="Cambria" w:cs="Cambria"/>
          <w:b/>
          <w:bCs/>
          <w:color w:val="000000"/>
          <w:sz w:val="20"/>
          <w:szCs w:val="20"/>
          <w:u w:val="single"/>
        </w:rPr>
        <w:t>Apéndice 5</w:t>
      </w:r>
    </w:p>
    <w:p w14:paraId="06E0C7FE" w14:textId="77777777" w:rsidR="001D565D" w:rsidRPr="003F45D4" w:rsidRDefault="001D565D" w:rsidP="001D565D">
      <w:pPr>
        <w:spacing w:after="5" w:line="240" w:lineRule="auto"/>
        <w:ind w:left="783" w:right="140" w:firstLine="493"/>
        <w:jc w:val="right"/>
        <w:rPr>
          <w:rFonts w:ascii="Cambria" w:eastAsia="Cambria" w:hAnsi="Cambria" w:cs="Cambria"/>
          <w:b/>
          <w:bCs/>
          <w:color w:val="000000"/>
          <w:sz w:val="20"/>
          <w:szCs w:val="20"/>
          <w:u w:val="single"/>
        </w:rPr>
      </w:pPr>
    </w:p>
    <w:p w14:paraId="78650B26" w14:textId="0196CE77" w:rsidR="001D565D" w:rsidRPr="003F45D4" w:rsidRDefault="00C73665" w:rsidP="001D565D">
      <w:pPr>
        <w:spacing w:line="240" w:lineRule="auto"/>
        <w:jc w:val="center"/>
        <w:rPr>
          <w:rFonts w:eastAsia="MS Mincho"/>
          <w:u w:val="single"/>
        </w:rPr>
      </w:pPr>
      <w:r w:rsidRPr="003F45D4">
        <w:rPr>
          <w:rFonts w:ascii="Cambria" w:eastAsia="MS Mincho" w:hAnsi="Cambria" w:cs="Times New Roman"/>
          <w:b/>
          <w:bCs/>
          <w:sz w:val="20"/>
          <w:szCs w:val="20"/>
          <w:u w:val="single"/>
        </w:rPr>
        <w:t>Información que debe facilitarse para las acciones emprendidas en respuesta a las conclusiones de las inspecciones realizadas en el marco del programa de visita e inspección en alta mar</w:t>
      </w:r>
    </w:p>
    <w:p w14:paraId="5769B3A1" w14:textId="77777777" w:rsidR="001D565D" w:rsidRPr="003F45D4" w:rsidRDefault="001D565D" w:rsidP="001D565D">
      <w:pPr>
        <w:spacing w:line="240" w:lineRule="auto"/>
        <w:jc w:val="center"/>
        <w:rPr>
          <w:rFonts w:eastAsia="Cambria" w:cs="Cambria"/>
          <w:iCs/>
          <w:sz w:val="18"/>
          <w:szCs w:val="18"/>
          <w:u w:val="single"/>
        </w:rPr>
      </w:pPr>
    </w:p>
    <w:tbl>
      <w:tblPr>
        <w:tblStyle w:val="TableauGrille1Clair1"/>
        <w:tblpPr w:leftFromText="180" w:rightFromText="180" w:vertAnchor="text" w:horzAnchor="margin" w:tblpXSpec="center" w:tblpY="145"/>
        <w:tblW w:w="11267" w:type="dxa"/>
        <w:tblInd w:w="0" w:type="dxa"/>
        <w:tblLayout w:type="fixed"/>
        <w:tblLook w:val="04A0" w:firstRow="1" w:lastRow="0" w:firstColumn="1" w:lastColumn="0" w:noHBand="0" w:noVBand="1"/>
      </w:tblPr>
      <w:tblGrid>
        <w:gridCol w:w="1203"/>
        <w:gridCol w:w="1208"/>
        <w:gridCol w:w="984"/>
        <w:gridCol w:w="1197"/>
        <w:gridCol w:w="748"/>
        <w:gridCol w:w="1203"/>
        <w:gridCol w:w="1174"/>
        <w:gridCol w:w="1184"/>
        <w:gridCol w:w="1144"/>
        <w:gridCol w:w="1222"/>
      </w:tblGrid>
      <w:tr w:rsidR="000E6BED" w:rsidRPr="003F45D4" w14:paraId="32207A6C" w14:textId="77777777" w:rsidTr="00E16FE7">
        <w:trPr>
          <w:cnfStyle w:val="100000000000" w:firstRow="1" w:lastRow="0" w:firstColumn="0" w:lastColumn="0" w:oddVBand="0" w:evenVBand="0" w:oddHBand="0" w:evenHBand="0" w:firstRowFirstColumn="0" w:firstRowLastColumn="0" w:lastRowFirstColumn="0" w:lastRowLastColumn="0"/>
          <w:trHeight w:val="809"/>
        </w:trPr>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999999"/>
              <w:left w:val="single" w:sz="4" w:space="0" w:color="999999"/>
              <w:bottom w:val="single" w:sz="4" w:space="0" w:color="999999"/>
              <w:right w:val="single" w:sz="4" w:space="0" w:color="999999"/>
            </w:tcBorders>
          </w:tcPr>
          <w:p w14:paraId="0BC7A98F" w14:textId="77777777" w:rsidR="000E6BED" w:rsidRPr="003F45D4" w:rsidRDefault="000E6BED" w:rsidP="000E6BED">
            <w:pPr>
              <w:suppressAutoHyphens/>
              <w:spacing w:line="240" w:lineRule="auto"/>
              <w:jc w:val="center"/>
              <w:rPr>
                <w:rFonts w:ascii="Cambria" w:eastAsia="MS Mincho" w:hAnsi="Cambria" w:cs="Times New Roman"/>
                <w:i/>
                <w:iCs/>
                <w:sz w:val="16"/>
                <w:szCs w:val="16"/>
                <w:u w:val="single"/>
                <w:lang w:val="es-ES"/>
              </w:rPr>
            </w:pPr>
            <w:proofErr w:type="spellStart"/>
            <w:r w:rsidRPr="003F45D4">
              <w:rPr>
                <w:rFonts w:ascii="Cambria" w:eastAsia="MS Mincho" w:hAnsi="Cambria" w:cs="Times New Roman"/>
                <w:i/>
                <w:iCs/>
                <w:sz w:val="16"/>
                <w:szCs w:val="16"/>
                <w:u w:val="single"/>
                <w:lang w:val="es-ES"/>
              </w:rPr>
              <w:t>Nº</w:t>
            </w:r>
            <w:proofErr w:type="spellEnd"/>
            <w:r w:rsidRPr="003F45D4">
              <w:rPr>
                <w:rFonts w:ascii="Cambria" w:eastAsia="MS Mincho" w:hAnsi="Cambria" w:cs="Times New Roman"/>
                <w:i/>
                <w:iCs/>
                <w:sz w:val="16"/>
                <w:szCs w:val="16"/>
                <w:u w:val="single"/>
                <w:lang w:val="es-ES"/>
              </w:rPr>
              <w:t xml:space="preserve"> de informe de inspección</w:t>
            </w:r>
          </w:p>
          <w:p w14:paraId="05C08AA0" w14:textId="77777777" w:rsidR="000E6BED" w:rsidRPr="003F45D4" w:rsidRDefault="000E6BED" w:rsidP="000E6BED">
            <w:pPr>
              <w:suppressAutoHyphens/>
              <w:spacing w:line="240" w:lineRule="auto"/>
              <w:jc w:val="center"/>
              <w:rPr>
                <w:rFonts w:ascii="Cambria" w:eastAsia="MS Mincho" w:hAnsi="Cambria" w:cs="Times New Roman"/>
                <w:i/>
                <w:iCs/>
                <w:sz w:val="16"/>
                <w:szCs w:val="16"/>
                <w:u w:val="single"/>
                <w:lang w:val="es-ES"/>
              </w:rPr>
            </w:pPr>
          </w:p>
        </w:tc>
        <w:tc>
          <w:tcPr>
            <w:tcW w:w="1208" w:type="dxa"/>
            <w:tcBorders>
              <w:top w:val="single" w:sz="4" w:space="0" w:color="999999"/>
              <w:left w:val="single" w:sz="4" w:space="0" w:color="999999"/>
              <w:bottom w:val="single" w:sz="4" w:space="0" w:color="999999"/>
              <w:right w:val="single" w:sz="4" w:space="0" w:color="999999"/>
            </w:tcBorders>
          </w:tcPr>
          <w:p w14:paraId="4692CE07" w14:textId="77777777" w:rsidR="000E6BED" w:rsidRPr="003F45D4" w:rsidRDefault="000E6BED" w:rsidP="000E6BED">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r w:rsidRPr="003F45D4">
              <w:rPr>
                <w:rFonts w:ascii="Cambria" w:eastAsia="MS Mincho" w:hAnsi="Cambria" w:cs="Times New Roman"/>
                <w:i/>
                <w:iCs/>
                <w:sz w:val="16"/>
                <w:szCs w:val="16"/>
                <w:u w:val="single"/>
                <w:lang w:val="en"/>
              </w:rPr>
              <w:t xml:space="preserve">CPC </w:t>
            </w:r>
            <w:proofErr w:type="spellStart"/>
            <w:r w:rsidRPr="003F45D4">
              <w:rPr>
                <w:rFonts w:ascii="Cambria" w:eastAsia="MS Mincho" w:hAnsi="Cambria" w:cs="Times New Roman"/>
                <w:i/>
                <w:iCs/>
                <w:sz w:val="16"/>
                <w:szCs w:val="16"/>
                <w:u w:val="single"/>
                <w:lang w:val="en"/>
              </w:rPr>
              <w:t>inspectora</w:t>
            </w:r>
            <w:proofErr w:type="spellEnd"/>
          </w:p>
          <w:p w14:paraId="08F6BB56" w14:textId="77777777" w:rsidR="000E6BED" w:rsidRPr="003F45D4" w:rsidRDefault="000E6BED" w:rsidP="000E6BED">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p>
        </w:tc>
        <w:tc>
          <w:tcPr>
            <w:tcW w:w="984" w:type="dxa"/>
            <w:tcBorders>
              <w:top w:val="single" w:sz="4" w:space="0" w:color="999999"/>
              <w:left w:val="single" w:sz="4" w:space="0" w:color="999999"/>
              <w:bottom w:val="single" w:sz="4" w:space="0" w:color="999999"/>
              <w:right w:val="single" w:sz="4" w:space="0" w:color="999999"/>
            </w:tcBorders>
          </w:tcPr>
          <w:p w14:paraId="7C7D8F15" w14:textId="77777777" w:rsidR="000E6BED" w:rsidRPr="003F45D4" w:rsidRDefault="000E6BED" w:rsidP="000E6BED">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r w:rsidRPr="003F45D4">
              <w:rPr>
                <w:rFonts w:ascii="Cambria" w:eastAsia="MS Mincho" w:hAnsi="Cambria" w:cs="Times New Roman"/>
                <w:i/>
                <w:iCs/>
                <w:sz w:val="16"/>
                <w:szCs w:val="16"/>
                <w:u w:val="single"/>
                <w:lang w:val="en"/>
              </w:rPr>
              <w:t xml:space="preserve">CPC del </w:t>
            </w:r>
            <w:proofErr w:type="spellStart"/>
            <w:r w:rsidRPr="003F45D4">
              <w:rPr>
                <w:rFonts w:ascii="Cambria" w:eastAsia="MS Mincho" w:hAnsi="Cambria" w:cs="Times New Roman"/>
                <w:i/>
                <w:iCs/>
                <w:sz w:val="16"/>
                <w:szCs w:val="16"/>
                <w:u w:val="single"/>
                <w:lang w:val="en"/>
              </w:rPr>
              <w:t>buque</w:t>
            </w:r>
            <w:proofErr w:type="spellEnd"/>
            <w:r w:rsidRPr="003F45D4">
              <w:rPr>
                <w:rFonts w:ascii="Cambria" w:eastAsia="MS Mincho" w:hAnsi="Cambria" w:cs="Times New Roman"/>
                <w:i/>
                <w:iCs/>
                <w:sz w:val="16"/>
                <w:szCs w:val="16"/>
                <w:u w:val="single"/>
                <w:lang w:val="en"/>
              </w:rPr>
              <w:t xml:space="preserve"> </w:t>
            </w:r>
            <w:proofErr w:type="spellStart"/>
            <w:r w:rsidRPr="003F45D4">
              <w:rPr>
                <w:rFonts w:ascii="Cambria" w:eastAsia="MS Mincho" w:hAnsi="Cambria" w:cs="Times New Roman"/>
                <w:i/>
                <w:iCs/>
                <w:sz w:val="16"/>
                <w:szCs w:val="16"/>
                <w:u w:val="single"/>
                <w:lang w:val="en"/>
              </w:rPr>
              <w:t>pesquero</w:t>
            </w:r>
            <w:proofErr w:type="spellEnd"/>
          </w:p>
          <w:p w14:paraId="77E70559" w14:textId="77777777" w:rsidR="000E6BED" w:rsidRPr="003F45D4" w:rsidRDefault="000E6BED" w:rsidP="000E6BED">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p>
        </w:tc>
        <w:tc>
          <w:tcPr>
            <w:tcW w:w="1197" w:type="dxa"/>
            <w:tcBorders>
              <w:top w:val="single" w:sz="4" w:space="0" w:color="999999"/>
              <w:left w:val="single" w:sz="4" w:space="0" w:color="999999"/>
              <w:bottom w:val="single" w:sz="4" w:space="0" w:color="999999"/>
              <w:right w:val="single" w:sz="4" w:space="0" w:color="999999"/>
            </w:tcBorders>
          </w:tcPr>
          <w:p w14:paraId="74C516BF" w14:textId="77777777" w:rsidR="000E6BED" w:rsidRPr="003F45D4" w:rsidRDefault="000E6BED" w:rsidP="000E6BED">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proofErr w:type="spellStart"/>
            <w:r w:rsidRPr="003F45D4">
              <w:rPr>
                <w:rFonts w:ascii="Cambria" w:eastAsia="MS Mincho" w:hAnsi="Cambria" w:cs="Times New Roman"/>
                <w:i/>
                <w:iCs/>
                <w:sz w:val="16"/>
                <w:szCs w:val="16"/>
                <w:u w:val="single"/>
                <w:lang w:val="en"/>
              </w:rPr>
              <w:t>Fecha</w:t>
            </w:r>
            <w:proofErr w:type="spellEnd"/>
            <w:r w:rsidRPr="003F45D4">
              <w:rPr>
                <w:rFonts w:ascii="Cambria" w:eastAsia="MS Mincho" w:hAnsi="Cambria" w:cs="Times New Roman"/>
                <w:i/>
                <w:iCs/>
                <w:sz w:val="16"/>
                <w:szCs w:val="16"/>
                <w:u w:val="single"/>
                <w:lang w:val="en"/>
              </w:rPr>
              <w:t xml:space="preserve"> de </w:t>
            </w:r>
            <w:proofErr w:type="spellStart"/>
            <w:r w:rsidRPr="003F45D4">
              <w:rPr>
                <w:rFonts w:ascii="Cambria" w:eastAsia="MS Mincho" w:hAnsi="Cambria" w:cs="Times New Roman"/>
                <w:i/>
                <w:iCs/>
                <w:sz w:val="16"/>
                <w:szCs w:val="16"/>
                <w:u w:val="single"/>
                <w:lang w:val="en"/>
              </w:rPr>
              <w:t>inspección</w:t>
            </w:r>
            <w:proofErr w:type="spellEnd"/>
          </w:p>
          <w:p w14:paraId="4806A17C" w14:textId="77777777" w:rsidR="000E6BED" w:rsidRPr="003F45D4" w:rsidRDefault="000E6BED" w:rsidP="000E6BED">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p>
        </w:tc>
        <w:tc>
          <w:tcPr>
            <w:tcW w:w="748" w:type="dxa"/>
            <w:tcBorders>
              <w:top w:val="single" w:sz="4" w:space="0" w:color="999999"/>
              <w:left w:val="single" w:sz="4" w:space="0" w:color="999999"/>
              <w:bottom w:val="single" w:sz="4" w:space="0" w:color="999999"/>
              <w:right w:val="single" w:sz="4" w:space="0" w:color="999999"/>
            </w:tcBorders>
          </w:tcPr>
          <w:p w14:paraId="416DF4E1" w14:textId="77777777" w:rsidR="000E6BED" w:rsidRPr="003F45D4" w:rsidRDefault="000E6BED" w:rsidP="000E6BED">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r w:rsidRPr="003F45D4">
              <w:rPr>
                <w:rFonts w:ascii="Cambria" w:eastAsia="MS Mincho" w:hAnsi="Cambria" w:cs="Times New Roman"/>
                <w:i/>
                <w:iCs/>
                <w:sz w:val="16"/>
                <w:szCs w:val="16"/>
                <w:u w:val="single"/>
                <w:lang w:val="en"/>
              </w:rPr>
              <w:t xml:space="preserve">Tipo de </w:t>
            </w:r>
            <w:proofErr w:type="spellStart"/>
            <w:r w:rsidRPr="003F45D4">
              <w:rPr>
                <w:rFonts w:ascii="Cambria" w:eastAsia="MS Mincho" w:hAnsi="Cambria" w:cs="Times New Roman"/>
                <w:i/>
                <w:iCs/>
                <w:sz w:val="16"/>
                <w:szCs w:val="16"/>
                <w:u w:val="single"/>
                <w:lang w:val="en"/>
              </w:rPr>
              <w:t>buque</w:t>
            </w:r>
            <w:proofErr w:type="spellEnd"/>
            <w:r w:rsidRPr="003F45D4">
              <w:rPr>
                <w:rFonts w:ascii="Cambria" w:eastAsia="MS Mincho" w:hAnsi="Cambria" w:cs="Times New Roman"/>
                <w:i/>
                <w:iCs/>
                <w:sz w:val="16"/>
                <w:szCs w:val="16"/>
                <w:u w:val="single"/>
                <w:lang w:val="en"/>
              </w:rPr>
              <w:t>/</w:t>
            </w:r>
            <w:proofErr w:type="spellStart"/>
            <w:r w:rsidRPr="003F45D4">
              <w:rPr>
                <w:rFonts w:ascii="Cambria" w:eastAsia="MS Mincho" w:hAnsi="Cambria" w:cs="Times New Roman"/>
                <w:i/>
                <w:iCs/>
                <w:sz w:val="16"/>
                <w:szCs w:val="16"/>
                <w:u w:val="single"/>
                <w:lang w:val="en"/>
              </w:rPr>
              <w:t>arte</w:t>
            </w:r>
            <w:proofErr w:type="spellEnd"/>
          </w:p>
        </w:tc>
        <w:tc>
          <w:tcPr>
            <w:tcW w:w="1203" w:type="dxa"/>
            <w:tcBorders>
              <w:top w:val="single" w:sz="4" w:space="0" w:color="999999"/>
              <w:left w:val="single" w:sz="4" w:space="0" w:color="999999"/>
              <w:bottom w:val="single" w:sz="4" w:space="0" w:color="999999"/>
              <w:right w:val="single" w:sz="4" w:space="0" w:color="999999"/>
            </w:tcBorders>
          </w:tcPr>
          <w:p w14:paraId="3258259E" w14:textId="77777777" w:rsidR="000E6BED" w:rsidRPr="003F45D4" w:rsidRDefault="000E6BED" w:rsidP="000E6BED">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proofErr w:type="spellStart"/>
            <w:r w:rsidRPr="003F45D4">
              <w:rPr>
                <w:rFonts w:ascii="Cambria" w:eastAsia="MS Mincho" w:hAnsi="Cambria" w:cs="Times New Roman"/>
                <w:i/>
                <w:iCs/>
                <w:sz w:val="16"/>
                <w:szCs w:val="16"/>
                <w:u w:val="single"/>
                <w:lang w:val="en"/>
              </w:rPr>
              <w:t>Conclusiones</w:t>
            </w:r>
            <w:proofErr w:type="spellEnd"/>
            <w:r w:rsidRPr="003F45D4">
              <w:rPr>
                <w:rFonts w:ascii="Cambria" w:eastAsia="MS Mincho" w:hAnsi="Cambria" w:cs="Times New Roman"/>
                <w:i/>
                <w:iCs/>
                <w:sz w:val="16"/>
                <w:szCs w:val="16"/>
                <w:u w:val="single"/>
                <w:lang w:val="en"/>
              </w:rPr>
              <w:t xml:space="preserve"> de la </w:t>
            </w:r>
            <w:proofErr w:type="spellStart"/>
            <w:r w:rsidRPr="003F45D4">
              <w:rPr>
                <w:rFonts w:ascii="Cambria" w:eastAsia="MS Mincho" w:hAnsi="Cambria" w:cs="Times New Roman"/>
                <w:i/>
                <w:iCs/>
                <w:sz w:val="16"/>
                <w:szCs w:val="16"/>
                <w:u w:val="single"/>
                <w:lang w:val="en"/>
              </w:rPr>
              <w:t>inspección</w:t>
            </w:r>
            <w:proofErr w:type="spellEnd"/>
            <w:r w:rsidRPr="003F45D4">
              <w:rPr>
                <w:rFonts w:ascii="Cambria" w:eastAsia="MS Mincho" w:hAnsi="Cambria" w:cs="Times New Roman"/>
                <w:i/>
                <w:iCs/>
                <w:sz w:val="16"/>
                <w:szCs w:val="16"/>
                <w:u w:val="single"/>
                <w:lang w:val="en"/>
              </w:rPr>
              <w:t xml:space="preserve"> (1)</w:t>
            </w:r>
          </w:p>
          <w:p w14:paraId="7AA7FBFB" w14:textId="77777777" w:rsidR="000E6BED" w:rsidRPr="003F45D4" w:rsidRDefault="000E6BED" w:rsidP="000E6BED">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p>
        </w:tc>
        <w:tc>
          <w:tcPr>
            <w:tcW w:w="1174" w:type="dxa"/>
            <w:tcBorders>
              <w:top w:val="single" w:sz="4" w:space="0" w:color="999999"/>
              <w:left w:val="single" w:sz="4" w:space="0" w:color="999999"/>
              <w:bottom w:val="single" w:sz="4" w:space="0" w:color="999999"/>
              <w:right w:val="single" w:sz="4" w:space="0" w:color="999999"/>
            </w:tcBorders>
          </w:tcPr>
          <w:p w14:paraId="197AC75E" w14:textId="77777777" w:rsidR="000E6BED" w:rsidRPr="003F45D4" w:rsidRDefault="000E6BED" w:rsidP="000E6BED">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s-ES"/>
              </w:rPr>
            </w:pPr>
            <w:r w:rsidRPr="003F45D4">
              <w:rPr>
                <w:rFonts w:ascii="Cambria" w:eastAsia="MS Mincho" w:hAnsi="Cambria" w:cs="Times New Roman"/>
                <w:i/>
                <w:iCs/>
                <w:sz w:val="16"/>
                <w:szCs w:val="16"/>
                <w:u w:val="single"/>
                <w:lang w:val="es-ES"/>
              </w:rPr>
              <w:t>Infracción confirmada por la CPC del pabellón: Sí/No</w:t>
            </w:r>
          </w:p>
          <w:p w14:paraId="163F2C4E" w14:textId="77777777" w:rsidR="000E6BED" w:rsidRPr="003F45D4" w:rsidRDefault="000E6BED" w:rsidP="000E6BED">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s-ES"/>
              </w:rPr>
            </w:pPr>
          </w:p>
          <w:p w14:paraId="109366EF" w14:textId="77777777" w:rsidR="000E6BED" w:rsidRPr="003F45D4" w:rsidRDefault="000E6BED" w:rsidP="000E6BED">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s-ES"/>
              </w:rPr>
            </w:pPr>
          </w:p>
        </w:tc>
        <w:tc>
          <w:tcPr>
            <w:tcW w:w="1184" w:type="dxa"/>
            <w:tcBorders>
              <w:top w:val="single" w:sz="4" w:space="0" w:color="999999"/>
              <w:left w:val="single" w:sz="4" w:space="0" w:color="999999"/>
              <w:bottom w:val="single" w:sz="4" w:space="0" w:color="999999"/>
              <w:right w:val="single" w:sz="4" w:space="0" w:color="999999"/>
            </w:tcBorders>
          </w:tcPr>
          <w:p w14:paraId="01E093F4" w14:textId="77777777" w:rsidR="000E6BED" w:rsidRPr="003F45D4" w:rsidRDefault="000E6BED" w:rsidP="000E6BED">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proofErr w:type="spellStart"/>
            <w:r w:rsidRPr="003F45D4">
              <w:rPr>
                <w:rFonts w:ascii="Cambria" w:eastAsia="MS Mincho" w:hAnsi="Cambria" w:cs="Times New Roman"/>
                <w:i/>
                <w:iCs/>
                <w:sz w:val="16"/>
                <w:szCs w:val="16"/>
                <w:u w:val="single"/>
                <w:lang w:val="en"/>
              </w:rPr>
              <w:t>Seguimiento</w:t>
            </w:r>
            <w:proofErr w:type="spellEnd"/>
            <w:r w:rsidRPr="003F45D4">
              <w:rPr>
                <w:rFonts w:ascii="Cambria" w:eastAsia="MS Mincho" w:hAnsi="Cambria" w:cs="Times New Roman"/>
                <w:i/>
                <w:iCs/>
                <w:sz w:val="16"/>
                <w:szCs w:val="16"/>
                <w:u w:val="single"/>
                <w:lang w:val="en"/>
              </w:rPr>
              <w:t xml:space="preserve"> de la </w:t>
            </w:r>
            <w:proofErr w:type="spellStart"/>
            <w:r w:rsidRPr="003F45D4">
              <w:rPr>
                <w:rFonts w:ascii="Cambria" w:eastAsia="MS Mincho" w:hAnsi="Cambria" w:cs="Times New Roman"/>
                <w:i/>
                <w:iCs/>
                <w:sz w:val="16"/>
                <w:szCs w:val="16"/>
                <w:u w:val="single"/>
                <w:lang w:val="en"/>
              </w:rPr>
              <w:t>situación</w:t>
            </w:r>
            <w:proofErr w:type="spellEnd"/>
          </w:p>
          <w:p w14:paraId="1F98A2CD" w14:textId="77777777" w:rsidR="000E6BED" w:rsidRPr="003F45D4" w:rsidRDefault="000E6BED" w:rsidP="000E6BED">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r w:rsidRPr="003F45D4">
              <w:rPr>
                <w:rFonts w:ascii="Cambria" w:eastAsia="MS Mincho" w:hAnsi="Cambria" w:cs="Times New Roman"/>
                <w:i/>
                <w:iCs/>
                <w:sz w:val="16"/>
                <w:szCs w:val="16"/>
                <w:u w:val="single"/>
                <w:lang w:val="en"/>
              </w:rPr>
              <w:t>(2)</w:t>
            </w:r>
          </w:p>
          <w:p w14:paraId="3DAA5DEE" w14:textId="77777777" w:rsidR="000E6BED" w:rsidRPr="003F45D4" w:rsidRDefault="000E6BED" w:rsidP="000E6BED">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p>
        </w:tc>
        <w:tc>
          <w:tcPr>
            <w:tcW w:w="1144" w:type="dxa"/>
            <w:tcBorders>
              <w:top w:val="single" w:sz="4" w:space="0" w:color="999999"/>
              <w:left w:val="single" w:sz="4" w:space="0" w:color="999999"/>
              <w:bottom w:val="single" w:sz="4" w:space="0" w:color="999999"/>
              <w:right w:val="single" w:sz="4" w:space="0" w:color="999999"/>
            </w:tcBorders>
          </w:tcPr>
          <w:p w14:paraId="4BE23A91" w14:textId="77777777" w:rsidR="000E6BED" w:rsidRPr="003F45D4" w:rsidRDefault="000E6BED" w:rsidP="000E6BED">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proofErr w:type="spellStart"/>
            <w:r w:rsidRPr="003F45D4">
              <w:rPr>
                <w:rFonts w:ascii="Cambria" w:eastAsia="MS Mincho" w:hAnsi="Cambria" w:cs="Times New Roman"/>
                <w:i/>
                <w:iCs/>
                <w:sz w:val="16"/>
                <w:szCs w:val="16"/>
                <w:u w:val="single"/>
                <w:lang w:val="en"/>
              </w:rPr>
              <w:t>Medidas</w:t>
            </w:r>
            <w:proofErr w:type="spellEnd"/>
            <w:r w:rsidRPr="003F45D4">
              <w:rPr>
                <w:rFonts w:ascii="Cambria" w:eastAsia="MS Mincho" w:hAnsi="Cambria" w:cs="Times New Roman"/>
                <w:i/>
                <w:iCs/>
                <w:sz w:val="16"/>
                <w:szCs w:val="16"/>
                <w:u w:val="single"/>
                <w:lang w:val="en"/>
              </w:rPr>
              <w:t xml:space="preserve"> </w:t>
            </w:r>
            <w:proofErr w:type="spellStart"/>
            <w:r w:rsidRPr="003F45D4">
              <w:rPr>
                <w:rFonts w:ascii="Cambria" w:eastAsia="MS Mincho" w:hAnsi="Cambria" w:cs="Times New Roman"/>
                <w:i/>
                <w:iCs/>
                <w:sz w:val="16"/>
                <w:szCs w:val="16"/>
                <w:u w:val="single"/>
                <w:lang w:val="en"/>
              </w:rPr>
              <w:t>adoptadas</w:t>
            </w:r>
            <w:proofErr w:type="spellEnd"/>
          </w:p>
          <w:p w14:paraId="40EDB4FA" w14:textId="77777777" w:rsidR="000E6BED" w:rsidRPr="003F45D4" w:rsidRDefault="000E6BED" w:rsidP="000E6BED">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US"/>
              </w:rPr>
            </w:pPr>
            <w:r w:rsidRPr="003F45D4">
              <w:rPr>
                <w:rFonts w:ascii="Cambria" w:eastAsia="MS Mincho" w:hAnsi="Cambria" w:cs="Times New Roman"/>
                <w:i/>
                <w:iCs/>
                <w:sz w:val="16"/>
                <w:szCs w:val="16"/>
                <w:u w:val="single"/>
                <w:lang w:val="en-US"/>
              </w:rPr>
              <w:t>(3)</w:t>
            </w:r>
          </w:p>
          <w:p w14:paraId="7A44AEA9" w14:textId="77777777" w:rsidR="000E6BED" w:rsidRPr="003F45D4" w:rsidRDefault="000E6BED" w:rsidP="000E6BED">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rPr>
            </w:pPr>
          </w:p>
        </w:tc>
        <w:tc>
          <w:tcPr>
            <w:tcW w:w="1222" w:type="dxa"/>
            <w:tcBorders>
              <w:top w:val="single" w:sz="4" w:space="0" w:color="999999"/>
              <w:left w:val="single" w:sz="4" w:space="0" w:color="999999"/>
              <w:bottom w:val="single" w:sz="4" w:space="0" w:color="999999"/>
              <w:right w:val="single" w:sz="4" w:space="0" w:color="999999"/>
            </w:tcBorders>
            <w:hideMark/>
          </w:tcPr>
          <w:p w14:paraId="37ED936A" w14:textId="77777777" w:rsidR="000E6BED" w:rsidRPr="003F45D4" w:rsidRDefault="000E6BED" w:rsidP="000E6BED">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proofErr w:type="spellStart"/>
            <w:r w:rsidRPr="003F45D4">
              <w:rPr>
                <w:rFonts w:ascii="Cambria" w:eastAsia="MS Mincho" w:hAnsi="Cambria" w:cs="Times New Roman"/>
                <w:i/>
                <w:iCs/>
                <w:sz w:val="16"/>
                <w:szCs w:val="16"/>
                <w:u w:val="single"/>
                <w:lang w:val="en"/>
              </w:rPr>
              <w:t>Comentarios</w:t>
            </w:r>
            <w:proofErr w:type="spellEnd"/>
          </w:p>
          <w:p w14:paraId="303D1377" w14:textId="77777777" w:rsidR="000E6BED" w:rsidRPr="003F45D4" w:rsidRDefault="000E6BED" w:rsidP="000E6BED">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MS Mincho" w:hAnsi="Cambria" w:cs="Times New Roman"/>
                <w:i/>
                <w:iCs/>
                <w:sz w:val="16"/>
                <w:szCs w:val="16"/>
                <w:u w:val="single"/>
                <w:lang w:val="en"/>
              </w:rPr>
            </w:pPr>
            <w:r w:rsidRPr="003F45D4">
              <w:rPr>
                <w:rFonts w:ascii="Cambria" w:eastAsia="MS Mincho" w:hAnsi="Cambria" w:cs="Times New Roman"/>
                <w:i/>
                <w:iCs/>
                <w:sz w:val="16"/>
                <w:szCs w:val="16"/>
                <w:u w:val="single"/>
                <w:lang w:val="en"/>
              </w:rPr>
              <w:t>(4)</w:t>
            </w:r>
          </w:p>
        </w:tc>
      </w:tr>
      <w:tr w:rsidR="000E6BED" w:rsidRPr="003F45D4" w14:paraId="4C649415" w14:textId="77777777" w:rsidTr="00E16FE7">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999999"/>
              <w:left w:val="single" w:sz="4" w:space="0" w:color="999999"/>
              <w:bottom w:val="single" w:sz="4" w:space="0" w:color="999999"/>
              <w:right w:val="single" w:sz="4" w:space="0" w:color="999999"/>
            </w:tcBorders>
          </w:tcPr>
          <w:p w14:paraId="230551EF" w14:textId="77777777" w:rsidR="000E6BED" w:rsidRPr="003F45D4" w:rsidRDefault="000E6BED" w:rsidP="000E6BED">
            <w:pPr>
              <w:suppressAutoHyphens/>
              <w:spacing w:line="240" w:lineRule="auto"/>
              <w:rPr>
                <w:rFonts w:ascii="Cambria" w:eastAsia="MS Mincho" w:hAnsi="Cambria" w:cs="Times New Roman"/>
                <w:sz w:val="18"/>
                <w:szCs w:val="18"/>
                <w:u w:val="single"/>
                <w:lang w:val="en"/>
              </w:rPr>
            </w:pPr>
          </w:p>
        </w:tc>
        <w:tc>
          <w:tcPr>
            <w:tcW w:w="1208" w:type="dxa"/>
            <w:tcBorders>
              <w:top w:val="single" w:sz="4" w:space="0" w:color="999999"/>
              <w:left w:val="single" w:sz="4" w:space="0" w:color="999999"/>
              <w:bottom w:val="single" w:sz="4" w:space="0" w:color="999999"/>
              <w:right w:val="single" w:sz="4" w:space="0" w:color="999999"/>
            </w:tcBorders>
          </w:tcPr>
          <w:p w14:paraId="1E25095B"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984" w:type="dxa"/>
            <w:tcBorders>
              <w:top w:val="single" w:sz="4" w:space="0" w:color="999999"/>
              <w:left w:val="single" w:sz="4" w:space="0" w:color="999999"/>
              <w:bottom w:val="single" w:sz="4" w:space="0" w:color="999999"/>
              <w:right w:val="single" w:sz="4" w:space="0" w:color="999999"/>
            </w:tcBorders>
          </w:tcPr>
          <w:p w14:paraId="0DE49F22"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1197" w:type="dxa"/>
            <w:tcBorders>
              <w:top w:val="single" w:sz="4" w:space="0" w:color="999999"/>
              <w:left w:val="single" w:sz="4" w:space="0" w:color="999999"/>
              <w:bottom w:val="single" w:sz="4" w:space="0" w:color="999999"/>
              <w:right w:val="single" w:sz="4" w:space="0" w:color="999999"/>
            </w:tcBorders>
          </w:tcPr>
          <w:p w14:paraId="16B9A23D"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748" w:type="dxa"/>
            <w:tcBorders>
              <w:top w:val="single" w:sz="4" w:space="0" w:color="999999"/>
              <w:left w:val="single" w:sz="4" w:space="0" w:color="999999"/>
              <w:bottom w:val="single" w:sz="4" w:space="0" w:color="999999"/>
              <w:right w:val="single" w:sz="4" w:space="0" w:color="999999"/>
            </w:tcBorders>
          </w:tcPr>
          <w:p w14:paraId="6A91AB31"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1203" w:type="dxa"/>
            <w:tcBorders>
              <w:top w:val="single" w:sz="4" w:space="0" w:color="999999"/>
              <w:left w:val="single" w:sz="4" w:space="0" w:color="999999"/>
              <w:bottom w:val="single" w:sz="4" w:space="0" w:color="999999"/>
              <w:right w:val="single" w:sz="4" w:space="0" w:color="999999"/>
            </w:tcBorders>
          </w:tcPr>
          <w:p w14:paraId="71615702"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1174" w:type="dxa"/>
            <w:tcBorders>
              <w:top w:val="single" w:sz="4" w:space="0" w:color="999999"/>
              <w:left w:val="single" w:sz="4" w:space="0" w:color="999999"/>
              <w:bottom w:val="single" w:sz="4" w:space="0" w:color="999999"/>
              <w:right w:val="single" w:sz="4" w:space="0" w:color="999999"/>
            </w:tcBorders>
          </w:tcPr>
          <w:p w14:paraId="3E53CA42"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1184" w:type="dxa"/>
            <w:tcBorders>
              <w:top w:val="single" w:sz="4" w:space="0" w:color="999999"/>
              <w:left w:val="single" w:sz="4" w:space="0" w:color="999999"/>
              <w:bottom w:val="single" w:sz="4" w:space="0" w:color="999999"/>
              <w:right w:val="single" w:sz="4" w:space="0" w:color="999999"/>
            </w:tcBorders>
          </w:tcPr>
          <w:p w14:paraId="2F831A6C"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1144" w:type="dxa"/>
            <w:tcBorders>
              <w:top w:val="single" w:sz="4" w:space="0" w:color="999999"/>
              <w:left w:val="single" w:sz="4" w:space="0" w:color="999999"/>
              <w:bottom w:val="single" w:sz="4" w:space="0" w:color="999999"/>
              <w:right w:val="single" w:sz="4" w:space="0" w:color="999999"/>
            </w:tcBorders>
          </w:tcPr>
          <w:p w14:paraId="53996FE9"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1222" w:type="dxa"/>
            <w:tcBorders>
              <w:top w:val="single" w:sz="4" w:space="0" w:color="999999"/>
              <w:left w:val="single" w:sz="4" w:space="0" w:color="999999"/>
              <w:bottom w:val="single" w:sz="4" w:space="0" w:color="999999"/>
              <w:right w:val="single" w:sz="4" w:space="0" w:color="999999"/>
            </w:tcBorders>
          </w:tcPr>
          <w:p w14:paraId="40670CD8"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r>
      <w:tr w:rsidR="000E6BED" w:rsidRPr="003F45D4" w14:paraId="0BC7001D" w14:textId="77777777" w:rsidTr="00E16FE7">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999999"/>
              <w:left w:val="single" w:sz="4" w:space="0" w:color="999999"/>
              <w:bottom w:val="single" w:sz="4" w:space="0" w:color="999999"/>
              <w:right w:val="single" w:sz="4" w:space="0" w:color="999999"/>
            </w:tcBorders>
          </w:tcPr>
          <w:p w14:paraId="4991CCC2" w14:textId="77777777" w:rsidR="000E6BED" w:rsidRPr="003F45D4" w:rsidRDefault="000E6BED" w:rsidP="000E6BED">
            <w:pPr>
              <w:suppressAutoHyphens/>
              <w:spacing w:line="240" w:lineRule="auto"/>
              <w:rPr>
                <w:rFonts w:ascii="Cambria" w:eastAsia="MS Mincho" w:hAnsi="Cambria" w:cs="Times New Roman"/>
                <w:sz w:val="18"/>
                <w:szCs w:val="18"/>
                <w:u w:val="single"/>
                <w:lang w:val="en"/>
              </w:rPr>
            </w:pPr>
          </w:p>
        </w:tc>
        <w:tc>
          <w:tcPr>
            <w:tcW w:w="1208" w:type="dxa"/>
            <w:tcBorders>
              <w:top w:val="single" w:sz="4" w:space="0" w:color="999999"/>
              <w:left w:val="single" w:sz="4" w:space="0" w:color="999999"/>
              <w:bottom w:val="single" w:sz="4" w:space="0" w:color="999999"/>
              <w:right w:val="single" w:sz="4" w:space="0" w:color="999999"/>
            </w:tcBorders>
          </w:tcPr>
          <w:p w14:paraId="7969143A"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984" w:type="dxa"/>
            <w:tcBorders>
              <w:top w:val="single" w:sz="4" w:space="0" w:color="999999"/>
              <w:left w:val="single" w:sz="4" w:space="0" w:color="999999"/>
              <w:bottom w:val="single" w:sz="4" w:space="0" w:color="999999"/>
              <w:right w:val="single" w:sz="4" w:space="0" w:color="999999"/>
            </w:tcBorders>
          </w:tcPr>
          <w:p w14:paraId="4F39E889"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1197" w:type="dxa"/>
            <w:tcBorders>
              <w:top w:val="single" w:sz="4" w:space="0" w:color="999999"/>
              <w:left w:val="single" w:sz="4" w:space="0" w:color="999999"/>
              <w:bottom w:val="single" w:sz="4" w:space="0" w:color="999999"/>
              <w:right w:val="single" w:sz="4" w:space="0" w:color="999999"/>
            </w:tcBorders>
          </w:tcPr>
          <w:p w14:paraId="7B9AA629"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748" w:type="dxa"/>
            <w:tcBorders>
              <w:top w:val="single" w:sz="4" w:space="0" w:color="999999"/>
              <w:left w:val="single" w:sz="4" w:space="0" w:color="999999"/>
              <w:bottom w:val="single" w:sz="4" w:space="0" w:color="999999"/>
              <w:right w:val="single" w:sz="4" w:space="0" w:color="999999"/>
            </w:tcBorders>
          </w:tcPr>
          <w:p w14:paraId="76E55D4A"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1203" w:type="dxa"/>
            <w:tcBorders>
              <w:top w:val="single" w:sz="4" w:space="0" w:color="999999"/>
              <w:left w:val="single" w:sz="4" w:space="0" w:color="999999"/>
              <w:bottom w:val="single" w:sz="4" w:space="0" w:color="999999"/>
              <w:right w:val="single" w:sz="4" w:space="0" w:color="999999"/>
            </w:tcBorders>
          </w:tcPr>
          <w:p w14:paraId="5838DD63"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1174" w:type="dxa"/>
            <w:tcBorders>
              <w:top w:val="single" w:sz="4" w:space="0" w:color="999999"/>
              <w:left w:val="single" w:sz="4" w:space="0" w:color="999999"/>
              <w:bottom w:val="single" w:sz="4" w:space="0" w:color="999999"/>
              <w:right w:val="single" w:sz="4" w:space="0" w:color="999999"/>
            </w:tcBorders>
          </w:tcPr>
          <w:p w14:paraId="18920266"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1184" w:type="dxa"/>
            <w:tcBorders>
              <w:top w:val="single" w:sz="4" w:space="0" w:color="999999"/>
              <w:left w:val="single" w:sz="4" w:space="0" w:color="999999"/>
              <w:bottom w:val="single" w:sz="4" w:space="0" w:color="999999"/>
              <w:right w:val="single" w:sz="4" w:space="0" w:color="999999"/>
            </w:tcBorders>
          </w:tcPr>
          <w:p w14:paraId="3472B7F5"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1144" w:type="dxa"/>
            <w:tcBorders>
              <w:top w:val="single" w:sz="4" w:space="0" w:color="999999"/>
              <w:left w:val="single" w:sz="4" w:space="0" w:color="999999"/>
              <w:bottom w:val="single" w:sz="4" w:space="0" w:color="999999"/>
              <w:right w:val="single" w:sz="4" w:space="0" w:color="999999"/>
            </w:tcBorders>
          </w:tcPr>
          <w:p w14:paraId="3007EE9F"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1222" w:type="dxa"/>
            <w:tcBorders>
              <w:top w:val="single" w:sz="4" w:space="0" w:color="999999"/>
              <w:left w:val="single" w:sz="4" w:space="0" w:color="999999"/>
              <w:bottom w:val="single" w:sz="4" w:space="0" w:color="999999"/>
              <w:right w:val="single" w:sz="4" w:space="0" w:color="999999"/>
            </w:tcBorders>
          </w:tcPr>
          <w:p w14:paraId="3B5A2194"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r>
      <w:tr w:rsidR="000E6BED" w:rsidRPr="003F45D4" w14:paraId="52812584" w14:textId="77777777" w:rsidTr="00E16FE7">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999999"/>
              <w:left w:val="single" w:sz="4" w:space="0" w:color="999999"/>
              <w:bottom w:val="single" w:sz="4" w:space="0" w:color="999999"/>
              <w:right w:val="single" w:sz="4" w:space="0" w:color="999999"/>
            </w:tcBorders>
          </w:tcPr>
          <w:p w14:paraId="6C5C07BD" w14:textId="77777777" w:rsidR="000E6BED" w:rsidRPr="003F45D4" w:rsidRDefault="000E6BED" w:rsidP="000E6BED">
            <w:pPr>
              <w:suppressAutoHyphens/>
              <w:spacing w:line="240" w:lineRule="auto"/>
              <w:rPr>
                <w:rFonts w:ascii="Cambria" w:eastAsia="MS Mincho" w:hAnsi="Cambria" w:cs="Times New Roman"/>
                <w:sz w:val="18"/>
                <w:szCs w:val="18"/>
                <w:u w:val="single"/>
                <w:lang w:val="en"/>
              </w:rPr>
            </w:pPr>
          </w:p>
        </w:tc>
        <w:tc>
          <w:tcPr>
            <w:tcW w:w="1208" w:type="dxa"/>
            <w:tcBorders>
              <w:top w:val="single" w:sz="4" w:space="0" w:color="999999"/>
              <w:left w:val="single" w:sz="4" w:space="0" w:color="999999"/>
              <w:bottom w:val="single" w:sz="4" w:space="0" w:color="999999"/>
              <w:right w:val="single" w:sz="4" w:space="0" w:color="999999"/>
            </w:tcBorders>
          </w:tcPr>
          <w:p w14:paraId="21A1C823"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984" w:type="dxa"/>
            <w:tcBorders>
              <w:top w:val="single" w:sz="4" w:space="0" w:color="999999"/>
              <w:left w:val="single" w:sz="4" w:space="0" w:color="999999"/>
              <w:bottom w:val="single" w:sz="4" w:space="0" w:color="999999"/>
              <w:right w:val="single" w:sz="4" w:space="0" w:color="999999"/>
            </w:tcBorders>
          </w:tcPr>
          <w:p w14:paraId="56879E89"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1197" w:type="dxa"/>
            <w:tcBorders>
              <w:top w:val="single" w:sz="4" w:space="0" w:color="999999"/>
              <w:left w:val="single" w:sz="4" w:space="0" w:color="999999"/>
              <w:bottom w:val="single" w:sz="4" w:space="0" w:color="999999"/>
              <w:right w:val="single" w:sz="4" w:space="0" w:color="999999"/>
            </w:tcBorders>
          </w:tcPr>
          <w:p w14:paraId="2BD9D3F9"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748" w:type="dxa"/>
            <w:tcBorders>
              <w:top w:val="single" w:sz="4" w:space="0" w:color="999999"/>
              <w:left w:val="single" w:sz="4" w:space="0" w:color="999999"/>
              <w:bottom w:val="single" w:sz="4" w:space="0" w:color="999999"/>
              <w:right w:val="single" w:sz="4" w:space="0" w:color="999999"/>
            </w:tcBorders>
          </w:tcPr>
          <w:p w14:paraId="5EA5C801"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1203" w:type="dxa"/>
            <w:tcBorders>
              <w:top w:val="single" w:sz="4" w:space="0" w:color="999999"/>
              <w:left w:val="single" w:sz="4" w:space="0" w:color="999999"/>
              <w:bottom w:val="single" w:sz="4" w:space="0" w:color="999999"/>
              <w:right w:val="single" w:sz="4" w:space="0" w:color="999999"/>
            </w:tcBorders>
          </w:tcPr>
          <w:p w14:paraId="18F6B252"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1174" w:type="dxa"/>
            <w:tcBorders>
              <w:top w:val="single" w:sz="4" w:space="0" w:color="999999"/>
              <w:left w:val="single" w:sz="4" w:space="0" w:color="999999"/>
              <w:bottom w:val="single" w:sz="4" w:space="0" w:color="999999"/>
              <w:right w:val="single" w:sz="4" w:space="0" w:color="999999"/>
            </w:tcBorders>
          </w:tcPr>
          <w:p w14:paraId="4B23B31A"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1184" w:type="dxa"/>
            <w:tcBorders>
              <w:top w:val="single" w:sz="4" w:space="0" w:color="999999"/>
              <w:left w:val="single" w:sz="4" w:space="0" w:color="999999"/>
              <w:bottom w:val="single" w:sz="4" w:space="0" w:color="999999"/>
              <w:right w:val="single" w:sz="4" w:space="0" w:color="999999"/>
            </w:tcBorders>
          </w:tcPr>
          <w:p w14:paraId="339AD8F1"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1144" w:type="dxa"/>
            <w:tcBorders>
              <w:top w:val="single" w:sz="4" w:space="0" w:color="999999"/>
              <w:left w:val="single" w:sz="4" w:space="0" w:color="999999"/>
              <w:bottom w:val="single" w:sz="4" w:space="0" w:color="999999"/>
              <w:right w:val="single" w:sz="4" w:space="0" w:color="999999"/>
            </w:tcBorders>
          </w:tcPr>
          <w:p w14:paraId="56816FFD"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1222" w:type="dxa"/>
            <w:tcBorders>
              <w:top w:val="single" w:sz="4" w:space="0" w:color="999999"/>
              <w:left w:val="single" w:sz="4" w:space="0" w:color="999999"/>
              <w:bottom w:val="single" w:sz="4" w:space="0" w:color="999999"/>
              <w:right w:val="single" w:sz="4" w:space="0" w:color="999999"/>
            </w:tcBorders>
          </w:tcPr>
          <w:p w14:paraId="3EB21FF7"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r>
      <w:tr w:rsidR="000E6BED" w:rsidRPr="003F45D4" w14:paraId="1557608C" w14:textId="77777777" w:rsidTr="00E16FE7">
        <w:tc>
          <w:tcPr>
            <w:cnfStyle w:val="001000000000" w:firstRow="0" w:lastRow="0" w:firstColumn="1" w:lastColumn="0" w:oddVBand="0" w:evenVBand="0" w:oddHBand="0" w:evenHBand="0" w:firstRowFirstColumn="0" w:firstRowLastColumn="0" w:lastRowFirstColumn="0" w:lastRowLastColumn="0"/>
            <w:tcW w:w="1203" w:type="dxa"/>
            <w:tcBorders>
              <w:top w:val="single" w:sz="4" w:space="0" w:color="999999"/>
              <w:left w:val="single" w:sz="4" w:space="0" w:color="999999"/>
              <w:bottom w:val="single" w:sz="4" w:space="0" w:color="999999"/>
              <w:right w:val="single" w:sz="4" w:space="0" w:color="999999"/>
            </w:tcBorders>
          </w:tcPr>
          <w:p w14:paraId="3F890A2D" w14:textId="77777777" w:rsidR="000E6BED" w:rsidRPr="003F45D4" w:rsidRDefault="000E6BED" w:rsidP="000E6BED">
            <w:pPr>
              <w:suppressAutoHyphens/>
              <w:spacing w:line="240" w:lineRule="auto"/>
              <w:rPr>
                <w:rFonts w:ascii="Cambria" w:eastAsia="MS Mincho" w:hAnsi="Cambria" w:cs="Times New Roman"/>
                <w:sz w:val="18"/>
                <w:szCs w:val="18"/>
                <w:u w:val="single"/>
                <w:lang w:val="en"/>
              </w:rPr>
            </w:pPr>
          </w:p>
        </w:tc>
        <w:tc>
          <w:tcPr>
            <w:tcW w:w="1208" w:type="dxa"/>
            <w:tcBorders>
              <w:top w:val="single" w:sz="4" w:space="0" w:color="999999"/>
              <w:left w:val="single" w:sz="4" w:space="0" w:color="999999"/>
              <w:bottom w:val="single" w:sz="4" w:space="0" w:color="999999"/>
              <w:right w:val="single" w:sz="4" w:space="0" w:color="999999"/>
            </w:tcBorders>
          </w:tcPr>
          <w:p w14:paraId="0758364B"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984" w:type="dxa"/>
            <w:tcBorders>
              <w:top w:val="single" w:sz="4" w:space="0" w:color="999999"/>
              <w:left w:val="single" w:sz="4" w:space="0" w:color="999999"/>
              <w:bottom w:val="single" w:sz="4" w:space="0" w:color="999999"/>
              <w:right w:val="single" w:sz="4" w:space="0" w:color="999999"/>
            </w:tcBorders>
          </w:tcPr>
          <w:p w14:paraId="5E279BD5"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1197" w:type="dxa"/>
            <w:tcBorders>
              <w:top w:val="single" w:sz="4" w:space="0" w:color="999999"/>
              <w:left w:val="single" w:sz="4" w:space="0" w:color="999999"/>
              <w:bottom w:val="single" w:sz="4" w:space="0" w:color="999999"/>
              <w:right w:val="single" w:sz="4" w:space="0" w:color="999999"/>
            </w:tcBorders>
          </w:tcPr>
          <w:p w14:paraId="30922A40"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748" w:type="dxa"/>
            <w:tcBorders>
              <w:top w:val="single" w:sz="4" w:space="0" w:color="999999"/>
              <w:left w:val="single" w:sz="4" w:space="0" w:color="999999"/>
              <w:bottom w:val="single" w:sz="4" w:space="0" w:color="999999"/>
              <w:right w:val="single" w:sz="4" w:space="0" w:color="999999"/>
            </w:tcBorders>
          </w:tcPr>
          <w:p w14:paraId="726B93FE"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1203" w:type="dxa"/>
            <w:tcBorders>
              <w:top w:val="single" w:sz="4" w:space="0" w:color="999999"/>
              <w:left w:val="single" w:sz="4" w:space="0" w:color="999999"/>
              <w:bottom w:val="single" w:sz="4" w:space="0" w:color="999999"/>
              <w:right w:val="single" w:sz="4" w:space="0" w:color="999999"/>
            </w:tcBorders>
          </w:tcPr>
          <w:p w14:paraId="241960B3"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1174" w:type="dxa"/>
            <w:tcBorders>
              <w:top w:val="single" w:sz="4" w:space="0" w:color="999999"/>
              <w:left w:val="single" w:sz="4" w:space="0" w:color="999999"/>
              <w:bottom w:val="single" w:sz="4" w:space="0" w:color="999999"/>
              <w:right w:val="single" w:sz="4" w:space="0" w:color="999999"/>
            </w:tcBorders>
          </w:tcPr>
          <w:p w14:paraId="7C9F7C61"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1184" w:type="dxa"/>
            <w:tcBorders>
              <w:top w:val="single" w:sz="4" w:space="0" w:color="999999"/>
              <w:left w:val="single" w:sz="4" w:space="0" w:color="999999"/>
              <w:bottom w:val="single" w:sz="4" w:space="0" w:color="999999"/>
              <w:right w:val="single" w:sz="4" w:space="0" w:color="999999"/>
            </w:tcBorders>
          </w:tcPr>
          <w:p w14:paraId="0D738EC7"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1144" w:type="dxa"/>
            <w:tcBorders>
              <w:top w:val="single" w:sz="4" w:space="0" w:color="999999"/>
              <w:left w:val="single" w:sz="4" w:space="0" w:color="999999"/>
              <w:bottom w:val="single" w:sz="4" w:space="0" w:color="999999"/>
              <w:right w:val="single" w:sz="4" w:space="0" w:color="999999"/>
            </w:tcBorders>
          </w:tcPr>
          <w:p w14:paraId="25390D62"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c>
          <w:tcPr>
            <w:tcW w:w="1222" w:type="dxa"/>
            <w:tcBorders>
              <w:top w:val="single" w:sz="4" w:space="0" w:color="999999"/>
              <w:left w:val="single" w:sz="4" w:space="0" w:color="999999"/>
              <w:bottom w:val="single" w:sz="4" w:space="0" w:color="999999"/>
              <w:right w:val="single" w:sz="4" w:space="0" w:color="999999"/>
            </w:tcBorders>
          </w:tcPr>
          <w:p w14:paraId="18C33F12" w14:textId="77777777" w:rsidR="000E6BED" w:rsidRPr="003F45D4" w:rsidRDefault="000E6BED" w:rsidP="000E6BED">
            <w:pPr>
              <w:suppressAutoHyphens/>
              <w:spacing w:line="240" w:lineRule="auto"/>
              <w:cnfStyle w:val="000000000000" w:firstRow="0" w:lastRow="0" w:firstColumn="0" w:lastColumn="0" w:oddVBand="0" w:evenVBand="0" w:oddHBand="0" w:evenHBand="0" w:firstRowFirstColumn="0" w:firstRowLastColumn="0" w:lastRowFirstColumn="0" w:lastRowLastColumn="0"/>
              <w:rPr>
                <w:rFonts w:ascii="Cambria" w:eastAsia="MS Mincho" w:hAnsi="Cambria" w:cs="Times New Roman"/>
                <w:sz w:val="18"/>
                <w:szCs w:val="18"/>
                <w:u w:val="single"/>
                <w:lang w:val="en"/>
              </w:rPr>
            </w:pPr>
          </w:p>
        </w:tc>
      </w:tr>
    </w:tbl>
    <w:p w14:paraId="0D1D0706" w14:textId="77777777" w:rsidR="001D565D" w:rsidRPr="003F45D4" w:rsidRDefault="001D565D" w:rsidP="001D565D">
      <w:pPr>
        <w:spacing w:line="240" w:lineRule="auto"/>
        <w:jc w:val="center"/>
        <w:rPr>
          <w:rFonts w:ascii="Cambria" w:eastAsia="MS Mincho" w:hAnsi="Cambria" w:cs="Times New Roman"/>
          <w:b/>
          <w:bCs/>
          <w:sz w:val="20"/>
          <w:szCs w:val="20"/>
          <w:u w:val="single"/>
        </w:rPr>
      </w:pPr>
    </w:p>
    <w:p w14:paraId="375C0288" w14:textId="4C238256" w:rsidR="001D565D" w:rsidRPr="003F45D4" w:rsidRDefault="002718F4" w:rsidP="001D565D">
      <w:pPr>
        <w:numPr>
          <w:ilvl w:val="0"/>
          <w:numId w:val="35"/>
        </w:numPr>
        <w:suppressAutoHyphens/>
        <w:spacing w:line="240" w:lineRule="auto"/>
        <w:contextualSpacing/>
        <w:jc w:val="both"/>
        <w:rPr>
          <w:rFonts w:ascii="Cambria" w:eastAsia="Cambria" w:hAnsi="Cambria" w:cs="Times New Roman"/>
          <w:sz w:val="16"/>
          <w:szCs w:val="16"/>
          <w:u w:val="single"/>
        </w:rPr>
      </w:pPr>
      <w:r w:rsidRPr="003F45D4">
        <w:rPr>
          <w:rFonts w:ascii="Cambria" w:eastAsia="Cambria" w:hAnsi="Cambria" w:cs="Times New Roman"/>
          <w:sz w:val="16"/>
          <w:szCs w:val="16"/>
          <w:u w:val="single"/>
        </w:rPr>
        <w:t>Descripción de la conclusión con indicación de la(s) disposición(es) jurídica(s) afectada(s)</w:t>
      </w:r>
      <w:r w:rsidR="001D565D" w:rsidRPr="003F45D4">
        <w:rPr>
          <w:rFonts w:ascii="Cambria" w:eastAsia="Cambria" w:hAnsi="Cambria" w:cs="Times New Roman"/>
          <w:sz w:val="16"/>
          <w:szCs w:val="16"/>
          <w:u w:val="single"/>
        </w:rPr>
        <w:t>.</w:t>
      </w:r>
    </w:p>
    <w:p w14:paraId="5FD9DB9E" w14:textId="4705D2B4" w:rsidR="001D565D" w:rsidRPr="003F45D4" w:rsidRDefault="002718F4" w:rsidP="001D565D">
      <w:pPr>
        <w:numPr>
          <w:ilvl w:val="0"/>
          <w:numId w:val="35"/>
        </w:numPr>
        <w:suppressAutoHyphens/>
        <w:spacing w:line="240" w:lineRule="auto"/>
        <w:contextualSpacing/>
        <w:jc w:val="both"/>
        <w:rPr>
          <w:rFonts w:ascii="Cambria" w:eastAsia="Cambria" w:hAnsi="Cambria" w:cs="Times New Roman"/>
          <w:sz w:val="16"/>
          <w:szCs w:val="16"/>
          <w:u w:val="single"/>
        </w:rPr>
      </w:pPr>
      <w:r w:rsidRPr="003F45D4">
        <w:rPr>
          <w:rFonts w:ascii="Cambria" w:eastAsia="Cambria" w:hAnsi="Cambria" w:cs="Times New Roman"/>
          <w:sz w:val="16"/>
          <w:szCs w:val="16"/>
          <w:u w:val="single"/>
        </w:rPr>
        <w:t>Bajo investigación, apelación, cerrado, etc.</w:t>
      </w:r>
    </w:p>
    <w:p w14:paraId="43CB2FCA" w14:textId="014A17B8" w:rsidR="001D565D" w:rsidRPr="003F45D4" w:rsidRDefault="00D60329" w:rsidP="001D565D">
      <w:pPr>
        <w:numPr>
          <w:ilvl w:val="0"/>
          <w:numId w:val="35"/>
        </w:numPr>
        <w:suppressAutoHyphens/>
        <w:spacing w:line="240" w:lineRule="auto"/>
        <w:contextualSpacing/>
        <w:jc w:val="both"/>
        <w:rPr>
          <w:rFonts w:ascii="Cambria" w:eastAsia="Cambria" w:hAnsi="Cambria" w:cs="Times New Roman"/>
          <w:sz w:val="16"/>
          <w:szCs w:val="16"/>
          <w:u w:val="single"/>
        </w:rPr>
      </w:pPr>
      <w:r w:rsidRPr="003F45D4">
        <w:rPr>
          <w:rFonts w:ascii="Cambria" w:eastAsia="Cambria" w:hAnsi="Cambria" w:cs="Times New Roman"/>
          <w:sz w:val="16"/>
          <w:szCs w:val="16"/>
          <w:u w:val="single"/>
        </w:rPr>
        <w:t>Medidas judiciales o administrativas adoptadas, como el desvío del buque, la incautación de capturas o artes de pesca, la suspensión o retirada de la autorización, multas (sin indicar el importe), etc.</w:t>
      </w:r>
    </w:p>
    <w:p w14:paraId="64F527BB" w14:textId="73040E96" w:rsidR="001D565D" w:rsidRPr="003F45D4" w:rsidRDefault="00D60329" w:rsidP="001D565D">
      <w:pPr>
        <w:numPr>
          <w:ilvl w:val="0"/>
          <w:numId w:val="35"/>
        </w:numPr>
        <w:suppressAutoHyphens/>
        <w:spacing w:line="240" w:lineRule="auto"/>
        <w:contextualSpacing/>
        <w:jc w:val="both"/>
        <w:rPr>
          <w:rFonts w:ascii="Cambria" w:eastAsia="Cambria" w:hAnsi="Cambria" w:cs="Times New Roman"/>
          <w:sz w:val="16"/>
          <w:szCs w:val="16"/>
          <w:u w:val="single"/>
        </w:rPr>
      </w:pPr>
      <w:r w:rsidRPr="003F45D4">
        <w:rPr>
          <w:rFonts w:ascii="Cambria" w:eastAsia="Cambria" w:hAnsi="Cambria" w:cs="Times New Roman"/>
          <w:sz w:val="16"/>
          <w:szCs w:val="16"/>
          <w:u w:val="single"/>
        </w:rPr>
        <w:t>Texto libre con cualquier detalle que la CPC del pabellón desee proporcionar.</w:t>
      </w:r>
      <w:r w:rsidR="001D565D" w:rsidRPr="003F45D4">
        <w:rPr>
          <w:rFonts w:ascii="Cambria" w:eastAsia="Cambria" w:hAnsi="Cambria" w:cs="Times New Roman"/>
          <w:sz w:val="16"/>
          <w:szCs w:val="16"/>
          <w:u w:val="single"/>
        </w:rPr>
        <w:t xml:space="preserve"> </w:t>
      </w:r>
      <w:r w:rsidRPr="003F45D4">
        <w:rPr>
          <w:rFonts w:ascii="Cambria" w:eastAsia="Cambria" w:hAnsi="Cambria" w:cs="Times New Roman"/>
          <w:sz w:val="16"/>
          <w:szCs w:val="16"/>
          <w:u w:val="single"/>
        </w:rPr>
        <w:t>En caso de que no se hayan tomado medidas, explicación detallada de los motivos</w:t>
      </w:r>
      <w:r w:rsidR="001D565D" w:rsidRPr="003F45D4">
        <w:rPr>
          <w:rFonts w:ascii="Cambria" w:eastAsia="Cambria" w:hAnsi="Cambria" w:cs="Times New Roman"/>
          <w:sz w:val="16"/>
          <w:szCs w:val="16"/>
          <w:u w:val="single"/>
        </w:rPr>
        <w:t>.</w:t>
      </w:r>
    </w:p>
    <w:p w14:paraId="2C02187C" w14:textId="77777777" w:rsidR="001D565D" w:rsidRPr="003F45D4" w:rsidRDefault="001D565D" w:rsidP="001D565D">
      <w:pPr>
        <w:spacing w:line="240" w:lineRule="auto"/>
      </w:pPr>
      <w:r w:rsidRPr="003F45D4">
        <w:br w:type="page"/>
      </w:r>
    </w:p>
    <w:p w14:paraId="677227EF" w14:textId="67E56726" w:rsidR="001D565D" w:rsidRPr="003F45D4" w:rsidRDefault="001D565D" w:rsidP="001D565D">
      <w:pPr>
        <w:ind w:left="709" w:hanging="283"/>
        <w:jc w:val="right"/>
        <w:rPr>
          <w:rFonts w:ascii="Cambria" w:hAnsi="Cambria" w:cstheme="minorHAnsi"/>
          <w:b/>
          <w:bCs/>
          <w:sz w:val="20"/>
          <w:szCs w:val="20"/>
          <w:u w:val="single"/>
        </w:rPr>
      </w:pPr>
      <w:r w:rsidRPr="003F45D4">
        <w:rPr>
          <w:rFonts w:ascii="Cambria" w:hAnsi="Cambria" w:cstheme="minorHAnsi"/>
          <w:b/>
          <w:bCs/>
          <w:sz w:val="20"/>
          <w:szCs w:val="20"/>
          <w:u w:val="single"/>
        </w:rPr>
        <w:lastRenderedPageBreak/>
        <w:t>Ap</w:t>
      </w:r>
      <w:r w:rsidR="00A51F62" w:rsidRPr="003F45D4">
        <w:rPr>
          <w:rFonts w:ascii="Cambria" w:hAnsi="Cambria" w:cstheme="minorHAnsi"/>
          <w:b/>
          <w:bCs/>
          <w:sz w:val="20"/>
          <w:szCs w:val="20"/>
          <w:u w:val="single"/>
        </w:rPr>
        <w:t>éndice</w:t>
      </w:r>
      <w:r w:rsidRPr="003F45D4">
        <w:rPr>
          <w:rFonts w:ascii="Cambria" w:hAnsi="Cambria" w:cstheme="minorHAnsi"/>
          <w:b/>
          <w:bCs/>
          <w:sz w:val="20"/>
          <w:szCs w:val="20"/>
          <w:u w:val="single"/>
        </w:rPr>
        <w:t xml:space="preserve"> 6</w:t>
      </w:r>
    </w:p>
    <w:p w14:paraId="2172E254" w14:textId="77777777" w:rsidR="001D565D" w:rsidRPr="003F45D4" w:rsidRDefault="001D565D" w:rsidP="001D565D">
      <w:pPr>
        <w:ind w:left="709" w:hanging="283"/>
        <w:jc w:val="right"/>
        <w:rPr>
          <w:rFonts w:ascii="Cambria" w:hAnsi="Cambria" w:cstheme="minorHAnsi"/>
          <w:b/>
          <w:bCs/>
          <w:sz w:val="20"/>
          <w:szCs w:val="20"/>
          <w:u w:val="single"/>
        </w:rPr>
      </w:pPr>
    </w:p>
    <w:p w14:paraId="4F617693" w14:textId="70DBA11E" w:rsidR="001D565D" w:rsidRPr="003F45D4" w:rsidRDefault="00A51F62" w:rsidP="001D565D">
      <w:pPr>
        <w:ind w:left="709" w:hanging="283"/>
        <w:jc w:val="center"/>
        <w:rPr>
          <w:rFonts w:ascii="Cambria" w:hAnsi="Cambria" w:cstheme="minorHAnsi"/>
          <w:b/>
          <w:bCs/>
          <w:sz w:val="20"/>
          <w:szCs w:val="20"/>
          <w:u w:val="single"/>
        </w:rPr>
      </w:pPr>
      <w:r w:rsidRPr="003F45D4">
        <w:rPr>
          <w:rFonts w:ascii="Cambria" w:hAnsi="Cambria" w:cstheme="minorHAnsi"/>
          <w:b/>
          <w:bCs/>
          <w:sz w:val="20"/>
          <w:szCs w:val="20"/>
          <w:u w:val="single"/>
        </w:rPr>
        <w:t xml:space="preserve">Precinto de inspección de </w:t>
      </w:r>
      <w:r w:rsidR="001D565D" w:rsidRPr="003F45D4">
        <w:rPr>
          <w:rFonts w:ascii="Cambria" w:hAnsi="Cambria" w:cstheme="minorHAnsi"/>
          <w:b/>
          <w:bCs/>
          <w:sz w:val="20"/>
          <w:szCs w:val="20"/>
          <w:u w:val="single"/>
        </w:rPr>
        <w:t xml:space="preserve">ICCAT </w:t>
      </w:r>
    </w:p>
    <w:p w14:paraId="690EB8DF" w14:textId="77777777" w:rsidR="001D565D" w:rsidRPr="003F45D4" w:rsidRDefault="001D565D" w:rsidP="001D565D">
      <w:pPr>
        <w:ind w:left="709" w:hanging="283"/>
        <w:jc w:val="center"/>
        <w:rPr>
          <w:rFonts w:ascii="Cambria" w:hAnsi="Cambria" w:cstheme="minorHAnsi"/>
          <w:sz w:val="20"/>
          <w:szCs w:val="20"/>
          <w:u w:val="single"/>
        </w:rPr>
      </w:pPr>
    </w:p>
    <w:p w14:paraId="74D72A2F" w14:textId="77777777" w:rsidR="001D565D" w:rsidRPr="003F45D4" w:rsidRDefault="001D565D" w:rsidP="001D565D">
      <w:pPr>
        <w:ind w:left="709" w:hanging="283"/>
        <w:jc w:val="center"/>
        <w:rPr>
          <w:rFonts w:ascii="Cambria" w:hAnsi="Cambria" w:cstheme="minorHAnsi"/>
          <w:sz w:val="20"/>
          <w:szCs w:val="20"/>
          <w:u w:val="single"/>
        </w:rPr>
      </w:pPr>
    </w:p>
    <w:p w14:paraId="7D7A51D8" w14:textId="77777777" w:rsidR="001D565D" w:rsidRPr="003F45D4" w:rsidRDefault="001D565D" w:rsidP="001D565D">
      <w:pPr>
        <w:ind w:left="709" w:hanging="283"/>
        <w:jc w:val="center"/>
        <w:rPr>
          <w:rFonts w:ascii="Cambria" w:hAnsi="Cambria" w:cstheme="minorHAnsi"/>
          <w:sz w:val="20"/>
          <w:szCs w:val="20"/>
          <w:u w:val="single"/>
        </w:rPr>
      </w:pPr>
    </w:p>
    <w:p w14:paraId="58A2C693" w14:textId="77777777" w:rsidR="001D565D" w:rsidRPr="003F45D4" w:rsidRDefault="001D565D" w:rsidP="001D565D">
      <w:pPr>
        <w:ind w:left="709" w:hanging="283"/>
        <w:jc w:val="center"/>
        <w:rPr>
          <w:rFonts w:ascii="Cambria" w:hAnsi="Cambria" w:cstheme="minorHAnsi"/>
          <w:sz w:val="20"/>
          <w:szCs w:val="20"/>
          <w:u w:val="single"/>
        </w:rPr>
      </w:pPr>
    </w:p>
    <w:p w14:paraId="77A8E006" w14:textId="159E5B93" w:rsidR="001D565D" w:rsidRPr="003F45D4" w:rsidRDefault="003F61D7" w:rsidP="001D565D">
      <w:pPr>
        <w:ind w:left="709" w:hanging="283"/>
        <w:jc w:val="center"/>
        <w:rPr>
          <w:rFonts w:ascii="Cambria" w:hAnsi="Cambria" w:cstheme="minorHAnsi"/>
          <w:sz w:val="20"/>
          <w:szCs w:val="20"/>
          <w:u w:val="single"/>
        </w:rPr>
      </w:pPr>
      <w:r w:rsidRPr="003F45D4">
        <w:rPr>
          <w:rFonts w:ascii="Cambria" w:hAnsi="Cambria" w:cstheme="minorHAnsi"/>
          <w:sz w:val="20"/>
          <w:szCs w:val="20"/>
          <w:u w:val="single"/>
        </w:rPr>
        <w:t>INSERTAR IMÁGENES</w:t>
      </w:r>
      <w:r w:rsidR="001D565D" w:rsidRPr="003F45D4">
        <w:rPr>
          <w:rFonts w:ascii="Cambria" w:hAnsi="Cambria" w:cstheme="minorHAnsi"/>
          <w:sz w:val="20"/>
          <w:szCs w:val="20"/>
          <w:u w:val="single"/>
        </w:rPr>
        <w:t>:</w:t>
      </w:r>
    </w:p>
    <w:p w14:paraId="24A7323A" w14:textId="70449668" w:rsidR="001D565D" w:rsidRPr="003F45D4" w:rsidRDefault="001D565D" w:rsidP="001D565D">
      <w:pPr>
        <w:ind w:left="709" w:hanging="283"/>
        <w:jc w:val="center"/>
        <w:rPr>
          <w:rFonts w:ascii="Cambria" w:hAnsi="Cambria" w:cstheme="minorHAnsi"/>
          <w:sz w:val="20"/>
          <w:szCs w:val="20"/>
          <w:u w:val="single"/>
        </w:rPr>
      </w:pPr>
      <w:r w:rsidRPr="003F45D4">
        <w:rPr>
          <w:rFonts w:ascii="Cambria" w:hAnsi="Cambria" w:cstheme="minorHAnsi"/>
          <w:sz w:val="20"/>
          <w:szCs w:val="20"/>
          <w:u w:val="single"/>
        </w:rPr>
        <w:t xml:space="preserve">1. </w:t>
      </w:r>
      <w:r w:rsidR="003F61D7" w:rsidRPr="003F45D4">
        <w:rPr>
          <w:rFonts w:ascii="Cambria" w:hAnsi="Cambria" w:cstheme="minorHAnsi"/>
          <w:sz w:val="20"/>
          <w:szCs w:val="20"/>
          <w:u w:val="single"/>
        </w:rPr>
        <w:t xml:space="preserve">Precinto de inspección de </w:t>
      </w:r>
      <w:r w:rsidRPr="003F45D4">
        <w:rPr>
          <w:rFonts w:ascii="Cambria" w:hAnsi="Cambria" w:cstheme="minorHAnsi"/>
          <w:sz w:val="20"/>
          <w:szCs w:val="20"/>
          <w:u w:val="single"/>
        </w:rPr>
        <w:t>ICCAT</w:t>
      </w:r>
    </w:p>
    <w:p w14:paraId="3D3EB236" w14:textId="003BC27C" w:rsidR="001D565D" w:rsidRPr="003F45D4" w:rsidRDefault="001D565D" w:rsidP="001D565D">
      <w:pPr>
        <w:ind w:left="709" w:hanging="283"/>
        <w:jc w:val="center"/>
        <w:rPr>
          <w:rFonts w:ascii="Cambria" w:hAnsi="Cambria" w:cstheme="minorHAnsi"/>
          <w:sz w:val="20"/>
          <w:szCs w:val="20"/>
          <w:u w:val="single"/>
        </w:rPr>
      </w:pPr>
      <w:r w:rsidRPr="003F45D4">
        <w:rPr>
          <w:rFonts w:ascii="Cambria" w:hAnsi="Cambria" w:cstheme="minorHAnsi"/>
          <w:sz w:val="20"/>
          <w:szCs w:val="20"/>
          <w:u w:val="single"/>
        </w:rPr>
        <w:t xml:space="preserve">2. </w:t>
      </w:r>
      <w:r w:rsidR="000F4537" w:rsidRPr="003F45D4">
        <w:rPr>
          <w:rFonts w:ascii="Cambria" w:hAnsi="Cambria" w:cstheme="minorHAnsi"/>
          <w:sz w:val="20"/>
          <w:szCs w:val="20"/>
          <w:u w:val="single"/>
        </w:rPr>
        <w:t xml:space="preserve">Vista </w:t>
      </w:r>
      <w:r w:rsidR="00F55F89" w:rsidRPr="003F45D4">
        <w:rPr>
          <w:rFonts w:ascii="Cambria" w:hAnsi="Cambria" w:cstheme="minorHAnsi"/>
          <w:sz w:val="20"/>
          <w:szCs w:val="20"/>
          <w:u w:val="single"/>
        </w:rPr>
        <w:t>superior</w:t>
      </w:r>
    </w:p>
    <w:p w14:paraId="2947A4F9" w14:textId="778AE3A6" w:rsidR="001D565D" w:rsidRPr="003F45D4" w:rsidRDefault="001D565D" w:rsidP="001D565D">
      <w:pPr>
        <w:ind w:left="709" w:hanging="283"/>
        <w:jc w:val="center"/>
        <w:rPr>
          <w:rFonts w:ascii="Cambria" w:hAnsi="Cambria" w:cstheme="minorHAnsi"/>
          <w:sz w:val="20"/>
          <w:szCs w:val="20"/>
          <w:u w:val="single"/>
        </w:rPr>
      </w:pPr>
      <w:r w:rsidRPr="003F45D4">
        <w:rPr>
          <w:rFonts w:ascii="Cambria" w:hAnsi="Cambria" w:cstheme="minorHAnsi"/>
          <w:sz w:val="20"/>
          <w:szCs w:val="20"/>
          <w:u w:val="single"/>
        </w:rPr>
        <w:t xml:space="preserve">3. </w:t>
      </w:r>
      <w:r w:rsidR="000F4537" w:rsidRPr="003F45D4">
        <w:rPr>
          <w:rFonts w:ascii="Cambria" w:hAnsi="Cambria" w:cstheme="minorHAnsi"/>
          <w:sz w:val="20"/>
          <w:szCs w:val="20"/>
          <w:u w:val="single"/>
        </w:rPr>
        <w:t>Vista lateral</w:t>
      </w:r>
    </w:p>
    <w:p w14:paraId="3C90B8C0" w14:textId="77777777" w:rsidR="001D565D" w:rsidRPr="003F45D4" w:rsidRDefault="001D565D" w:rsidP="001D565D">
      <w:pPr>
        <w:ind w:left="709" w:hanging="283"/>
        <w:jc w:val="center"/>
        <w:rPr>
          <w:rFonts w:ascii="Cambria" w:hAnsi="Cambria" w:cstheme="minorHAnsi"/>
          <w:sz w:val="20"/>
          <w:szCs w:val="20"/>
          <w:u w:val="single"/>
        </w:rPr>
      </w:pPr>
    </w:p>
    <w:p w14:paraId="170C84DB" w14:textId="77777777" w:rsidR="001D565D" w:rsidRPr="003F45D4" w:rsidRDefault="001D565D" w:rsidP="001D565D">
      <w:pPr>
        <w:ind w:left="709" w:hanging="283"/>
        <w:jc w:val="center"/>
        <w:rPr>
          <w:rFonts w:ascii="Cambria" w:hAnsi="Cambria" w:cstheme="minorHAnsi"/>
          <w:sz w:val="20"/>
          <w:szCs w:val="20"/>
          <w:u w:val="single"/>
        </w:rPr>
      </w:pPr>
    </w:p>
    <w:p w14:paraId="565176A3" w14:textId="77777777" w:rsidR="001D565D" w:rsidRPr="003F45D4" w:rsidRDefault="001D565D" w:rsidP="001D565D">
      <w:pPr>
        <w:ind w:left="709" w:hanging="283"/>
        <w:jc w:val="center"/>
        <w:rPr>
          <w:rFonts w:ascii="Cambria" w:hAnsi="Cambria" w:cstheme="minorHAnsi"/>
          <w:sz w:val="20"/>
          <w:szCs w:val="20"/>
          <w:u w:val="single"/>
        </w:rPr>
      </w:pPr>
    </w:p>
    <w:p w14:paraId="0E412415" w14:textId="77777777" w:rsidR="001D565D" w:rsidRPr="003F45D4" w:rsidRDefault="001D565D" w:rsidP="001D565D">
      <w:pPr>
        <w:ind w:left="709" w:hanging="283"/>
        <w:jc w:val="center"/>
        <w:rPr>
          <w:rFonts w:ascii="Cambria" w:hAnsi="Cambria" w:cstheme="minorHAnsi"/>
          <w:sz w:val="20"/>
          <w:szCs w:val="20"/>
          <w:u w:val="single"/>
        </w:rPr>
      </w:pPr>
    </w:p>
    <w:p w14:paraId="7411FD70" w14:textId="34B758E0" w:rsidR="001D565D" w:rsidRPr="003F45D4" w:rsidRDefault="000F4537" w:rsidP="001D565D">
      <w:pPr>
        <w:ind w:left="709" w:hanging="283"/>
        <w:jc w:val="center"/>
        <w:rPr>
          <w:rFonts w:ascii="Cambria" w:hAnsi="Cambria" w:cstheme="minorHAnsi"/>
          <w:sz w:val="20"/>
          <w:szCs w:val="20"/>
          <w:u w:val="single"/>
        </w:rPr>
      </w:pPr>
      <w:r w:rsidRPr="003F45D4">
        <w:rPr>
          <w:rFonts w:ascii="Cambria" w:hAnsi="Cambria" w:cstheme="minorHAnsi"/>
          <w:sz w:val="20"/>
          <w:szCs w:val="20"/>
          <w:u w:val="single"/>
        </w:rPr>
        <w:t>El precinto de ins</w:t>
      </w:r>
      <w:r w:rsidR="00F55F89" w:rsidRPr="003F45D4">
        <w:rPr>
          <w:rFonts w:ascii="Cambria" w:hAnsi="Cambria" w:cstheme="minorHAnsi"/>
          <w:sz w:val="20"/>
          <w:szCs w:val="20"/>
          <w:u w:val="single"/>
        </w:rPr>
        <w:t>p</w:t>
      </w:r>
      <w:r w:rsidRPr="003F45D4">
        <w:rPr>
          <w:rFonts w:ascii="Cambria" w:hAnsi="Cambria" w:cstheme="minorHAnsi"/>
          <w:sz w:val="20"/>
          <w:szCs w:val="20"/>
          <w:u w:val="single"/>
        </w:rPr>
        <w:t xml:space="preserve">ección de ICCAT </w:t>
      </w:r>
      <w:r w:rsidR="007832A4" w:rsidRPr="003F45D4">
        <w:rPr>
          <w:rFonts w:ascii="Cambria" w:hAnsi="Cambria" w:cstheme="minorHAnsi"/>
          <w:sz w:val="20"/>
          <w:szCs w:val="20"/>
          <w:u w:val="single"/>
        </w:rPr>
        <w:t>tendrá las características siguientes</w:t>
      </w:r>
      <w:r w:rsidR="001D565D" w:rsidRPr="003F45D4">
        <w:rPr>
          <w:rFonts w:ascii="Cambria" w:hAnsi="Cambria" w:cstheme="minorHAnsi"/>
          <w:sz w:val="20"/>
          <w:szCs w:val="20"/>
          <w:u w:val="single"/>
        </w:rPr>
        <w:t>:</w:t>
      </w:r>
    </w:p>
    <w:p w14:paraId="71349A49" w14:textId="77777777" w:rsidR="001D565D" w:rsidRPr="003F45D4" w:rsidRDefault="001D565D" w:rsidP="001D565D">
      <w:pPr>
        <w:ind w:left="709" w:hanging="283"/>
        <w:jc w:val="center"/>
        <w:rPr>
          <w:rFonts w:ascii="Cambria" w:hAnsi="Cambria" w:cstheme="minorHAnsi"/>
          <w:sz w:val="20"/>
          <w:szCs w:val="20"/>
          <w:u w:val="single"/>
        </w:rPr>
      </w:pPr>
    </w:p>
    <w:p w14:paraId="1C014168" w14:textId="7C6A9332" w:rsidR="001D565D" w:rsidRPr="003F45D4" w:rsidRDefault="001D565D" w:rsidP="001D565D">
      <w:pPr>
        <w:ind w:left="709" w:hanging="283"/>
        <w:jc w:val="both"/>
        <w:rPr>
          <w:rFonts w:ascii="Cambria" w:hAnsi="Cambria" w:cstheme="minorHAnsi"/>
          <w:sz w:val="20"/>
          <w:szCs w:val="20"/>
          <w:u w:val="single"/>
        </w:rPr>
      </w:pPr>
      <w:r w:rsidRPr="003F45D4">
        <w:rPr>
          <w:rFonts w:ascii="Cambria" w:hAnsi="Cambria" w:cstheme="minorHAnsi"/>
          <w:sz w:val="20"/>
          <w:szCs w:val="20"/>
          <w:u w:val="single"/>
        </w:rPr>
        <w:t>N</w:t>
      </w:r>
      <w:r w:rsidR="00995847" w:rsidRPr="003F45D4">
        <w:rPr>
          <w:rFonts w:ascii="Cambria" w:hAnsi="Cambria" w:cstheme="minorHAnsi"/>
          <w:sz w:val="20"/>
          <w:szCs w:val="20"/>
          <w:u w:val="single"/>
        </w:rPr>
        <w:t>ombre</w:t>
      </w:r>
      <w:r w:rsidRPr="003F45D4">
        <w:rPr>
          <w:rFonts w:ascii="Cambria" w:hAnsi="Cambria" w:cstheme="minorHAnsi"/>
          <w:sz w:val="20"/>
          <w:szCs w:val="20"/>
          <w:u w:val="single"/>
        </w:rPr>
        <w:t xml:space="preserve">                                                                                                               </w:t>
      </w:r>
      <w:r w:rsidR="00995847" w:rsidRPr="003F45D4">
        <w:rPr>
          <w:rFonts w:ascii="Cambria" w:hAnsi="Cambria" w:cstheme="minorHAnsi"/>
          <w:sz w:val="20"/>
          <w:szCs w:val="20"/>
          <w:u w:val="single"/>
        </w:rPr>
        <w:t>PRECINTO DE INSPECCIÓN DE</w:t>
      </w:r>
      <w:r w:rsidR="003B4D25" w:rsidRPr="003F45D4">
        <w:rPr>
          <w:rFonts w:ascii="Cambria" w:hAnsi="Cambria" w:cstheme="minorHAnsi"/>
          <w:sz w:val="20"/>
          <w:szCs w:val="20"/>
          <w:u w:val="single"/>
        </w:rPr>
        <w:t xml:space="preserve"> </w:t>
      </w:r>
      <w:r w:rsidRPr="003F45D4">
        <w:rPr>
          <w:rFonts w:ascii="Cambria" w:hAnsi="Cambria" w:cstheme="minorHAnsi"/>
          <w:sz w:val="20"/>
          <w:szCs w:val="20"/>
          <w:u w:val="single"/>
        </w:rPr>
        <w:t>ICCAT</w:t>
      </w:r>
    </w:p>
    <w:p w14:paraId="7737050D" w14:textId="67312F0E" w:rsidR="001D565D" w:rsidRPr="003F45D4" w:rsidRDefault="001D565D" w:rsidP="001D565D">
      <w:pPr>
        <w:spacing w:line="360" w:lineRule="auto"/>
        <w:ind w:left="709" w:hanging="283"/>
        <w:jc w:val="both"/>
        <w:rPr>
          <w:rFonts w:ascii="Cambria" w:hAnsi="Cambria" w:cstheme="minorHAnsi"/>
          <w:sz w:val="20"/>
          <w:szCs w:val="20"/>
          <w:u w:val="single"/>
        </w:rPr>
      </w:pPr>
      <w:r w:rsidRPr="003F45D4">
        <w:rPr>
          <w:rFonts w:ascii="Cambria" w:hAnsi="Cambria" w:cstheme="minorHAnsi"/>
          <w:sz w:val="20"/>
          <w:szCs w:val="20"/>
          <w:u w:val="single"/>
        </w:rPr>
        <w:t>Mar</w:t>
      </w:r>
      <w:r w:rsidR="003B4D25" w:rsidRPr="003F45D4">
        <w:rPr>
          <w:rFonts w:ascii="Cambria" w:hAnsi="Cambria" w:cstheme="minorHAnsi"/>
          <w:sz w:val="20"/>
          <w:szCs w:val="20"/>
          <w:u w:val="single"/>
        </w:rPr>
        <w:t>ca</w:t>
      </w:r>
      <w:r w:rsidRPr="003F45D4">
        <w:rPr>
          <w:rFonts w:ascii="Cambria" w:hAnsi="Cambria" w:cstheme="minorHAnsi"/>
          <w:sz w:val="20"/>
          <w:szCs w:val="20"/>
          <w:u w:val="single"/>
        </w:rPr>
        <w:t>…………………………………………………………………</w:t>
      </w:r>
      <w:proofErr w:type="gramStart"/>
      <w:r w:rsidRPr="003F45D4">
        <w:rPr>
          <w:rFonts w:ascii="Cambria" w:hAnsi="Cambria" w:cstheme="minorHAnsi"/>
          <w:sz w:val="20"/>
          <w:szCs w:val="20"/>
          <w:u w:val="single"/>
        </w:rPr>
        <w:t>…</w:t>
      </w:r>
      <w:r w:rsidR="00452D62" w:rsidRPr="003F45D4">
        <w:rPr>
          <w:rFonts w:ascii="Cambria" w:hAnsi="Cambria" w:cstheme="minorHAnsi"/>
          <w:sz w:val="20"/>
          <w:szCs w:val="20"/>
          <w:u w:val="single"/>
        </w:rPr>
        <w:t>….</w:t>
      </w:r>
      <w:proofErr w:type="gramEnd"/>
      <w:r w:rsidR="00452D62" w:rsidRPr="003F45D4">
        <w:rPr>
          <w:rFonts w:ascii="Cambria" w:hAnsi="Cambria" w:cstheme="minorHAnsi"/>
          <w:sz w:val="20"/>
          <w:szCs w:val="20"/>
          <w:u w:val="single"/>
        </w:rPr>
        <w:t>.</w:t>
      </w:r>
      <w:r w:rsidRPr="003F45D4">
        <w:rPr>
          <w:rFonts w:ascii="Cambria" w:hAnsi="Cambria" w:cstheme="minorHAnsi"/>
          <w:sz w:val="20"/>
          <w:szCs w:val="20"/>
          <w:u w:val="single"/>
        </w:rPr>
        <w:t>…</w:t>
      </w:r>
      <w:proofErr w:type="gramStart"/>
      <w:r w:rsidRPr="003F45D4">
        <w:rPr>
          <w:rFonts w:ascii="Cambria" w:hAnsi="Cambria" w:cstheme="minorHAnsi"/>
          <w:sz w:val="20"/>
          <w:szCs w:val="20"/>
          <w:u w:val="single"/>
        </w:rPr>
        <w:t>...“</w:t>
      </w:r>
      <w:proofErr w:type="gramEnd"/>
      <w:r w:rsidR="00155E85" w:rsidRPr="003F45D4">
        <w:rPr>
          <w:rFonts w:ascii="Cambria" w:hAnsi="Cambria" w:cstheme="minorHAnsi"/>
          <w:sz w:val="20"/>
          <w:szCs w:val="20"/>
          <w:u w:val="single"/>
        </w:rPr>
        <w:t xml:space="preserve">Inspección </w:t>
      </w:r>
      <w:r w:rsidR="00452D62" w:rsidRPr="003F45D4">
        <w:rPr>
          <w:rFonts w:ascii="Cambria" w:hAnsi="Cambria" w:cstheme="minorHAnsi"/>
          <w:sz w:val="20"/>
          <w:szCs w:val="20"/>
          <w:u w:val="single"/>
        </w:rPr>
        <w:t xml:space="preserve">de </w:t>
      </w:r>
      <w:r w:rsidRPr="003F45D4">
        <w:rPr>
          <w:rFonts w:ascii="Cambria" w:hAnsi="Cambria" w:cstheme="minorHAnsi"/>
          <w:sz w:val="20"/>
          <w:szCs w:val="20"/>
          <w:u w:val="single"/>
        </w:rPr>
        <w:t xml:space="preserve">ICCAT </w:t>
      </w:r>
      <w:proofErr w:type="spellStart"/>
      <w:r w:rsidR="002A76E7" w:rsidRPr="003F45D4">
        <w:rPr>
          <w:rFonts w:ascii="Cambria" w:hAnsi="Cambria" w:cstheme="minorHAnsi"/>
          <w:sz w:val="20"/>
          <w:szCs w:val="20"/>
          <w:u w:val="single"/>
        </w:rPr>
        <w:t>n</w:t>
      </w:r>
      <w:r w:rsidR="00155E85" w:rsidRPr="003F45D4">
        <w:rPr>
          <w:rFonts w:ascii="Cambria" w:hAnsi="Cambria" w:cstheme="minorHAnsi"/>
          <w:sz w:val="20"/>
          <w:szCs w:val="20"/>
          <w:u w:val="single"/>
        </w:rPr>
        <w:t>.</w:t>
      </w:r>
      <w:r w:rsidR="00155E85" w:rsidRPr="003F45D4">
        <w:rPr>
          <w:rFonts w:ascii="Cambria" w:hAnsi="Cambria" w:cstheme="minorHAnsi"/>
          <w:sz w:val="20"/>
          <w:szCs w:val="20"/>
          <w:u w:val="single"/>
          <w:vertAlign w:val="superscript"/>
        </w:rPr>
        <w:t>o</w:t>
      </w:r>
      <w:proofErr w:type="spellEnd"/>
      <w:r w:rsidR="00155E85" w:rsidRPr="003F45D4">
        <w:rPr>
          <w:rFonts w:ascii="Cambria" w:hAnsi="Cambria" w:cstheme="minorHAnsi"/>
          <w:sz w:val="20"/>
          <w:szCs w:val="20"/>
          <w:u w:val="single"/>
        </w:rPr>
        <w:t xml:space="preserve"> </w:t>
      </w:r>
      <w:r w:rsidR="00452D62" w:rsidRPr="003F45D4">
        <w:rPr>
          <w:rFonts w:ascii="Cambria" w:hAnsi="Cambria" w:cstheme="minorHAnsi"/>
          <w:sz w:val="20"/>
          <w:szCs w:val="20"/>
          <w:u w:val="single"/>
        </w:rPr>
        <w:t>de seis dígitos</w:t>
      </w:r>
      <w:r w:rsidRPr="003F45D4">
        <w:rPr>
          <w:rFonts w:ascii="Cambria" w:hAnsi="Cambria" w:cstheme="minorHAnsi"/>
          <w:sz w:val="20"/>
          <w:szCs w:val="20"/>
          <w:u w:val="single"/>
        </w:rPr>
        <w:t>”</w:t>
      </w:r>
    </w:p>
    <w:p w14:paraId="14C9AE80" w14:textId="66D8FCE4" w:rsidR="001D565D" w:rsidRPr="003F45D4" w:rsidRDefault="001D565D" w:rsidP="001D565D">
      <w:pPr>
        <w:spacing w:line="360" w:lineRule="auto"/>
        <w:ind w:left="709" w:hanging="283"/>
        <w:jc w:val="both"/>
        <w:rPr>
          <w:rFonts w:ascii="Cambria" w:hAnsi="Cambria" w:cstheme="minorHAnsi"/>
          <w:sz w:val="20"/>
          <w:szCs w:val="20"/>
          <w:u w:val="single"/>
        </w:rPr>
      </w:pPr>
      <w:r w:rsidRPr="003F45D4">
        <w:rPr>
          <w:rFonts w:ascii="Cambria" w:hAnsi="Cambria" w:cstheme="minorHAnsi"/>
          <w:sz w:val="20"/>
          <w:szCs w:val="20"/>
          <w:u w:val="single"/>
        </w:rPr>
        <w:t>Material…………………………………………………………………………………………………</w:t>
      </w:r>
      <w:proofErr w:type="gramStart"/>
      <w:r w:rsidRPr="003F45D4">
        <w:rPr>
          <w:rFonts w:ascii="Cambria" w:hAnsi="Cambria" w:cstheme="minorHAnsi"/>
          <w:sz w:val="20"/>
          <w:szCs w:val="20"/>
          <w:u w:val="single"/>
        </w:rPr>
        <w:t>……</w:t>
      </w:r>
      <w:r w:rsidR="009A557C" w:rsidRPr="003F45D4">
        <w:rPr>
          <w:rFonts w:ascii="Cambria" w:hAnsi="Cambria" w:cstheme="minorHAnsi"/>
          <w:sz w:val="20"/>
          <w:szCs w:val="20"/>
          <w:u w:val="single"/>
        </w:rPr>
        <w:t>.</w:t>
      </w:r>
      <w:proofErr w:type="gramEnd"/>
      <w:r w:rsidR="009A557C" w:rsidRPr="003F45D4">
        <w:rPr>
          <w:rFonts w:ascii="Cambria" w:hAnsi="Cambria" w:cstheme="minorHAnsi"/>
          <w:sz w:val="20"/>
          <w:szCs w:val="20"/>
          <w:u w:val="single"/>
        </w:rPr>
        <w:t>.</w:t>
      </w:r>
      <w:r w:rsidRPr="003F45D4">
        <w:rPr>
          <w:rFonts w:ascii="Cambria" w:hAnsi="Cambria" w:cstheme="minorHAnsi"/>
          <w:sz w:val="20"/>
          <w:szCs w:val="20"/>
          <w:u w:val="single"/>
        </w:rPr>
        <w:t>………...</w:t>
      </w:r>
      <w:r w:rsidR="009A557C" w:rsidRPr="003F45D4">
        <w:rPr>
          <w:rFonts w:ascii="Cambria" w:hAnsi="Cambria" w:cstheme="minorHAnsi"/>
          <w:sz w:val="20"/>
          <w:szCs w:val="20"/>
          <w:u w:val="single"/>
        </w:rPr>
        <w:t>Por determinar</w:t>
      </w:r>
    </w:p>
    <w:p w14:paraId="183811D6" w14:textId="57DCD7D1" w:rsidR="001D565D" w:rsidRPr="003F45D4" w:rsidRDefault="001D565D" w:rsidP="001D565D">
      <w:pPr>
        <w:spacing w:line="360" w:lineRule="auto"/>
        <w:ind w:left="709" w:hanging="283"/>
        <w:jc w:val="both"/>
        <w:rPr>
          <w:rFonts w:ascii="Cambria" w:hAnsi="Cambria" w:cstheme="minorHAnsi"/>
          <w:sz w:val="20"/>
          <w:szCs w:val="20"/>
          <w:u w:val="single"/>
        </w:rPr>
      </w:pPr>
      <w:r w:rsidRPr="003F45D4">
        <w:rPr>
          <w:rFonts w:ascii="Cambria" w:hAnsi="Cambria" w:cstheme="minorHAnsi"/>
          <w:sz w:val="20"/>
          <w:szCs w:val="20"/>
          <w:u w:val="single"/>
        </w:rPr>
        <w:t>Color…………………………………………………………………………………………………………………</w:t>
      </w:r>
      <w:proofErr w:type="gramStart"/>
      <w:r w:rsidRPr="003F45D4">
        <w:rPr>
          <w:rFonts w:ascii="Cambria" w:hAnsi="Cambria" w:cstheme="minorHAnsi"/>
          <w:sz w:val="20"/>
          <w:szCs w:val="20"/>
          <w:u w:val="single"/>
        </w:rPr>
        <w:t>…</w:t>
      </w:r>
      <w:r w:rsidR="00F55F89" w:rsidRPr="003F45D4">
        <w:rPr>
          <w:rFonts w:ascii="Cambria" w:hAnsi="Cambria" w:cstheme="minorHAnsi"/>
          <w:sz w:val="20"/>
          <w:szCs w:val="20"/>
          <w:u w:val="single"/>
        </w:rPr>
        <w:t>…</w:t>
      </w:r>
      <w:r w:rsidR="009A557C" w:rsidRPr="003F45D4">
        <w:rPr>
          <w:rFonts w:ascii="Cambria" w:hAnsi="Cambria" w:cstheme="minorHAnsi"/>
          <w:sz w:val="20"/>
          <w:szCs w:val="20"/>
          <w:u w:val="single"/>
        </w:rPr>
        <w:t>.</w:t>
      </w:r>
      <w:proofErr w:type="gramEnd"/>
      <w:r w:rsidR="009A557C" w:rsidRPr="003F45D4">
        <w:rPr>
          <w:rFonts w:ascii="Cambria" w:hAnsi="Cambria" w:cstheme="minorHAnsi"/>
          <w:sz w:val="20"/>
          <w:szCs w:val="20"/>
          <w:u w:val="single"/>
        </w:rPr>
        <w:t>Por determinar</w:t>
      </w:r>
    </w:p>
    <w:p w14:paraId="3A10EE19" w14:textId="6B0D92EB" w:rsidR="001D565D" w:rsidRPr="003F45D4" w:rsidRDefault="003D3825" w:rsidP="001D565D">
      <w:pPr>
        <w:spacing w:line="360" w:lineRule="auto"/>
        <w:ind w:left="709" w:hanging="283"/>
        <w:jc w:val="both"/>
        <w:rPr>
          <w:rFonts w:ascii="Cambria" w:hAnsi="Cambria" w:cstheme="minorHAnsi"/>
          <w:sz w:val="20"/>
          <w:szCs w:val="20"/>
          <w:u w:val="single"/>
        </w:rPr>
      </w:pPr>
      <w:r w:rsidRPr="003F45D4">
        <w:rPr>
          <w:rFonts w:ascii="Cambria" w:hAnsi="Cambria" w:cstheme="minorHAnsi"/>
          <w:sz w:val="20"/>
          <w:szCs w:val="20"/>
          <w:u w:val="single"/>
        </w:rPr>
        <w:t>Índice de f</w:t>
      </w:r>
      <w:r w:rsidR="00761205" w:rsidRPr="003F45D4">
        <w:rPr>
          <w:rFonts w:ascii="Cambria" w:hAnsi="Cambria" w:cstheme="minorHAnsi"/>
          <w:sz w:val="20"/>
          <w:szCs w:val="20"/>
          <w:u w:val="single"/>
        </w:rPr>
        <w:t>luidez</w:t>
      </w:r>
      <w:r w:rsidR="00295EE0" w:rsidRPr="003F45D4">
        <w:rPr>
          <w:rFonts w:ascii="Cambria" w:hAnsi="Cambria" w:cstheme="minorHAnsi"/>
          <w:sz w:val="20"/>
          <w:szCs w:val="20"/>
          <w:u w:val="single"/>
        </w:rPr>
        <w:t>…</w:t>
      </w:r>
      <w:r w:rsidR="001D565D" w:rsidRPr="003F45D4">
        <w:rPr>
          <w:rFonts w:ascii="Cambria" w:hAnsi="Cambria" w:cstheme="minorHAnsi"/>
          <w:sz w:val="20"/>
          <w:szCs w:val="20"/>
          <w:u w:val="single"/>
        </w:rPr>
        <w:t>……………………………………………………………………………………………………</w:t>
      </w:r>
      <w:r w:rsidR="009A557C" w:rsidRPr="003F45D4">
        <w:rPr>
          <w:rFonts w:ascii="Cambria" w:hAnsi="Cambria" w:cstheme="minorHAnsi"/>
          <w:sz w:val="20"/>
          <w:szCs w:val="20"/>
          <w:u w:val="single"/>
        </w:rPr>
        <w:t>Por determinar</w:t>
      </w:r>
    </w:p>
    <w:p w14:paraId="368B0721" w14:textId="754C8B2E" w:rsidR="001D565D" w:rsidRPr="003F45D4" w:rsidRDefault="001D565D" w:rsidP="001D565D">
      <w:pPr>
        <w:spacing w:line="360" w:lineRule="auto"/>
        <w:ind w:left="709" w:hanging="283"/>
        <w:jc w:val="both"/>
        <w:rPr>
          <w:rFonts w:ascii="Cambria" w:hAnsi="Cambria" w:cstheme="minorHAnsi"/>
          <w:sz w:val="20"/>
          <w:szCs w:val="20"/>
          <w:u w:val="single"/>
        </w:rPr>
      </w:pPr>
      <w:r w:rsidRPr="003F45D4">
        <w:rPr>
          <w:rFonts w:ascii="Cambria" w:hAnsi="Cambria" w:cstheme="minorHAnsi"/>
          <w:sz w:val="20"/>
          <w:szCs w:val="20"/>
          <w:u w:val="single"/>
        </w:rPr>
        <w:t>Densi</w:t>
      </w:r>
      <w:r w:rsidR="00295EE0" w:rsidRPr="003F45D4">
        <w:rPr>
          <w:rFonts w:ascii="Cambria" w:hAnsi="Cambria" w:cstheme="minorHAnsi"/>
          <w:sz w:val="20"/>
          <w:szCs w:val="20"/>
          <w:u w:val="single"/>
        </w:rPr>
        <w:t>dad</w:t>
      </w:r>
      <w:r w:rsidRPr="003F45D4">
        <w:rPr>
          <w:rFonts w:ascii="Cambria" w:hAnsi="Cambria" w:cstheme="minorHAnsi"/>
          <w:sz w:val="20"/>
          <w:szCs w:val="20"/>
          <w:u w:val="single"/>
        </w:rPr>
        <w:t>……………………………………………………………………………………………………</w:t>
      </w:r>
      <w:r w:rsidR="00295EE0" w:rsidRPr="003F45D4">
        <w:rPr>
          <w:rFonts w:ascii="Cambria" w:hAnsi="Cambria" w:cstheme="minorHAnsi"/>
          <w:sz w:val="20"/>
          <w:szCs w:val="20"/>
          <w:u w:val="single"/>
        </w:rPr>
        <w:t>……………Por determinar</w:t>
      </w:r>
    </w:p>
    <w:p w14:paraId="0E9D52DC" w14:textId="025FBEBB" w:rsidR="001D565D" w:rsidRPr="00761205" w:rsidRDefault="00F55F89" w:rsidP="001D565D">
      <w:pPr>
        <w:spacing w:line="360" w:lineRule="auto"/>
        <w:ind w:left="709" w:hanging="283"/>
        <w:jc w:val="both"/>
        <w:rPr>
          <w:rFonts w:ascii="Cambria" w:hAnsi="Cambria" w:cstheme="minorHAnsi"/>
          <w:sz w:val="20"/>
          <w:szCs w:val="20"/>
          <w:u w:val="single"/>
        </w:rPr>
      </w:pPr>
      <w:r w:rsidRPr="003F45D4">
        <w:rPr>
          <w:rFonts w:ascii="Cambria" w:hAnsi="Cambria" w:cstheme="minorHAnsi"/>
          <w:sz w:val="20"/>
          <w:szCs w:val="20"/>
          <w:u w:val="single"/>
        </w:rPr>
        <w:t>Punto de rotura</w:t>
      </w:r>
      <w:r w:rsidR="001D565D" w:rsidRPr="003F45D4">
        <w:rPr>
          <w:rFonts w:ascii="Cambria" w:hAnsi="Cambria" w:cstheme="minorHAnsi"/>
          <w:sz w:val="20"/>
          <w:szCs w:val="20"/>
          <w:u w:val="single"/>
        </w:rPr>
        <w:t xml:space="preserve"> (</w:t>
      </w:r>
      <w:r w:rsidRPr="003F45D4">
        <w:rPr>
          <w:rFonts w:ascii="Cambria" w:hAnsi="Cambria" w:cstheme="minorHAnsi"/>
          <w:sz w:val="20"/>
          <w:szCs w:val="20"/>
          <w:u w:val="single"/>
        </w:rPr>
        <w:t>carga</w:t>
      </w:r>
      <w:r w:rsidR="001D565D" w:rsidRPr="003F45D4">
        <w:rPr>
          <w:rFonts w:ascii="Cambria" w:hAnsi="Cambria" w:cstheme="minorHAnsi"/>
          <w:sz w:val="20"/>
          <w:szCs w:val="20"/>
          <w:u w:val="single"/>
        </w:rPr>
        <w:t>)………………………………………………………………………………………</w:t>
      </w:r>
      <w:proofErr w:type="gramStart"/>
      <w:r w:rsidR="001D565D" w:rsidRPr="003F45D4">
        <w:rPr>
          <w:rFonts w:ascii="Cambria" w:hAnsi="Cambria" w:cstheme="minorHAnsi"/>
          <w:sz w:val="20"/>
          <w:szCs w:val="20"/>
          <w:u w:val="single"/>
        </w:rPr>
        <w:t>……</w:t>
      </w:r>
      <w:r w:rsidRPr="003F45D4">
        <w:rPr>
          <w:rFonts w:ascii="Cambria" w:hAnsi="Cambria" w:cstheme="minorHAnsi"/>
          <w:sz w:val="20"/>
          <w:szCs w:val="20"/>
          <w:u w:val="single"/>
        </w:rPr>
        <w:t>.</w:t>
      </w:r>
      <w:proofErr w:type="gramEnd"/>
      <w:r w:rsidR="009A557C" w:rsidRPr="003F45D4">
        <w:rPr>
          <w:rFonts w:ascii="Cambria" w:hAnsi="Cambria" w:cstheme="minorHAnsi"/>
          <w:sz w:val="20"/>
          <w:szCs w:val="20"/>
          <w:u w:val="single"/>
        </w:rPr>
        <w:t>Por determinar</w:t>
      </w:r>
    </w:p>
    <w:p w14:paraId="44807B8B" w14:textId="77777777" w:rsidR="001D565D" w:rsidRPr="00761205" w:rsidRDefault="001D565D" w:rsidP="001D565D">
      <w:pPr>
        <w:ind w:left="709" w:hanging="283"/>
        <w:jc w:val="both"/>
        <w:rPr>
          <w:rFonts w:ascii="Cambria" w:hAnsi="Cambria" w:cstheme="minorHAnsi"/>
          <w:sz w:val="20"/>
          <w:szCs w:val="20"/>
          <w:u w:val="single"/>
        </w:rPr>
      </w:pPr>
    </w:p>
    <w:p w14:paraId="6CA38B8D" w14:textId="4687F417" w:rsidR="004C3632" w:rsidRPr="00F55F89" w:rsidRDefault="004C3632" w:rsidP="006713AF">
      <w:pPr>
        <w:rPr>
          <w:rFonts w:ascii="Cambria" w:hAnsi="Cambria"/>
          <w:sz w:val="20"/>
          <w:szCs w:val="20"/>
        </w:rPr>
      </w:pPr>
    </w:p>
    <w:sectPr w:rsidR="004C3632" w:rsidRPr="00F55F89" w:rsidSect="00E14451">
      <w:headerReference w:type="even" r:id="rId14"/>
      <w:headerReference w:type="default" r:id="rId15"/>
      <w:footerReference w:type="default" r:id="rId16"/>
      <w:headerReference w:type="first" r:id="rId17"/>
      <w:pgSz w:w="11907" w:h="16840" w:code="9"/>
      <w:pgMar w:top="1440" w:right="1440" w:bottom="1440" w:left="1440" w:header="850"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EF2BF" w14:textId="77777777" w:rsidR="004800C6" w:rsidRDefault="004800C6" w:rsidP="00E14451">
      <w:pPr>
        <w:spacing w:line="240" w:lineRule="auto"/>
      </w:pPr>
      <w:r>
        <w:separator/>
      </w:r>
    </w:p>
  </w:endnote>
  <w:endnote w:type="continuationSeparator" w:id="0">
    <w:p w14:paraId="3D1641D1" w14:textId="77777777" w:rsidR="004800C6" w:rsidRDefault="004800C6" w:rsidP="00E14451">
      <w:pPr>
        <w:spacing w:line="240" w:lineRule="auto"/>
      </w:pPr>
      <w:r>
        <w:continuationSeparator/>
      </w:r>
    </w:p>
  </w:endnote>
  <w:endnote w:type="continuationNotice" w:id="1">
    <w:p w14:paraId="6CB7713E" w14:textId="77777777" w:rsidR="004800C6" w:rsidRDefault="004800C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Quattrocento Sans">
    <w:charset w:val="00"/>
    <w:family w:val="swiss"/>
    <w:pitch w:val="variable"/>
    <w:sig w:usb0="800000BF" w:usb1="4000005B" w:usb2="0000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152B1" w14:textId="4A148050" w:rsidR="00E14451" w:rsidRDefault="004800C6" w:rsidP="00E14451">
    <w:pPr>
      <w:pStyle w:val="Footer"/>
      <w:jc w:val="center"/>
    </w:pPr>
    <w:sdt>
      <w:sdtPr>
        <w:id w:val="-60483211"/>
        <w:docPartObj>
          <w:docPartGallery w:val="Page Numbers (Top of Page)"/>
          <w:docPartUnique/>
        </w:docPartObj>
      </w:sdtPr>
      <w:sdtEndPr/>
      <w:sdtContent>
        <w:r w:rsidR="00E14451" w:rsidRPr="005E521F">
          <w:rPr>
            <w:rFonts w:ascii="Cambria" w:hAnsi="Cambria"/>
          </w:rPr>
          <w:fldChar w:fldCharType="begin"/>
        </w:r>
        <w:r w:rsidR="00E14451" w:rsidRPr="005E521F">
          <w:rPr>
            <w:rFonts w:ascii="Cambria" w:hAnsi="Cambria"/>
          </w:rPr>
          <w:instrText xml:space="preserve"> PAGE </w:instrText>
        </w:r>
        <w:r w:rsidR="00E14451" w:rsidRPr="005E521F">
          <w:rPr>
            <w:rFonts w:ascii="Cambria" w:hAnsi="Cambria"/>
          </w:rPr>
          <w:fldChar w:fldCharType="separate"/>
        </w:r>
        <w:r w:rsidR="00E14451">
          <w:rPr>
            <w:rFonts w:ascii="Cambria" w:hAnsi="Cambria"/>
          </w:rPr>
          <w:t>1</w:t>
        </w:r>
        <w:r w:rsidR="00E14451" w:rsidRPr="005E521F">
          <w:rPr>
            <w:rFonts w:ascii="Cambria" w:hAnsi="Cambria"/>
          </w:rPr>
          <w:fldChar w:fldCharType="end"/>
        </w:r>
        <w:r w:rsidR="00892FC1">
          <w:rPr>
            <w:rFonts w:ascii="Cambria" w:hAnsi="Cambria"/>
          </w:rPr>
          <w:t xml:space="preserve"> / </w:t>
        </w:r>
        <w:r w:rsidR="00E14451" w:rsidRPr="005E521F">
          <w:rPr>
            <w:rFonts w:ascii="Cambria" w:hAnsi="Cambria"/>
          </w:rPr>
          <w:fldChar w:fldCharType="begin"/>
        </w:r>
        <w:r w:rsidR="00E14451" w:rsidRPr="005E521F">
          <w:rPr>
            <w:rFonts w:ascii="Cambria" w:hAnsi="Cambria"/>
          </w:rPr>
          <w:instrText xml:space="preserve"> NUMPAGES  </w:instrText>
        </w:r>
        <w:r w:rsidR="00E14451" w:rsidRPr="005E521F">
          <w:rPr>
            <w:rFonts w:ascii="Cambria" w:hAnsi="Cambria"/>
          </w:rPr>
          <w:fldChar w:fldCharType="separate"/>
        </w:r>
        <w:r w:rsidR="00E14451">
          <w:rPr>
            <w:rFonts w:ascii="Cambria" w:hAnsi="Cambria"/>
          </w:rPr>
          <w:t>22</w:t>
        </w:r>
        <w:r w:rsidR="00E14451" w:rsidRPr="005E521F">
          <w:rPr>
            <w:rFonts w:ascii="Cambria" w:hAnsi="Cambria"/>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DE4D1" w14:textId="77777777" w:rsidR="004800C6" w:rsidRDefault="004800C6" w:rsidP="00E14451">
      <w:pPr>
        <w:spacing w:line="240" w:lineRule="auto"/>
      </w:pPr>
      <w:r>
        <w:separator/>
      </w:r>
    </w:p>
  </w:footnote>
  <w:footnote w:type="continuationSeparator" w:id="0">
    <w:p w14:paraId="4E0097F8" w14:textId="77777777" w:rsidR="004800C6" w:rsidRDefault="004800C6" w:rsidP="00E14451">
      <w:pPr>
        <w:spacing w:line="240" w:lineRule="auto"/>
      </w:pPr>
      <w:r>
        <w:continuationSeparator/>
      </w:r>
    </w:p>
  </w:footnote>
  <w:footnote w:type="continuationNotice" w:id="1">
    <w:p w14:paraId="40E19B6F" w14:textId="77777777" w:rsidR="004800C6" w:rsidRDefault="004800C6">
      <w:pPr>
        <w:spacing w:line="240" w:lineRule="auto"/>
      </w:pPr>
    </w:p>
  </w:footnote>
  <w:footnote w:id="2">
    <w:p w14:paraId="15DAED21" w14:textId="0F08958F" w:rsidR="000125D3" w:rsidRPr="00707D05" w:rsidRDefault="000125D3">
      <w:pPr>
        <w:pStyle w:val="FootnoteText"/>
        <w:rPr>
          <w:rFonts w:ascii="Cambria" w:hAnsi="Cambria"/>
          <w:sz w:val="18"/>
          <w:szCs w:val="18"/>
        </w:rPr>
      </w:pPr>
      <w:r w:rsidRPr="00707D05">
        <w:rPr>
          <w:rStyle w:val="FootnoteReference"/>
          <w:rFonts w:ascii="Cambria" w:hAnsi="Cambria"/>
          <w:sz w:val="18"/>
          <w:szCs w:val="18"/>
        </w:rPr>
        <w:footnoteRef/>
      </w:r>
      <w:r w:rsidRPr="00707D05">
        <w:rPr>
          <w:rFonts w:ascii="Cambria" w:hAnsi="Cambria"/>
          <w:sz w:val="18"/>
          <w:szCs w:val="18"/>
        </w:rPr>
        <w:t xml:space="preserve"> </w:t>
      </w:r>
      <w:r w:rsidR="00707D05" w:rsidRPr="00340AF6">
        <w:rPr>
          <w:rFonts w:ascii="Cambria" w:hAnsi="Cambria"/>
          <w:sz w:val="18"/>
          <w:szCs w:val="18"/>
          <w:u w:val="single"/>
        </w:rPr>
        <w:t>A efectos de la presente Recomendación, se podrá</w:t>
      </w:r>
      <w:r w:rsidR="00946E6D" w:rsidRPr="00340AF6">
        <w:rPr>
          <w:rFonts w:ascii="Cambria" w:hAnsi="Cambria"/>
          <w:sz w:val="18"/>
          <w:szCs w:val="18"/>
          <w:u w:val="single"/>
        </w:rPr>
        <w:t xml:space="preserve"> </w:t>
      </w:r>
      <w:r w:rsidR="00707D05" w:rsidRPr="00340AF6">
        <w:rPr>
          <w:rFonts w:ascii="Cambria" w:hAnsi="Cambria"/>
          <w:sz w:val="18"/>
          <w:szCs w:val="18"/>
          <w:u w:val="single"/>
        </w:rPr>
        <w:t xml:space="preserve">establecer </w:t>
      </w:r>
      <w:r w:rsidR="00EE7E34" w:rsidRPr="00340AF6">
        <w:rPr>
          <w:rFonts w:ascii="Cambria" w:hAnsi="Cambria"/>
          <w:sz w:val="18"/>
          <w:szCs w:val="18"/>
          <w:u w:val="single"/>
        </w:rPr>
        <w:t xml:space="preserve">que existen </w:t>
      </w:r>
      <w:r w:rsidR="00707D05" w:rsidRPr="00340AF6">
        <w:rPr>
          <w:rFonts w:ascii="Cambria" w:hAnsi="Cambria"/>
          <w:sz w:val="18"/>
          <w:szCs w:val="18"/>
          <w:u w:val="single"/>
        </w:rPr>
        <w:t xml:space="preserve">motivos razonables mediante informes de inspección, avistamiento o vigilancia, informes de observadores, datos de seguimiento electrónico, información del VMS, documentación de capturas, resultados de inspecciones en puerto, información de inteligencia facilitada por la </w:t>
      </w:r>
      <w:proofErr w:type="gramStart"/>
      <w:r w:rsidR="00707D05" w:rsidRPr="00340AF6">
        <w:rPr>
          <w:rFonts w:ascii="Cambria" w:hAnsi="Cambria"/>
          <w:sz w:val="18"/>
          <w:szCs w:val="18"/>
          <w:u w:val="single"/>
        </w:rPr>
        <w:t>CPC inspectora</w:t>
      </w:r>
      <w:proofErr w:type="gramEnd"/>
      <w:r w:rsidR="00707D05" w:rsidRPr="00340AF6">
        <w:rPr>
          <w:rFonts w:ascii="Cambria" w:hAnsi="Cambria"/>
          <w:sz w:val="18"/>
          <w:szCs w:val="18"/>
          <w:u w:val="single"/>
        </w:rPr>
        <w:t>, por otra CPC o por cualquier otra fuente fiable que indique que puede haberse producido una infracción.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17F52" w14:textId="4342A0C7" w:rsidR="0021321E" w:rsidRDefault="00F06820">
    <w:pPr>
      <w:pStyle w:val="Header"/>
    </w:pPr>
    <w:r>
      <w:rPr>
        <w:noProof/>
      </w:rPr>
      <mc:AlternateContent>
        <mc:Choice Requires="wps">
          <w:drawing>
            <wp:anchor distT="0" distB="0" distL="0" distR="0" simplePos="0" relativeHeight="251658241" behindDoc="0" locked="0" layoutInCell="1" allowOverlap="1" wp14:anchorId="08B84FC6" wp14:editId="77E2E319">
              <wp:simplePos x="635" y="635"/>
              <wp:positionH relativeFrom="page">
                <wp:align>right</wp:align>
              </wp:positionH>
              <wp:positionV relativeFrom="page">
                <wp:align>top</wp:align>
              </wp:positionV>
              <wp:extent cx="1917700" cy="404495"/>
              <wp:effectExtent l="0" t="0" r="0" b="14605"/>
              <wp:wrapNone/>
              <wp:docPr id="2116695897" name="Text Box 2"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17700" cy="404495"/>
                      </a:xfrm>
                      <a:prstGeom prst="rect">
                        <a:avLst/>
                      </a:prstGeom>
                      <a:noFill/>
                      <a:ln>
                        <a:noFill/>
                      </a:ln>
                    </wps:spPr>
                    <wps:txbx>
                      <w:txbxContent>
                        <w:p w14:paraId="1E3CA19F" w14:textId="17111433" w:rsidR="00F06820" w:rsidRPr="00F06820" w:rsidRDefault="00F06820" w:rsidP="00F06820">
                          <w:pPr>
                            <w:rPr>
                              <w:rFonts w:ascii="Calibri" w:eastAsia="Calibri" w:hAnsi="Calibri" w:cs="Calibri"/>
                              <w:noProof/>
                              <w:color w:val="000000"/>
                              <w:sz w:val="24"/>
                              <w:szCs w:val="24"/>
                            </w:rPr>
                          </w:pPr>
                          <w:r>
                            <w:rPr>
                              <w:rFonts w:ascii="Calibri" w:hAnsi="Calibri"/>
                              <w:color w:val="000000"/>
                              <w:sz w:val="24"/>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8B84FC6" id="_x0000_t202" coordsize="21600,21600" o:spt="202" path="m,l,21600r21600,l21600,xe">
              <v:stroke joinstyle="miter"/>
              <v:path gradientshapeok="t" o:connecttype="rect"/>
            </v:shapetype>
            <v:shape id="Text Box 2" o:spid="_x0000_s1035" type="#_x0000_t202" alt="Unclassified - Non-Classifié" style="position:absolute;margin-left:99.8pt;margin-top:0;width:151pt;height:31.85pt;z-index:251658241;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" filled="f" stroked="f">
              <v:textbox style="mso-fit-shape-to-text:t" inset="0,15pt,20pt,0">
                <w:txbxContent>
                  <w:p w14:paraId="1E3CA19F" w14:textId="17111433" w:rsidR="00F06820" w:rsidRPr="00F06820" w:rsidRDefault="00F06820" w:rsidP="00F06820">
                    <w:pPr>
                      <w:rPr>
                        <w:rFonts w:ascii="Calibri" w:eastAsia="Calibri" w:hAnsi="Calibri" w:cs="Calibri"/>
                        <w:noProof/>
                        <w:color w:val="000000"/>
                        <w:sz w:val="24"/>
                        <w:szCs w:val="24"/>
                      </w:rPr>
                    </w:pPr>
                    <w:r>
                      <w:rPr>
                        <w:rFonts w:ascii="Calibri" w:hAnsi="Calibri"/>
                        <w:color w:val="000000"/>
                        <w:sz w:val="24"/>
                      </w:rPr>
                      <w:t>Unclassified - Non-Classifié</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D32A0" w14:textId="1ED5797A" w:rsidR="00566271" w:rsidRPr="00566271" w:rsidRDefault="00CC0C39" w:rsidP="00566271">
    <w:pPr>
      <w:tabs>
        <w:tab w:val="center" w:pos="4680"/>
        <w:tab w:val="left" w:pos="6520"/>
        <w:tab w:val="right" w:pos="9360"/>
        <w:tab w:val="right" w:pos="14240"/>
      </w:tabs>
      <w:autoSpaceDE w:val="0"/>
      <w:autoSpaceDN w:val="0"/>
      <w:adjustRightInd w:val="0"/>
      <w:spacing w:line="240" w:lineRule="auto"/>
      <w:jc w:val="right"/>
      <w:rPr>
        <w:rFonts w:ascii="Cambria" w:eastAsia="Times New Roman" w:hAnsi="Cambria" w:cs="Times New Roman"/>
        <w:b/>
        <w:bCs/>
        <w:noProof/>
        <w:szCs w:val="20"/>
      </w:rPr>
    </w:pPr>
    <w:bookmarkStart w:id="1" w:name="_Hlk180569796"/>
    <w:bookmarkStart w:id="2" w:name="_Hlk180569797"/>
    <w:bookmarkStart w:id="3" w:name="_Hlk107908354"/>
    <w:bookmarkStart w:id="4" w:name="_Hlk107908355"/>
    <w:bookmarkStart w:id="5" w:name="_Hlk107908359"/>
    <w:bookmarkStart w:id="6" w:name="_Hlk107908360"/>
    <w:bookmarkStart w:id="7" w:name="_Hlk107908361"/>
    <w:bookmarkStart w:id="8" w:name="_Hlk107908362"/>
    <w:r>
      <w:rPr>
        <w:rFonts w:ascii="Cambria" w:hAnsi="Cambria"/>
        <w:b/>
        <w:sz w:val="20"/>
      </w:rPr>
      <w:t>PWG_428</w:t>
    </w:r>
    <w:r w:rsidR="0062026F">
      <w:rPr>
        <w:rFonts w:ascii="Cambria" w:hAnsi="Cambria"/>
        <w:b/>
        <w:sz w:val="20"/>
      </w:rPr>
      <w:t>/20</w:t>
    </w:r>
    <w:r w:rsidR="00FB2F64">
      <w:rPr>
        <w:rFonts w:ascii="Cambria" w:hAnsi="Cambria"/>
        <w:b/>
        <w:sz w:val="20"/>
      </w:rPr>
      <w:t>2</w:t>
    </w:r>
    <w:r w:rsidR="0062026F">
      <w:rPr>
        <w:rFonts w:ascii="Cambria" w:hAnsi="Cambria"/>
        <w:b/>
        <w:sz w:val="20"/>
      </w:rPr>
      <w:t>6</w:t>
    </w:r>
  </w:p>
  <w:p w14:paraId="3AABF439" w14:textId="1258380D" w:rsidR="00566271" w:rsidRPr="00566271" w:rsidRDefault="00566271" w:rsidP="00566271">
    <w:pPr>
      <w:widowControl w:val="0"/>
      <w:tabs>
        <w:tab w:val="center" w:pos="4680"/>
        <w:tab w:val="right" w:pos="9360"/>
      </w:tabs>
      <w:autoSpaceDE w:val="0"/>
      <w:autoSpaceDN w:val="0"/>
      <w:adjustRightInd w:val="0"/>
      <w:spacing w:line="240" w:lineRule="auto"/>
      <w:jc w:val="right"/>
      <w:rPr>
        <w:rFonts w:ascii="Times New Roman" w:eastAsia="Times New Roman" w:hAnsi="Times New Roman" w:cs="Times New Roman"/>
        <w:b/>
        <w:bCs/>
        <w:noProof/>
        <w:sz w:val="20"/>
        <w:szCs w:val="20"/>
      </w:rPr>
    </w:pPr>
    <w:r w:rsidRPr="00566271">
      <w:rPr>
        <w:rFonts w:ascii="Cambria" w:eastAsia="Times New Roman" w:hAnsi="Cambria" w:cs="Times New Roman"/>
        <w:sz w:val="20"/>
      </w:rPr>
      <w:fldChar w:fldCharType="begin"/>
    </w:r>
    <w:r w:rsidRPr="00566271">
      <w:rPr>
        <w:rFonts w:ascii="Cambria" w:eastAsia="Times New Roman" w:hAnsi="Cambria" w:cs="Times New Roman"/>
        <w:b/>
        <w:sz w:val="20"/>
      </w:rPr>
      <w:instrText xml:space="preserve"> TIME \@ "dd/MM/yyyy H:mm" </w:instrText>
    </w:r>
    <w:r w:rsidRPr="00566271">
      <w:rPr>
        <w:rFonts w:ascii="Cambria" w:eastAsia="Times New Roman" w:hAnsi="Cambria" w:cs="Times New Roman"/>
        <w:sz w:val="20"/>
      </w:rPr>
      <w:fldChar w:fldCharType="separate"/>
    </w:r>
    <w:r w:rsidR="00FB2F64">
      <w:rPr>
        <w:rFonts w:ascii="Cambria" w:eastAsia="Times New Roman" w:hAnsi="Cambria" w:cs="Times New Roman"/>
        <w:b/>
        <w:noProof/>
        <w:sz w:val="20"/>
      </w:rPr>
      <w:t>29/10/2026 10:32</w:t>
    </w:r>
    <w:r w:rsidRPr="00566271">
      <w:rPr>
        <w:rFonts w:ascii="Cambria" w:eastAsia="Times New Roman" w:hAnsi="Cambria" w:cs="Times New Roman"/>
        <w:noProof/>
        <w:sz w:val="20"/>
        <w:szCs w:val="20"/>
      </w:rPr>
      <w:fldChar w:fldCharType="end"/>
    </w:r>
    <w:bookmarkEnd w:id="1"/>
    <w:bookmarkEnd w:id="2"/>
    <w:bookmarkEnd w:id="3"/>
    <w:bookmarkEnd w:id="4"/>
    <w:bookmarkEnd w:id="5"/>
    <w:bookmarkEnd w:id="6"/>
    <w:bookmarkEnd w:id="7"/>
    <w:bookmarkEnd w:id="8"/>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461CF" w14:textId="6AFB243C" w:rsidR="0021321E" w:rsidRDefault="0021321E">
    <w:pPr>
      <w:pStyle w:val="Header"/>
    </w:pPr>
    <w:r>
      <w:rPr>
        <w:noProof/>
      </w:rPr>
      <mc:AlternateContent>
        <mc:Choice Requires="wps">
          <w:drawing>
            <wp:anchor distT="0" distB="0" distL="0" distR="0" simplePos="0" relativeHeight="251658240" behindDoc="0" locked="0" layoutInCell="1" allowOverlap="1" wp14:anchorId="3FA9FDB2" wp14:editId="05552A27">
              <wp:simplePos x="635" y="635"/>
              <wp:positionH relativeFrom="page">
                <wp:align>right</wp:align>
              </wp:positionH>
              <wp:positionV relativeFrom="page">
                <wp:align>top</wp:align>
              </wp:positionV>
              <wp:extent cx="1917700" cy="404495"/>
              <wp:effectExtent l="0" t="0" r="0" b="14605"/>
              <wp:wrapNone/>
              <wp:docPr id="540998755" name="Text Box 1" descr="Unclassified - Non-Classifié">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917700" cy="404495"/>
                      </a:xfrm>
                      <a:prstGeom prst="rect">
                        <a:avLst/>
                      </a:prstGeom>
                      <a:noFill/>
                      <a:ln>
                        <a:noFill/>
                      </a:ln>
                    </wps:spPr>
                    <wps:txbx>
                      <w:txbxContent>
                        <w:p w14:paraId="131C9682" w14:textId="4AC6AECD" w:rsidR="00F06820" w:rsidRPr="00F06820" w:rsidRDefault="00F06820" w:rsidP="00F06820">
                          <w:pPr>
                            <w:rPr>
                              <w:rFonts w:ascii="Calibri" w:eastAsia="Calibri" w:hAnsi="Calibri" w:cs="Calibri"/>
                              <w:noProof/>
                              <w:color w:val="000000"/>
                              <w:sz w:val="24"/>
                              <w:szCs w:val="24"/>
                            </w:rPr>
                          </w:pPr>
                          <w:r>
                            <w:rPr>
                              <w:rFonts w:ascii="Calibri" w:hAnsi="Calibri"/>
                              <w:color w:val="000000"/>
                              <w:sz w:val="24"/>
                            </w:rPr>
                            <w:t>Unclassified - Non-Classifié</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FA9FDB2" id="_x0000_t202" coordsize="21600,21600" o:spt="202" path="m,l,21600r21600,l21600,xe">
              <v:stroke joinstyle="miter"/>
              <v:path gradientshapeok="t" o:connecttype="rect"/>
            </v:shapetype>
            <v:shape id="Text Box 1" o:spid="_x0000_s1036" type="#_x0000_t202" alt="Unclassified - Non-Classifié" style="position:absolute;margin-left:99.8pt;margin-top:0;width:151pt;height:31.85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" filled="f" stroked="f">
              <v:textbox style="mso-fit-shape-to-text:t" inset="0,15pt,20pt,0">
                <w:txbxContent>
                  <w:p w14:paraId="131C9682" w14:textId="4AC6AECD" w:rsidR="00F06820" w:rsidRPr="00F06820" w:rsidRDefault="00F06820" w:rsidP="00F06820">
                    <w:pPr>
                      <w:rPr>
                        <w:rFonts w:ascii="Calibri" w:eastAsia="Calibri" w:hAnsi="Calibri" w:cs="Calibri"/>
                        <w:noProof/>
                        <w:color w:val="000000"/>
                        <w:sz w:val="24"/>
                        <w:szCs w:val="24"/>
                      </w:rPr>
                    </w:pPr>
                    <w:r>
                      <w:rPr>
                        <w:rFonts w:ascii="Calibri" w:hAnsi="Calibri"/>
                        <w:color w:val="000000"/>
                        <w:sz w:val="24"/>
                      </w:rPr>
                      <w:t>Unclassified - Non-Classifié</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3254C"/>
    <w:multiLevelType w:val="multilevel"/>
    <w:tmpl w:val="02CE1BF0"/>
    <w:lvl w:ilvl="0">
      <w:start w:val="1"/>
      <w:numFmt w:val="lowerRoman"/>
      <w:lvlText w:val="%1."/>
      <w:lvlJc w:val="left"/>
      <w:pPr>
        <w:ind w:left="2160" w:hanging="720"/>
      </w:pPr>
      <w:rPr>
        <w:sz w:val="20"/>
        <w:szCs w:val="2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 w15:restartNumberingAfterBreak="0">
    <w:nsid w:val="04CE06B2"/>
    <w:multiLevelType w:val="multilevel"/>
    <w:tmpl w:val="35A445EA"/>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5571013"/>
    <w:multiLevelType w:val="multilevel"/>
    <w:tmpl w:val="AE102FC0"/>
    <w:lvl w:ilvl="0">
      <w:start w:val="1"/>
      <w:numFmt w:val="lowerLetter"/>
      <w:lvlText w:val="%1)"/>
      <w:lvlJc w:val="left"/>
      <w:pPr>
        <w:ind w:left="1080" w:hanging="360"/>
      </w:pPr>
      <w:rPr>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F276DD0"/>
    <w:multiLevelType w:val="multilevel"/>
    <w:tmpl w:val="07CC5E5E"/>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F6A0543"/>
    <w:multiLevelType w:val="multilevel"/>
    <w:tmpl w:val="D6E6D0F0"/>
    <w:lvl w:ilvl="0">
      <w:start w:val="20"/>
      <w:numFmt w:val="decimal"/>
      <w:lvlText w:val="%1."/>
      <w:lvlJc w:val="left"/>
      <w:pPr>
        <w:ind w:left="643" w:hanging="359"/>
      </w:pPr>
      <w:rPr>
        <w:rFonts w:hint="default"/>
        <w:sz w:val="20"/>
        <w:szCs w:val="20"/>
      </w:rPr>
    </w:lvl>
    <w:lvl w:ilvl="1">
      <w:start w:val="1"/>
      <w:numFmt w:val="lowerLetter"/>
      <w:lvlText w:val="%2."/>
      <w:lvlJc w:val="left"/>
      <w:pPr>
        <w:ind w:left="1724" w:hanging="360"/>
      </w:pPr>
      <w:rPr>
        <w:rFonts w:hint="default"/>
      </w:rPr>
    </w:lvl>
    <w:lvl w:ilvl="2">
      <w:start w:val="1"/>
      <w:numFmt w:val="lowerRoman"/>
      <w:lvlText w:val="%3."/>
      <w:lvlJc w:val="right"/>
      <w:pPr>
        <w:ind w:left="2444" w:hanging="180"/>
      </w:pPr>
      <w:rPr>
        <w:rFonts w:hint="default"/>
      </w:rPr>
    </w:lvl>
    <w:lvl w:ilvl="3">
      <w:start w:val="1"/>
      <w:numFmt w:val="decimal"/>
      <w:lvlText w:val="%4."/>
      <w:lvlJc w:val="left"/>
      <w:pPr>
        <w:ind w:left="3164" w:hanging="360"/>
      </w:pPr>
      <w:rPr>
        <w:rFonts w:hint="default"/>
      </w:rPr>
    </w:lvl>
    <w:lvl w:ilvl="4">
      <w:start w:val="1"/>
      <w:numFmt w:val="lowerLetter"/>
      <w:lvlText w:val="%5."/>
      <w:lvlJc w:val="left"/>
      <w:pPr>
        <w:ind w:left="3884" w:hanging="360"/>
      </w:pPr>
      <w:rPr>
        <w:rFonts w:hint="default"/>
      </w:rPr>
    </w:lvl>
    <w:lvl w:ilvl="5">
      <w:start w:val="1"/>
      <w:numFmt w:val="lowerRoman"/>
      <w:lvlText w:val="%6."/>
      <w:lvlJc w:val="right"/>
      <w:pPr>
        <w:ind w:left="4604" w:hanging="180"/>
      </w:pPr>
      <w:rPr>
        <w:rFonts w:hint="default"/>
      </w:rPr>
    </w:lvl>
    <w:lvl w:ilvl="6">
      <w:start w:val="1"/>
      <w:numFmt w:val="decimal"/>
      <w:lvlText w:val="%7."/>
      <w:lvlJc w:val="left"/>
      <w:pPr>
        <w:ind w:left="5324" w:hanging="360"/>
      </w:pPr>
      <w:rPr>
        <w:rFonts w:hint="default"/>
      </w:rPr>
    </w:lvl>
    <w:lvl w:ilvl="7">
      <w:start w:val="1"/>
      <w:numFmt w:val="lowerLetter"/>
      <w:lvlText w:val="%8."/>
      <w:lvlJc w:val="left"/>
      <w:pPr>
        <w:ind w:left="6044" w:hanging="360"/>
      </w:pPr>
      <w:rPr>
        <w:rFonts w:hint="default"/>
      </w:rPr>
    </w:lvl>
    <w:lvl w:ilvl="8">
      <w:start w:val="1"/>
      <w:numFmt w:val="lowerRoman"/>
      <w:lvlText w:val="%9."/>
      <w:lvlJc w:val="right"/>
      <w:pPr>
        <w:ind w:left="6764" w:hanging="180"/>
      </w:pPr>
      <w:rPr>
        <w:rFonts w:hint="default"/>
      </w:rPr>
    </w:lvl>
  </w:abstractNum>
  <w:abstractNum w:abstractNumId="5" w15:restartNumberingAfterBreak="0">
    <w:nsid w:val="0FEA2EF8"/>
    <w:multiLevelType w:val="multilevel"/>
    <w:tmpl w:val="2BF239C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10AA73DC"/>
    <w:multiLevelType w:val="multilevel"/>
    <w:tmpl w:val="108625EE"/>
    <w:lvl w:ilvl="0">
      <w:start w:val="1"/>
      <w:numFmt w:val="lowerLetter"/>
      <w:lvlText w:val="%1)"/>
      <w:lvlJc w:val="left"/>
      <w:pPr>
        <w:ind w:left="36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676631A"/>
    <w:multiLevelType w:val="multilevel"/>
    <w:tmpl w:val="5EB4AD96"/>
    <w:lvl w:ilvl="0">
      <w:start w:val="1"/>
      <w:numFmt w:val="lowerLetter"/>
      <w:lvlText w:val="%1)"/>
      <w:lvlJc w:val="left"/>
      <w:pPr>
        <w:ind w:left="1080" w:hanging="360"/>
      </w:pPr>
      <w:rPr>
        <w:color w:val="000000"/>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C2A324E"/>
    <w:multiLevelType w:val="hybridMultilevel"/>
    <w:tmpl w:val="4F0E5DEC"/>
    <w:lvl w:ilvl="0" w:tplc="A68CFB18">
      <w:start w:val="4"/>
      <w:numFmt w:val="bullet"/>
      <w:lvlText w:val="-"/>
      <w:lvlJc w:val="left"/>
      <w:pPr>
        <w:ind w:left="720" w:hanging="360"/>
      </w:pPr>
      <w:rPr>
        <w:rFonts w:ascii="Cambria" w:eastAsia="Cambria" w:hAnsi="Cambria"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643768"/>
    <w:multiLevelType w:val="multilevel"/>
    <w:tmpl w:val="918C3B0E"/>
    <w:lvl w:ilvl="0">
      <w:start w:val="1"/>
      <w:numFmt w:val="decimal"/>
      <w:lvlText w:val="%1."/>
      <w:lvlJc w:val="left"/>
      <w:pPr>
        <w:ind w:left="359" w:hanging="359"/>
      </w:pPr>
      <w:rPr>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D0A0A98"/>
    <w:multiLevelType w:val="hybridMultilevel"/>
    <w:tmpl w:val="5FB663C6"/>
    <w:lvl w:ilvl="0" w:tplc="A2FE704A">
      <w:start w:val="2"/>
      <w:numFmt w:val="lowerLetter"/>
      <w:lvlText w:val="%1)"/>
      <w:lvlJc w:val="left"/>
      <w:pPr>
        <w:ind w:left="720" w:hanging="360"/>
      </w:pPr>
      <w:rPr>
        <w:rFonts w:eastAsia="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C137EF"/>
    <w:multiLevelType w:val="multilevel"/>
    <w:tmpl w:val="1D80149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2" w15:restartNumberingAfterBreak="0">
    <w:nsid w:val="32286FC7"/>
    <w:multiLevelType w:val="multilevel"/>
    <w:tmpl w:val="0BDC3C10"/>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3297B1E"/>
    <w:multiLevelType w:val="multilevel"/>
    <w:tmpl w:val="EF96FF3C"/>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39D30F2D"/>
    <w:multiLevelType w:val="multilevel"/>
    <w:tmpl w:val="B9081F8C"/>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D84232C"/>
    <w:multiLevelType w:val="multilevel"/>
    <w:tmpl w:val="0E809AD6"/>
    <w:lvl w:ilvl="0">
      <w:start w:val="1"/>
      <w:numFmt w:val="lowerRoman"/>
      <w:lvlText w:val="%1."/>
      <w:lvlJc w:val="left"/>
      <w:pPr>
        <w:ind w:left="2160" w:hanging="72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6" w15:restartNumberingAfterBreak="0">
    <w:nsid w:val="3E214A47"/>
    <w:multiLevelType w:val="multilevel"/>
    <w:tmpl w:val="BA4C9344"/>
    <w:lvl w:ilvl="0">
      <w:start w:val="1"/>
      <w:numFmt w:val="lowerRoman"/>
      <w:lvlText w:val="%1."/>
      <w:lvlJc w:val="left"/>
      <w:pPr>
        <w:ind w:left="2160" w:hanging="720"/>
      </w:pPr>
      <w:rPr>
        <w:sz w:val="20"/>
        <w:szCs w:val="2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7" w15:restartNumberingAfterBreak="0">
    <w:nsid w:val="41F93E1B"/>
    <w:multiLevelType w:val="hybridMultilevel"/>
    <w:tmpl w:val="7FF4164C"/>
    <w:lvl w:ilvl="0" w:tplc="6260673E">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174429"/>
    <w:multiLevelType w:val="multilevel"/>
    <w:tmpl w:val="2E60838C"/>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45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4DD776D6"/>
    <w:multiLevelType w:val="multilevel"/>
    <w:tmpl w:val="7CEE47B8"/>
    <w:lvl w:ilvl="0">
      <w:start w:val="1"/>
      <w:numFmt w:val="lowerRoman"/>
      <w:lvlText w:val="%1."/>
      <w:lvlJc w:val="left"/>
      <w:pPr>
        <w:ind w:left="2160" w:hanging="72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0" w15:restartNumberingAfterBreak="0">
    <w:nsid w:val="549F3245"/>
    <w:multiLevelType w:val="multilevel"/>
    <w:tmpl w:val="8CC257C8"/>
    <w:lvl w:ilvl="0">
      <w:start w:val="1"/>
      <w:numFmt w:val="lowerRoman"/>
      <w:lvlText w:val="%1."/>
      <w:lvlJc w:val="left"/>
      <w:pPr>
        <w:ind w:left="2160" w:hanging="72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1" w15:restartNumberingAfterBreak="0">
    <w:nsid w:val="5743610D"/>
    <w:multiLevelType w:val="multilevel"/>
    <w:tmpl w:val="169CA140"/>
    <w:lvl w:ilvl="0">
      <w:start w:val="1"/>
      <w:numFmt w:val="lowerLetter"/>
      <w:lvlText w:val="%1)"/>
      <w:lvlJc w:val="left"/>
      <w:pPr>
        <w:ind w:left="1931" w:hanging="360"/>
      </w:pPr>
      <w:rPr>
        <w:color w:val="000000"/>
        <w:sz w:val="20"/>
        <w:szCs w:val="20"/>
      </w:rPr>
    </w:lvl>
    <w:lvl w:ilvl="1">
      <w:start w:val="1"/>
      <w:numFmt w:val="lowerLetter"/>
      <w:lvlText w:val="%2."/>
      <w:lvlJc w:val="left"/>
      <w:pPr>
        <w:ind w:left="2651" w:hanging="360"/>
      </w:pPr>
    </w:lvl>
    <w:lvl w:ilvl="2">
      <w:start w:val="1"/>
      <w:numFmt w:val="lowerRoman"/>
      <w:lvlText w:val="%3."/>
      <w:lvlJc w:val="right"/>
      <w:pPr>
        <w:ind w:left="3371" w:hanging="180"/>
      </w:pPr>
    </w:lvl>
    <w:lvl w:ilvl="3">
      <w:start w:val="1"/>
      <w:numFmt w:val="decimal"/>
      <w:lvlText w:val="%4."/>
      <w:lvlJc w:val="left"/>
      <w:pPr>
        <w:ind w:left="4091" w:hanging="360"/>
      </w:pPr>
    </w:lvl>
    <w:lvl w:ilvl="4">
      <w:start w:val="1"/>
      <w:numFmt w:val="lowerLetter"/>
      <w:lvlText w:val="%5."/>
      <w:lvlJc w:val="left"/>
      <w:pPr>
        <w:ind w:left="4811" w:hanging="360"/>
      </w:pPr>
    </w:lvl>
    <w:lvl w:ilvl="5">
      <w:start w:val="1"/>
      <w:numFmt w:val="lowerRoman"/>
      <w:lvlText w:val="%6."/>
      <w:lvlJc w:val="right"/>
      <w:pPr>
        <w:ind w:left="5531" w:hanging="180"/>
      </w:pPr>
    </w:lvl>
    <w:lvl w:ilvl="6">
      <w:start w:val="1"/>
      <w:numFmt w:val="decimal"/>
      <w:lvlText w:val="%7."/>
      <w:lvlJc w:val="left"/>
      <w:pPr>
        <w:ind w:left="6251" w:hanging="360"/>
      </w:pPr>
    </w:lvl>
    <w:lvl w:ilvl="7">
      <w:start w:val="1"/>
      <w:numFmt w:val="lowerLetter"/>
      <w:lvlText w:val="%8."/>
      <w:lvlJc w:val="left"/>
      <w:pPr>
        <w:ind w:left="6971" w:hanging="360"/>
      </w:pPr>
    </w:lvl>
    <w:lvl w:ilvl="8">
      <w:start w:val="1"/>
      <w:numFmt w:val="lowerRoman"/>
      <w:lvlText w:val="%9."/>
      <w:lvlJc w:val="right"/>
      <w:pPr>
        <w:ind w:left="7691" w:hanging="180"/>
      </w:pPr>
    </w:lvl>
  </w:abstractNum>
  <w:abstractNum w:abstractNumId="22" w15:restartNumberingAfterBreak="0">
    <w:nsid w:val="5B3D79DD"/>
    <w:multiLevelType w:val="multilevel"/>
    <w:tmpl w:val="EE66821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5CCE1505"/>
    <w:multiLevelType w:val="multilevel"/>
    <w:tmpl w:val="12BE6AAA"/>
    <w:lvl w:ilvl="0">
      <w:start w:val="1"/>
      <w:numFmt w:val="lowerLetter"/>
      <w:lvlText w:val="%1)"/>
      <w:lvlJc w:val="left"/>
      <w:pPr>
        <w:ind w:left="1080" w:hanging="360"/>
      </w:pPr>
      <w:rPr>
        <w:color w:val="000000"/>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5FD83033"/>
    <w:multiLevelType w:val="multilevel"/>
    <w:tmpl w:val="8D986832"/>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20064D7"/>
    <w:multiLevelType w:val="hybridMultilevel"/>
    <w:tmpl w:val="9AE8345A"/>
    <w:lvl w:ilvl="0" w:tplc="49E8BC3C">
      <w:start w:val="37"/>
      <w:numFmt w:val="decimal"/>
      <w:lvlText w:val="%1."/>
      <w:lvlJc w:val="left"/>
      <w:pPr>
        <w:ind w:left="720" w:hanging="360"/>
      </w:pPr>
      <w:rPr>
        <w:rFonts w:eastAsia="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3279D5"/>
    <w:multiLevelType w:val="hybridMultilevel"/>
    <w:tmpl w:val="9A4CD646"/>
    <w:lvl w:ilvl="0" w:tplc="1A00DEAA">
      <w:start w:val="1"/>
      <w:numFmt w:val="decimal"/>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27" w15:restartNumberingAfterBreak="0">
    <w:nsid w:val="6C5F4EA1"/>
    <w:multiLevelType w:val="hybridMultilevel"/>
    <w:tmpl w:val="416427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091C87"/>
    <w:multiLevelType w:val="multilevel"/>
    <w:tmpl w:val="15BAD2EE"/>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75B02173"/>
    <w:multiLevelType w:val="hybridMultilevel"/>
    <w:tmpl w:val="F3E05C8C"/>
    <w:lvl w:ilvl="0" w:tplc="286876CC">
      <w:numFmt w:val="bullet"/>
      <w:lvlText w:val="-"/>
      <w:lvlJc w:val="left"/>
      <w:pPr>
        <w:ind w:left="720" w:hanging="360"/>
      </w:pPr>
      <w:rPr>
        <w:rFonts w:ascii="Arial" w:eastAsia="Calibri" w:hAnsi="Arial" w:cs="Aria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0" w15:restartNumberingAfterBreak="0">
    <w:nsid w:val="78A80472"/>
    <w:multiLevelType w:val="multilevel"/>
    <w:tmpl w:val="44085C76"/>
    <w:lvl w:ilvl="0">
      <w:start w:val="57"/>
      <w:numFmt w:val="decimal"/>
      <w:lvlText w:val="%1."/>
      <w:lvlJc w:val="left"/>
      <w:pPr>
        <w:ind w:left="359" w:hanging="359"/>
      </w:pPr>
      <w:rPr>
        <w:rFonts w:hint="default"/>
        <w:sz w:val="20"/>
        <w:szCs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7ABE2167"/>
    <w:multiLevelType w:val="hybridMultilevel"/>
    <w:tmpl w:val="0108F422"/>
    <w:lvl w:ilvl="0" w:tplc="7EE6A798">
      <w:start w:val="1"/>
      <w:numFmt w:val="decimal"/>
      <w:lvlText w:val="%1."/>
      <w:lvlJc w:val="left"/>
      <w:pPr>
        <w:ind w:left="678" w:hanging="360"/>
      </w:pPr>
      <w:rPr>
        <w:rFonts w:hint="default"/>
        <w:color w:val="auto"/>
        <w:sz w:val="20"/>
        <w:szCs w:val="20"/>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abstractNum w:abstractNumId="32" w15:restartNumberingAfterBreak="0">
    <w:nsid w:val="7BA41BB3"/>
    <w:multiLevelType w:val="multilevel"/>
    <w:tmpl w:val="D02E2682"/>
    <w:lvl w:ilvl="0">
      <w:start w:val="1"/>
      <w:numFmt w:val="lowerLetter"/>
      <w:lvlText w:val="%1)"/>
      <w:lvlJc w:val="left"/>
      <w:pPr>
        <w:ind w:left="1080" w:hanging="360"/>
      </w:pPr>
      <w:rPr>
        <w:color w:val="000000"/>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15:restartNumberingAfterBreak="0">
    <w:nsid w:val="7E4B5F9C"/>
    <w:multiLevelType w:val="multilevel"/>
    <w:tmpl w:val="66DEF04E"/>
    <w:lvl w:ilvl="0">
      <w:start w:val="1"/>
      <w:numFmt w:val="lowerRoman"/>
      <w:lvlText w:val="%1."/>
      <w:lvlJc w:val="left"/>
      <w:pPr>
        <w:ind w:left="2160" w:hanging="720"/>
      </w:pPr>
      <w:rPr>
        <w:color w:val="000000"/>
        <w:sz w:val="20"/>
        <w:szCs w:val="2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num w:numId="1" w16cid:durableId="858154547">
    <w:abstractNumId w:val="15"/>
  </w:num>
  <w:num w:numId="2" w16cid:durableId="673535889">
    <w:abstractNumId w:val="9"/>
  </w:num>
  <w:num w:numId="3" w16cid:durableId="1880702695">
    <w:abstractNumId w:val="32"/>
  </w:num>
  <w:num w:numId="4" w16cid:durableId="558370122">
    <w:abstractNumId w:val="2"/>
  </w:num>
  <w:num w:numId="5" w16cid:durableId="2113478475">
    <w:abstractNumId w:val="6"/>
  </w:num>
  <w:num w:numId="6" w16cid:durableId="1395853320">
    <w:abstractNumId w:val="16"/>
  </w:num>
  <w:num w:numId="7" w16cid:durableId="2131850793">
    <w:abstractNumId w:val="0"/>
  </w:num>
  <w:num w:numId="8" w16cid:durableId="1948848853">
    <w:abstractNumId w:val="1"/>
  </w:num>
  <w:num w:numId="9" w16cid:durableId="1555461106">
    <w:abstractNumId w:val="28"/>
  </w:num>
  <w:num w:numId="10" w16cid:durableId="2064332411">
    <w:abstractNumId w:val="12"/>
  </w:num>
  <w:num w:numId="11" w16cid:durableId="89543287">
    <w:abstractNumId w:val="24"/>
  </w:num>
  <w:num w:numId="12" w16cid:durableId="248389304">
    <w:abstractNumId w:val="23"/>
  </w:num>
  <w:num w:numId="13" w16cid:durableId="1415007305">
    <w:abstractNumId w:val="14"/>
  </w:num>
  <w:num w:numId="14" w16cid:durableId="1018238918">
    <w:abstractNumId w:val="22"/>
  </w:num>
  <w:num w:numId="15" w16cid:durableId="305740988">
    <w:abstractNumId w:val="19"/>
  </w:num>
  <w:num w:numId="16" w16cid:durableId="1945258328">
    <w:abstractNumId w:val="21"/>
  </w:num>
  <w:num w:numId="17" w16cid:durableId="24915220">
    <w:abstractNumId w:val="18"/>
  </w:num>
  <w:num w:numId="18" w16cid:durableId="1943369724">
    <w:abstractNumId w:val="3"/>
  </w:num>
  <w:num w:numId="19" w16cid:durableId="451871298">
    <w:abstractNumId w:val="20"/>
  </w:num>
  <w:num w:numId="20" w16cid:durableId="239605955">
    <w:abstractNumId w:val="7"/>
  </w:num>
  <w:num w:numId="21" w16cid:durableId="2015768040">
    <w:abstractNumId w:val="33"/>
  </w:num>
  <w:num w:numId="22" w16cid:durableId="392392199">
    <w:abstractNumId w:val="11"/>
  </w:num>
  <w:num w:numId="23" w16cid:durableId="1047411562">
    <w:abstractNumId w:val="5"/>
  </w:num>
  <w:num w:numId="24" w16cid:durableId="501775207">
    <w:abstractNumId w:val="13"/>
  </w:num>
  <w:num w:numId="25" w16cid:durableId="9766951">
    <w:abstractNumId w:val="29"/>
  </w:num>
  <w:num w:numId="26" w16cid:durableId="1920364290">
    <w:abstractNumId w:val="30"/>
  </w:num>
  <w:num w:numId="27" w16cid:durableId="938872070">
    <w:abstractNumId w:val="10"/>
  </w:num>
  <w:num w:numId="28" w16cid:durableId="449668673">
    <w:abstractNumId w:val="4"/>
  </w:num>
  <w:num w:numId="29" w16cid:durableId="1183781549">
    <w:abstractNumId w:val="27"/>
  </w:num>
  <w:num w:numId="30" w16cid:durableId="1848640974">
    <w:abstractNumId w:val="25"/>
  </w:num>
  <w:num w:numId="31" w16cid:durableId="37125249">
    <w:abstractNumId w:val="31"/>
  </w:num>
  <w:num w:numId="32" w16cid:durableId="160249428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51597274">
    <w:abstractNumId w:val="8"/>
  </w:num>
  <w:num w:numId="34" w16cid:durableId="1553806127">
    <w:abstractNumId w:val="17"/>
  </w:num>
  <w:num w:numId="35" w16cid:durableId="5959844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removeDateAndTime/>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451"/>
    <w:rsid w:val="00000C33"/>
    <w:rsid w:val="0000106F"/>
    <w:rsid w:val="00001090"/>
    <w:rsid w:val="00001781"/>
    <w:rsid w:val="00001D31"/>
    <w:rsid w:val="00002050"/>
    <w:rsid w:val="000020EA"/>
    <w:rsid w:val="0000236C"/>
    <w:rsid w:val="0000275B"/>
    <w:rsid w:val="00002B28"/>
    <w:rsid w:val="00003AD2"/>
    <w:rsid w:val="00003EE5"/>
    <w:rsid w:val="00004E2C"/>
    <w:rsid w:val="000061DC"/>
    <w:rsid w:val="0000665F"/>
    <w:rsid w:val="00007745"/>
    <w:rsid w:val="00007BD9"/>
    <w:rsid w:val="00007FB4"/>
    <w:rsid w:val="000101E3"/>
    <w:rsid w:val="00010281"/>
    <w:rsid w:val="00010CDA"/>
    <w:rsid w:val="0001199D"/>
    <w:rsid w:val="00011B8F"/>
    <w:rsid w:val="000125D3"/>
    <w:rsid w:val="0001385D"/>
    <w:rsid w:val="00013B56"/>
    <w:rsid w:val="000146DA"/>
    <w:rsid w:val="0001613D"/>
    <w:rsid w:val="00016336"/>
    <w:rsid w:val="0001755E"/>
    <w:rsid w:val="00017908"/>
    <w:rsid w:val="00017EF6"/>
    <w:rsid w:val="00020533"/>
    <w:rsid w:val="000207F1"/>
    <w:rsid w:val="000212A0"/>
    <w:rsid w:val="00021DC1"/>
    <w:rsid w:val="00022301"/>
    <w:rsid w:val="000230FF"/>
    <w:rsid w:val="0002320D"/>
    <w:rsid w:val="00024069"/>
    <w:rsid w:val="00024863"/>
    <w:rsid w:val="00024EE4"/>
    <w:rsid w:val="00025969"/>
    <w:rsid w:val="000259E8"/>
    <w:rsid w:val="00026AEF"/>
    <w:rsid w:val="00027769"/>
    <w:rsid w:val="000277AE"/>
    <w:rsid w:val="000309DD"/>
    <w:rsid w:val="00030BBD"/>
    <w:rsid w:val="00031FFD"/>
    <w:rsid w:val="0003203E"/>
    <w:rsid w:val="00032E76"/>
    <w:rsid w:val="0003459A"/>
    <w:rsid w:val="00034A21"/>
    <w:rsid w:val="00034B0D"/>
    <w:rsid w:val="0003631B"/>
    <w:rsid w:val="00036DC9"/>
    <w:rsid w:val="00036FA3"/>
    <w:rsid w:val="000401A6"/>
    <w:rsid w:val="0004048E"/>
    <w:rsid w:val="00040AEE"/>
    <w:rsid w:val="00040CCF"/>
    <w:rsid w:val="00040FC8"/>
    <w:rsid w:val="0004147F"/>
    <w:rsid w:val="00041EC3"/>
    <w:rsid w:val="00044001"/>
    <w:rsid w:val="000445B6"/>
    <w:rsid w:val="00044740"/>
    <w:rsid w:val="00044B7B"/>
    <w:rsid w:val="000452F2"/>
    <w:rsid w:val="000454B2"/>
    <w:rsid w:val="0004553E"/>
    <w:rsid w:val="00045633"/>
    <w:rsid w:val="000468C1"/>
    <w:rsid w:val="000479C9"/>
    <w:rsid w:val="0005037B"/>
    <w:rsid w:val="000507B6"/>
    <w:rsid w:val="00050CA4"/>
    <w:rsid w:val="0005113A"/>
    <w:rsid w:val="000517E7"/>
    <w:rsid w:val="00051C8A"/>
    <w:rsid w:val="000537CD"/>
    <w:rsid w:val="00053879"/>
    <w:rsid w:val="00053A5A"/>
    <w:rsid w:val="00053BE9"/>
    <w:rsid w:val="00053F9C"/>
    <w:rsid w:val="00054C87"/>
    <w:rsid w:val="00054EE9"/>
    <w:rsid w:val="000550B0"/>
    <w:rsid w:val="00055374"/>
    <w:rsid w:val="00055D9F"/>
    <w:rsid w:val="00056A3B"/>
    <w:rsid w:val="00057E72"/>
    <w:rsid w:val="000605A6"/>
    <w:rsid w:val="00060EA0"/>
    <w:rsid w:val="000612F3"/>
    <w:rsid w:val="000615B7"/>
    <w:rsid w:val="00061628"/>
    <w:rsid w:val="0006171F"/>
    <w:rsid w:val="00062CB8"/>
    <w:rsid w:val="0006335A"/>
    <w:rsid w:val="00064789"/>
    <w:rsid w:val="00064B49"/>
    <w:rsid w:val="00064E1D"/>
    <w:rsid w:val="0006501C"/>
    <w:rsid w:val="00065149"/>
    <w:rsid w:val="00065283"/>
    <w:rsid w:val="000654CE"/>
    <w:rsid w:val="000658C0"/>
    <w:rsid w:val="00065CE2"/>
    <w:rsid w:val="00065D7F"/>
    <w:rsid w:val="00065EE3"/>
    <w:rsid w:val="00065F38"/>
    <w:rsid w:val="00066111"/>
    <w:rsid w:val="00066C51"/>
    <w:rsid w:val="000673CC"/>
    <w:rsid w:val="00067AB3"/>
    <w:rsid w:val="00067C8B"/>
    <w:rsid w:val="00067F59"/>
    <w:rsid w:val="00067FC6"/>
    <w:rsid w:val="0007000E"/>
    <w:rsid w:val="00070443"/>
    <w:rsid w:val="000704A2"/>
    <w:rsid w:val="00070F1E"/>
    <w:rsid w:val="00071770"/>
    <w:rsid w:val="00071FF4"/>
    <w:rsid w:val="00072719"/>
    <w:rsid w:val="000728AB"/>
    <w:rsid w:val="00072E2E"/>
    <w:rsid w:val="000742B4"/>
    <w:rsid w:val="0007460B"/>
    <w:rsid w:val="0007497D"/>
    <w:rsid w:val="000749AB"/>
    <w:rsid w:val="00074CC3"/>
    <w:rsid w:val="00075622"/>
    <w:rsid w:val="000756C1"/>
    <w:rsid w:val="000756CE"/>
    <w:rsid w:val="00075B8A"/>
    <w:rsid w:val="00075D2C"/>
    <w:rsid w:val="00076326"/>
    <w:rsid w:val="00077BDF"/>
    <w:rsid w:val="000807F8"/>
    <w:rsid w:val="00080B6C"/>
    <w:rsid w:val="00080BC2"/>
    <w:rsid w:val="00080D2C"/>
    <w:rsid w:val="00081432"/>
    <w:rsid w:val="000817B5"/>
    <w:rsid w:val="00082B70"/>
    <w:rsid w:val="00082E73"/>
    <w:rsid w:val="000832D3"/>
    <w:rsid w:val="00083472"/>
    <w:rsid w:val="0008404E"/>
    <w:rsid w:val="000848B6"/>
    <w:rsid w:val="00084932"/>
    <w:rsid w:val="00085366"/>
    <w:rsid w:val="00085A3E"/>
    <w:rsid w:val="000865C7"/>
    <w:rsid w:val="00086F24"/>
    <w:rsid w:val="00087F48"/>
    <w:rsid w:val="00090080"/>
    <w:rsid w:val="00090DA6"/>
    <w:rsid w:val="00090FF0"/>
    <w:rsid w:val="000937C8"/>
    <w:rsid w:val="0009394A"/>
    <w:rsid w:val="000941B3"/>
    <w:rsid w:val="000943B0"/>
    <w:rsid w:val="0009482F"/>
    <w:rsid w:val="00094A42"/>
    <w:rsid w:val="00095A24"/>
    <w:rsid w:val="00096123"/>
    <w:rsid w:val="00097296"/>
    <w:rsid w:val="000978B6"/>
    <w:rsid w:val="00097BE5"/>
    <w:rsid w:val="000A026B"/>
    <w:rsid w:val="000A1EBF"/>
    <w:rsid w:val="000A2148"/>
    <w:rsid w:val="000A2798"/>
    <w:rsid w:val="000A298C"/>
    <w:rsid w:val="000A344B"/>
    <w:rsid w:val="000A34F0"/>
    <w:rsid w:val="000A355D"/>
    <w:rsid w:val="000A43C8"/>
    <w:rsid w:val="000A4965"/>
    <w:rsid w:val="000A4AEB"/>
    <w:rsid w:val="000A4CE9"/>
    <w:rsid w:val="000A4FF2"/>
    <w:rsid w:val="000A525F"/>
    <w:rsid w:val="000A57BB"/>
    <w:rsid w:val="000A58F4"/>
    <w:rsid w:val="000A6480"/>
    <w:rsid w:val="000A6B4D"/>
    <w:rsid w:val="000A6D9E"/>
    <w:rsid w:val="000A6E03"/>
    <w:rsid w:val="000A7AA5"/>
    <w:rsid w:val="000B076E"/>
    <w:rsid w:val="000B0AA2"/>
    <w:rsid w:val="000B0E16"/>
    <w:rsid w:val="000B1519"/>
    <w:rsid w:val="000B1984"/>
    <w:rsid w:val="000B2A8A"/>
    <w:rsid w:val="000B2BEE"/>
    <w:rsid w:val="000B2C05"/>
    <w:rsid w:val="000B3D16"/>
    <w:rsid w:val="000B41B0"/>
    <w:rsid w:val="000B4274"/>
    <w:rsid w:val="000B427F"/>
    <w:rsid w:val="000B432B"/>
    <w:rsid w:val="000B4574"/>
    <w:rsid w:val="000B4F76"/>
    <w:rsid w:val="000B515A"/>
    <w:rsid w:val="000B5440"/>
    <w:rsid w:val="000B55E5"/>
    <w:rsid w:val="000B6FCC"/>
    <w:rsid w:val="000B74C5"/>
    <w:rsid w:val="000C067C"/>
    <w:rsid w:val="000C0790"/>
    <w:rsid w:val="000C09C2"/>
    <w:rsid w:val="000C25CF"/>
    <w:rsid w:val="000C2CE4"/>
    <w:rsid w:val="000C2ECC"/>
    <w:rsid w:val="000C3589"/>
    <w:rsid w:val="000C3E34"/>
    <w:rsid w:val="000C41BA"/>
    <w:rsid w:val="000C445B"/>
    <w:rsid w:val="000C449B"/>
    <w:rsid w:val="000C4F56"/>
    <w:rsid w:val="000C5054"/>
    <w:rsid w:val="000C51EF"/>
    <w:rsid w:val="000C5AE7"/>
    <w:rsid w:val="000C5C67"/>
    <w:rsid w:val="000C5C68"/>
    <w:rsid w:val="000C619C"/>
    <w:rsid w:val="000C6F0D"/>
    <w:rsid w:val="000C70F6"/>
    <w:rsid w:val="000C7420"/>
    <w:rsid w:val="000C7874"/>
    <w:rsid w:val="000C7C9A"/>
    <w:rsid w:val="000D0DCE"/>
    <w:rsid w:val="000D10E4"/>
    <w:rsid w:val="000D158D"/>
    <w:rsid w:val="000D2036"/>
    <w:rsid w:val="000D2582"/>
    <w:rsid w:val="000D3381"/>
    <w:rsid w:val="000D3969"/>
    <w:rsid w:val="000D3EA1"/>
    <w:rsid w:val="000D3EAD"/>
    <w:rsid w:val="000D4024"/>
    <w:rsid w:val="000D4460"/>
    <w:rsid w:val="000D4826"/>
    <w:rsid w:val="000D4E4A"/>
    <w:rsid w:val="000D5AC9"/>
    <w:rsid w:val="000D5AFC"/>
    <w:rsid w:val="000D5B7B"/>
    <w:rsid w:val="000D67BA"/>
    <w:rsid w:val="000D6803"/>
    <w:rsid w:val="000D7A18"/>
    <w:rsid w:val="000E06BF"/>
    <w:rsid w:val="000E08AF"/>
    <w:rsid w:val="000E10A3"/>
    <w:rsid w:val="000E1289"/>
    <w:rsid w:val="000E2A73"/>
    <w:rsid w:val="000E2EDE"/>
    <w:rsid w:val="000E2F63"/>
    <w:rsid w:val="000E2FCC"/>
    <w:rsid w:val="000E3689"/>
    <w:rsid w:val="000E4D88"/>
    <w:rsid w:val="000E53B6"/>
    <w:rsid w:val="000E5A18"/>
    <w:rsid w:val="000E6BED"/>
    <w:rsid w:val="000E6EB5"/>
    <w:rsid w:val="000E71F1"/>
    <w:rsid w:val="000F0168"/>
    <w:rsid w:val="000F1131"/>
    <w:rsid w:val="000F125F"/>
    <w:rsid w:val="000F1BFD"/>
    <w:rsid w:val="000F2649"/>
    <w:rsid w:val="000F2D21"/>
    <w:rsid w:val="000F3DB3"/>
    <w:rsid w:val="000F4537"/>
    <w:rsid w:val="000F45E9"/>
    <w:rsid w:val="000F4E1E"/>
    <w:rsid w:val="000F53E1"/>
    <w:rsid w:val="000F5BE2"/>
    <w:rsid w:val="000F614B"/>
    <w:rsid w:val="000F6202"/>
    <w:rsid w:val="000F63BE"/>
    <w:rsid w:val="000F672D"/>
    <w:rsid w:val="000F6D3E"/>
    <w:rsid w:val="000F6DCF"/>
    <w:rsid w:val="000F6F34"/>
    <w:rsid w:val="000F70D5"/>
    <w:rsid w:val="000F7173"/>
    <w:rsid w:val="000F761A"/>
    <w:rsid w:val="000F7CC4"/>
    <w:rsid w:val="001019B1"/>
    <w:rsid w:val="00101DAD"/>
    <w:rsid w:val="00102753"/>
    <w:rsid w:val="001028C7"/>
    <w:rsid w:val="001029F8"/>
    <w:rsid w:val="00103790"/>
    <w:rsid w:val="00103793"/>
    <w:rsid w:val="00103E25"/>
    <w:rsid w:val="0010408E"/>
    <w:rsid w:val="001040D6"/>
    <w:rsid w:val="00104751"/>
    <w:rsid w:val="001058BF"/>
    <w:rsid w:val="001068A2"/>
    <w:rsid w:val="001071B6"/>
    <w:rsid w:val="00107424"/>
    <w:rsid w:val="00107C6A"/>
    <w:rsid w:val="00110D34"/>
    <w:rsid w:val="00111181"/>
    <w:rsid w:val="00111A38"/>
    <w:rsid w:val="00111A46"/>
    <w:rsid w:val="00112397"/>
    <w:rsid w:val="001125FC"/>
    <w:rsid w:val="00112780"/>
    <w:rsid w:val="00112A67"/>
    <w:rsid w:val="00112CDA"/>
    <w:rsid w:val="00112F6A"/>
    <w:rsid w:val="001131E7"/>
    <w:rsid w:val="001137D5"/>
    <w:rsid w:val="00113AEA"/>
    <w:rsid w:val="00113EDE"/>
    <w:rsid w:val="00114743"/>
    <w:rsid w:val="00114C47"/>
    <w:rsid w:val="00115563"/>
    <w:rsid w:val="0011557D"/>
    <w:rsid w:val="00115780"/>
    <w:rsid w:val="001157F4"/>
    <w:rsid w:val="00115D45"/>
    <w:rsid w:val="00115E19"/>
    <w:rsid w:val="00115F27"/>
    <w:rsid w:val="00116020"/>
    <w:rsid w:val="001163A6"/>
    <w:rsid w:val="0011676A"/>
    <w:rsid w:val="00116CAC"/>
    <w:rsid w:val="00117519"/>
    <w:rsid w:val="00117847"/>
    <w:rsid w:val="00117EAC"/>
    <w:rsid w:val="00120045"/>
    <w:rsid w:val="001222A3"/>
    <w:rsid w:val="00122323"/>
    <w:rsid w:val="00122347"/>
    <w:rsid w:val="001223D7"/>
    <w:rsid w:val="00122C5D"/>
    <w:rsid w:val="00123E31"/>
    <w:rsid w:val="00124876"/>
    <w:rsid w:val="00124BCA"/>
    <w:rsid w:val="00125019"/>
    <w:rsid w:val="00125C96"/>
    <w:rsid w:val="00126137"/>
    <w:rsid w:val="00126187"/>
    <w:rsid w:val="00126215"/>
    <w:rsid w:val="001264C1"/>
    <w:rsid w:val="00126CBD"/>
    <w:rsid w:val="00126F09"/>
    <w:rsid w:val="00127520"/>
    <w:rsid w:val="0012772E"/>
    <w:rsid w:val="001307CC"/>
    <w:rsid w:val="0013108D"/>
    <w:rsid w:val="00131751"/>
    <w:rsid w:val="001321F9"/>
    <w:rsid w:val="001322E1"/>
    <w:rsid w:val="00133B19"/>
    <w:rsid w:val="00133FA1"/>
    <w:rsid w:val="001340F6"/>
    <w:rsid w:val="00134CD2"/>
    <w:rsid w:val="00135248"/>
    <w:rsid w:val="00135810"/>
    <w:rsid w:val="00135B2F"/>
    <w:rsid w:val="00135B34"/>
    <w:rsid w:val="00135DA5"/>
    <w:rsid w:val="001360E0"/>
    <w:rsid w:val="00136884"/>
    <w:rsid w:val="00136E7F"/>
    <w:rsid w:val="0013706F"/>
    <w:rsid w:val="00137462"/>
    <w:rsid w:val="001400C4"/>
    <w:rsid w:val="00140395"/>
    <w:rsid w:val="001417EE"/>
    <w:rsid w:val="0014328D"/>
    <w:rsid w:val="001435CF"/>
    <w:rsid w:val="001435D1"/>
    <w:rsid w:val="001449C8"/>
    <w:rsid w:val="001456BA"/>
    <w:rsid w:val="00145B17"/>
    <w:rsid w:val="00145C6D"/>
    <w:rsid w:val="0014648D"/>
    <w:rsid w:val="0014654A"/>
    <w:rsid w:val="001470C7"/>
    <w:rsid w:val="001473AC"/>
    <w:rsid w:val="00147F3D"/>
    <w:rsid w:val="00150258"/>
    <w:rsid w:val="001504D1"/>
    <w:rsid w:val="00150518"/>
    <w:rsid w:val="00150543"/>
    <w:rsid w:val="001516E5"/>
    <w:rsid w:val="00152ADA"/>
    <w:rsid w:val="00152CE8"/>
    <w:rsid w:val="00152D21"/>
    <w:rsid w:val="00153A10"/>
    <w:rsid w:val="00153B43"/>
    <w:rsid w:val="00154144"/>
    <w:rsid w:val="001547B5"/>
    <w:rsid w:val="00154B35"/>
    <w:rsid w:val="00154B68"/>
    <w:rsid w:val="00154D35"/>
    <w:rsid w:val="001555CB"/>
    <w:rsid w:val="001555E7"/>
    <w:rsid w:val="00155E6D"/>
    <w:rsid w:val="00155E85"/>
    <w:rsid w:val="00156BF5"/>
    <w:rsid w:val="001579A5"/>
    <w:rsid w:val="0016010B"/>
    <w:rsid w:val="0016011F"/>
    <w:rsid w:val="0016014C"/>
    <w:rsid w:val="0016040E"/>
    <w:rsid w:val="0016070F"/>
    <w:rsid w:val="00160CFE"/>
    <w:rsid w:val="00161551"/>
    <w:rsid w:val="00161618"/>
    <w:rsid w:val="001616F7"/>
    <w:rsid w:val="00161D90"/>
    <w:rsid w:val="00162250"/>
    <w:rsid w:val="001623C3"/>
    <w:rsid w:val="00162F55"/>
    <w:rsid w:val="00163335"/>
    <w:rsid w:val="001634B4"/>
    <w:rsid w:val="00163944"/>
    <w:rsid w:val="00163C7B"/>
    <w:rsid w:val="00163EC9"/>
    <w:rsid w:val="001641CF"/>
    <w:rsid w:val="0016435B"/>
    <w:rsid w:val="0016441A"/>
    <w:rsid w:val="001645BD"/>
    <w:rsid w:val="0016461F"/>
    <w:rsid w:val="0016486F"/>
    <w:rsid w:val="00164F56"/>
    <w:rsid w:val="00166867"/>
    <w:rsid w:val="001669BC"/>
    <w:rsid w:val="00167118"/>
    <w:rsid w:val="00167CD3"/>
    <w:rsid w:val="00170063"/>
    <w:rsid w:val="0017040A"/>
    <w:rsid w:val="001710C1"/>
    <w:rsid w:val="0017114A"/>
    <w:rsid w:val="0017176D"/>
    <w:rsid w:val="00171E0E"/>
    <w:rsid w:val="001722C9"/>
    <w:rsid w:val="0017262B"/>
    <w:rsid w:val="00172657"/>
    <w:rsid w:val="0017266A"/>
    <w:rsid w:val="001727D0"/>
    <w:rsid w:val="00172C2B"/>
    <w:rsid w:val="00173290"/>
    <w:rsid w:val="0017381C"/>
    <w:rsid w:val="0017386C"/>
    <w:rsid w:val="00173954"/>
    <w:rsid w:val="00173B63"/>
    <w:rsid w:val="00173CDE"/>
    <w:rsid w:val="00173F25"/>
    <w:rsid w:val="00173FC8"/>
    <w:rsid w:val="001742AC"/>
    <w:rsid w:val="001743C5"/>
    <w:rsid w:val="0017507A"/>
    <w:rsid w:val="0017624D"/>
    <w:rsid w:val="001762D9"/>
    <w:rsid w:val="00176683"/>
    <w:rsid w:val="00176947"/>
    <w:rsid w:val="00176B13"/>
    <w:rsid w:val="00176BB6"/>
    <w:rsid w:val="00176C24"/>
    <w:rsid w:val="0017714C"/>
    <w:rsid w:val="001772B3"/>
    <w:rsid w:val="00177773"/>
    <w:rsid w:val="001802EB"/>
    <w:rsid w:val="0018032E"/>
    <w:rsid w:val="00180414"/>
    <w:rsid w:val="001810F0"/>
    <w:rsid w:val="00181340"/>
    <w:rsid w:val="0018213E"/>
    <w:rsid w:val="00182279"/>
    <w:rsid w:val="001826BC"/>
    <w:rsid w:val="00182B1D"/>
    <w:rsid w:val="0018332F"/>
    <w:rsid w:val="00183538"/>
    <w:rsid w:val="001837F2"/>
    <w:rsid w:val="00183BE7"/>
    <w:rsid w:val="00183C20"/>
    <w:rsid w:val="00183EB6"/>
    <w:rsid w:val="00183F48"/>
    <w:rsid w:val="00184552"/>
    <w:rsid w:val="00184623"/>
    <w:rsid w:val="0018521A"/>
    <w:rsid w:val="00185C27"/>
    <w:rsid w:val="00185F91"/>
    <w:rsid w:val="0018799E"/>
    <w:rsid w:val="00187E24"/>
    <w:rsid w:val="00190590"/>
    <w:rsid w:val="00190947"/>
    <w:rsid w:val="00190A7C"/>
    <w:rsid w:val="00191220"/>
    <w:rsid w:val="00191288"/>
    <w:rsid w:val="00191679"/>
    <w:rsid w:val="001919F7"/>
    <w:rsid w:val="0019266D"/>
    <w:rsid w:val="00192714"/>
    <w:rsid w:val="0019326F"/>
    <w:rsid w:val="001936F5"/>
    <w:rsid w:val="00194403"/>
    <w:rsid w:val="0019566A"/>
    <w:rsid w:val="00195AB4"/>
    <w:rsid w:val="00196195"/>
    <w:rsid w:val="00196273"/>
    <w:rsid w:val="00196DF0"/>
    <w:rsid w:val="00197A45"/>
    <w:rsid w:val="00197A46"/>
    <w:rsid w:val="00197B68"/>
    <w:rsid w:val="001A0173"/>
    <w:rsid w:val="001A023C"/>
    <w:rsid w:val="001A0316"/>
    <w:rsid w:val="001A047F"/>
    <w:rsid w:val="001A06E8"/>
    <w:rsid w:val="001A114D"/>
    <w:rsid w:val="001A1EF3"/>
    <w:rsid w:val="001A21A8"/>
    <w:rsid w:val="001A2A4B"/>
    <w:rsid w:val="001A2D76"/>
    <w:rsid w:val="001A3330"/>
    <w:rsid w:val="001A3727"/>
    <w:rsid w:val="001A38FD"/>
    <w:rsid w:val="001A40C5"/>
    <w:rsid w:val="001A54E9"/>
    <w:rsid w:val="001A5DE1"/>
    <w:rsid w:val="001A644A"/>
    <w:rsid w:val="001A694E"/>
    <w:rsid w:val="001A6BA5"/>
    <w:rsid w:val="001A6E42"/>
    <w:rsid w:val="001A7215"/>
    <w:rsid w:val="001A72CA"/>
    <w:rsid w:val="001B0F35"/>
    <w:rsid w:val="001B10B2"/>
    <w:rsid w:val="001B1502"/>
    <w:rsid w:val="001B1530"/>
    <w:rsid w:val="001B1567"/>
    <w:rsid w:val="001B1A11"/>
    <w:rsid w:val="001B1AEC"/>
    <w:rsid w:val="001B1C5A"/>
    <w:rsid w:val="001B29D5"/>
    <w:rsid w:val="001B2A91"/>
    <w:rsid w:val="001B2E8E"/>
    <w:rsid w:val="001B337E"/>
    <w:rsid w:val="001B33B6"/>
    <w:rsid w:val="001B3650"/>
    <w:rsid w:val="001B3729"/>
    <w:rsid w:val="001B376B"/>
    <w:rsid w:val="001B39B1"/>
    <w:rsid w:val="001B3B57"/>
    <w:rsid w:val="001B4626"/>
    <w:rsid w:val="001B55A0"/>
    <w:rsid w:val="001B56DE"/>
    <w:rsid w:val="001B5749"/>
    <w:rsid w:val="001B5781"/>
    <w:rsid w:val="001B658E"/>
    <w:rsid w:val="001B66F2"/>
    <w:rsid w:val="001B6E33"/>
    <w:rsid w:val="001B6FF8"/>
    <w:rsid w:val="001B7C54"/>
    <w:rsid w:val="001B7DE7"/>
    <w:rsid w:val="001C0DBD"/>
    <w:rsid w:val="001C1007"/>
    <w:rsid w:val="001C16E0"/>
    <w:rsid w:val="001C21C1"/>
    <w:rsid w:val="001C3091"/>
    <w:rsid w:val="001C3D5B"/>
    <w:rsid w:val="001C3EB1"/>
    <w:rsid w:val="001C4000"/>
    <w:rsid w:val="001C4A74"/>
    <w:rsid w:val="001C50D5"/>
    <w:rsid w:val="001C535E"/>
    <w:rsid w:val="001C559D"/>
    <w:rsid w:val="001C5D16"/>
    <w:rsid w:val="001C684F"/>
    <w:rsid w:val="001C70F2"/>
    <w:rsid w:val="001C735E"/>
    <w:rsid w:val="001C748B"/>
    <w:rsid w:val="001C7AFC"/>
    <w:rsid w:val="001C7EAC"/>
    <w:rsid w:val="001D0C0F"/>
    <w:rsid w:val="001D1E2D"/>
    <w:rsid w:val="001D2B32"/>
    <w:rsid w:val="001D2B65"/>
    <w:rsid w:val="001D2EE1"/>
    <w:rsid w:val="001D3033"/>
    <w:rsid w:val="001D32C1"/>
    <w:rsid w:val="001D372E"/>
    <w:rsid w:val="001D466E"/>
    <w:rsid w:val="001D4694"/>
    <w:rsid w:val="001D4AA9"/>
    <w:rsid w:val="001D4D39"/>
    <w:rsid w:val="001D54A3"/>
    <w:rsid w:val="001D565D"/>
    <w:rsid w:val="001D58EE"/>
    <w:rsid w:val="001D59A9"/>
    <w:rsid w:val="001D5BE8"/>
    <w:rsid w:val="001D70E6"/>
    <w:rsid w:val="001D710A"/>
    <w:rsid w:val="001D74F5"/>
    <w:rsid w:val="001D7B8D"/>
    <w:rsid w:val="001E04FC"/>
    <w:rsid w:val="001E08BE"/>
    <w:rsid w:val="001E0B57"/>
    <w:rsid w:val="001E0D58"/>
    <w:rsid w:val="001E1169"/>
    <w:rsid w:val="001E1324"/>
    <w:rsid w:val="001E13AF"/>
    <w:rsid w:val="001E1944"/>
    <w:rsid w:val="001E1D62"/>
    <w:rsid w:val="001E1F19"/>
    <w:rsid w:val="001E1F3B"/>
    <w:rsid w:val="001E1FF1"/>
    <w:rsid w:val="001E23DC"/>
    <w:rsid w:val="001E2D58"/>
    <w:rsid w:val="001E2FB2"/>
    <w:rsid w:val="001E380B"/>
    <w:rsid w:val="001E3AF8"/>
    <w:rsid w:val="001E3D0D"/>
    <w:rsid w:val="001E3F24"/>
    <w:rsid w:val="001E4178"/>
    <w:rsid w:val="001E50D8"/>
    <w:rsid w:val="001E6010"/>
    <w:rsid w:val="001E62BD"/>
    <w:rsid w:val="001E6A5C"/>
    <w:rsid w:val="001E7614"/>
    <w:rsid w:val="001E7B49"/>
    <w:rsid w:val="001E7ED4"/>
    <w:rsid w:val="001F027B"/>
    <w:rsid w:val="001F0684"/>
    <w:rsid w:val="001F1385"/>
    <w:rsid w:val="001F21F9"/>
    <w:rsid w:val="001F2205"/>
    <w:rsid w:val="001F23BA"/>
    <w:rsid w:val="001F2544"/>
    <w:rsid w:val="001F2B05"/>
    <w:rsid w:val="001F37E1"/>
    <w:rsid w:val="001F398C"/>
    <w:rsid w:val="001F3CDC"/>
    <w:rsid w:val="001F3DF3"/>
    <w:rsid w:val="001F4225"/>
    <w:rsid w:val="001F4367"/>
    <w:rsid w:val="001F4EF1"/>
    <w:rsid w:val="001F540A"/>
    <w:rsid w:val="001F658F"/>
    <w:rsid w:val="001F65FC"/>
    <w:rsid w:val="001F69EC"/>
    <w:rsid w:val="001F6B05"/>
    <w:rsid w:val="001F7FD2"/>
    <w:rsid w:val="00200E97"/>
    <w:rsid w:val="00202018"/>
    <w:rsid w:val="0020274A"/>
    <w:rsid w:val="00202FE6"/>
    <w:rsid w:val="00202FF6"/>
    <w:rsid w:val="002031CB"/>
    <w:rsid w:val="00203E65"/>
    <w:rsid w:val="0020464E"/>
    <w:rsid w:val="00205058"/>
    <w:rsid w:val="002055F3"/>
    <w:rsid w:val="00205859"/>
    <w:rsid w:val="00205AA1"/>
    <w:rsid w:val="00205EBB"/>
    <w:rsid w:val="0020698E"/>
    <w:rsid w:val="00206FE0"/>
    <w:rsid w:val="0020706D"/>
    <w:rsid w:val="0020715E"/>
    <w:rsid w:val="00207336"/>
    <w:rsid w:val="00207710"/>
    <w:rsid w:val="00207A0E"/>
    <w:rsid w:val="00210535"/>
    <w:rsid w:val="00210893"/>
    <w:rsid w:val="00210AE0"/>
    <w:rsid w:val="00210BD3"/>
    <w:rsid w:val="00210DC9"/>
    <w:rsid w:val="002110F0"/>
    <w:rsid w:val="00212142"/>
    <w:rsid w:val="00212619"/>
    <w:rsid w:val="00212E28"/>
    <w:rsid w:val="0021321E"/>
    <w:rsid w:val="0021349B"/>
    <w:rsid w:val="002136B2"/>
    <w:rsid w:val="00214358"/>
    <w:rsid w:val="00214433"/>
    <w:rsid w:val="00214520"/>
    <w:rsid w:val="00214901"/>
    <w:rsid w:val="002149D4"/>
    <w:rsid w:val="00214CF8"/>
    <w:rsid w:val="00214DFD"/>
    <w:rsid w:val="00214E27"/>
    <w:rsid w:val="0021580F"/>
    <w:rsid w:val="00215A26"/>
    <w:rsid w:val="00215A2F"/>
    <w:rsid w:val="00215F8E"/>
    <w:rsid w:val="00217210"/>
    <w:rsid w:val="00217416"/>
    <w:rsid w:val="00217619"/>
    <w:rsid w:val="00221049"/>
    <w:rsid w:val="0022150E"/>
    <w:rsid w:val="00221CCE"/>
    <w:rsid w:val="00222130"/>
    <w:rsid w:val="0022341B"/>
    <w:rsid w:val="00223A5A"/>
    <w:rsid w:val="00223FC6"/>
    <w:rsid w:val="002247F4"/>
    <w:rsid w:val="00224BC9"/>
    <w:rsid w:val="00224FD1"/>
    <w:rsid w:val="00225B16"/>
    <w:rsid w:val="00226906"/>
    <w:rsid w:val="00226F07"/>
    <w:rsid w:val="00227466"/>
    <w:rsid w:val="002278F6"/>
    <w:rsid w:val="00227AE1"/>
    <w:rsid w:val="00227FDE"/>
    <w:rsid w:val="0023092D"/>
    <w:rsid w:val="0023177B"/>
    <w:rsid w:val="002319B0"/>
    <w:rsid w:val="00231F2C"/>
    <w:rsid w:val="002327BE"/>
    <w:rsid w:val="00232941"/>
    <w:rsid w:val="0023329D"/>
    <w:rsid w:val="00233B49"/>
    <w:rsid w:val="00236017"/>
    <w:rsid w:val="00236544"/>
    <w:rsid w:val="00236975"/>
    <w:rsid w:val="00236AEE"/>
    <w:rsid w:val="00236F81"/>
    <w:rsid w:val="002376B7"/>
    <w:rsid w:val="00240026"/>
    <w:rsid w:val="002407C9"/>
    <w:rsid w:val="002411B3"/>
    <w:rsid w:val="00241522"/>
    <w:rsid w:val="0024259A"/>
    <w:rsid w:val="00242605"/>
    <w:rsid w:val="002429E0"/>
    <w:rsid w:val="00242A35"/>
    <w:rsid w:val="00242C4D"/>
    <w:rsid w:val="0024388D"/>
    <w:rsid w:val="00243C7F"/>
    <w:rsid w:val="00243FB2"/>
    <w:rsid w:val="00244667"/>
    <w:rsid w:val="00244BF9"/>
    <w:rsid w:val="00244E24"/>
    <w:rsid w:val="00245014"/>
    <w:rsid w:val="00245170"/>
    <w:rsid w:val="002453AC"/>
    <w:rsid w:val="00245841"/>
    <w:rsid w:val="00245951"/>
    <w:rsid w:val="00245A9E"/>
    <w:rsid w:val="0024606F"/>
    <w:rsid w:val="0024627C"/>
    <w:rsid w:val="002466B4"/>
    <w:rsid w:val="0024677C"/>
    <w:rsid w:val="002467A2"/>
    <w:rsid w:val="00246BC4"/>
    <w:rsid w:val="0024755C"/>
    <w:rsid w:val="002476F8"/>
    <w:rsid w:val="002507BD"/>
    <w:rsid w:val="002513FC"/>
    <w:rsid w:val="00252806"/>
    <w:rsid w:val="00253890"/>
    <w:rsid w:val="002538EA"/>
    <w:rsid w:val="00253C40"/>
    <w:rsid w:val="00253D28"/>
    <w:rsid w:val="00254AF4"/>
    <w:rsid w:val="00256E66"/>
    <w:rsid w:val="0025736F"/>
    <w:rsid w:val="00257A00"/>
    <w:rsid w:val="00257D52"/>
    <w:rsid w:val="00260C7F"/>
    <w:rsid w:val="00260C98"/>
    <w:rsid w:val="00260E14"/>
    <w:rsid w:val="00260FCD"/>
    <w:rsid w:val="00261032"/>
    <w:rsid w:val="002614D6"/>
    <w:rsid w:val="00261F63"/>
    <w:rsid w:val="00262260"/>
    <w:rsid w:val="00262492"/>
    <w:rsid w:val="002632DD"/>
    <w:rsid w:val="0026343B"/>
    <w:rsid w:val="002639F9"/>
    <w:rsid w:val="00263FD8"/>
    <w:rsid w:val="00264142"/>
    <w:rsid w:val="002643F6"/>
    <w:rsid w:val="00264E25"/>
    <w:rsid w:val="00265151"/>
    <w:rsid w:val="00265702"/>
    <w:rsid w:val="00265981"/>
    <w:rsid w:val="00265C65"/>
    <w:rsid w:val="002665B3"/>
    <w:rsid w:val="002665FE"/>
    <w:rsid w:val="00266B27"/>
    <w:rsid w:val="00267C3C"/>
    <w:rsid w:val="0027089E"/>
    <w:rsid w:val="00271030"/>
    <w:rsid w:val="0027138E"/>
    <w:rsid w:val="002718F4"/>
    <w:rsid w:val="00271CAA"/>
    <w:rsid w:val="0027221C"/>
    <w:rsid w:val="00272DB7"/>
    <w:rsid w:val="002732D8"/>
    <w:rsid w:val="00273DD0"/>
    <w:rsid w:val="0027429C"/>
    <w:rsid w:val="00274430"/>
    <w:rsid w:val="0027479B"/>
    <w:rsid w:val="00274804"/>
    <w:rsid w:val="00274812"/>
    <w:rsid w:val="002748E5"/>
    <w:rsid w:val="002748EC"/>
    <w:rsid w:val="002750C7"/>
    <w:rsid w:val="00275134"/>
    <w:rsid w:val="00275BF3"/>
    <w:rsid w:val="002762E3"/>
    <w:rsid w:val="00276383"/>
    <w:rsid w:val="00276447"/>
    <w:rsid w:val="002765C5"/>
    <w:rsid w:val="002769EC"/>
    <w:rsid w:val="00276A35"/>
    <w:rsid w:val="00276A70"/>
    <w:rsid w:val="00276C51"/>
    <w:rsid w:val="002772BF"/>
    <w:rsid w:val="00277E13"/>
    <w:rsid w:val="00281A07"/>
    <w:rsid w:val="00281B78"/>
    <w:rsid w:val="002823DF"/>
    <w:rsid w:val="00282A47"/>
    <w:rsid w:val="00282E48"/>
    <w:rsid w:val="00282FBA"/>
    <w:rsid w:val="0028375F"/>
    <w:rsid w:val="00283FA3"/>
    <w:rsid w:val="00283FE8"/>
    <w:rsid w:val="00284310"/>
    <w:rsid w:val="002847CC"/>
    <w:rsid w:val="0028481C"/>
    <w:rsid w:val="00284BD7"/>
    <w:rsid w:val="00285976"/>
    <w:rsid w:val="00285A12"/>
    <w:rsid w:val="00285BA1"/>
    <w:rsid w:val="00286D30"/>
    <w:rsid w:val="002871DC"/>
    <w:rsid w:val="00291DB6"/>
    <w:rsid w:val="00291F83"/>
    <w:rsid w:val="00291F92"/>
    <w:rsid w:val="002937FB"/>
    <w:rsid w:val="00294187"/>
    <w:rsid w:val="00294292"/>
    <w:rsid w:val="002942A9"/>
    <w:rsid w:val="0029562D"/>
    <w:rsid w:val="00295EE0"/>
    <w:rsid w:val="00297C41"/>
    <w:rsid w:val="00297CCA"/>
    <w:rsid w:val="002A0C63"/>
    <w:rsid w:val="002A0EEC"/>
    <w:rsid w:val="002A1179"/>
    <w:rsid w:val="002A11C3"/>
    <w:rsid w:val="002A173D"/>
    <w:rsid w:val="002A21A0"/>
    <w:rsid w:val="002A21FA"/>
    <w:rsid w:val="002A2231"/>
    <w:rsid w:val="002A4857"/>
    <w:rsid w:val="002A55C1"/>
    <w:rsid w:val="002A59BA"/>
    <w:rsid w:val="002A647C"/>
    <w:rsid w:val="002A76E7"/>
    <w:rsid w:val="002A7A39"/>
    <w:rsid w:val="002B08D5"/>
    <w:rsid w:val="002B08EF"/>
    <w:rsid w:val="002B140D"/>
    <w:rsid w:val="002B29FB"/>
    <w:rsid w:val="002B33B0"/>
    <w:rsid w:val="002B3545"/>
    <w:rsid w:val="002B5636"/>
    <w:rsid w:val="002B59F2"/>
    <w:rsid w:val="002B5C00"/>
    <w:rsid w:val="002B5DF2"/>
    <w:rsid w:val="002B5F90"/>
    <w:rsid w:val="002B7046"/>
    <w:rsid w:val="002B70D3"/>
    <w:rsid w:val="002B7BB4"/>
    <w:rsid w:val="002C0029"/>
    <w:rsid w:val="002C0DFB"/>
    <w:rsid w:val="002C1595"/>
    <w:rsid w:val="002C2C25"/>
    <w:rsid w:val="002C302C"/>
    <w:rsid w:val="002C318F"/>
    <w:rsid w:val="002C3C5A"/>
    <w:rsid w:val="002C4408"/>
    <w:rsid w:val="002C4424"/>
    <w:rsid w:val="002C49EC"/>
    <w:rsid w:val="002C4B16"/>
    <w:rsid w:val="002C4BC0"/>
    <w:rsid w:val="002C52C7"/>
    <w:rsid w:val="002C52E3"/>
    <w:rsid w:val="002C57C1"/>
    <w:rsid w:val="002C58A7"/>
    <w:rsid w:val="002C6743"/>
    <w:rsid w:val="002C70FC"/>
    <w:rsid w:val="002C7720"/>
    <w:rsid w:val="002C7796"/>
    <w:rsid w:val="002C7BCE"/>
    <w:rsid w:val="002D081E"/>
    <w:rsid w:val="002D1347"/>
    <w:rsid w:val="002D1920"/>
    <w:rsid w:val="002D2028"/>
    <w:rsid w:val="002D23F8"/>
    <w:rsid w:val="002D3450"/>
    <w:rsid w:val="002D3DED"/>
    <w:rsid w:val="002D3FBE"/>
    <w:rsid w:val="002D4321"/>
    <w:rsid w:val="002D436B"/>
    <w:rsid w:val="002D4492"/>
    <w:rsid w:val="002D461A"/>
    <w:rsid w:val="002D5207"/>
    <w:rsid w:val="002D5797"/>
    <w:rsid w:val="002D592E"/>
    <w:rsid w:val="002D5CDB"/>
    <w:rsid w:val="002D5DC6"/>
    <w:rsid w:val="002D5E2F"/>
    <w:rsid w:val="002D67B3"/>
    <w:rsid w:val="002E05FA"/>
    <w:rsid w:val="002E0E17"/>
    <w:rsid w:val="002E0FB0"/>
    <w:rsid w:val="002E25BA"/>
    <w:rsid w:val="002E2BE0"/>
    <w:rsid w:val="002E356F"/>
    <w:rsid w:val="002E3C04"/>
    <w:rsid w:val="002E3C0B"/>
    <w:rsid w:val="002E3E78"/>
    <w:rsid w:val="002E3FE1"/>
    <w:rsid w:val="002E40B1"/>
    <w:rsid w:val="002E45BC"/>
    <w:rsid w:val="002E48BE"/>
    <w:rsid w:val="002E5012"/>
    <w:rsid w:val="002E51DB"/>
    <w:rsid w:val="002E520E"/>
    <w:rsid w:val="002E5781"/>
    <w:rsid w:val="002E5C59"/>
    <w:rsid w:val="002E6572"/>
    <w:rsid w:val="002E6697"/>
    <w:rsid w:val="002E6E01"/>
    <w:rsid w:val="002E6F6E"/>
    <w:rsid w:val="002E734C"/>
    <w:rsid w:val="002E7644"/>
    <w:rsid w:val="002E79AB"/>
    <w:rsid w:val="002E7AFA"/>
    <w:rsid w:val="002F01BC"/>
    <w:rsid w:val="002F0247"/>
    <w:rsid w:val="002F03B9"/>
    <w:rsid w:val="002F09CF"/>
    <w:rsid w:val="002F0C0C"/>
    <w:rsid w:val="002F13AB"/>
    <w:rsid w:val="002F1EA7"/>
    <w:rsid w:val="002F21F0"/>
    <w:rsid w:val="002F247D"/>
    <w:rsid w:val="002F3044"/>
    <w:rsid w:val="002F30B6"/>
    <w:rsid w:val="002F30C5"/>
    <w:rsid w:val="002F3272"/>
    <w:rsid w:val="002F33EC"/>
    <w:rsid w:val="002F393F"/>
    <w:rsid w:val="002F39AF"/>
    <w:rsid w:val="002F3D08"/>
    <w:rsid w:val="002F3FEA"/>
    <w:rsid w:val="002F4C5D"/>
    <w:rsid w:val="002F5967"/>
    <w:rsid w:val="002F6390"/>
    <w:rsid w:val="002F6593"/>
    <w:rsid w:val="002F6E9C"/>
    <w:rsid w:val="002F733C"/>
    <w:rsid w:val="002F7A93"/>
    <w:rsid w:val="003011F5"/>
    <w:rsid w:val="003012AB"/>
    <w:rsid w:val="00301579"/>
    <w:rsid w:val="00301838"/>
    <w:rsid w:val="00301DC1"/>
    <w:rsid w:val="003024E5"/>
    <w:rsid w:val="003025B5"/>
    <w:rsid w:val="0030265F"/>
    <w:rsid w:val="00302DFE"/>
    <w:rsid w:val="00303CEE"/>
    <w:rsid w:val="00303F7C"/>
    <w:rsid w:val="00304391"/>
    <w:rsid w:val="0030501B"/>
    <w:rsid w:val="0030585D"/>
    <w:rsid w:val="00306C1D"/>
    <w:rsid w:val="00306E8C"/>
    <w:rsid w:val="00307496"/>
    <w:rsid w:val="003116DC"/>
    <w:rsid w:val="00311FB3"/>
    <w:rsid w:val="00312743"/>
    <w:rsid w:val="003128B4"/>
    <w:rsid w:val="00312F08"/>
    <w:rsid w:val="0031302D"/>
    <w:rsid w:val="00313BD6"/>
    <w:rsid w:val="00313C06"/>
    <w:rsid w:val="00313CC8"/>
    <w:rsid w:val="00313FAF"/>
    <w:rsid w:val="0031424A"/>
    <w:rsid w:val="003146DE"/>
    <w:rsid w:val="0031499F"/>
    <w:rsid w:val="00314BB5"/>
    <w:rsid w:val="00315725"/>
    <w:rsid w:val="00315ABA"/>
    <w:rsid w:val="00316878"/>
    <w:rsid w:val="0031737B"/>
    <w:rsid w:val="003174F1"/>
    <w:rsid w:val="00317B2F"/>
    <w:rsid w:val="0032054A"/>
    <w:rsid w:val="00320882"/>
    <w:rsid w:val="003215CA"/>
    <w:rsid w:val="003218C0"/>
    <w:rsid w:val="00321A07"/>
    <w:rsid w:val="00321C6F"/>
    <w:rsid w:val="00321DC3"/>
    <w:rsid w:val="00322358"/>
    <w:rsid w:val="003231D3"/>
    <w:rsid w:val="003248DE"/>
    <w:rsid w:val="00324CD3"/>
    <w:rsid w:val="00324FD6"/>
    <w:rsid w:val="003256B3"/>
    <w:rsid w:val="003258C2"/>
    <w:rsid w:val="00325C2E"/>
    <w:rsid w:val="00325DF7"/>
    <w:rsid w:val="003261E1"/>
    <w:rsid w:val="00326898"/>
    <w:rsid w:val="00326EC8"/>
    <w:rsid w:val="00327F03"/>
    <w:rsid w:val="00327FED"/>
    <w:rsid w:val="003302E9"/>
    <w:rsid w:val="003303DB"/>
    <w:rsid w:val="0033040A"/>
    <w:rsid w:val="00331631"/>
    <w:rsid w:val="003318D5"/>
    <w:rsid w:val="00331AB4"/>
    <w:rsid w:val="00331FE5"/>
    <w:rsid w:val="003320B8"/>
    <w:rsid w:val="00332304"/>
    <w:rsid w:val="00332928"/>
    <w:rsid w:val="00332FCD"/>
    <w:rsid w:val="003334E2"/>
    <w:rsid w:val="00333CC2"/>
    <w:rsid w:val="003343FE"/>
    <w:rsid w:val="003357A0"/>
    <w:rsid w:val="003362F3"/>
    <w:rsid w:val="00336C05"/>
    <w:rsid w:val="00336DCC"/>
    <w:rsid w:val="00337160"/>
    <w:rsid w:val="003371F5"/>
    <w:rsid w:val="00337589"/>
    <w:rsid w:val="00337776"/>
    <w:rsid w:val="00340064"/>
    <w:rsid w:val="00340388"/>
    <w:rsid w:val="0034081E"/>
    <w:rsid w:val="00340AF6"/>
    <w:rsid w:val="00340B2F"/>
    <w:rsid w:val="00340CAF"/>
    <w:rsid w:val="00341269"/>
    <w:rsid w:val="00341D04"/>
    <w:rsid w:val="003431C0"/>
    <w:rsid w:val="003439DF"/>
    <w:rsid w:val="003446C1"/>
    <w:rsid w:val="003446D1"/>
    <w:rsid w:val="003448F3"/>
    <w:rsid w:val="003449CD"/>
    <w:rsid w:val="00345EB3"/>
    <w:rsid w:val="003464CB"/>
    <w:rsid w:val="003469AB"/>
    <w:rsid w:val="0034702C"/>
    <w:rsid w:val="00347134"/>
    <w:rsid w:val="003473C4"/>
    <w:rsid w:val="00347412"/>
    <w:rsid w:val="0034754A"/>
    <w:rsid w:val="00347763"/>
    <w:rsid w:val="00347947"/>
    <w:rsid w:val="00347BD4"/>
    <w:rsid w:val="00350590"/>
    <w:rsid w:val="003505AD"/>
    <w:rsid w:val="00350A41"/>
    <w:rsid w:val="00350F32"/>
    <w:rsid w:val="00351880"/>
    <w:rsid w:val="003519CA"/>
    <w:rsid w:val="00351E8E"/>
    <w:rsid w:val="003525C7"/>
    <w:rsid w:val="00352B5F"/>
    <w:rsid w:val="003531D9"/>
    <w:rsid w:val="003532B4"/>
    <w:rsid w:val="00353325"/>
    <w:rsid w:val="00353C99"/>
    <w:rsid w:val="00353E17"/>
    <w:rsid w:val="00353ED7"/>
    <w:rsid w:val="003544A1"/>
    <w:rsid w:val="003545C0"/>
    <w:rsid w:val="003548A8"/>
    <w:rsid w:val="003549B8"/>
    <w:rsid w:val="00354B53"/>
    <w:rsid w:val="00354F28"/>
    <w:rsid w:val="003553A0"/>
    <w:rsid w:val="003555BE"/>
    <w:rsid w:val="00355A52"/>
    <w:rsid w:val="00355F32"/>
    <w:rsid w:val="0035613C"/>
    <w:rsid w:val="00356FD7"/>
    <w:rsid w:val="00357DDD"/>
    <w:rsid w:val="00357E04"/>
    <w:rsid w:val="00361662"/>
    <w:rsid w:val="00361B04"/>
    <w:rsid w:val="00361C53"/>
    <w:rsid w:val="00361F99"/>
    <w:rsid w:val="0036202D"/>
    <w:rsid w:val="003620DD"/>
    <w:rsid w:val="00362AAE"/>
    <w:rsid w:val="00362E3E"/>
    <w:rsid w:val="00363035"/>
    <w:rsid w:val="0036306F"/>
    <w:rsid w:val="0036353F"/>
    <w:rsid w:val="003635DD"/>
    <w:rsid w:val="0036388C"/>
    <w:rsid w:val="00364204"/>
    <w:rsid w:val="00364952"/>
    <w:rsid w:val="00364A0E"/>
    <w:rsid w:val="00364EDC"/>
    <w:rsid w:val="00365145"/>
    <w:rsid w:val="00365E94"/>
    <w:rsid w:val="0036675E"/>
    <w:rsid w:val="0036766F"/>
    <w:rsid w:val="00367FC6"/>
    <w:rsid w:val="00370131"/>
    <w:rsid w:val="003702AF"/>
    <w:rsid w:val="00370508"/>
    <w:rsid w:val="003711E0"/>
    <w:rsid w:val="003713F9"/>
    <w:rsid w:val="0037149B"/>
    <w:rsid w:val="00371C0E"/>
    <w:rsid w:val="00372666"/>
    <w:rsid w:val="00372B8E"/>
    <w:rsid w:val="00373E49"/>
    <w:rsid w:val="003747B5"/>
    <w:rsid w:val="00374E43"/>
    <w:rsid w:val="003752B6"/>
    <w:rsid w:val="0037597E"/>
    <w:rsid w:val="00375BCA"/>
    <w:rsid w:val="003763B9"/>
    <w:rsid w:val="00376CB2"/>
    <w:rsid w:val="00377003"/>
    <w:rsid w:val="0037750B"/>
    <w:rsid w:val="0037796B"/>
    <w:rsid w:val="00377B29"/>
    <w:rsid w:val="00377CAC"/>
    <w:rsid w:val="00377CCD"/>
    <w:rsid w:val="00377DD3"/>
    <w:rsid w:val="00380149"/>
    <w:rsid w:val="003807A7"/>
    <w:rsid w:val="00381178"/>
    <w:rsid w:val="003818CA"/>
    <w:rsid w:val="00381CC3"/>
    <w:rsid w:val="00382099"/>
    <w:rsid w:val="00382331"/>
    <w:rsid w:val="003824DD"/>
    <w:rsid w:val="00382B97"/>
    <w:rsid w:val="00382D52"/>
    <w:rsid w:val="00383815"/>
    <w:rsid w:val="003839DD"/>
    <w:rsid w:val="003845F9"/>
    <w:rsid w:val="0038497B"/>
    <w:rsid w:val="003857EF"/>
    <w:rsid w:val="00386526"/>
    <w:rsid w:val="003869F4"/>
    <w:rsid w:val="003875ED"/>
    <w:rsid w:val="003876BB"/>
    <w:rsid w:val="0038771C"/>
    <w:rsid w:val="003904BB"/>
    <w:rsid w:val="00391025"/>
    <w:rsid w:val="003910CD"/>
    <w:rsid w:val="0039114B"/>
    <w:rsid w:val="003911C7"/>
    <w:rsid w:val="003912B7"/>
    <w:rsid w:val="003912BB"/>
    <w:rsid w:val="00391D80"/>
    <w:rsid w:val="0039218E"/>
    <w:rsid w:val="00392B0E"/>
    <w:rsid w:val="0039373E"/>
    <w:rsid w:val="00393B0D"/>
    <w:rsid w:val="00393B1D"/>
    <w:rsid w:val="00394198"/>
    <w:rsid w:val="003944AD"/>
    <w:rsid w:val="00394CEC"/>
    <w:rsid w:val="00395396"/>
    <w:rsid w:val="00395B33"/>
    <w:rsid w:val="00396BCD"/>
    <w:rsid w:val="00396C8C"/>
    <w:rsid w:val="00397585"/>
    <w:rsid w:val="003A04CE"/>
    <w:rsid w:val="003A0F2C"/>
    <w:rsid w:val="003A101B"/>
    <w:rsid w:val="003A1531"/>
    <w:rsid w:val="003A186B"/>
    <w:rsid w:val="003A20F5"/>
    <w:rsid w:val="003A23F5"/>
    <w:rsid w:val="003A27B6"/>
    <w:rsid w:val="003A28B8"/>
    <w:rsid w:val="003A36C5"/>
    <w:rsid w:val="003A407E"/>
    <w:rsid w:val="003A457C"/>
    <w:rsid w:val="003A4976"/>
    <w:rsid w:val="003A4E14"/>
    <w:rsid w:val="003A54A3"/>
    <w:rsid w:val="003A5656"/>
    <w:rsid w:val="003A58ED"/>
    <w:rsid w:val="003A5C8F"/>
    <w:rsid w:val="003A6178"/>
    <w:rsid w:val="003A68C7"/>
    <w:rsid w:val="003A6A83"/>
    <w:rsid w:val="003A6C85"/>
    <w:rsid w:val="003A709D"/>
    <w:rsid w:val="003A7323"/>
    <w:rsid w:val="003A738B"/>
    <w:rsid w:val="003A7731"/>
    <w:rsid w:val="003A7E81"/>
    <w:rsid w:val="003B0239"/>
    <w:rsid w:val="003B06D7"/>
    <w:rsid w:val="003B0818"/>
    <w:rsid w:val="003B0964"/>
    <w:rsid w:val="003B0A45"/>
    <w:rsid w:val="003B154D"/>
    <w:rsid w:val="003B181C"/>
    <w:rsid w:val="003B1CFA"/>
    <w:rsid w:val="003B20D2"/>
    <w:rsid w:val="003B218A"/>
    <w:rsid w:val="003B26AE"/>
    <w:rsid w:val="003B2D5C"/>
    <w:rsid w:val="003B31E3"/>
    <w:rsid w:val="003B323E"/>
    <w:rsid w:val="003B41CD"/>
    <w:rsid w:val="003B46ED"/>
    <w:rsid w:val="003B4A27"/>
    <w:rsid w:val="003B4D25"/>
    <w:rsid w:val="003B5527"/>
    <w:rsid w:val="003B57D1"/>
    <w:rsid w:val="003B57E8"/>
    <w:rsid w:val="003B5D0C"/>
    <w:rsid w:val="003B5FF5"/>
    <w:rsid w:val="003B640C"/>
    <w:rsid w:val="003B6F56"/>
    <w:rsid w:val="003B7ADC"/>
    <w:rsid w:val="003B7C73"/>
    <w:rsid w:val="003B7FD5"/>
    <w:rsid w:val="003C033C"/>
    <w:rsid w:val="003C03AB"/>
    <w:rsid w:val="003C06BA"/>
    <w:rsid w:val="003C0BED"/>
    <w:rsid w:val="003C0FA3"/>
    <w:rsid w:val="003C15ED"/>
    <w:rsid w:val="003C1A8D"/>
    <w:rsid w:val="003C1D55"/>
    <w:rsid w:val="003C1DB8"/>
    <w:rsid w:val="003C200A"/>
    <w:rsid w:val="003C2493"/>
    <w:rsid w:val="003C25D5"/>
    <w:rsid w:val="003C2FC2"/>
    <w:rsid w:val="003C3B19"/>
    <w:rsid w:val="003C426A"/>
    <w:rsid w:val="003C472C"/>
    <w:rsid w:val="003C4DEB"/>
    <w:rsid w:val="003C4F52"/>
    <w:rsid w:val="003C5392"/>
    <w:rsid w:val="003C58A9"/>
    <w:rsid w:val="003C6113"/>
    <w:rsid w:val="003C6159"/>
    <w:rsid w:val="003C654B"/>
    <w:rsid w:val="003C6F9C"/>
    <w:rsid w:val="003C786A"/>
    <w:rsid w:val="003C788A"/>
    <w:rsid w:val="003C7B63"/>
    <w:rsid w:val="003C7F21"/>
    <w:rsid w:val="003D0377"/>
    <w:rsid w:val="003D04EF"/>
    <w:rsid w:val="003D103F"/>
    <w:rsid w:val="003D162E"/>
    <w:rsid w:val="003D1849"/>
    <w:rsid w:val="003D2218"/>
    <w:rsid w:val="003D3210"/>
    <w:rsid w:val="003D3359"/>
    <w:rsid w:val="003D3825"/>
    <w:rsid w:val="003D39C5"/>
    <w:rsid w:val="003D3BA6"/>
    <w:rsid w:val="003D3C9C"/>
    <w:rsid w:val="003D4781"/>
    <w:rsid w:val="003D4982"/>
    <w:rsid w:val="003D57CC"/>
    <w:rsid w:val="003D7491"/>
    <w:rsid w:val="003D7654"/>
    <w:rsid w:val="003E0A7A"/>
    <w:rsid w:val="003E0B65"/>
    <w:rsid w:val="003E0DD8"/>
    <w:rsid w:val="003E10DC"/>
    <w:rsid w:val="003E12C5"/>
    <w:rsid w:val="003E1E12"/>
    <w:rsid w:val="003E1EE8"/>
    <w:rsid w:val="003E23A6"/>
    <w:rsid w:val="003E2D11"/>
    <w:rsid w:val="003E32CE"/>
    <w:rsid w:val="003E3C1C"/>
    <w:rsid w:val="003E4091"/>
    <w:rsid w:val="003E43C3"/>
    <w:rsid w:val="003E44FF"/>
    <w:rsid w:val="003E4516"/>
    <w:rsid w:val="003E4D85"/>
    <w:rsid w:val="003E59BF"/>
    <w:rsid w:val="003E5A28"/>
    <w:rsid w:val="003E5B50"/>
    <w:rsid w:val="003E5CC1"/>
    <w:rsid w:val="003E61AC"/>
    <w:rsid w:val="003E624E"/>
    <w:rsid w:val="003E6260"/>
    <w:rsid w:val="003E62D3"/>
    <w:rsid w:val="003E6969"/>
    <w:rsid w:val="003E71CB"/>
    <w:rsid w:val="003E75A2"/>
    <w:rsid w:val="003F025F"/>
    <w:rsid w:val="003F05D0"/>
    <w:rsid w:val="003F0944"/>
    <w:rsid w:val="003F0A21"/>
    <w:rsid w:val="003F0AD2"/>
    <w:rsid w:val="003F0BC6"/>
    <w:rsid w:val="003F0F76"/>
    <w:rsid w:val="003F0FB4"/>
    <w:rsid w:val="003F11A1"/>
    <w:rsid w:val="003F183C"/>
    <w:rsid w:val="003F1A0E"/>
    <w:rsid w:val="003F1C3C"/>
    <w:rsid w:val="003F2838"/>
    <w:rsid w:val="003F309C"/>
    <w:rsid w:val="003F45D4"/>
    <w:rsid w:val="003F47BA"/>
    <w:rsid w:val="003F61D7"/>
    <w:rsid w:val="003F6A47"/>
    <w:rsid w:val="003F6D10"/>
    <w:rsid w:val="003F6E1C"/>
    <w:rsid w:val="003F7601"/>
    <w:rsid w:val="004002E4"/>
    <w:rsid w:val="0040094F"/>
    <w:rsid w:val="004009C4"/>
    <w:rsid w:val="00400B1C"/>
    <w:rsid w:val="00400D3D"/>
    <w:rsid w:val="00401151"/>
    <w:rsid w:val="004014FA"/>
    <w:rsid w:val="004016B9"/>
    <w:rsid w:val="00401B6B"/>
    <w:rsid w:val="0040230B"/>
    <w:rsid w:val="004026A8"/>
    <w:rsid w:val="0040282A"/>
    <w:rsid w:val="00402F49"/>
    <w:rsid w:val="004037D8"/>
    <w:rsid w:val="004038C2"/>
    <w:rsid w:val="00403E48"/>
    <w:rsid w:val="00403FE3"/>
    <w:rsid w:val="004042D1"/>
    <w:rsid w:val="004045EB"/>
    <w:rsid w:val="00404E08"/>
    <w:rsid w:val="0040591F"/>
    <w:rsid w:val="0040674A"/>
    <w:rsid w:val="00407047"/>
    <w:rsid w:val="00410234"/>
    <w:rsid w:val="004103AB"/>
    <w:rsid w:val="0041151C"/>
    <w:rsid w:val="00411F81"/>
    <w:rsid w:val="00411FD4"/>
    <w:rsid w:val="00412234"/>
    <w:rsid w:val="004124BB"/>
    <w:rsid w:val="00412988"/>
    <w:rsid w:val="00412C92"/>
    <w:rsid w:val="00412E45"/>
    <w:rsid w:val="00413425"/>
    <w:rsid w:val="00413552"/>
    <w:rsid w:val="0041403B"/>
    <w:rsid w:val="00414379"/>
    <w:rsid w:val="0041447F"/>
    <w:rsid w:val="0041479F"/>
    <w:rsid w:val="00414A85"/>
    <w:rsid w:val="00414FDE"/>
    <w:rsid w:val="004151D5"/>
    <w:rsid w:val="00415928"/>
    <w:rsid w:val="00415AB0"/>
    <w:rsid w:val="00416A71"/>
    <w:rsid w:val="00416FB8"/>
    <w:rsid w:val="0041702C"/>
    <w:rsid w:val="004178FD"/>
    <w:rsid w:val="00417C13"/>
    <w:rsid w:val="004203C4"/>
    <w:rsid w:val="004209F9"/>
    <w:rsid w:val="00420B2B"/>
    <w:rsid w:val="00420D61"/>
    <w:rsid w:val="00420DF5"/>
    <w:rsid w:val="00421107"/>
    <w:rsid w:val="004215D8"/>
    <w:rsid w:val="00421912"/>
    <w:rsid w:val="00421B9A"/>
    <w:rsid w:val="00421DBC"/>
    <w:rsid w:val="00421DF9"/>
    <w:rsid w:val="004231BA"/>
    <w:rsid w:val="0042358D"/>
    <w:rsid w:val="004235C1"/>
    <w:rsid w:val="0042368F"/>
    <w:rsid w:val="00423D5C"/>
    <w:rsid w:val="00423F79"/>
    <w:rsid w:val="00424420"/>
    <w:rsid w:val="004246E7"/>
    <w:rsid w:val="00424BD2"/>
    <w:rsid w:val="00426EF2"/>
    <w:rsid w:val="004273E8"/>
    <w:rsid w:val="00427992"/>
    <w:rsid w:val="004279CD"/>
    <w:rsid w:val="00430920"/>
    <w:rsid w:val="004309DF"/>
    <w:rsid w:val="00430FAE"/>
    <w:rsid w:val="00431673"/>
    <w:rsid w:val="00431993"/>
    <w:rsid w:val="0043217E"/>
    <w:rsid w:val="00432861"/>
    <w:rsid w:val="00432D67"/>
    <w:rsid w:val="004332E7"/>
    <w:rsid w:val="00435275"/>
    <w:rsid w:val="004357BE"/>
    <w:rsid w:val="00435F27"/>
    <w:rsid w:val="004360A4"/>
    <w:rsid w:val="00436169"/>
    <w:rsid w:val="0043616E"/>
    <w:rsid w:val="00436B52"/>
    <w:rsid w:val="00436CAD"/>
    <w:rsid w:val="00437065"/>
    <w:rsid w:val="004372A1"/>
    <w:rsid w:val="0043751F"/>
    <w:rsid w:val="004378E2"/>
    <w:rsid w:val="00440674"/>
    <w:rsid w:val="00441B7E"/>
    <w:rsid w:val="00442837"/>
    <w:rsid w:val="004437A5"/>
    <w:rsid w:val="0044576E"/>
    <w:rsid w:val="00445866"/>
    <w:rsid w:val="004458FD"/>
    <w:rsid w:val="00445CBA"/>
    <w:rsid w:val="004460C0"/>
    <w:rsid w:val="00446A99"/>
    <w:rsid w:val="004471FE"/>
    <w:rsid w:val="00447341"/>
    <w:rsid w:val="00447735"/>
    <w:rsid w:val="00450804"/>
    <w:rsid w:val="00450E85"/>
    <w:rsid w:val="00450F6B"/>
    <w:rsid w:val="00451414"/>
    <w:rsid w:val="00451784"/>
    <w:rsid w:val="00451B68"/>
    <w:rsid w:val="00451C28"/>
    <w:rsid w:val="00451DEB"/>
    <w:rsid w:val="00452D62"/>
    <w:rsid w:val="0045358B"/>
    <w:rsid w:val="004536F1"/>
    <w:rsid w:val="00453904"/>
    <w:rsid w:val="00453CA1"/>
    <w:rsid w:val="0045467F"/>
    <w:rsid w:val="00454EED"/>
    <w:rsid w:val="004550C8"/>
    <w:rsid w:val="004554F9"/>
    <w:rsid w:val="00455AA8"/>
    <w:rsid w:val="00456920"/>
    <w:rsid w:val="00456E51"/>
    <w:rsid w:val="004571CD"/>
    <w:rsid w:val="004574F2"/>
    <w:rsid w:val="00457CA3"/>
    <w:rsid w:val="00460542"/>
    <w:rsid w:val="00461A11"/>
    <w:rsid w:val="00461BAE"/>
    <w:rsid w:val="00461CB5"/>
    <w:rsid w:val="004620C6"/>
    <w:rsid w:val="0046274B"/>
    <w:rsid w:val="00462855"/>
    <w:rsid w:val="00462936"/>
    <w:rsid w:val="00462B89"/>
    <w:rsid w:val="00462E64"/>
    <w:rsid w:val="00462F9A"/>
    <w:rsid w:val="00463251"/>
    <w:rsid w:val="0046383C"/>
    <w:rsid w:val="00463C2E"/>
    <w:rsid w:val="00463C4F"/>
    <w:rsid w:val="00464368"/>
    <w:rsid w:val="00464568"/>
    <w:rsid w:val="00464962"/>
    <w:rsid w:val="00465751"/>
    <w:rsid w:val="00465879"/>
    <w:rsid w:val="0046597B"/>
    <w:rsid w:val="00465F63"/>
    <w:rsid w:val="00466144"/>
    <w:rsid w:val="004661AB"/>
    <w:rsid w:val="00466246"/>
    <w:rsid w:val="004667A2"/>
    <w:rsid w:val="004678C2"/>
    <w:rsid w:val="004703DE"/>
    <w:rsid w:val="0047057C"/>
    <w:rsid w:val="00470B45"/>
    <w:rsid w:val="00470F25"/>
    <w:rsid w:val="004710DA"/>
    <w:rsid w:val="0047112B"/>
    <w:rsid w:val="004717A6"/>
    <w:rsid w:val="00471E6C"/>
    <w:rsid w:val="00472538"/>
    <w:rsid w:val="00472965"/>
    <w:rsid w:val="00473757"/>
    <w:rsid w:val="00473BDC"/>
    <w:rsid w:val="00473FFC"/>
    <w:rsid w:val="00474458"/>
    <w:rsid w:val="00474824"/>
    <w:rsid w:val="00474B5D"/>
    <w:rsid w:val="004753F5"/>
    <w:rsid w:val="00476C7C"/>
    <w:rsid w:val="004776D7"/>
    <w:rsid w:val="004779C8"/>
    <w:rsid w:val="00477A19"/>
    <w:rsid w:val="004800C6"/>
    <w:rsid w:val="004801B3"/>
    <w:rsid w:val="004809B7"/>
    <w:rsid w:val="00481405"/>
    <w:rsid w:val="00481D7D"/>
    <w:rsid w:val="0048308E"/>
    <w:rsid w:val="004831B9"/>
    <w:rsid w:val="004831BE"/>
    <w:rsid w:val="00484499"/>
    <w:rsid w:val="00484AFB"/>
    <w:rsid w:val="00484C7F"/>
    <w:rsid w:val="00484F01"/>
    <w:rsid w:val="00485558"/>
    <w:rsid w:val="004855F6"/>
    <w:rsid w:val="0048571C"/>
    <w:rsid w:val="00485B98"/>
    <w:rsid w:val="0048636F"/>
    <w:rsid w:val="004866F2"/>
    <w:rsid w:val="00486749"/>
    <w:rsid w:val="00486BCF"/>
    <w:rsid w:val="004902FC"/>
    <w:rsid w:val="00490527"/>
    <w:rsid w:val="004909DB"/>
    <w:rsid w:val="00492706"/>
    <w:rsid w:val="00492BAB"/>
    <w:rsid w:val="00492FA1"/>
    <w:rsid w:val="0049461F"/>
    <w:rsid w:val="00494B6D"/>
    <w:rsid w:val="0049503D"/>
    <w:rsid w:val="00495224"/>
    <w:rsid w:val="004958FE"/>
    <w:rsid w:val="00495EF9"/>
    <w:rsid w:val="0049633C"/>
    <w:rsid w:val="004966B8"/>
    <w:rsid w:val="004966F2"/>
    <w:rsid w:val="00496962"/>
    <w:rsid w:val="00497634"/>
    <w:rsid w:val="00497E62"/>
    <w:rsid w:val="00497FB6"/>
    <w:rsid w:val="004A00BE"/>
    <w:rsid w:val="004A034A"/>
    <w:rsid w:val="004A1905"/>
    <w:rsid w:val="004A1B7E"/>
    <w:rsid w:val="004A1D40"/>
    <w:rsid w:val="004A2330"/>
    <w:rsid w:val="004A2793"/>
    <w:rsid w:val="004A2C86"/>
    <w:rsid w:val="004A2CCB"/>
    <w:rsid w:val="004A322C"/>
    <w:rsid w:val="004A3238"/>
    <w:rsid w:val="004A3629"/>
    <w:rsid w:val="004A3739"/>
    <w:rsid w:val="004A3B8C"/>
    <w:rsid w:val="004A40C0"/>
    <w:rsid w:val="004A4631"/>
    <w:rsid w:val="004A53DE"/>
    <w:rsid w:val="004A55C0"/>
    <w:rsid w:val="004A59B8"/>
    <w:rsid w:val="004A5AC3"/>
    <w:rsid w:val="004A68C4"/>
    <w:rsid w:val="004A6E07"/>
    <w:rsid w:val="004A7167"/>
    <w:rsid w:val="004A7830"/>
    <w:rsid w:val="004B076D"/>
    <w:rsid w:val="004B0BDA"/>
    <w:rsid w:val="004B0DA6"/>
    <w:rsid w:val="004B103D"/>
    <w:rsid w:val="004B1133"/>
    <w:rsid w:val="004B16F3"/>
    <w:rsid w:val="004B2F4D"/>
    <w:rsid w:val="004B30EB"/>
    <w:rsid w:val="004B403E"/>
    <w:rsid w:val="004B423D"/>
    <w:rsid w:val="004B4F12"/>
    <w:rsid w:val="004B5940"/>
    <w:rsid w:val="004B5A0C"/>
    <w:rsid w:val="004B5C57"/>
    <w:rsid w:val="004B5CE2"/>
    <w:rsid w:val="004B6681"/>
    <w:rsid w:val="004B6AE3"/>
    <w:rsid w:val="004B6AF0"/>
    <w:rsid w:val="004B6E89"/>
    <w:rsid w:val="004C02BD"/>
    <w:rsid w:val="004C035A"/>
    <w:rsid w:val="004C06B8"/>
    <w:rsid w:val="004C0B0C"/>
    <w:rsid w:val="004C1298"/>
    <w:rsid w:val="004C1717"/>
    <w:rsid w:val="004C1855"/>
    <w:rsid w:val="004C2687"/>
    <w:rsid w:val="004C2EFF"/>
    <w:rsid w:val="004C30A9"/>
    <w:rsid w:val="004C31CF"/>
    <w:rsid w:val="004C3632"/>
    <w:rsid w:val="004C3725"/>
    <w:rsid w:val="004C387A"/>
    <w:rsid w:val="004C3B04"/>
    <w:rsid w:val="004C4325"/>
    <w:rsid w:val="004C4361"/>
    <w:rsid w:val="004C46F1"/>
    <w:rsid w:val="004C4C05"/>
    <w:rsid w:val="004C4DAB"/>
    <w:rsid w:val="004C4E5D"/>
    <w:rsid w:val="004C635C"/>
    <w:rsid w:val="004C64E7"/>
    <w:rsid w:val="004C6581"/>
    <w:rsid w:val="004C6AEC"/>
    <w:rsid w:val="004C6C15"/>
    <w:rsid w:val="004D036A"/>
    <w:rsid w:val="004D0B90"/>
    <w:rsid w:val="004D1506"/>
    <w:rsid w:val="004D1D69"/>
    <w:rsid w:val="004D1D6B"/>
    <w:rsid w:val="004D25AE"/>
    <w:rsid w:val="004D2B21"/>
    <w:rsid w:val="004D3069"/>
    <w:rsid w:val="004D33AB"/>
    <w:rsid w:val="004D3C47"/>
    <w:rsid w:val="004D40C5"/>
    <w:rsid w:val="004D459A"/>
    <w:rsid w:val="004D4AB4"/>
    <w:rsid w:val="004D5243"/>
    <w:rsid w:val="004D5DAA"/>
    <w:rsid w:val="004D6C23"/>
    <w:rsid w:val="004D7A50"/>
    <w:rsid w:val="004E0A8E"/>
    <w:rsid w:val="004E1056"/>
    <w:rsid w:val="004E1697"/>
    <w:rsid w:val="004E1E84"/>
    <w:rsid w:val="004E1EBA"/>
    <w:rsid w:val="004E28BB"/>
    <w:rsid w:val="004E3EB8"/>
    <w:rsid w:val="004E4688"/>
    <w:rsid w:val="004E4877"/>
    <w:rsid w:val="004E4CF7"/>
    <w:rsid w:val="004E4E9C"/>
    <w:rsid w:val="004E5402"/>
    <w:rsid w:val="004E55F7"/>
    <w:rsid w:val="004E565F"/>
    <w:rsid w:val="004E63C5"/>
    <w:rsid w:val="004E7554"/>
    <w:rsid w:val="004F0C70"/>
    <w:rsid w:val="004F17A2"/>
    <w:rsid w:val="004F2532"/>
    <w:rsid w:val="004F270B"/>
    <w:rsid w:val="004F2AC6"/>
    <w:rsid w:val="004F2BE6"/>
    <w:rsid w:val="004F2EA9"/>
    <w:rsid w:val="004F3049"/>
    <w:rsid w:val="004F41E4"/>
    <w:rsid w:val="004F425A"/>
    <w:rsid w:val="004F4CA1"/>
    <w:rsid w:val="004F4E36"/>
    <w:rsid w:val="004F55A1"/>
    <w:rsid w:val="004F5620"/>
    <w:rsid w:val="004F58EE"/>
    <w:rsid w:val="004F649C"/>
    <w:rsid w:val="004F7357"/>
    <w:rsid w:val="004F7F68"/>
    <w:rsid w:val="00500448"/>
    <w:rsid w:val="00500CBA"/>
    <w:rsid w:val="005015E7"/>
    <w:rsid w:val="005018E7"/>
    <w:rsid w:val="00501EA4"/>
    <w:rsid w:val="005026BA"/>
    <w:rsid w:val="005027D5"/>
    <w:rsid w:val="00502C03"/>
    <w:rsid w:val="00502EF8"/>
    <w:rsid w:val="005031C7"/>
    <w:rsid w:val="005032DC"/>
    <w:rsid w:val="0050350C"/>
    <w:rsid w:val="00503EB3"/>
    <w:rsid w:val="00504A69"/>
    <w:rsid w:val="00504B17"/>
    <w:rsid w:val="005051CF"/>
    <w:rsid w:val="005052AF"/>
    <w:rsid w:val="005054A9"/>
    <w:rsid w:val="005054DB"/>
    <w:rsid w:val="00505A35"/>
    <w:rsid w:val="00505D47"/>
    <w:rsid w:val="00505F12"/>
    <w:rsid w:val="00506214"/>
    <w:rsid w:val="0050653E"/>
    <w:rsid w:val="00506BED"/>
    <w:rsid w:val="0050709A"/>
    <w:rsid w:val="0050759B"/>
    <w:rsid w:val="00510195"/>
    <w:rsid w:val="00511F61"/>
    <w:rsid w:val="005120BA"/>
    <w:rsid w:val="00512434"/>
    <w:rsid w:val="00512460"/>
    <w:rsid w:val="00512546"/>
    <w:rsid w:val="00515EF4"/>
    <w:rsid w:val="005170B6"/>
    <w:rsid w:val="00517805"/>
    <w:rsid w:val="005206C8"/>
    <w:rsid w:val="00520BDD"/>
    <w:rsid w:val="00521785"/>
    <w:rsid w:val="005220D1"/>
    <w:rsid w:val="00522767"/>
    <w:rsid w:val="00522B73"/>
    <w:rsid w:val="00522BB3"/>
    <w:rsid w:val="0052303E"/>
    <w:rsid w:val="0052315C"/>
    <w:rsid w:val="005233AF"/>
    <w:rsid w:val="005236EA"/>
    <w:rsid w:val="005238D8"/>
    <w:rsid w:val="00524655"/>
    <w:rsid w:val="00524B25"/>
    <w:rsid w:val="00524F13"/>
    <w:rsid w:val="00524FC9"/>
    <w:rsid w:val="00525662"/>
    <w:rsid w:val="00525E42"/>
    <w:rsid w:val="00525F00"/>
    <w:rsid w:val="0052651B"/>
    <w:rsid w:val="00526773"/>
    <w:rsid w:val="00526F86"/>
    <w:rsid w:val="0052734B"/>
    <w:rsid w:val="0052739E"/>
    <w:rsid w:val="005274E0"/>
    <w:rsid w:val="00527C4A"/>
    <w:rsid w:val="00527EC1"/>
    <w:rsid w:val="005300E8"/>
    <w:rsid w:val="005305E0"/>
    <w:rsid w:val="00530BEF"/>
    <w:rsid w:val="00531C6F"/>
    <w:rsid w:val="00532497"/>
    <w:rsid w:val="00532902"/>
    <w:rsid w:val="00532F1B"/>
    <w:rsid w:val="0053369D"/>
    <w:rsid w:val="005342D2"/>
    <w:rsid w:val="00535293"/>
    <w:rsid w:val="005358BA"/>
    <w:rsid w:val="00535BB6"/>
    <w:rsid w:val="00535C80"/>
    <w:rsid w:val="00535E48"/>
    <w:rsid w:val="00537067"/>
    <w:rsid w:val="0053747B"/>
    <w:rsid w:val="005375C9"/>
    <w:rsid w:val="00537651"/>
    <w:rsid w:val="00540022"/>
    <w:rsid w:val="005404A6"/>
    <w:rsid w:val="00540A7D"/>
    <w:rsid w:val="00540CAB"/>
    <w:rsid w:val="00540D9F"/>
    <w:rsid w:val="0054117D"/>
    <w:rsid w:val="005426D7"/>
    <w:rsid w:val="00542AC8"/>
    <w:rsid w:val="00542BA2"/>
    <w:rsid w:val="005433D7"/>
    <w:rsid w:val="00543648"/>
    <w:rsid w:val="00544D30"/>
    <w:rsid w:val="00544E5B"/>
    <w:rsid w:val="00544FF3"/>
    <w:rsid w:val="0054506C"/>
    <w:rsid w:val="00545974"/>
    <w:rsid w:val="00545D59"/>
    <w:rsid w:val="00546BE8"/>
    <w:rsid w:val="0054705D"/>
    <w:rsid w:val="0054750A"/>
    <w:rsid w:val="005479AF"/>
    <w:rsid w:val="00547B3E"/>
    <w:rsid w:val="00550318"/>
    <w:rsid w:val="00550340"/>
    <w:rsid w:val="00550A62"/>
    <w:rsid w:val="00550DD3"/>
    <w:rsid w:val="00551048"/>
    <w:rsid w:val="00551647"/>
    <w:rsid w:val="00552E68"/>
    <w:rsid w:val="005533BD"/>
    <w:rsid w:val="00553929"/>
    <w:rsid w:val="00554028"/>
    <w:rsid w:val="005544EF"/>
    <w:rsid w:val="005547E4"/>
    <w:rsid w:val="00554AB6"/>
    <w:rsid w:val="00554AF2"/>
    <w:rsid w:val="005550EB"/>
    <w:rsid w:val="0055533B"/>
    <w:rsid w:val="00555807"/>
    <w:rsid w:val="00555848"/>
    <w:rsid w:val="005563EA"/>
    <w:rsid w:val="005565DB"/>
    <w:rsid w:val="00557921"/>
    <w:rsid w:val="00557C50"/>
    <w:rsid w:val="00557E36"/>
    <w:rsid w:val="00557EE4"/>
    <w:rsid w:val="005600B7"/>
    <w:rsid w:val="005602C2"/>
    <w:rsid w:val="00560A86"/>
    <w:rsid w:val="00561471"/>
    <w:rsid w:val="00561B73"/>
    <w:rsid w:val="0056208F"/>
    <w:rsid w:val="00562BB8"/>
    <w:rsid w:val="00562FB0"/>
    <w:rsid w:val="0056307C"/>
    <w:rsid w:val="005633C0"/>
    <w:rsid w:val="00563405"/>
    <w:rsid w:val="00563601"/>
    <w:rsid w:val="0056368A"/>
    <w:rsid w:val="0056386A"/>
    <w:rsid w:val="00563914"/>
    <w:rsid w:val="00563C6A"/>
    <w:rsid w:val="00563CEF"/>
    <w:rsid w:val="00563D37"/>
    <w:rsid w:val="0056405D"/>
    <w:rsid w:val="00564A33"/>
    <w:rsid w:val="005656B1"/>
    <w:rsid w:val="005660DE"/>
    <w:rsid w:val="00566271"/>
    <w:rsid w:val="0056697B"/>
    <w:rsid w:val="00566A1E"/>
    <w:rsid w:val="00567913"/>
    <w:rsid w:val="00570069"/>
    <w:rsid w:val="0057042B"/>
    <w:rsid w:val="005705F7"/>
    <w:rsid w:val="00570ACD"/>
    <w:rsid w:val="0057179A"/>
    <w:rsid w:val="00571A4E"/>
    <w:rsid w:val="00572D27"/>
    <w:rsid w:val="00572D8C"/>
    <w:rsid w:val="00572E6D"/>
    <w:rsid w:val="005738E5"/>
    <w:rsid w:val="00574073"/>
    <w:rsid w:val="00574A29"/>
    <w:rsid w:val="00574CFB"/>
    <w:rsid w:val="00575655"/>
    <w:rsid w:val="00576004"/>
    <w:rsid w:val="00576170"/>
    <w:rsid w:val="005776D9"/>
    <w:rsid w:val="00577CA8"/>
    <w:rsid w:val="00577DC9"/>
    <w:rsid w:val="00577E24"/>
    <w:rsid w:val="00580017"/>
    <w:rsid w:val="005802CA"/>
    <w:rsid w:val="00580621"/>
    <w:rsid w:val="0058062D"/>
    <w:rsid w:val="0058078C"/>
    <w:rsid w:val="005808BD"/>
    <w:rsid w:val="00580AE0"/>
    <w:rsid w:val="0058156F"/>
    <w:rsid w:val="00581811"/>
    <w:rsid w:val="00581D42"/>
    <w:rsid w:val="00582427"/>
    <w:rsid w:val="00582BCB"/>
    <w:rsid w:val="005830DF"/>
    <w:rsid w:val="005833FB"/>
    <w:rsid w:val="00583C9C"/>
    <w:rsid w:val="005843E5"/>
    <w:rsid w:val="005861A9"/>
    <w:rsid w:val="00586DC2"/>
    <w:rsid w:val="005874BC"/>
    <w:rsid w:val="00587AD2"/>
    <w:rsid w:val="005908AF"/>
    <w:rsid w:val="00590DCF"/>
    <w:rsid w:val="005912BB"/>
    <w:rsid w:val="00591F53"/>
    <w:rsid w:val="00592B4C"/>
    <w:rsid w:val="0059322A"/>
    <w:rsid w:val="00593E17"/>
    <w:rsid w:val="005942D2"/>
    <w:rsid w:val="00594C34"/>
    <w:rsid w:val="00595105"/>
    <w:rsid w:val="00595290"/>
    <w:rsid w:val="0059537E"/>
    <w:rsid w:val="00595388"/>
    <w:rsid w:val="005957EC"/>
    <w:rsid w:val="00595902"/>
    <w:rsid w:val="00595CFA"/>
    <w:rsid w:val="005963E4"/>
    <w:rsid w:val="00596B2A"/>
    <w:rsid w:val="00597546"/>
    <w:rsid w:val="005976A7"/>
    <w:rsid w:val="005978A3"/>
    <w:rsid w:val="005978D9"/>
    <w:rsid w:val="005A0883"/>
    <w:rsid w:val="005A0BE7"/>
    <w:rsid w:val="005A0D21"/>
    <w:rsid w:val="005A0DD8"/>
    <w:rsid w:val="005A149B"/>
    <w:rsid w:val="005A1C85"/>
    <w:rsid w:val="005A231A"/>
    <w:rsid w:val="005A26D5"/>
    <w:rsid w:val="005A280F"/>
    <w:rsid w:val="005A3139"/>
    <w:rsid w:val="005A3DEA"/>
    <w:rsid w:val="005A3EA0"/>
    <w:rsid w:val="005A4458"/>
    <w:rsid w:val="005A4B6A"/>
    <w:rsid w:val="005A4F70"/>
    <w:rsid w:val="005A562A"/>
    <w:rsid w:val="005A5882"/>
    <w:rsid w:val="005A5924"/>
    <w:rsid w:val="005A5E23"/>
    <w:rsid w:val="005A65C4"/>
    <w:rsid w:val="005A73F7"/>
    <w:rsid w:val="005A764B"/>
    <w:rsid w:val="005A76E1"/>
    <w:rsid w:val="005B0733"/>
    <w:rsid w:val="005B125E"/>
    <w:rsid w:val="005B1352"/>
    <w:rsid w:val="005B13E6"/>
    <w:rsid w:val="005B1603"/>
    <w:rsid w:val="005B1EA2"/>
    <w:rsid w:val="005B234C"/>
    <w:rsid w:val="005B2B59"/>
    <w:rsid w:val="005B36ED"/>
    <w:rsid w:val="005B4148"/>
    <w:rsid w:val="005B42CF"/>
    <w:rsid w:val="005B48CA"/>
    <w:rsid w:val="005B54DC"/>
    <w:rsid w:val="005B5AC9"/>
    <w:rsid w:val="005B5D44"/>
    <w:rsid w:val="005B6379"/>
    <w:rsid w:val="005B6793"/>
    <w:rsid w:val="005B693B"/>
    <w:rsid w:val="005B71AE"/>
    <w:rsid w:val="005B7471"/>
    <w:rsid w:val="005B7486"/>
    <w:rsid w:val="005B7E78"/>
    <w:rsid w:val="005B7F1F"/>
    <w:rsid w:val="005C0162"/>
    <w:rsid w:val="005C04F4"/>
    <w:rsid w:val="005C0759"/>
    <w:rsid w:val="005C0E9E"/>
    <w:rsid w:val="005C10B0"/>
    <w:rsid w:val="005C18A6"/>
    <w:rsid w:val="005C26A1"/>
    <w:rsid w:val="005C279A"/>
    <w:rsid w:val="005C28BA"/>
    <w:rsid w:val="005C2B35"/>
    <w:rsid w:val="005C319C"/>
    <w:rsid w:val="005C3243"/>
    <w:rsid w:val="005C3400"/>
    <w:rsid w:val="005C35DE"/>
    <w:rsid w:val="005C3D6D"/>
    <w:rsid w:val="005C4387"/>
    <w:rsid w:val="005C4566"/>
    <w:rsid w:val="005C4EF2"/>
    <w:rsid w:val="005C57A4"/>
    <w:rsid w:val="005C58BF"/>
    <w:rsid w:val="005C647C"/>
    <w:rsid w:val="005C6522"/>
    <w:rsid w:val="005C728F"/>
    <w:rsid w:val="005C77A9"/>
    <w:rsid w:val="005C77FD"/>
    <w:rsid w:val="005C78D2"/>
    <w:rsid w:val="005C7AD1"/>
    <w:rsid w:val="005D0053"/>
    <w:rsid w:val="005D188A"/>
    <w:rsid w:val="005D18DD"/>
    <w:rsid w:val="005D1C77"/>
    <w:rsid w:val="005D2876"/>
    <w:rsid w:val="005D2DD7"/>
    <w:rsid w:val="005D344A"/>
    <w:rsid w:val="005D3697"/>
    <w:rsid w:val="005D4DFF"/>
    <w:rsid w:val="005D4F67"/>
    <w:rsid w:val="005D54EE"/>
    <w:rsid w:val="005D590C"/>
    <w:rsid w:val="005D5DDF"/>
    <w:rsid w:val="005D5F50"/>
    <w:rsid w:val="005D625C"/>
    <w:rsid w:val="005D66FD"/>
    <w:rsid w:val="005D6F10"/>
    <w:rsid w:val="005D73E8"/>
    <w:rsid w:val="005D7624"/>
    <w:rsid w:val="005D7D3E"/>
    <w:rsid w:val="005E0B20"/>
    <w:rsid w:val="005E0E0D"/>
    <w:rsid w:val="005E19BA"/>
    <w:rsid w:val="005E2A80"/>
    <w:rsid w:val="005E2A8C"/>
    <w:rsid w:val="005E38F0"/>
    <w:rsid w:val="005E3BFB"/>
    <w:rsid w:val="005E3D6F"/>
    <w:rsid w:val="005E409E"/>
    <w:rsid w:val="005E4AAD"/>
    <w:rsid w:val="005E5563"/>
    <w:rsid w:val="005E5612"/>
    <w:rsid w:val="005E6906"/>
    <w:rsid w:val="005E693E"/>
    <w:rsid w:val="005E6EAE"/>
    <w:rsid w:val="005F01F1"/>
    <w:rsid w:val="005F0731"/>
    <w:rsid w:val="005F0A19"/>
    <w:rsid w:val="005F156C"/>
    <w:rsid w:val="005F1CF9"/>
    <w:rsid w:val="005F2E5A"/>
    <w:rsid w:val="005F391F"/>
    <w:rsid w:val="005F4186"/>
    <w:rsid w:val="005F453A"/>
    <w:rsid w:val="005F45AB"/>
    <w:rsid w:val="005F5260"/>
    <w:rsid w:val="005F5A7D"/>
    <w:rsid w:val="005F5BD9"/>
    <w:rsid w:val="005F624C"/>
    <w:rsid w:val="005F6BDB"/>
    <w:rsid w:val="005F6C1A"/>
    <w:rsid w:val="005F6EA0"/>
    <w:rsid w:val="005F7110"/>
    <w:rsid w:val="005F71F5"/>
    <w:rsid w:val="005F737D"/>
    <w:rsid w:val="005F796F"/>
    <w:rsid w:val="006000FA"/>
    <w:rsid w:val="0060021C"/>
    <w:rsid w:val="006004F8"/>
    <w:rsid w:val="0060156B"/>
    <w:rsid w:val="0060166C"/>
    <w:rsid w:val="00601F07"/>
    <w:rsid w:val="0060288D"/>
    <w:rsid w:val="0060316C"/>
    <w:rsid w:val="00603D8E"/>
    <w:rsid w:val="00604EA9"/>
    <w:rsid w:val="006050CB"/>
    <w:rsid w:val="00605292"/>
    <w:rsid w:val="006053CA"/>
    <w:rsid w:val="006053E8"/>
    <w:rsid w:val="00605FA9"/>
    <w:rsid w:val="00606533"/>
    <w:rsid w:val="00606DD7"/>
    <w:rsid w:val="00606E24"/>
    <w:rsid w:val="00606E2E"/>
    <w:rsid w:val="006071BA"/>
    <w:rsid w:val="006075B0"/>
    <w:rsid w:val="00607B3B"/>
    <w:rsid w:val="0061064E"/>
    <w:rsid w:val="00610763"/>
    <w:rsid w:val="0061085E"/>
    <w:rsid w:val="006110B5"/>
    <w:rsid w:val="00611136"/>
    <w:rsid w:val="00611B11"/>
    <w:rsid w:val="0061208C"/>
    <w:rsid w:val="00612DD4"/>
    <w:rsid w:val="0061388C"/>
    <w:rsid w:val="00613AC3"/>
    <w:rsid w:val="00613DDA"/>
    <w:rsid w:val="00614E9F"/>
    <w:rsid w:val="00615805"/>
    <w:rsid w:val="00616190"/>
    <w:rsid w:val="00616685"/>
    <w:rsid w:val="006167FA"/>
    <w:rsid w:val="00616E54"/>
    <w:rsid w:val="00617106"/>
    <w:rsid w:val="0061785E"/>
    <w:rsid w:val="0061792D"/>
    <w:rsid w:val="0061797A"/>
    <w:rsid w:val="00617A0E"/>
    <w:rsid w:val="00617E47"/>
    <w:rsid w:val="006201A6"/>
    <w:rsid w:val="0062026F"/>
    <w:rsid w:val="006210F6"/>
    <w:rsid w:val="0062110C"/>
    <w:rsid w:val="006216AC"/>
    <w:rsid w:val="00621845"/>
    <w:rsid w:val="0062215D"/>
    <w:rsid w:val="00622163"/>
    <w:rsid w:val="006222E0"/>
    <w:rsid w:val="006225F9"/>
    <w:rsid w:val="00622645"/>
    <w:rsid w:val="006226E7"/>
    <w:rsid w:val="006232F3"/>
    <w:rsid w:val="006235C9"/>
    <w:rsid w:val="006237E5"/>
    <w:rsid w:val="006242E6"/>
    <w:rsid w:val="00624BD9"/>
    <w:rsid w:val="00625705"/>
    <w:rsid w:val="00625A7A"/>
    <w:rsid w:val="00625FC9"/>
    <w:rsid w:val="0062647C"/>
    <w:rsid w:val="0062664D"/>
    <w:rsid w:val="006270FF"/>
    <w:rsid w:val="00627B5F"/>
    <w:rsid w:val="00627F18"/>
    <w:rsid w:val="00627F61"/>
    <w:rsid w:val="00630182"/>
    <w:rsid w:val="00630B74"/>
    <w:rsid w:val="00631AA8"/>
    <w:rsid w:val="006334DC"/>
    <w:rsid w:val="00633DA1"/>
    <w:rsid w:val="00634150"/>
    <w:rsid w:val="0063485A"/>
    <w:rsid w:val="00634E05"/>
    <w:rsid w:val="0063535C"/>
    <w:rsid w:val="0063564E"/>
    <w:rsid w:val="006357DB"/>
    <w:rsid w:val="00635A74"/>
    <w:rsid w:val="00635D1D"/>
    <w:rsid w:val="00636D8F"/>
    <w:rsid w:val="006373F1"/>
    <w:rsid w:val="00637F1D"/>
    <w:rsid w:val="006402CF"/>
    <w:rsid w:val="0064034C"/>
    <w:rsid w:val="006408A2"/>
    <w:rsid w:val="00640BB3"/>
    <w:rsid w:val="00640C19"/>
    <w:rsid w:val="00641270"/>
    <w:rsid w:val="00641287"/>
    <w:rsid w:val="006415E3"/>
    <w:rsid w:val="00641EA8"/>
    <w:rsid w:val="00641ECC"/>
    <w:rsid w:val="00642BC6"/>
    <w:rsid w:val="00642E9E"/>
    <w:rsid w:val="00642F78"/>
    <w:rsid w:val="0064372C"/>
    <w:rsid w:val="00643D43"/>
    <w:rsid w:val="00644F68"/>
    <w:rsid w:val="0064549B"/>
    <w:rsid w:val="00646585"/>
    <w:rsid w:val="00646788"/>
    <w:rsid w:val="00646CE8"/>
    <w:rsid w:val="0064770F"/>
    <w:rsid w:val="00647D27"/>
    <w:rsid w:val="00647E72"/>
    <w:rsid w:val="00647F57"/>
    <w:rsid w:val="0065051E"/>
    <w:rsid w:val="00650579"/>
    <w:rsid w:val="00650A25"/>
    <w:rsid w:val="00650AD7"/>
    <w:rsid w:val="00651435"/>
    <w:rsid w:val="006514A7"/>
    <w:rsid w:val="006526B6"/>
    <w:rsid w:val="00652E94"/>
    <w:rsid w:val="00653C69"/>
    <w:rsid w:val="00653DB9"/>
    <w:rsid w:val="0065482E"/>
    <w:rsid w:val="00655A14"/>
    <w:rsid w:val="00655C6A"/>
    <w:rsid w:val="006569F0"/>
    <w:rsid w:val="00656D98"/>
    <w:rsid w:val="006570CA"/>
    <w:rsid w:val="0065728C"/>
    <w:rsid w:val="00657977"/>
    <w:rsid w:val="00657AB5"/>
    <w:rsid w:val="00657C5E"/>
    <w:rsid w:val="00657FCE"/>
    <w:rsid w:val="00660D16"/>
    <w:rsid w:val="00661476"/>
    <w:rsid w:val="00661BB8"/>
    <w:rsid w:val="00661CFC"/>
    <w:rsid w:val="00661D42"/>
    <w:rsid w:val="0066219E"/>
    <w:rsid w:val="00662B17"/>
    <w:rsid w:val="00662B60"/>
    <w:rsid w:val="00662B67"/>
    <w:rsid w:val="006633E6"/>
    <w:rsid w:val="00664761"/>
    <w:rsid w:val="00664C97"/>
    <w:rsid w:val="00664CD0"/>
    <w:rsid w:val="00664DA2"/>
    <w:rsid w:val="00664E31"/>
    <w:rsid w:val="00665232"/>
    <w:rsid w:val="006653B7"/>
    <w:rsid w:val="006653F9"/>
    <w:rsid w:val="006656F5"/>
    <w:rsid w:val="006657A5"/>
    <w:rsid w:val="00665925"/>
    <w:rsid w:val="00665EEA"/>
    <w:rsid w:val="00666011"/>
    <w:rsid w:val="006669A5"/>
    <w:rsid w:val="00670080"/>
    <w:rsid w:val="006701EE"/>
    <w:rsid w:val="0067040E"/>
    <w:rsid w:val="00670DEF"/>
    <w:rsid w:val="00670E2A"/>
    <w:rsid w:val="00670E59"/>
    <w:rsid w:val="00670FCB"/>
    <w:rsid w:val="006713AF"/>
    <w:rsid w:val="00671F65"/>
    <w:rsid w:val="006725F9"/>
    <w:rsid w:val="00672717"/>
    <w:rsid w:val="00672FCA"/>
    <w:rsid w:val="006737E6"/>
    <w:rsid w:val="00673A02"/>
    <w:rsid w:val="00673CCF"/>
    <w:rsid w:val="00674301"/>
    <w:rsid w:val="00674592"/>
    <w:rsid w:val="00674894"/>
    <w:rsid w:val="006751F0"/>
    <w:rsid w:val="0067537A"/>
    <w:rsid w:val="00675AE2"/>
    <w:rsid w:val="00675EA2"/>
    <w:rsid w:val="0067688A"/>
    <w:rsid w:val="00676B5F"/>
    <w:rsid w:val="00676D03"/>
    <w:rsid w:val="006775D6"/>
    <w:rsid w:val="006806D3"/>
    <w:rsid w:val="00680C87"/>
    <w:rsid w:val="00680F41"/>
    <w:rsid w:val="0068152E"/>
    <w:rsid w:val="0068186D"/>
    <w:rsid w:val="00681C3E"/>
    <w:rsid w:val="006821C5"/>
    <w:rsid w:val="00682302"/>
    <w:rsid w:val="006826B5"/>
    <w:rsid w:val="006833F1"/>
    <w:rsid w:val="00684361"/>
    <w:rsid w:val="006851A7"/>
    <w:rsid w:val="006869F4"/>
    <w:rsid w:val="00686B28"/>
    <w:rsid w:val="00686D3F"/>
    <w:rsid w:val="006870E2"/>
    <w:rsid w:val="0068744D"/>
    <w:rsid w:val="006879E2"/>
    <w:rsid w:val="00687FED"/>
    <w:rsid w:val="006903B8"/>
    <w:rsid w:val="00690617"/>
    <w:rsid w:val="00690864"/>
    <w:rsid w:val="00691C65"/>
    <w:rsid w:val="00691D46"/>
    <w:rsid w:val="0069215F"/>
    <w:rsid w:val="00692494"/>
    <w:rsid w:val="00692D09"/>
    <w:rsid w:val="0069308D"/>
    <w:rsid w:val="00693C57"/>
    <w:rsid w:val="00693FE6"/>
    <w:rsid w:val="00694004"/>
    <w:rsid w:val="006946BE"/>
    <w:rsid w:val="0069479B"/>
    <w:rsid w:val="00694A97"/>
    <w:rsid w:val="00694D08"/>
    <w:rsid w:val="00695446"/>
    <w:rsid w:val="00695A9B"/>
    <w:rsid w:val="00695C35"/>
    <w:rsid w:val="00695D40"/>
    <w:rsid w:val="00695D41"/>
    <w:rsid w:val="00695E62"/>
    <w:rsid w:val="00695ED0"/>
    <w:rsid w:val="0069632C"/>
    <w:rsid w:val="006969B6"/>
    <w:rsid w:val="00696B6B"/>
    <w:rsid w:val="00696C91"/>
    <w:rsid w:val="0069712F"/>
    <w:rsid w:val="006973DA"/>
    <w:rsid w:val="00697B9C"/>
    <w:rsid w:val="006A1716"/>
    <w:rsid w:val="006A1845"/>
    <w:rsid w:val="006A21B0"/>
    <w:rsid w:val="006A2BC4"/>
    <w:rsid w:val="006A3BF2"/>
    <w:rsid w:val="006A3FC2"/>
    <w:rsid w:val="006A4CE7"/>
    <w:rsid w:val="006A526C"/>
    <w:rsid w:val="006A59C1"/>
    <w:rsid w:val="006A5A24"/>
    <w:rsid w:val="006A6C2A"/>
    <w:rsid w:val="006A6F18"/>
    <w:rsid w:val="006A7B51"/>
    <w:rsid w:val="006A7BC0"/>
    <w:rsid w:val="006A7D3D"/>
    <w:rsid w:val="006B1B45"/>
    <w:rsid w:val="006B1B96"/>
    <w:rsid w:val="006B232F"/>
    <w:rsid w:val="006B2D9A"/>
    <w:rsid w:val="006B3146"/>
    <w:rsid w:val="006B34E6"/>
    <w:rsid w:val="006B366E"/>
    <w:rsid w:val="006B448B"/>
    <w:rsid w:val="006B484B"/>
    <w:rsid w:val="006B50FF"/>
    <w:rsid w:val="006B5751"/>
    <w:rsid w:val="006B59A5"/>
    <w:rsid w:val="006B5A57"/>
    <w:rsid w:val="006B5E36"/>
    <w:rsid w:val="006B61AD"/>
    <w:rsid w:val="006C1133"/>
    <w:rsid w:val="006C11DA"/>
    <w:rsid w:val="006C14D2"/>
    <w:rsid w:val="006C15FC"/>
    <w:rsid w:val="006C1827"/>
    <w:rsid w:val="006C1860"/>
    <w:rsid w:val="006C210C"/>
    <w:rsid w:val="006C358B"/>
    <w:rsid w:val="006C3FC7"/>
    <w:rsid w:val="006C4077"/>
    <w:rsid w:val="006C4110"/>
    <w:rsid w:val="006C419A"/>
    <w:rsid w:val="006C4282"/>
    <w:rsid w:val="006C4D5C"/>
    <w:rsid w:val="006C5427"/>
    <w:rsid w:val="006C57D1"/>
    <w:rsid w:val="006C59A3"/>
    <w:rsid w:val="006C5AE3"/>
    <w:rsid w:val="006C6925"/>
    <w:rsid w:val="006C6C1F"/>
    <w:rsid w:val="006C70DD"/>
    <w:rsid w:val="006C76FB"/>
    <w:rsid w:val="006C7716"/>
    <w:rsid w:val="006D0093"/>
    <w:rsid w:val="006D04C0"/>
    <w:rsid w:val="006D09AD"/>
    <w:rsid w:val="006D0DFC"/>
    <w:rsid w:val="006D185E"/>
    <w:rsid w:val="006D2246"/>
    <w:rsid w:val="006D22EE"/>
    <w:rsid w:val="006D2898"/>
    <w:rsid w:val="006D34F2"/>
    <w:rsid w:val="006D364E"/>
    <w:rsid w:val="006D3D79"/>
    <w:rsid w:val="006D4184"/>
    <w:rsid w:val="006D439C"/>
    <w:rsid w:val="006D5173"/>
    <w:rsid w:val="006D597C"/>
    <w:rsid w:val="006D5BF7"/>
    <w:rsid w:val="006D5CA5"/>
    <w:rsid w:val="006D6978"/>
    <w:rsid w:val="006D7048"/>
    <w:rsid w:val="006D7425"/>
    <w:rsid w:val="006D7639"/>
    <w:rsid w:val="006D7D4F"/>
    <w:rsid w:val="006E04DA"/>
    <w:rsid w:val="006E0901"/>
    <w:rsid w:val="006E0AE6"/>
    <w:rsid w:val="006E0F28"/>
    <w:rsid w:val="006E1044"/>
    <w:rsid w:val="006E1077"/>
    <w:rsid w:val="006E1202"/>
    <w:rsid w:val="006E1779"/>
    <w:rsid w:val="006E20B6"/>
    <w:rsid w:val="006E226C"/>
    <w:rsid w:val="006E25E0"/>
    <w:rsid w:val="006E26A8"/>
    <w:rsid w:val="006E3382"/>
    <w:rsid w:val="006E41D0"/>
    <w:rsid w:val="006E41D8"/>
    <w:rsid w:val="006E4F3F"/>
    <w:rsid w:val="006E5048"/>
    <w:rsid w:val="006E5054"/>
    <w:rsid w:val="006E5714"/>
    <w:rsid w:val="006E5E8F"/>
    <w:rsid w:val="006E60F3"/>
    <w:rsid w:val="006E6479"/>
    <w:rsid w:val="006E68FE"/>
    <w:rsid w:val="006E6E7F"/>
    <w:rsid w:val="006E6EB0"/>
    <w:rsid w:val="006E6F95"/>
    <w:rsid w:val="006E728F"/>
    <w:rsid w:val="006F0310"/>
    <w:rsid w:val="006F04B6"/>
    <w:rsid w:val="006F05D0"/>
    <w:rsid w:val="006F0948"/>
    <w:rsid w:val="006F098F"/>
    <w:rsid w:val="006F0B4C"/>
    <w:rsid w:val="006F0F4A"/>
    <w:rsid w:val="006F1071"/>
    <w:rsid w:val="006F121E"/>
    <w:rsid w:val="006F18E9"/>
    <w:rsid w:val="006F222E"/>
    <w:rsid w:val="006F3A33"/>
    <w:rsid w:val="006F4084"/>
    <w:rsid w:val="006F47A9"/>
    <w:rsid w:val="006F4D7B"/>
    <w:rsid w:val="006F513B"/>
    <w:rsid w:val="006F5A48"/>
    <w:rsid w:val="006F5E6F"/>
    <w:rsid w:val="006F6114"/>
    <w:rsid w:val="006F65DC"/>
    <w:rsid w:val="006F6641"/>
    <w:rsid w:val="006F7555"/>
    <w:rsid w:val="006F7734"/>
    <w:rsid w:val="006F7CA4"/>
    <w:rsid w:val="006F7EE0"/>
    <w:rsid w:val="0070001D"/>
    <w:rsid w:val="00700384"/>
    <w:rsid w:val="007003BE"/>
    <w:rsid w:val="007007E6"/>
    <w:rsid w:val="00700912"/>
    <w:rsid w:val="00700CF7"/>
    <w:rsid w:val="00700F91"/>
    <w:rsid w:val="00701194"/>
    <w:rsid w:val="00701263"/>
    <w:rsid w:val="00701AD8"/>
    <w:rsid w:val="00701C54"/>
    <w:rsid w:val="00701DB1"/>
    <w:rsid w:val="00702324"/>
    <w:rsid w:val="00702354"/>
    <w:rsid w:val="007027A0"/>
    <w:rsid w:val="007030D1"/>
    <w:rsid w:val="0070332F"/>
    <w:rsid w:val="007033E5"/>
    <w:rsid w:val="00703832"/>
    <w:rsid w:val="00704542"/>
    <w:rsid w:val="00704A07"/>
    <w:rsid w:val="00704A2C"/>
    <w:rsid w:val="00704FF6"/>
    <w:rsid w:val="00705061"/>
    <w:rsid w:val="007052C3"/>
    <w:rsid w:val="007058A3"/>
    <w:rsid w:val="00707001"/>
    <w:rsid w:val="007074DB"/>
    <w:rsid w:val="00707BDF"/>
    <w:rsid w:val="00707D05"/>
    <w:rsid w:val="0071162D"/>
    <w:rsid w:val="00711AA6"/>
    <w:rsid w:val="007127F3"/>
    <w:rsid w:val="00712DD2"/>
    <w:rsid w:val="007131B7"/>
    <w:rsid w:val="007132B0"/>
    <w:rsid w:val="00713B17"/>
    <w:rsid w:val="00713BA6"/>
    <w:rsid w:val="00714D36"/>
    <w:rsid w:val="0071509F"/>
    <w:rsid w:val="00715C24"/>
    <w:rsid w:val="00716C36"/>
    <w:rsid w:val="00716CC6"/>
    <w:rsid w:val="00717A0C"/>
    <w:rsid w:val="0072042B"/>
    <w:rsid w:val="007204A7"/>
    <w:rsid w:val="0072058C"/>
    <w:rsid w:val="00721596"/>
    <w:rsid w:val="00721A29"/>
    <w:rsid w:val="00721B7D"/>
    <w:rsid w:val="00722AC0"/>
    <w:rsid w:val="00722BB4"/>
    <w:rsid w:val="007237F1"/>
    <w:rsid w:val="00723C8F"/>
    <w:rsid w:val="00724576"/>
    <w:rsid w:val="007254B9"/>
    <w:rsid w:val="00725AAF"/>
    <w:rsid w:val="00725AB7"/>
    <w:rsid w:val="00726338"/>
    <w:rsid w:val="00726BFD"/>
    <w:rsid w:val="007275A9"/>
    <w:rsid w:val="00727C7D"/>
    <w:rsid w:val="00730A33"/>
    <w:rsid w:val="00731113"/>
    <w:rsid w:val="00732703"/>
    <w:rsid w:val="00732AE0"/>
    <w:rsid w:val="00732BCA"/>
    <w:rsid w:val="00732F5F"/>
    <w:rsid w:val="007337EC"/>
    <w:rsid w:val="00734A37"/>
    <w:rsid w:val="00736120"/>
    <w:rsid w:val="00736211"/>
    <w:rsid w:val="007362DC"/>
    <w:rsid w:val="0073679B"/>
    <w:rsid w:val="007372B3"/>
    <w:rsid w:val="007402B9"/>
    <w:rsid w:val="007402F3"/>
    <w:rsid w:val="00740B40"/>
    <w:rsid w:val="00740FD5"/>
    <w:rsid w:val="0074182B"/>
    <w:rsid w:val="00741931"/>
    <w:rsid w:val="007428E2"/>
    <w:rsid w:val="00742DF5"/>
    <w:rsid w:val="007435E6"/>
    <w:rsid w:val="007439A6"/>
    <w:rsid w:val="00743C79"/>
    <w:rsid w:val="00743F69"/>
    <w:rsid w:val="00743F91"/>
    <w:rsid w:val="00744C7B"/>
    <w:rsid w:val="0074568B"/>
    <w:rsid w:val="007456D4"/>
    <w:rsid w:val="00745BC3"/>
    <w:rsid w:val="007462BD"/>
    <w:rsid w:val="007462C9"/>
    <w:rsid w:val="0074664C"/>
    <w:rsid w:val="00750075"/>
    <w:rsid w:val="007514A1"/>
    <w:rsid w:val="00751ADA"/>
    <w:rsid w:val="007522CD"/>
    <w:rsid w:val="00752B3F"/>
    <w:rsid w:val="00752C71"/>
    <w:rsid w:val="007534DF"/>
    <w:rsid w:val="00753EA3"/>
    <w:rsid w:val="0075428E"/>
    <w:rsid w:val="0075449C"/>
    <w:rsid w:val="007544D3"/>
    <w:rsid w:val="0075465C"/>
    <w:rsid w:val="00754813"/>
    <w:rsid w:val="007553DF"/>
    <w:rsid w:val="00755430"/>
    <w:rsid w:val="0075581E"/>
    <w:rsid w:val="00755D10"/>
    <w:rsid w:val="00756808"/>
    <w:rsid w:val="00756ED9"/>
    <w:rsid w:val="00757527"/>
    <w:rsid w:val="00757590"/>
    <w:rsid w:val="00757748"/>
    <w:rsid w:val="00757E0D"/>
    <w:rsid w:val="00757EDC"/>
    <w:rsid w:val="0076019D"/>
    <w:rsid w:val="00760C80"/>
    <w:rsid w:val="00760F45"/>
    <w:rsid w:val="007610A0"/>
    <w:rsid w:val="00761205"/>
    <w:rsid w:val="00761915"/>
    <w:rsid w:val="00761D31"/>
    <w:rsid w:val="00762044"/>
    <w:rsid w:val="00762055"/>
    <w:rsid w:val="00762CE7"/>
    <w:rsid w:val="00762D77"/>
    <w:rsid w:val="0076322A"/>
    <w:rsid w:val="0076358F"/>
    <w:rsid w:val="00763AA1"/>
    <w:rsid w:val="00764023"/>
    <w:rsid w:val="00764036"/>
    <w:rsid w:val="0076530E"/>
    <w:rsid w:val="007654F2"/>
    <w:rsid w:val="00765A07"/>
    <w:rsid w:val="00765B83"/>
    <w:rsid w:val="00765CA2"/>
    <w:rsid w:val="0076655A"/>
    <w:rsid w:val="00767002"/>
    <w:rsid w:val="0076755B"/>
    <w:rsid w:val="007706DA"/>
    <w:rsid w:val="00772147"/>
    <w:rsid w:val="0077275E"/>
    <w:rsid w:val="0077338D"/>
    <w:rsid w:val="007739E1"/>
    <w:rsid w:val="00773F7C"/>
    <w:rsid w:val="0077433A"/>
    <w:rsid w:val="00774777"/>
    <w:rsid w:val="00774A6A"/>
    <w:rsid w:val="00774BD2"/>
    <w:rsid w:val="0077506E"/>
    <w:rsid w:val="00775489"/>
    <w:rsid w:val="00775B12"/>
    <w:rsid w:val="00776D01"/>
    <w:rsid w:val="007770C9"/>
    <w:rsid w:val="00777173"/>
    <w:rsid w:val="0077739F"/>
    <w:rsid w:val="00777DD3"/>
    <w:rsid w:val="0078056F"/>
    <w:rsid w:val="0078057E"/>
    <w:rsid w:val="00780845"/>
    <w:rsid w:val="00780AC1"/>
    <w:rsid w:val="00781494"/>
    <w:rsid w:val="00782447"/>
    <w:rsid w:val="007826C7"/>
    <w:rsid w:val="007832A4"/>
    <w:rsid w:val="00783586"/>
    <w:rsid w:val="00783E1A"/>
    <w:rsid w:val="00784354"/>
    <w:rsid w:val="00785895"/>
    <w:rsid w:val="00785E99"/>
    <w:rsid w:val="00786262"/>
    <w:rsid w:val="007867C5"/>
    <w:rsid w:val="0078710F"/>
    <w:rsid w:val="007904A6"/>
    <w:rsid w:val="007904D4"/>
    <w:rsid w:val="00790BA5"/>
    <w:rsid w:val="00790CF2"/>
    <w:rsid w:val="00792285"/>
    <w:rsid w:val="0079242F"/>
    <w:rsid w:val="007928BB"/>
    <w:rsid w:val="00792A28"/>
    <w:rsid w:val="00793158"/>
    <w:rsid w:val="007932FB"/>
    <w:rsid w:val="0079330E"/>
    <w:rsid w:val="00793474"/>
    <w:rsid w:val="00793880"/>
    <w:rsid w:val="00794069"/>
    <w:rsid w:val="0079419A"/>
    <w:rsid w:val="0079446E"/>
    <w:rsid w:val="00794A21"/>
    <w:rsid w:val="007956EB"/>
    <w:rsid w:val="00795BB9"/>
    <w:rsid w:val="0079634C"/>
    <w:rsid w:val="0079683B"/>
    <w:rsid w:val="00796D71"/>
    <w:rsid w:val="00797121"/>
    <w:rsid w:val="00797EF2"/>
    <w:rsid w:val="007A052E"/>
    <w:rsid w:val="007A09BF"/>
    <w:rsid w:val="007A09C9"/>
    <w:rsid w:val="007A0AD8"/>
    <w:rsid w:val="007A0FB9"/>
    <w:rsid w:val="007A2137"/>
    <w:rsid w:val="007A29B7"/>
    <w:rsid w:val="007A2F03"/>
    <w:rsid w:val="007A36FA"/>
    <w:rsid w:val="007A3C92"/>
    <w:rsid w:val="007A4570"/>
    <w:rsid w:val="007A45E9"/>
    <w:rsid w:val="007A46D1"/>
    <w:rsid w:val="007A5044"/>
    <w:rsid w:val="007A520E"/>
    <w:rsid w:val="007A53D0"/>
    <w:rsid w:val="007A5872"/>
    <w:rsid w:val="007A5B20"/>
    <w:rsid w:val="007A66DF"/>
    <w:rsid w:val="007A68BB"/>
    <w:rsid w:val="007A7113"/>
    <w:rsid w:val="007A7DAC"/>
    <w:rsid w:val="007A7FD9"/>
    <w:rsid w:val="007B088F"/>
    <w:rsid w:val="007B0E6F"/>
    <w:rsid w:val="007B1A4D"/>
    <w:rsid w:val="007B3142"/>
    <w:rsid w:val="007B3169"/>
    <w:rsid w:val="007B336E"/>
    <w:rsid w:val="007B4857"/>
    <w:rsid w:val="007B4C1B"/>
    <w:rsid w:val="007B4D9B"/>
    <w:rsid w:val="007B605F"/>
    <w:rsid w:val="007B641B"/>
    <w:rsid w:val="007B68B9"/>
    <w:rsid w:val="007B7372"/>
    <w:rsid w:val="007B787D"/>
    <w:rsid w:val="007C03FA"/>
    <w:rsid w:val="007C040B"/>
    <w:rsid w:val="007C0471"/>
    <w:rsid w:val="007C0613"/>
    <w:rsid w:val="007C068E"/>
    <w:rsid w:val="007C0BA7"/>
    <w:rsid w:val="007C1095"/>
    <w:rsid w:val="007C151A"/>
    <w:rsid w:val="007C159E"/>
    <w:rsid w:val="007C1943"/>
    <w:rsid w:val="007C2592"/>
    <w:rsid w:val="007C3854"/>
    <w:rsid w:val="007C3CF2"/>
    <w:rsid w:val="007C3D0F"/>
    <w:rsid w:val="007C5026"/>
    <w:rsid w:val="007C5376"/>
    <w:rsid w:val="007C5A2C"/>
    <w:rsid w:val="007C5DC9"/>
    <w:rsid w:val="007C7588"/>
    <w:rsid w:val="007C7BC3"/>
    <w:rsid w:val="007D0CE6"/>
    <w:rsid w:val="007D0D3B"/>
    <w:rsid w:val="007D0DB3"/>
    <w:rsid w:val="007D0E5E"/>
    <w:rsid w:val="007D1326"/>
    <w:rsid w:val="007D1D8D"/>
    <w:rsid w:val="007D24D1"/>
    <w:rsid w:val="007D280C"/>
    <w:rsid w:val="007D2A29"/>
    <w:rsid w:val="007D34DF"/>
    <w:rsid w:val="007D4A7C"/>
    <w:rsid w:val="007D5565"/>
    <w:rsid w:val="007D55B7"/>
    <w:rsid w:val="007D57B9"/>
    <w:rsid w:val="007D5AE3"/>
    <w:rsid w:val="007D5E6A"/>
    <w:rsid w:val="007D6022"/>
    <w:rsid w:val="007D6F4D"/>
    <w:rsid w:val="007D71BE"/>
    <w:rsid w:val="007D732D"/>
    <w:rsid w:val="007D7C4D"/>
    <w:rsid w:val="007D7D18"/>
    <w:rsid w:val="007E09B1"/>
    <w:rsid w:val="007E0E3C"/>
    <w:rsid w:val="007E11E5"/>
    <w:rsid w:val="007E1CC0"/>
    <w:rsid w:val="007E1D03"/>
    <w:rsid w:val="007E1E21"/>
    <w:rsid w:val="007E2197"/>
    <w:rsid w:val="007E25EE"/>
    <w:rsid w:val="007E2D97"/>
    <w:rsid w:val="007E3463"/>
    <w:rsid w:val="007E36C4"/>
    <w:rsid w:val="007E370B"/>
    <w:rsid w:val="007E3983"/>
    <w:rsid w:val="007E3E36"/>
    <w:rsid w:val="007E3ED4"/>
    <w:rsid w:val="007E41FF"/>
    <w:rsid w:val="007E4287"/>
    <w:rsid w:val="007E45D2"/>
    <w:rsid w:val="007E4B10"/>
    <w:rsid w:val="007E4C23"/>
    <w:rsid w:val="007E56B4"/>
    <w:rsid w:val="007E578C"/>
    <w:rsid w:val="007E63BB"/>
    <w:rsid w:val="007E7ECC"/>
    <w:rsid w:val="007F01B5"/>
    <w:rsid w:val="007F0866"/>
    <w:rsid w:val="007F1BA2"/>
    <w:rsid w:val="007F2456"/>
    <w:rsid w:val="007F2AF5"/>
    <w:rsid w:val="007F2C91"/>
    <w:rsid w:val="007F2D97"/>
    <w:rsid w:val="007F2F2C"/>
    <w:rsid w:val="007F342E"/>
    <w:rsid w:val="007F438F"/>
    <w:rsid w:val="007F52AF"/>
    <w:rsid w:val="007F5416"/>
    <w:rsid w:val="007F555F"/>
    <w:rsid w:val="007F6E2F"/>
    <w:rsid w:val="007F790A"/>
    <w:rsid w:val="007F7B24"/>
    <w:rsid w:val="007F7C97"/>
    <w:rsid w:val="008003AB"/>
    <w:rsid w:val="008003F2"/>
    <w:rsid w:val="008006AE"/>
    <w:rsid w:val="00800A33"/>
    <w:rsid w:val="008011B5"/>
    <w:rsid w:val="008014EF"/>
    <w:rsid w:val="00802567"/>
    <w:rsid w:val="008029BA"/>
    <w:rsid w:val="00802BCE"/>
    <w:rsid w:val="008039AC"/>
    <w:rsid w:val="00803E9F"/>
    <w:rsid w:val="008042BB"/>
    <w:rsid w:val="00804349"/>
    <w:rsid w:val="00804978"/>
    <w:rsid w:val="008054E0"/>
    <w:rsid w:val="00805A60"/>
    <w:rsid w:val="00805BB6"/>
    <w:rsid w:val="00806756"/>
    <w:rsid w:val="008068C0"/>
    <w:rsid w:val="00806927"/>
    <w:rsid w:val="00806B5C"/>
    <w:rsid w:val="008070BF"/>
    <w:rsid w:val="008073FF"/>
    <w:rsid w:val="00807A6B"/>
    <w:rsid w:val="00810066"/>
    <w:rsid w:val="00810A5F"/>
    <w:rsid w:val="00810B90"/>
    <w:rsid w:val="00810CCF"/>
    <w:rsid w:val="00810FCB"/>
    <w:rsid w:val="00811131"/>
    <w:rsid w:val="008111D3"/>
    <w:rsid w:val="008116FB"/>
    <w:rsid w:val="008126AC"/>
    <w:rsid w:val="00812856"/>
    <w:rsid w:val="0081294E"/>
    <w:rsid w:val="00812B36"/>
    <w:rsid w:val="00813EA4"/>
    <w:rsid w:val="00814A68"/>
    <w:rsid w:val="00815B04"/>
    <w:rsid w:val="008161FA"/>
    <w:rsid w:val="00816FED"/>
    <w:rsid w:val="0081796D"/>
    <w:rsid w:val="00817C70"/>
    <w:rsid w:val="00817F83"/>
    <w:rsid w:val="008206AA"/>
    <w:rsid w:val="00820A7E"/>
    <w:rsid w:val="00821B85"/>
    <w:rsid w:val="00822023"/>
    <w:rsid w:val="00822AB3"/>
    <w:rsid w:val="0082316B"/>
    <w:rsid w:val="008235B4"/>
    <w:rsid w:val="00823908"/>
    <w:rsid w:val="00823BDC"/>
    <w:rsid w:val="0082422B"/>
    <w:rsid w:val="00824DDF"/>
    <w:rsid w:val="008253D1"/>
    <w:rsid w:val="00827440"/>
    <w:rsid w:val="008278CB"/>
    <w:rsid w:val="00830569"/>
    <w:rsid w:val="0083128C"/>
    <w:rsid w:val="008321F1"/>
    <w:rsid w:val="0083301D"/>
    <w:rsid w:val="00833AA9"/>
    <w:rsid w:val="00834436"/>
    <w:rsid w:val="00834DA2"/>
    <w:rsid w:val="008351E1"/>
    <w:rsid w:val="00835EB4"/>
    <w:rsid w:val="00835F0D"/>
    <w:rsid w:val="0083613E"/>
    <w:rsid w:val="008368AF"/>
    <w:rsid w:val="00836A9B"/>
    <w:rsid w:val="00836C34"/>
    <w:rsid w:val="00836DCA"/>
    <w:rsid w:val="00836FE4"/>
    <w:rsid w:val="00837076"/>
    <w:rsid w:val="008370FC"/>
    <w:rsid w:val="00840485"/>
    <w:rsid w:val="008407B1"/>
    <w:rsid w:val="00840C75"/>
    <w:rsid w:val="00840E57"/>
    <w:rsid w:val="008417FF"/>
    <w:rsid w:val="00841B28"/>
    <w:rsid w:val="00841FDC"/>
    <w:rsid w:val="0084205F"/>
    <w:rsid w:val="00842222"/>
    <w:rsid w:val="00842359"/>
    <w:rsid w:val="008426FA"/>
    <w:rsid w:val="00842BA4"/>
    <w:rsid w:val="0084342F"/>
    <w:rsid w:val="00843CA0"/>
    <w:rsid w:val="00844B61"/>
    <w:rsid w:val="00845090"/>
    <w:rsid w:val="00845761"/>
    <w:rsid w:val="00845995"/>
    <w:rsid w:val="00845B8C"/>
    <w:rsid w:val="00845B99"/>
    <w:rsid w:val="00845DE3"/>
    <w:rsid w:val="008461EA"/>
    <w:rsid w:val="0084646B"/>
    <w:rsid w:val="00846B71"/>
    <w:rsid w:val="00846B8D"/>
    <w:rsid w:val="0084776E"/>
    <w:rsid w:val="0084789C"/>
    <w:rsid w:val="00847AE7"/>
    <w:rsid w:val="00847B02"/>
    <w:rsid w:val="00850432"/>
    <w:rsid w:val="0085085C"/>
    <w:rsid w:val="00850CFF"/>
    <w:rsid w:val="00850F5E"/>
    <w:rsid w:val="00850FF7"/>
    <w:rsid w:val="008513B8"/>
    <w:rsid w:val="00851F93"/>
    <w:rsid w:val="00852490"/>
    <w:rsid w:val="008538E9"/>
    <w:rsid w:val="00853C49"/>
    <w:rsid w:val="00854393"/>
    <w:rsid w:val="008544E7"/>
    <w:rsid w:val="00854AC3"/>
    <w:rsid w:val="00854B10"/>
    <w:rsid w:val="00854BED"/>
    <w:rsid w:val="00855365"/>
    <w:rsid w:val="00855778"/>
    <w:rsid w:val="008559A3"/>
    <w:rsid w:val="00856CB0"/>
    <w:rsid w:val="00857359"/>
    <w:rsid w:val="00857696"/>
    <w:rsid w:val="008603A8"/>
    <w:rsid w:val="008612B5"/>
    <w:rsid w:val="00861485"/>
    <w:rsid w:val="008622A1"/>
    <w:rsid w:val="008625B7"/>
    <w:rsid w:val="00863667"/>
    <w:rsid w:val="00863BB9"/>
    <w:rsid w:val="00863D1A"/>
    <w:rsid w:val="00864A8A"/>
    <w:rsid w:val="008650C2"/>
    <w:rsid w:val="00865B3A"/>
    <w:rsid w:val="0086603B"/>
    <w:rsid w:val="008666D8"/>
    <w:rsid w:val="008667A1"/>
    <w:rsid w:val="00866D9F"/>
    <w:rsid w:val="00866E12"/>
    <w:rsid w:val="0086709B"/>
    <w:rsid w:val="00867C2F"/>
    <w:rsid w:val="00867D95"/>
    <w:rsid w:val="00867F46"/>
    <w:rsid w:val="00870B71"/>
    <w:rsid w:val="00870CE8"/>
    <w:rsid w:val="0087119F"/>
    <w:rsid w:val="00871714"/>
    <w:rsid w:val="008721D4"/>
    <w:rsid w:val="0087255D"/>
    <w:rsid w:val="008726A5"/>
    <w:rsid w:val="00872B89"/>
    <w:rsid w:val="00872D35"/>
    <w:rsid w:val="0087323C"/>
    <w:rsid w:val="008739C5"/>
    <w:rsid w:val="00873D1A"/>
    <w:rsid w:val="00873FA1"/>
    <w:rsid w:val="00873FE4"/>
    <w:rsid w:val="008744C9"/>
    <w:rsid w:val="00875AF0"/>
    <w:rsid w:val="00875BB4"/>
    <w:rsid w:val="00876077"/>
    <w:rsid w:val="008760B8"/>
    <w:rsid w:val="00876316"/>
    <w:rsid w:val="0087638D"/>
    <w:rsid w:val="008769F4"/>
    <w:rsid w:val="00876E8A"/>
    <w:rsid w:val="0087719F"/>
    <w:rsid w:val="00877487"/>
    <w:rsid w:val="008774CE"/>
    <w:rsid w:val="008774FC"/>
    <w:rsid w:val="00877BC8"/>
    <w:rsid w:val="00877BD3"/>
    <w:rsid w:val="00880F06"/>
    <w:rsid w:val="0088162B"/>
    <w:rsid w:val="00881ADD"/>
    <w:rsid w:val="00881B40"/>
    <w:rsid w:val="00882955"/>
    <w:rsid w:val="00882B8B"/>
    <w:rsid w:val="00882C04"/>
    <w:rsid w:val="008831C2"/>
    <w:rsid w:val="00883226"/>
    <w:rsid w:val="00883390"/>
    <w:rsid w:val="00883A1E"/>
    <w:rsid w:val="00884258"/>
    <w:rsid w:val="00884E47"/>
    <w:rsid w:val="008854F9"/>
    <w:rsid w:val="00885B31"/>
    <w:rsid w:val="00885E1E"/>
    <w:rsid w:val="008860FF"/>
    <w:rsid w:val="008864DF"/>
    <w:rsid w:val="008874C4"/>
    <w:rsid w:val="00887726"/>
    <w:rsid w:val="00887A64"/>
    <w:rsid w:val="00890660"/>
    <w:rsid w:val="00890698"/>
    <w:rsid w:val="00890820"/>
    <w:rsid w:val="00890D1E"/>
    <w:rsid w:val="0089133E"/>
    <w:rsid w:val="00891488"/>
    <w:rsid w:val="00891590"/>
    <w:rsid w:val="008919FD"/>
    <w:rsid w:val="00891ECB"/>
    <w:rsid w:val="00892DC1"/>
    <w:rsid w:val="00892DD1"/>
    <w:rsid w:val="00892FC1"/>
    <w:rsid w:val="008937F1"/>
    <w:rsid w:val="00893DF4"/>
    <w:rsid w:val="00894E1C"/>
    <w:rsid w:val="008952B8"/>
    <w:rsid w:val="008953D1"/>
    <w:rsid w:val="00895D52"/>
    <w:rsid w:val="008962C5"/>
    <w:rsid w:val="008977E9"/>
    <w:rsid w:val="008978A2"/>
    <w:rsid w:val="00897E31"/>
    <w:rsid w:val="008A0347"/>
    <w:rsid w:val="008A03BD"/>
    <w:rsid w:val="008A05DE"/>
    <w:rsid w:val="008A06AE"/>
    <w:rsid w:val="008A0761"/>
    <w:rsid w:val="008A097F"/>
    <w:rsid w:val="008A2835"/>
    <w:rsid w:val="008A2F13"/>
    <w:rsid w:val="008A3615"/>
    <w:rsid w:val="008A3F40"/>
    <w:rsid w:val="008A5700"/>
    <w:rsid w:val="008A5D63"/>
    <w:rsid w:val="008A60D0"/>
    <w:rsid w:val="008A6358"/>
    <w:rsid w:val="008A63EE"/>
    <w:rsid w:val="008A6897"/>
    <w:rsid w:val="008A7ADA"/>
    <w:rsid w:val="008B0436"/>
    <w:rsid w:val="008B0733"/>
    <w:rsid w:val="008B0E86"/>
    <w:rsid w:val="008B14DA"/>
    <w:rsid w:val="008B2881"/>
    <w:rsid w:val="008B291C"/>
    <w:rsid w:val="008B32E8"/>
    <w:rsid w:val="008B34DA"/>
    <w:rsid w:val="008B410C"/>
    <w:rsid w:val="008B4E25"/>
    <w:rsid w:val="008B52B9"/>
    <w:rsid w:val="008B69DA"/>
    <w:rsid w:val="008B7333"/>
    <w:rsid w:val="008B771C"/>
    <w:rsid w:val="008B7B14"/>
    <w:rsid w:val="008B7CD7"/>
    <w:rsid w:val="008C10C9"/>
    <w:rsid w:val="008C12EB"/>
    <w:rsid w:val="008C20ED"/>
    <w:rsid w:val="008C2DEE"/>
    <w:rsid w:val="008C3A6C"/>
    <w:rsid w:val="008C3F64"/>
    <w:rsid w:val="008C46E3"/>
    <w:rsid w:val="008C55FA"/>
    <w:rsid w:val="008C5814"/>
    <w:rsid w:val="008C5CED"/>
    <w:rsid w:val="008C5F0F"/>
    <w:rsid w:val="008C695B"/>
    <w:rsid w:val="008C6C79"/>
    <w:rsid w:val="008C7702"/>
    <w:rsid w:val="008C7908"/>
    <w:rsid w:val="008C7E71"/>
    <w:rsid w:val="008D02FB"/>
    <w:rsid w:val="008D0678"/>
    <w:rsid w:val="008D17BC"/>
    <w:rsid w:val="008D19BE"/>
    <w:rsid w:val="008D19FC"/>
    <w:rsid w:val="008D1AD1"/>
    <w:rsid w:val="008D228D"/>
    <w:rsid w:val="008D2378"/>
    <w:rsid w:val="008D2762"/>
    <w:rsid w:val="008D3DC7"/>
    <w:rsid w:val="008D3FEE"/>
    <w:rsid w:val="008D48D1"/>
    <w:rsid w:val="008D4C71"/>
    <w:rsid w:val="008D4E0B"/>
    <w:rsid w:val="008D6228"/>
    <w:rsid w:val="008D7060"/>
    <w:rsid w:val="008D7175"/>
    <w:rsid w:val="008D7255"/>
    <w:rsid w:val="008D72F6"/>
    <w:rsid w:val="008D7727"/>
    <w:rsid w:val="008E0496"/>
    <w:rsid w:val="008E0EC2"/>
    <w:rsid w:val="008E16F4"/>
    <w:rsid w:val="008E1B5A"/>
    <w:rsid w:val="008E1D9C"/>
    <w:rsid w:val="008E1F31"/>
    <w:rsid w:val="008E21DF"/>
    <w:rsid w:val="008E262D"/>
    <w:rsid w:val="008E27BB"/>
    <w:rsid w:val="008E27C8"/>
    <w:rsid w:val="008E295A"/>
    <w:rsid w:val="008E2DEF"/>
    <w:rsid w:val="008E2F08"/>
    <w:rsid w:val="008E308A"/>
    <w:rsid w:val="008E327C"/>
    <w:rsid w:val="008E3385"/>
    <w:rsid w:val="008E389F"/>
    <w:rsid w:val="008E38C2"/>
    <w:rsid w:val="008E3F98"/>
    <w:rsid w:val="008E4249"/>
    <w:rsid w:val="008E46BB"/>
    <w:rsid w:val="008E4DF0"/>
    <w:rsid w:val="008E56A0"/>
    <w:rsid w:val="008E5B45"/>
    <w:rsid w:val="008E5FD4"/>
    <w:rsid w:val="008E6227"/>
    <w:rsid w:val="008E78A9"/>
    <w:rsid w:val="008E7BCA"/>
    <w:rsid w:val="008E7DBF"/>
    <w:rsid w:val="008E7EB2"/>
    <w:rsid w:val="008F00CC"/>
    <w:rsid w:val="008F0A86"/>
    <w:rsid w:val="008F0DCF"/>
    <w:rsid w:val="008F17BB"/>
    <w:rsid w:val="008F1B72"/>
    <w:rsid w:val="008F23AC"/>
    <w:rsid w:val="008F2503"/>
    <w:rsid w:val="008F252A"/>
    <w:rsid w:val="008F264D"/>
    <w:rsid w:val="008F2A2C"/>
    <w:rsid w:val="008F2CEE"/>
    <w:rsid w:val="008F31F3"/>
    <w:rsid w:val="008F3439"/>
    <w:rsid w:val="008F3B0B"/>
    <w:rsid w:val="008F3E7E"/>
    <w:rsid w:val="008F4527"/>
    <w:rsid w:val="008F48CC"/>
    <w:rsid w:val="008F4B60"/>
    <w:rsid w:val="008F4ECF"/>
    <w:rsid w:val="008F606E"/>
    <w:rsid w:val="008F6368"/>
    <w:rsid w:val="008F64D2"/>
    <w:rsid w:val="008F6EC3"/>
    <w:rsid w:val="009002DA"/>
    <w:rsid w:val="00900763"/>
    <w:rsid w:val="00900B56"/>
    <w:rsid w:val="00900C3B"/>
    <w:rsid w:val="00900C80"/>
    <w:rsid w:val="00901396"/>
    <w:rsid w:val="00901788"/>
    <w:rsid w:val="00901914"/>
    <w:rsid w:val="0090226D"/>
    <w:rsid w:val="0090227D"/>
    <w:rsid w:val="00903213"/>
    <w:rsid w:val="00903C18"/>
    <w:rsid w:val="0090458D"/>
    <w:rsid w:val="009050C5"/>
    <w:rsid w:val="009050EB"/>
    <w:rsid w:val="00905109"/>
    <w:rsid w:val="00906285"/>
    <w:rsid w:val="00906F2A"/>
    <w:rsid w:val="0090796C"/>
    <w:rsid w:val="00907A45"/>
    <w:rsid w:val="00907F12"/>
    <w:rsid w:val="009102A6"/>
    <w:rsid w:val="00910BE2"/>
    <w:rsid w:val="00911622"/>
    <w:rsid w:val="00911D06"/>
    <w:rsid w:val="00911EF6"/>
    <w:rsid w:val="00911FBA"/>
    <w:rsid w:val="0091203F"/>
    <w:rsid w:val="009130CE"/>
    <w:rsid w:val="00913430"/>
    <w:rsid w:val="0091381C"/>
    <w:rsid w:val="00914005"/>
    <w:rsid w:val="00915A4D"/>
    <w:rsid w:val="00915C06"/>
    <w:rsid w:val="00915DF7"/>
    <w:rsid w:val="00915F61"/>
    <w:rsid w:val="0091617F"/>
    <w:rsid w:val="009165D5"/>
    <w:rsid w:val="00916696"/>
    <w:rsid w:val="00916CA4"/>
    <w:rsid w:val="0091731B"/>
    <w:rsid w:val="0091777F"/>
    <w:rsid w:val="00917B52"/>
    <w:rsid w:val="009204CB"/>
    <w:rsid w:val="009207E4"/>
    <w:rsid w:val="00921A8F"/>
    <w:rsid w:val="009238AB"/>
    <w:rsid w:val="00924709"/>
    <w:rsid w:val="00926436"/>
    <w:rsid w:val="009272AE"/>
    <w:rsid w:val="009275E5"/>
    <w:rsid w:val="0092797F"/>
    <w:rsid w:val="00930154"/>
    <w:rsid w:val="00930650"/>
    <w:rsid w:val="009317B6"/>
    <w:rsid w:val="00931987"/>
    <w:rsid w:val="00932C40"/>
    <w:rsid w:val="00932C73"/>
    <w:rsid w:val="00932EAF"/>
    <w:rsid w:val="00933038"/>
    <w:rsid w:val="009340DF"/>
    <w:rsid w:val="00934F46"/>
    <w:rsid w:val="00934FE4"/>
    <w:rsid w:val="0093589F"/>
    <w:rsid w:val="00935DFA"/>
    <w:rsid w:val="00935E9D"/>
    <w:rsid w:val="0093659F"/>
    <w:rsid w:val="0093675A"/>
    <w:rsid w:val="00936780"/>
    <w:rsid w:val="00936E89"/>
    <w:rsid w:val="0093763F"/>
    <w:rsid w:val="0093772A"/>
    <w:rsid w:val="00937D08"/>
    <w:rsid w:val="00940370"/>
    <w:rsid w:val="0094070E"/>
    <w:rsid w:val="00940769"/>
    <w:rsid w:val="00940C93"/>
    <w:rsid w:val="00941121"/>
    <w:rsid w:val="00941228"/>
    <w:rsid w:val="00941318"/>
    <w:rsid w:val="009413EE"/>
    <w:rsid w:val="009414F4"/>
    <w:rsid w:val="00941974"/>
    <w:rsid w:val="009419B1"/>
    <w:rsid w:val="00941BB9"/>
    <w:rsid w:val="00941BF7"/>
    <w:rsid w:val="00942408"/>
    <w:rsid w:val="00942D46"/>
    <w:rsid w:val="0094311C"/>
    <w:rsid w:val="00943B63"/>
    <w:rsid w:val="00944263"/>
    <w:rsid w:val="0094473F"/>
    <w:rsid w:val="00944938"/>
    <w:rsid w:val="00945AD1"/>
    <w:rsid w:val="00945E69"/>
    <w:rsid w:val="00946E6D"/>
    <w:rsid w:val="00946F5C"/>
    <w:rsid w:val="00947072"/>
    <w:rsid w:val="0094751A"/>
    <w:rsid w:val="0095014D"/>
    <w:rsid w:val="0095050F"/>
    <w:rsid w:val="00950555"/>
    <w:rsid w:val="00951101"/>
    <w:rsid w:val="009518DF"/>
    <w:rsid w:val="00951B45"/>
    <w:rsid w:val="009521EE"/>
    <w:rsid w:val="009528CC"/>
    <w:rsid w:val="00952E81"/>
    <w:rsid w:val="00952F7A"/>
    <w:rsid w:val="00952F83"/>
    <w:rsid w:val="00953567"/>
    <w:rsid w:val="00953CB0"/>
    <w:rsid w:val="0095417A"/>
    <w:rsid w:val="00954782"/>
    <w:rsid w:val="0095526C"/>
    <w:rsid w:val="00955C63"/>
    <w:rsid w:val="00955E0D"/>
    <w:rsid w:val="00955E6D"/>
    <w:rsid w:val="00956451"/>
    <w:rsid w:val="009567E3"/>
    <w:rsid w:val="00956DCA"/>
    <w:rsid w:val="00957611"/>
    <w:rsid w:val="00957C1F"/>
    <w:rsid w:val="00957D51"/>
    <w:rsid w:val="00960D6C"/>
    <w:rsid w:val="0096214C"/>
    <w:rsid w:val="009624F8"/>
    <w:rsid w:val="00963DEE"/>
    <w:rsid w:val="00964578"/>
    <w:rsid w:val="00964615"/>
    <w:rsid w:val="00964EBA"/>
    <w:rsid w:val="0096616A"/>
    <w:rsid w:val="009661B8"/>
    <w:rsid w:val="0096644B"/>
    <w:rsid w:val="00966505"/>
    <w:rsid w:val="00966AAE"/>
    <w:rsid w:val="00966E6D"/>
    <w:rsid w:val="0096748D"/>
    <w:rsid w:val="009702C5"/>
    <w:rsid w:val="00970332"/>
    <w:rsid w:val="0097033B"/>
    <w:rsid w:val="00970D9C"/>
    <w:rsid w:val="00970EF5"/>
    <w:rsid w:val="009714B2"/>
    <w:rsid w:val="009714B8"/>
    <w:rsid w:val="00971F67"/>
    <w:rsid w:val="0097244E"/>
    <w:rsid w:val="00972709"/>
    <w:rsid w:val="00972F39"/>
    <w:rsid w:val="009755BE"/>
    <w:rsid w:val="00975AC4"/>
    <w:rsid w:val="009763BE"/>
    <w:rsid w:val="0097656A"/>
    <w:rsid w:val="00976AC1"/>
    <w:rsid w:val="00976D4E"/>
    <w:rsid w:val="009770A5"/>
    <w:rsid w:val="009771BE"/>
    <w:rsid w:val="009775BA"/>
    <w:rsid w:val="00977FB9"/>
    <w:rsid w:val="0098011E"/>
    <w:rsid w:val="0098115B"/>
    <w:rsid w:val="00981617"/>
    <w:rsid w:val="00982075"/>
    <w:rsid w:val="00983212"/>
    <w:rsid w:val="00983354"/>
    <w:rsid w:val="009834AF"/>
    <w:rsid w:val="00984BE9"/>
    <w:rsid w:val="00985232"/>
    <w:rsid w:val="00985AB3"/>
    <w:rsid w:val="00985B92"/>
    <w:rsid w:val="009862A3"/>
    <w:rsid w:val="00986B93"/>
    <w:rsid w:val="00987D5E"/>
    <w:rsid w:val="0099053A"/>
    <w:rsid w:val="009908FC"/>
    <w:rsid w:val="00990EF3"/>
    <w:rsid w:val="00991183"/>
    <w:rsid w:val="00991700"/>
    <w:rsid w:val="00991E30"/>
    <w:rsid w:val="00992141"/>
    <w:rsid w:val="00992513"/>
    <w:rsid w:val="00992695"/>
    <w:rsid w:val="00992884"/>
    <w:rsid w:val="00993609"/>
    <w:rsid w:val="0099367D"/>
    <w:rsid w:val="00993812"/>
    <w:rsid w:val="00994542"/>
    <w:rsid w:val="00995847"/>
    <w:rsid w:val="00995DD2"/>
    <w:rsid w:val="00995F08"/>
    <w:rsid w:val="009960DB"/>
    <w:rsid w:val="00996A97"/>
    <w:rsid w:val="009977FD"/>
    <w:rsid w:val="009978B9"/>
    <w:rsid w:val="009A0281"/>
    <w:rsid w:val="009A03E8"/>
    <w:rsid w:val="009A05BE"/>
    <w:rsid w:val="009A08D3"/>
    <w:rsid w:val="009A1241"/>
    <w:rsid w:val="009A1279"/>
    <w:rsid w:val="009A12EF"/>
    <w:rsid w:val="009A1C69"/>
    <w:rsid w:val="009A20F3"/>
    <w:rsid w:val="009A3246"/>
    <w:rsid w:val="009A375B"/>
    <w:rsid w:val="009A4D5A"/>
    <w:rsid w:val="009A4E6D"/>
    <w:rsid w:val="009A50ED"/>
    <w:rsid w:val="009A557C"/>
    <w:rsid w:val="009A5C69"/>
    <w:rsid w:val="009A5F4B"/>
    <w:rsid w:val="009A7D6A"/>
    <w:rsid w:val="009A7F61"/>
    <w:rsid w:val="009B02E5"/>
    <w:rsid w:val="009B0321"/>
    <w:rsid w:val="009B0ADC"/>
    <w:rsid w:val="009B1191"/>
    <w:rsid w:val="009B17E3"/>
    <w:rsid w:val="009B1E79"/>
    <w:rsid w:val="009B230E"/>
    <w:rsid w:val="009B230F"/>
    <w:rsid w:val="009B25C5"/>
    <w:rsid w:val="009B294F"/>
    <w:rsid w:val="009B2FD7"/>
    <w:rsid w:val="009B316B"/>
    <w:rsid w:val="009B3B55"/>
    <w:rsid w:val="009B3D1D"/>
    <w:rsid w:val="009B3E6D"/>
    <w:rsid w:val="009B413C"/>
    <w:rsid w:val="009B49A7"/>
    <w:rsid w:val="009B4ACE"/>
    <w:rsid w:val="009B57BE"/>
    <w:rsid w:val="009B595E"/>
    <w:rsid w:val="009B6943"/>
    <w:rsid w:val="009B69A2"/>
    <w:rsid w:val="009B6F00"/>
    <w:rsid w:val="009B765F"/>
    <w:rsid w:val="009C1D6A"/>
    <w:rsid w:val="009C2829"/>
    <w:rsid w:val="009C2C94"/>
    <w:rsid w:val="009C31A3"/>
    <w:rsid w:val="009C40A0"/>
    <w:rsid w:val="009C4AC8"/>
    <w:rsid w:val="009C4CAA"/>
    <w:rsid w:val="009C5A19"/>
    <w:rsid w:val="009C63C6"/>
    <w:rsid w:val="009C6A2F"/>
    <w:rsid w:val="009C73C0"/>
    <w:rsid w:val="009C7BFB"/>
    <w:rsid w:val="009D04AA"/>
    <w:rsid w:val="009D0B94"/>
    <w:rsid w:val="009D18AB"/>
    <w:rsid w:val="009D1983"/>
    <w:rsid w:val="009D259B"/>
    <w:rsid w:val="009D27A3"/>
    <w:rsid w:val="009D27D0"/>
    <w:rsid w:val="009D319E"/>
    <w:rsid w:val="009D43B9"/>
    <w:rsid w:val="009D4E00"/>
    <w:rsid w:val="009D50F7"/>
    <w:rsid w:val="009D56E5"/>
    <w:rsid w:val="009D6342"/>
    <w:rsid w:val="009D6700"/>
    <w:rsid w:val="009D6AC2"/>
    <w:rsid w:val="009D76C8"/>
    <w:rsid w:val="009D79DD"/>
    <w:rsid w:val="009D7C3B"/>
    <w:rsid w:val="009E0DD9"/>
    <w:rsid w:val="009E21FC"/>
    <w:rsid w:val="009E2333"/>
    <w:rsid w:val="009E2427"/>
    <w:rsid w:val="009E25AA"/>
    <w:rsid w:val="009E2FEB"/>
    <w:rsid w:val="009E3529"/>
    <w:rsid w:val="009E39FB"/>
    <w:rsid w:val="009E3B3B"/>
    <w:rsid w:val="009E3B6A"/>
    <w:rsid w:val="009E4551"/>
    <w:rsid w:val="009E45F5"/>
    <w:rsid w:val="009E4F23"/>
    <w:rsid w:val="009E6987"/>
    <w:rsid w:val="009E704C"/>
    <w:rsid w:val="009E7A10"/>
    <w:rsid w:val="009F05AC"/>
    <w:rsid w:val="009F098C"/>
    <w:rsid w:val="009F11B1"/>
    <w:rsid w:val="009F129A"/>
    <w:rsid w:val="009F1F1D"/>
    <w:rsid w:val="009F24D8"/>
    <w:rsid w:val="009F2570"/>
    <w:rsid w:val="009F316F"/>
    <w:rsid w:val="009F4B81"/>
    <w:rsid w:val="009F4E48"/>
    <w:rsid w:val="009F5703"/>
    <w:rsid w:val="009F58F1"/>
    <w:rsid w:val="009F5997"/>
    <w:rsid w:val="009F59A5"/>
    <w:rsid w:val="009F5A71"/>
    <w:rsid w:val="009F5C2F"/>
    <w:rsid w:val="009F6E7F"/>
    <w:rsid w:val="009F7161"/>
    <w:rsid w:val="009F7994"/>
    <w:rsid w:val="009F7E8C"/>
    <w:rsid w:val="009F7F8A"/>
    <w:rsid w:val="00A0000B"/>
    <w:rsid w:val="00A00ACC"/>
    <w:rsid w:val="00A01277"/>
    <w:rsid w:val="00A01E9D"/>
    <w:rsid w:val="00A023FA"/>
    <w:rsid w:val="00A024C7"/>
    <w:rsid w:val="00A02962"/>
    <w:rsid w:val="00A03548"/>
    <w:rsid w:val="00A03633"/>
    <w:rsid w:val="00A03946"/>
    <w:rsid w:val="00A044E4"/>
    <w:rsid w:val="00A045E7"/>
    <w:rsid w:val="00A04FF2"/>
    <w:rsid w:val="00A05031"/>
    <w:rsid w:val="00A0509C"/>
    <w:rsid w:val="00A0518C"/>
    <w:rsid w:val="00A06389"/>
    <w:rsid w:val="00A06600"/>
    <w:rsid w:val="00A07038"/>
    <w:rsid w:val="00A07AE7"/>
    <w:rsid w:val="00A07DE1"/>
    <w:rsid w:val="00A10419"/>
    <w:rsid w:val="00A1055C"/>
    <w:rsid w:val="00A10775"/>
    <w:rsid w:val="00A10836"/>
    <w:rsid w:val="00A10908"/>
    <w:rsid w:val="00A1179B"/>
    <w:rsid w:val="00A11CF2"/>
    <w:rsid w:val="00A12140"/>
    <w:rsid w:val="00A1232A"/>
    <w:rsid w:val="00A12989"/>
    <w:rsid w:val="00A12C54"/>
    <w:rsid w:val="00A12FF9"/>
    <w:rsid w:val="00A13F54"/>
    <w:rsid w:val="00A14AA2"/>
    <w:rsid w:val="00A154A5"/>
    <w:rsid w:val="00A15F46"/>
    <w:rsid w:val="00A165E0"/>
    <w:rsid w:val="00A1687D"/>
    <w:rsid w:val="00A16A60"/>
    <w:rsid w:val="00A16D89"/>
    <w:rsid w:val="00A172A2"/>
    <w:rsid w:val="00A1764A"/>
    <w:rsid w:val="00A177FF"/>
    <w:rsid w:val="00A204E3"/>
    <w:rsid w:val="00A20713"/>
    <w:rsid w:val="00A20897"/>
    <w:rsid w:val="00A212BB"/>
    <w:rsid w:val="00A21892"/>
    <w:rsid w:val="00A21982"/>
    <w:rsid w:val="00A21A41"/>
    <w:rsid w:val="00A223BE"/>
    <w:rsid w:val="00A23190"/>
    <w:rsid w:val="00A2405A"/>
    <w:rsid w:val="00A242FC"/>
    <w:rsid w:val="00A253F1"/>
    <w:rsid w:val="00A2554F"/>
    <w:rsid w:val="00A25693"/>
    <w:rsid w:val="00A25B35"/>
    <w:rsid w:val="00A262EE"/>
    <w:rsid w:val="00A263F6"/>
    <w:rsid w:val="00A26630"/>
    <w:rsid w:val="00A26732"/>
    <w:rsid w:val="00A2686F"/>
    <w:rsid w:val="00A26DEC"/>
    <w:rsid w:val="00A2740B"/>
    <w:rsid w:val="00A27B25"/>
    <w:rsid w:val="00A27D3B"/>
    <w:rsid w:val="00A27EE5"/>
    <w:rsid w:val="00A306D8"/>
    <w:rsid w:val="00A31937"/>
    <w:rsid w:val="00A31957"/>
    <w:rsid w:val="00A31AE0"/>
    <w:rsid w:val="00A325AE"/>
    <w:rsid w:val="00A32C15"/>
    <w:rsid w:val="00A32DBD"/>
    <w:rsid w:val="00A3486E"/>
    <w:rsid w:val="00A35086"/>
    <w:rsid w:val="00A3630F"/>
    <w:rsid w:val="00A369A0"/>
    <w:rsid w:val="00A37126"/>
    <w:rsid w:val="00A37344"/>
    <w:rsid w:val="00A37395"/>
    <w:rsid w:val="00A3750F"/>
    <w:rsid w:val="00A37675"/>
    <w:rsid w:val="00A37DB4"/>
    <w:rsid w:val="00A37DEB"/>
    <w:rsid w:val="00A37ED5"/>
    <w:rsid w:val="00A40586"/>
    <w:rsid w:val="00A42880"/>
    <w:rsid w:val="00A42FB4"/>
    <w:rsid w:val="00A4307F"/>
    <w:rsid w:val="00A437C3"/>
    <w:rsid w:val="00A43D9F"/>
    <w:rsid w:val="00A44244"/>
    <w:rsid w:val="00A44B87"/>
    <w:rsid w:val="00A4525B"/>
    <w:rsid w:val="00A45DF5"/>
    <w:rsid w:val="00A45ED5"/>
    <w:rsid w:val="00A45F73"/>
    <w:rsid w:val="00A46005"/>
    <w:rsid w:val="00A46066"/>
    <w:rsid w:val="00A46133"/>
    <w:rsid w:val="00A46D0C"/>
    <w:rsid w:val="00A46EC1"/>
    <w:rsid w:val="00A46F7F"/>
    <w:rsid w:val="00A50750"/>
    <w:rsid w:val="00A511AA"/>
    <w:rsid w:val="00A51F62"/>
    <w:rsid w:val="00A52381"/>
    <w:rsid w:val="00A5256D"/>
    <w:rsid w:val="00A52AC2"/>
    <w:rsid w:val="00A52B82"/>
    <w:rsid w:val="00A5366C"/>
    <w:rsid w:val="00A5395E"/>
    <w:rsid w:val="00A5454A"/>
    <w:rsid w:val="00A5518B"/>
    <w:rsid w:val="00A55607"/>
    <w:rsid w:val="00A55A20"/>
    <w:rsid w:val="00A55A8B"/>
    <w:rsid w:val="00A55AC6"/>
    <w:rsid w:val="00A55DE3"/>
    <w:rsid w:val="00A55F0C"/>
    <w:rsid w:val="00A566D1"/>
    <w:rsid w:val="00A57578"/>
    <w:rsid w:val="00A602E7"/>
    <w:rsid w:val="00A60907"/>
    <w:rsid w:val="00A60BC8"/>
    <w:rsid w:val="00A61C4E"/>
    <w:rsid w:val="00A62096"/>
    <w:rsid w:val="00A65CA7"/>
    <w:rsid w:val="00A663D9"/>
    <w:rsid w:val="00A665CE"/>
    <w:rsid w:val="00A66B04"/>
    <w:rsid w:val="00A66F3B"/>
    <w:rsid w:val="00A670BE"/>
    <w:rsid w:val="00A673F7"/>
    <w:rsid w:val="00A6776F"/>
    <w:rsid w:val="00A701CD"/>
    <w:rsid w:val="00A703D3"/>
    <w:rsid w:val="00A70DA6"/>
    <w:rsid w:val="00A70F27"/>
    <w:rsid w:val="00A710B7"/>
    <w:rsid w:val="00A71265"/>
    <w:rsid w:val="00A72335"/>
    <w:rsid w:val="00A72441"/>
    <w:rsid w:val="00A724A4"/>
    <w:rsid w:val="00A7296F"/>
    <w:rsid w:val="00A729AA"/>
    <w:rsid w:val="00A72C50"/>
    <w:rsid w:val="00A73B5E"/>
    <w:rsid w:val="00A73B5F"/>
    <w:rsid w:val="00A73C5B"/>
    <w:rsid w:val="00A73D3B"/>
    <w:rsid w:val="00A740A7"/>
    <w:rsid w:val="00A740C7"/>
    <w:rsid w:val="00A74349"/>
    <w:rsid w:val="00A745D6"/>
    <w:rsid w:val="00A749B7"/>
    <w:rsid w:val="00A74AE7"/>
    <w:rsid w:val="00A7503B"/>
    <w:rsid w:val="00A750AF"/>
    <w:rsid w:val="00A7526A"/>
    <w:rsid w:val="00A756FD"/>
    <w:rsid w:val="00A75787"/>
    <w:rsid w:val="00A75B4A"/>
    <w:rsid w:val="00A75BA6"/>
    <w:rsid w:val="00A76062"/>
    <w:rsid w:val="00A766C0"/>
    <w:rsid w:val="00A7696D"/>
    <w:rsid w:val="00A770E6"/>
    <w:rsid w:val="00A7763E"/>
    <w:rsid w:val="00A77A22"/>
    <w:rsid w:val="00A8026A"/>
    <w:rsid w:val="00A80A2A"/>
    <w:rsid w:val="00A80CF1"/>
    <w:rsid w:val="00A81DB3"/>
    <w:rsid w:val="00A81E98"/>
    <w:rsid w:val="00A82515"/>
    <w:rsid w:val="00A82DF7"/>
    <w:rsid w:val="00A837EE"/>
    <w:rsid w:val="00A84A2F"/>
    <w:rsid w:val="00A84E20"/>
    <w:rsid w:val="00A855A9"/>
    <w:rsid w:val="00A858D3"/>
    <w:rsid w:val="00A85913"/>
    <w:rsid w:val="00A85B04"/>
    <w:rsid w:val="00A860FF"/>
    <w:rsid w:val="00A865A3"/>
    <w:rsid w:val="00A868E4"/>
    <w:rsid w:val="00A86F03"/>
    <w:rsid w:val="00A8744F"/>
    <w:rsid w:val="00A877E2"/>
    <w:rsid w:val="00A90355"/>
    <w:rsid w:val="00A9077F"/>
    <w:rsid w:val="00A90831"/>
    <w:rsid w:val="00A9093C"/>
    <w:rsid w:val="00A91E33"/>
    <w:rsid w:val="00A9209B"/>
    <w:rsid w:val="00A92387"/>
    <w:rsid w:val="00A92BBF"/>
    <w:rsid w:val="00A93089"/>
    <w:rsid w:val="00A93449"/>
    <w:rsid w:val="00A93C9C"/>
    <w:rsid w:val="00A93EC5"/>
    <w:rsid w:val="00A94E2D"/>
    <w:rsid w:val="00A94E63"/>
    <w:rsid w:val="00A9540C"/>
    <w:rsid w:val="00A9570C"/>
    <w:rsid w:val="00A96BFA"/>
    <w:rsid w:val="00A97414"/>
    <w:rsid w:val="00A9767B"/>
    <w:rsid w:val="00A97AAC"/>
    <w:rsid w:val="00AA0AD9"/>
    <w:rsid w:val="00AA0FF7"/>
    <w:rsid w:val="00AA1D35"/>
    <w:rsid w:val="00AA201E"/>
    <w:rsid w:val="00AA240D"/>
    <w:rsid w:val="00AA2DAC"/>
    <w:rsid w:val="00AA31CA"/>
    <w:rsid w:val="00AA3987"/>
    <w:rsid w:val="00AA42A8"/>
    <w:rsid w:val="00AA4B0D"/>
    <w:rsid w:val="00AA5244"/>
    <w:rsid w:val="00AA52C6"/>
    <w:rsid w:val="00AA55E5"/>
    <w:rsid w:val="00AA6312"/>
    <w:rsid w:val="00AA694D"/>
    <w:rsid w:val="00AA73D1"/>
    <w:rsid w:val="00AB088A"/>
    <w:rsid w:val="00AB0AD0"/>
    <w:rsid w:val="00AB0AF4"/>
    <w:rsid w:val="00AB1714"/>
    <w:rsid w:val="00AB1868"/>
    <w:rsid w:val="00AB1950"/>
    <w:rsid w:val="00AB19FE"/>
    <w:rsid w:val="00AB1A02"/>
    <w:rsid w:val="00AB1A8F"/>
    <w:rsid w:val="00AB1A90"/>
    <w:rsid w:val="00AB1B4F"/>
    <w:rsid w:val="00AB1B89"/>
    <w:rsid w:val="00AB23AB"/>
    <w:rsid w:val="00AB275D"/>
    <w:rsid w:val="00AB39F5"/>
    <w:rsid w:val="00AB405D"/>
    <w:rsid w:val="00AB461C"/>
    <w:rsid w:val="00AB5004"/>
    <w:rsid w:val="00AB5EA0"/>
    <w:rsid w:val="00AB5F4A"/>
    <w:rsid w:val="00AB6247"/>
    <w:rsid w:val="00AB646E"/>
    <w:rsid w:val="00AB68C5"/>
    <w:rsid w:val="00AB719F"/>
    <w:rsid w:val="00AB7383"/>
    <w:rsid w:val="00AB74F3"/>
    <w:rsid w:val="00AB7DDA"/>
    <w:rsid w:val="00AB7E59"/>
    <w:rsid w:val="00AC0619"/>
    <w:rsid w:val="00AC13E1"/>
    <w:rsid w:val="00AC190A"/>
    <w:rsid w:val="00AC2068"/>
    <w:rsid w:val="00AC32BA"/>
    <w:rsid w:val="00AC3B4F"/>
    <w:rsid w:val="00AC4C5E"/>
    <w:rsid w:val="00AC4F10"/>
    <w:rsid w:val="00AC55B3"/>
    <w:rsid w:val="00AC5884"/>
    <w:rsid w:val="00AC607D"/>
    <w:rsid w:val="00AC6830"/>
    <w:rsid w:val="00AC6984"/>
    <w:rsid w:val="00AC69BD"/>
    <w:rsid w:val="00AC6E37"/>
    <w:rsid w:val="00AC7584"/>
    <w:rsid w:val="00AC76EA"/>
    <w:rsid w:val="00AC7A7B"/>
    <w:rsid w:val="00AC7D55"/>
    <w:rsid w:val="00AD0206"/>
    <w:rsid w:val="00AD08AB"/>
    <w:rsid w:val="00AD2267"/>
    <w:rsid w:val="00AD23B0"/>
    <w:rsid w:val="00AD27E3"/>
    <w:rsid w:val="00AD2948"/>
    <w:rsid w:val="00AD3205"/>
    <w:rsid w:val="00AD37FB"/>
    <w:rsid w:val="00AD3A64"/>
    <w:rsid w:val="00AD400E"/>
    <w:rsid w:val="00AD44F4"/>
    <w:rsid w:val="00AD4FD4"/>
    <w:rsid w:val="00AD533E"/>
    <w:rsid w:val="00AD54A5"/>
    <w:rsid w:val="00AD6F50"/>
    <w:rsid w:val="00AD71D2"/>
    <w:rsid w:val="00AD7BCD"/>
    <w:rsid w:val="00AD7BE3"/>
    <w:rsid w:val="00AE0775"/>
    <w:rsid w:val="00AE0798"/>
    <w:rsid w:val="00AE0A10"/>
    <w:rsid w:val="00AE111E"/>
    <w:rsid w:val="00AE122D"/>
    <w:rsid w:val="00AE143F"/>
    <w:rsid w:val="00AE2326"/>
    <w:rsid w:val="00AE27B2"/>
    <w:rsid w:val="00AE27D0"/>
    <w:rsid w:val="00AE290E"/>
    <w:rsid w:val="00AE2C91"/>
    <w:rsid w:val="00AE2D7E"/>
    <w:rsid w:val="00AE2FA1"/>
    <w:rsid w:val="00AE3277"/>
    <w:rsid w:val="00AE3838"/>
    <w:rsid w:val="00AE39E3"/>
    <w:rsid w:val="00AE410A"/>
    <w:rsid w:val="00AE42AE"/>
    <w:rsid w:val="00AE4FDB"/>
    <w:rsid w:val="00AE5356"/>
    <w:rsid w:val="00AE5962"/>
    <w:rsid w:val="00AE5C47"/>
    <w:rsid w:val="00AE60AA"/>
    <w:rsid w:val="00AE6377"/>
    <w:rsid w:val="00AE66CC"/>
    <w:rsid w:val="00AE66CD"/>
    <w:rsid w:val="00AE6814"/>
    <w:rsid w:val="00AE69C0"/>
    <w:rsid w:val="00AE7061"/>
    <w:rsid w:val="00AE72D0"/>
    <w:rsid w:val="00AE7B6E"/>
    <w:rsid w:val="00AF010F"/>
    <w:rsid w:val="00AF068B"/>
    <w:rsid w:val="00AF09A4"/>
    <w:rsid w:val="00AF0AB0"/>
    <w:rsid w:val="00AF0B5E"/>
    <w:rsid w:val="00AF10BD"/>
    <w:rsid w:val="00AF1142"/>
    <w:rsid w:val="00AF173E"/>
    <w:rsid w:val="00AF3678"/>
    <w:rsid w:val="00AF397D"/>
    <w:rsid w:val="00AF3F4F"/>
    <w:rsid w:val="00AF4815"/>
    <w:rsid w:val="00AF4820"/>
    <w:rsid w:val="00AF522B"/>
    <w:rsid w:val="00AF638D"/>
    <w:rsid w:val="00AF64EB"/>
    <w:rsid w:val="00AF65CF"/>
    <w:rsid w:val="00AF6633"/>
    <w:rsid w:val="00AF6BCA"/>
    <w:rsid w:val="00AF7070"/>
    <w:rsid w:val="00AF72DE"/>
    <w:rsid w:val="00AF79D9"/>
    <w:rsid w:val="00AF7DC3"/>
    <w:rsid w:val="00AF7E56"/>
    <w:rsid w:val="00AF7EC7"/>
    <w:rsid w:val="00AF7F93"/>
    <w:rsid w:val="00B00679"/>
    <w:rsid w:val="00B007E8"/>
    <w:rsid w:val="00B008FF"/>
    <w:rsid w:val="00B01579"/>
    <w:rsid w:val="00B01B28"/>
    <w:rsid w:val="00B01FD7"/>
    <w:rsid w:val="00B020BA"/>
    <w:rsid w:val="00B0223C"/>
    <w:rsid w:val="00B025B4"/>
    <w:rsid w:val="00B02B4A"/>
    <w:rsid w:val="00B04419"/>
    <w:rsid w:val="00B04431"/>
    <w:rsid w:val="00B048C9"/>
    <w:rsid w:val="00B04965"/>
    <w:rsid w:val="00B04E75"/>
    <w:rsid w:val="00B05782"/>
    <w:rsid w:val="00B05DE1"/>
    <w:rsid w:val="00B05DFD"/>
    <w:rsid w:val="00B05E05"/>
    <w:rsid w:val="00B06042"/>
    <w:rsid w:val="00B068E8"/>
    <w:rsid w:val="00B06F4D"/>
    <w:rsid w:val="00B07466"/>
    <w:rsid w:val="00B07592"/>
    <w:rsid w:val="00B07C0A"/>
    <w:rsid w:val="00B111C1"/>
    <w:rsid w:val="00B11B16"/>
    <w:rsid w:val="00B11D07"/>
    <w:rsid w:val="00B11F49"/>
    <w:rsid w:val="00B12760"/>
    <w:rsid w:val="00B131D0"/>
    <w:rsid w:val="00B1343C"/>
    <w:rsid w:val="00B137C3"/>
    <w:rsid w:val="00B13805"/>
    <w:rsid w:val="00B138C4"/>
    <w:rsid w:val="00B139A9"/>
    <w:rsid w:val="00B14454"/>
    <w:rsid w:val="00B157E8"/>
    <w:rsid w:val="00B16603"/>
    <w:rsid w:val="00B17986"/>
    <w:rsid w:val="00B17CE8"/>
    <w:rsid w:val="00B17D45"/>
    <w:rsid w:val="00B2087A"/>
    <w:rsid w:val="00B2098A"/>
    <w:rsid w:val="00B2155B"/>
    <w:rsid w:val="00B2170E"/>
    <w:rsid w:val="00B21AE3"/>
    <w:rsid w:val="00B21D0E"/>
    <w:rsid w:val="00B220B5"/>
    <w:rsid w:val="00B22355"/>
    <w:rsid w:val="00B228CD"/>
    <w:rsid w:val="00B229D2"/>
    <w:rsid w:val="00B23311"/>
    <w:rsid w:val="00B2336C"/>
    <w:rsid w:val="00B23547"/>
    <w:rsid w:val="00B2436B"/>
    <w:rsid w:val="00B24816"/>
    <w:rsid w:val="00B25337"/>
    <w:rsid w:val="00B25DFB"/>
    <w:rsid w:val="00B26A5D"/>
    <w:rsid w:val="00B26C86"/>
    <w:rsid w:val="00B27379"/>
    <w:rsid w:val="00B27E1A"/>
    <w:rsid w:val="00B27FD2"/>
    <w:rsid w:val="00B31919"/>
    <w:rsid w:val="00B31CA1"/>
    <w:rsid w:val="00B32102"/>
    <w:rsid w:val="00B322F2"/>
    <w:rsid w:val="00B32421"/>
    <w:rsid w:val="00B325E4"/>
    <w:rsid w:val="00B32703"/>
    <w:rsid w:val="00B32A39"/>
    <w:rsid w:val="00B3348E"/>
    <w:rsid w:val="00B34334"/>
    <w:rsid w:val="00B34A9B"/>
    <w:rsid w:val="00B35052"/>
    <w:rsid w:val="00B35324"/>
    <w:rsid w:val="00B35498"/>
    <w:rsid w:val="00B355F9"/>
    <w:rsid w:val="00B35812"/>
    <w:rsid w:val="00B35CAB"/>
    <w:rsid w:val="00B36670"/>
    <w:rsid w:val="00B36996"/>
    <w:rsid w:val="00B36C52"/>
    <w:rsid w:val="00B37A05"/>
    <w:rsid w:val="00B37ABA"/>
    <w:rsid w:val="00B37AC9"/>
    <w:rsid w:val="00B40012"/>
    <w:rsid w:val="00B40448"/>
    <w:rsid w:val="00B404FE"/>
    <w:rsid w:val="00B4179C"/>
    <w:rsid w:val="00B41BC9"/>
    <w:rsid w:val="00B426D0"/>
    <w:rsid w:val="00B42826"/>
    <w:rsid w:val="00B43827"/>
    <w:rsid w:val="00B43F69"/>
    <w:rsid w:val="00B4415F"/>
    <w:rsid w:val="00B4471C"/>
    <w:rsid w:val="00B4475E"/>
    <w:rsid w:val="00B454D5"/>
    <w:rsid w:val="00B45AC6"/>
    <w:rsid w:val="00B45C60"/>
    <w:rsid w:val="00B4601C"/>
    <w:rsid w:val="00B46465"/>
    <w:rsid w:val="00B4690A"/>
    <w:rsid w:val="00B469F5"/>
    <w:rsid w:val="00B46EB7"/>
    <w:rsid w:val="00B47746"/>
    <w:rsid w:val="00B47EBD"/>
    <w:rsid w:val="00B50910"/>
    <w:rsid w:val="00B51083"/>
    <w:rsid w:val="00B511B0"/>
    <w:rsid w:val="00B515FB"/>
    <w:rsid w:val="00B517E8"/>
    <w:rsid w:val="00B518E4"/>
    <w:rsid w:val="00B51E82"/>
    <w:rsid w:val="00B51F5F"/>
    <w:rsid w:val="00B525DE"/>
    <w:rsid w:val="00B52F9B"/>
    <w:rsid w:val="00B530C2"/>
    <w:rsid w:val="00B53138"/>
    <w:rsid w:val="00B5316E"/>
    <w:rsid w:val="00B5349E"/>
    <w:rsid w:val="00B53A00"/>
    <w:rsid w:val="00B56983"/>
    <w:rsid w:val="00B56EAB"/>
    <w:rsid w:val="00B56F79"/>
    <w:rsid w:val="00B56F98"/>
    <w:rsid w:val="00B5753B"/>
    <w:rsid w:val="00B604E1"/>
    <w:rsid w:val="00B61061"/>
    <w:rsid w:val="00B619EA"/>
    <w:rsid w:val="00B619EF"/>
    <w:rsid w:val="00B621C9"/>
    <w:rsid w:val="00B63536"/>
    <w:rsid w:val="00B637F7"/>
    <w:rsid w:val="00B641C5"/>
    <w:rsid w:val="00B64DD4"/>
    <w:rsid w:val="00B653D0"/>
    <w:rsid w:val="00B6549D"/>
    <w:rsid w:val="00B65CEA"/>
    <w:rsid w:val="00B672E8"/>
    <w:rsid w:val="00B673E7"/>
    <w:rsid w:val="00B70373"/>
    <w:rsid w:val="00B70486"/>
    <w:rsid w:val="00B7048A"/>
    <w:rsid w:val="00B70827"/>
    <w:rsid w:val="00B70846"/>
    <w:rsid w:val="00B70A55"/>
    <w:rsid w:val="00B70B24"/>
    <w:rsid w:val="00B70BE8"/>
    <w:rsid w:val="00B712C1"/>
    <w:rsid w:val="00B715A0"/>
    <w:rsid w:val="00B71F2E"/>
    <w:rsid w:val="00B724F4"/>
    <w:rsid w:val="00B730BC"/>
    <w:rsid w:val="00B73F2F"/>
    <w:rsid w:val="00B74310"/>
    <w:rsid w:val="00B7436A"/>
    <w:rsid w:val="00B75575"/>
    <w:rsid w:val="00B75C0D"/>
    <w:rsid w:val="00B76A80"/>
    <w:rsid w:val="00B76F66"/>
    <w:rsid w:val="00B77052"/>
    <w:rsid w:val="00B77152"/>
    <w:rsid w:val="00B80E84"/>
    <w:rsid w:val="00B8131C"/>
    <w:rsid w:val="00B819AE"/>
    <w:rsid w:val="00B81EAA"/>
    <w:rsid w:val="00B81F2C"/>
    <w:rsid w:val="00B829DA"/>
    <w:rsid w:val="00B83535"/>
    <w:rsid w:val="00B83B14"/>
    <w:rsid w:val="00B83E2F"/>
    <w:rsid w:val="00B83FE5"/>
    <w:rsid w:val="00B84638"/>
    <w:rsid w:val="00B84DDF"/>
    <w:rsid w:val="00B860D4"/>
    <w:rsid w:val="00B860E1"/>
    <w:rsid w:val="00B86F65"/>
    <w:rsid w:val="00B87070"/>
    <w:rsid w:val="00B87546"/>
    <w:rsid w:val="00B87A52"/>
    <w:rsid w:val="00B87B6D"/>
    <w:rsid w:val="00B87C2A"/>
    <w:rsid w:val="00B9165D"/>
    <w:rsid w:val="00B916C5"/>
    <w:rsid w:val="00B9229A"/>
    <w:rsid w:val="00B92F0F"/>
    <w:rsid w:val="00B946FB"/>
    <w:rsid w:val="00B95091"/>
    <w:rsid w:val="00B956C9"/>
    <w:rsid w:val="00B961EE"/>
    <w:rsid w:val="00B96898"/>
    <w:rsid w:val="00B96E90"/>
    <w:rsid w:val="00B97046"/>
    <w:rsid w:val="00B979D7"/>
    <w:rsid w:val="00B97C2D"/>
    <w:rsid w:val="00B97E67"/>
    <w:rsid w:val="00BA0228"/>
    <w:rsid w:val="00BA05F8"/>
    <w:rsid w:val="00BA083F"/>
    <w:rsid w:val="00BA0840"/>
    <w:rsid w:val="00BA0A3F"/>
    <w:rsid w:val="00BA0F89"/>
    <w:rsid w:val="00BA1207"/>
    <w:rsid w:val="00BA18ED"/>
    <w:rsid w:val="00BA18FC"/>
    <w:rsid w:val="00BA192B"/>
    <w:rsid w:val="00BA1FEC"/>
    <w:rsid w:val="00BA20DC"/>
    <w:rsid w:val="00BA20FB"/>
    <w:rsid w:val="00BA22F5"/>
    <w:rsid w:val="00BA29F8"/>
    <w:rsid w:val="00BA3298"/>
    <w:rsid w:val="00BA377D"/>
    <w:rsid w:val="00BA3801"/>
    <w:rsid w:val="00BA3C7D"/>
    <w:rsid w:val="00BA3E72"/>
    <w:rsid w:val="00BA40F4"/>
    <w:rsid w:val="00BA41B4"/>
    <w:rsid w:val="00BA4C08"/>
    <w:rsid w:val="00BA5B9C"/>
    <w:rsid w:val="00BA5C82"/>
    <w:rsid w:val="00BA6086"/>
    <w:rsid w:val="00BA7B97"/>
    <w:rsid w:val="00BA7CC7"/>
    <w:rsid w:val="00BA7D22"/>
    <w:rsid w:val="00BA7DBA"/>
    <w:rsid w:val="00BB057F"/>
    <w:rsid w:val="00BB1C2C"/>
    <w:rsid w:val="00BB1EEC"/>
    <w:rsid w:val="00BB2604"/>
    <w:rsid w:val="00BB3268"/>
    <w:rsid w:val="00BB3689"/>
    <w:rsid w:val="00BB3703"/>
    <w:rsid w:val="00BB3931"/>
    <w:rsid w:val="00BB420E"/>
    <w:rsid w:val="00BB43CE"/>
    <w:rsid w:val="00BB4684"/>
    <w:rsid w:val="00BB46B6"/>
    <w:rsid w:val="00BB4C2A"/>
    <w:rsid w:val="00BB547B"/>
    <w:rsid w:val="00BB547C"/>
    <w:rsid w:val="00BB557B"/>
    <w:rsid w:val="00BB5A5F"/>
    <w:rsid w:val="00BB5BFE"/>
    <w:rsid w:val="00BB5D06"/>
    <w:rsid w:val="00BB6368"/>
    <w:rsid w:val="00BB66DD"/>
    <w:rsid w:val="00BB679B"/>
    <w:rsid w:val="00BB6DA2"/>
    <w:rsid w:val="00BB7E99"/>
    <w:rsid w:val="00BC02F3"/>
    <w:rsid w:val="00BC034E"/>
    <w:rsid w:val="00BC0FDC"/>
    <w:rsid w:val="00BC100E"/>
    <w:rsid w:val="00BC1344"/>
    <w:rsid w:val="00BC1E36"/>
    <w:rsid w:val="00BC2068"/>
    <w:rsid w:val="00BC27A8"/>
    <w:rsid w:val="00BC2930"/>
    <w:rsid w:val="00BC32BF"/>
    <w:rsid w:val="00BC39F1"/>
    <w:rsid w:val="00BC3C9C"/>
    <w:rsid w:val="00BC3D49"/>
    <w:rsid w:val="00BC4546"/>
    <w:rsid w:val="00BC4767"/>
    <w:rsid w:val="00BC50A0"/>
    <w:rsid w:val="00BC58DE"/>
    <w:rsid w:val="00BC598C"/>
    <w:rsid w:val="00BC6104"/>
    <w:rsid w:val="00BC611D"/>
    <w:rsid w:val="00BC6324"/>
    <w:rsid w:val="00BC69D6"/>
    <w:rsid w:val="00BC6CFF"/>
    <w:rsid w:val="00BC6E00"/>
    <w:rsid w:val="00BC6E1D"/>
    <w:rsid w:val="00BC7E65"/>
    <w:rsid w:val="00BD0178"/>
    <w:rsid w:val="00BD0C16"/>
    <w:rsid w:val="00BD1142"/>
    <w:rsid w:val="00BD16E7"/>
    <w:rsid w:val="00BD183F"/>
    <w:rsid w:val="00BD1932"/>
    <w:rsid w:val="00BD197D"/>
    <w:rsid w:val="00BD29FF"/>
    <w:rsid w:val="00BD2DE4"/>
    <w:rsid w:val="00BD2EF2"/>
    <w:rsid w:val="00BD3319"/>
    <w:rsid w:val="00BD3944"/>
    <w:rsid w:val="00BD52F7"/>
    <w:rsid w:val="00BD54E2"/>
    <w:rsid w:val="00BD55A3"/>
    <w:rsid w:val="00BD5DC1"/>
    <w:rsid w:val="00BD6EB6"/>
    <w:rsid w:val="00BD714E"/>
    <w:rsid w:val="00BD79E5"/>
    <w:rsid w:val="00BE001F"/>
    <w:rsid w:val="00BE0D22"/>
    <w:rsid w:val="00BE0F2F"/>
    <w:rsid w:val="00BE117F"/>
    <w:rsid w:val="00BE1561"/>
    <w:rsid w:val="00BE1E0E"/>
    <w:rsid w:val="00BE2094"/>
    <w:rsid w:val="00BE26E9"/>
    <w:rsid w:val="00BE2AD0"/>
    <w:rsid w:val="00BE2E00"/>
    <w:rsid w:val="00BE2FD8"/>
    <w:rsid w:val="00BE320E"/>
    <w:rsid w:val="00BE38B4"/>
    <w:rsid w:val="00BE393C"/>
    <w:rsid w:val="00BE3991"/>
    <w:rsid w:val="00BE3D85"/>
    <w:rsid w:val="00BE4728"/>
    <w:rsid w:val="00BE4CFB"/>
    <w:rsid w:val="00BE5463"/>
    <w:rsid w:val="00BE5620"/>
    <w:rsid w:val="00BE626F"/>
    <w:rsid w:val="00BE6CE8"/>
    <w:rsid w:val="00BE77ED"/>
    <w:rsid w:val="00BF0019"/>
    <w:rsid w:val="00BF0035"/>
    <w:rsid w:val="00BF0084"/>
    <w:rsid w:val="00BF01E4"/>
    <w:rsid w:val="00BF0291"/>
    <w:rsid w:val="00BF0EF1"/>
    <w:rsid w:val="00BF12E9"/>
    <w:rsid w:val="00BF1781"/>
    <w:rsid w:val="00BF1837"/>
    <w:rsid w:val="00BF1D83"/>
    <w:rsid w:val="00BF1E4A"/>
    <w:rsid w:val="00BF20A2"/>
    <w:rsid w:val="00BF2821"/>
    <w:rsid w:val="00BF29A8"/>
    <w:rsid w:val="00BF2B25"/>
    <w:rsid w:val="00BF3EB3"/>
    <w:rsid w:val="00BF4015"/>
    <w:rsid w:val="00BF4768"/>
    <w:rsid w:val="00BF4AA2"/>
    <w:rsid w:val="00BF4BE7"/>
    <w:rsid w:val="00BF4C0B"/>
    <w:rsid w:val="00BF5B08"/>
    <w:rsid w:val="00BF5B8B"/>
    <w:rsid w:val="00BF5E27"/>
    <w:rsid w:val="00BF5F37"/>
    <w:rsid w:val="00BF613C"/>
    <w:rsid w:val="00BF63CB"/>
    <w:rsid w:val="00BF6BC8"/>
    <w:rsid w:val="00BF6C2C"/>
    <w:rsid w:val="00BF6FE6"/>
    <w:rsid w:val="00BF716D"/>
    <w:rsid w:val="00C003B2"/>
    <w:rsid w:val="00C00469"/>
    <w:rsid w:val="00C00A99"/>
    <w:rsid w:val="00C00DE7"/>
    <w:rsid w:val="00C01042"/>
    <w:rsid w:val="00C01652"/>
    <w:rsid w:val="00C01A9D"/>
    <w:rsid w:val="00C01B43"/>
    <w:rsid w:val="00C02B82"/>
    <w:rsid w:val="00C02E28"/>
    <w:rsid w:val="00C02EFF"/>
    <w:rsid w:val="00C031AD"/>
    <w:rsid w:val="00C03357"/>
    <w:rsid w:val="00C03AE3"/>
    <w:rsid w:val="00C0439F"/>
    <w:rsid w:val="00C044E2"/>
    <w:rsid w:val="00C04D3C"/>
    <w:rsid w:val="00C057DC"/>
    <w:rsid w:val="00C059A8"/>
    <w:rsid w:val="00C062B9"/>
    <w:rsid w:val="00C07059"/>
    <w:rsid w:val="00C10346"/>
    <w:rsid w:val="00C106F6"/>
    <w:rsid w:val="00C10AC0"/>
    <w:rsid w:val="00C11581"/>
    <w:rsid w:val="00C12383"/>
    <w:rsid w:val="00C12EA8"/>
    <w:rsid w:val="00C12FE4"/>
    <w:rsid w:val="00C132E1"/>
    <w:rsid w:val="00C13B8C"/>
    <w:rsid w:val="00C13CB9"/>
    <w:rsid w:val="00C13CCD"/>
    <w:rsid w:val="00C140C8"/>
    <w:rsid w:val="00C14133"/>
    <w:rsid w:val="00C14E58"/>
    <w:rsid w:val="00C14EC0"/>
    <w:rsid w:val="00C155A9"/>
    <w:rsid w:val="00C1564F"/>
    <w:rsid w:val="00C15779"/>
    <w:rsid w:val="00C15819"/>
    <w:rsid w:val="00C15848"/>
    <w:rsid w:val="00C15C09"/>
    <w:rsid w:val="00C15C4C"/>
    <w:rsid w:val="00C15D70"/>
    <w:rsid w:val="00C16B50"/>
    <w:rsid w:val="00C16BE3"/>
    <w:rsid w:val="00C179C1"/>
    <w:rsid w:val="00C20EA0"/>
    <w:rsid w:val="00C22F0A"/>
    <w:rsid w:val="00C231DC"/>
    <w:rsid w:val="00C23EC9"/>
    <w:rsid w:val="00C240C1"/>
    <w:rsid w:val="00C2428F"/>
    <w:rsid w:val="00C243E9"/>
    <w:rsid w:val="00C245F6"/>
    <w:rsid w:val="00C2470F"/>
    <w:rsid w:val="00C24716"/>
    <w:rsid w:val="00C24D9F"/>
    <w:rsid w:val="00C250C1"/>
    <w:rsid w:val="00C253AC"/>
    <w:rsid w:val="00C253E7"/>
    <w:rsid w:val="00C2555C"/>
    <w:rsid w:val="00C25942"/>
    <w:rsid w:val="00C25D5C"/>
    <w:rsid w:val="00C268B4"/>
    <w:rsid w:val="00C27D6A"/>
    <w:rsid w:val="00C302FB"/>
    <w:rsid w:val="00C31244"/>
    <w:rsid w:val="00C313DC"/>
    <w:rsid w:val="00C314BE"/>
    <w:rsid w:val="00C31CCD"/>
    <w:rsid w:val="00C321A0"/>
    <w:rsid w:val="00C321C1"/>
    <w:rsid w:val="00C324E1"/>
    <w:rsid w:val="00C3267E"/>
    <w:rsid w:val="00C32718"/>
    <w:rsid w:val="00C32898"/>
    <w:rsid w:val="00C3334C"/>
    <w:rsid w:val="00C334DF"/>
    <w:rsid w:val="00C336ED"/>
    <w:rsid w:val="00C351C0"/>
    <w:rsid w:val="00C354B8"/>
    <w:rsid w:val="00C3625B"/>
    <w:rsid w:val="00C36BA1"/>
    <w:rsid w:val="00C3739A"/>
    <w:rsid w:val="00C375BB"/>
    <w:rsid w:val="00C4073C"/>
    <w:rsid w:val="00C40A9C"/>
    <w:rsid w:val="00C40CAF"/>
    <w:rsid w:val="00C40D48"/>
    <w:rsid w:val="00C40E3D"/>
    <w:rsid w:val="00C417CE"/>
    <w:rsid w:val="00C42190"/>
    <w:rsid w:val="00C42251"/>
    <w:rsid w:val="00C42BA0"/>
    <w:rsid w:val="00C42E3A"/>
    <w:rsid w:val="00C42E87"/>
    <w:rsid w:val="00C435BF"/>
    <w:rsid w:val="00C43D32"/>
    <w:rsid w:val="00C4457B"/>
    <w:rsid w:val="00C4490C"/>
    <w:rsid w:val="00C44C59"/>
    <w:rsid w:val="00C44FCF"/>
    <w:rsid w:val="00C4563A"/>
    <w:rsid w:val="00C45869"/>
    <w:rsid w:val="00C46251"/>
    <w:rsid w:val="00C46259"/>
    <w:rsid w:val="00C46626"/>
    <w:rsid w:val="00C46B36"/>
    <w:rsid w:val="00C477AF"/>
    <w:rsid w:val="00C50085"/>
    <w:rsid w:val="00C50813"/>
    <w:rsid w:val="00C50D08"/>
    <w:rsid w:val="00C50EDE"/>
    <w:rsid w:val="00C51A45"/>
    <w:rsid w:val="00C51A50"/>
    <w:rsid w:val="00C522BF"/>
    <w:rsid w:val="00C52665"/>
    <w:rsid w:val="00C5321E"/>
    <w:rsid w:val="00C53C94"/>
    <w:rsid w:val="00C53F19"/>
    <w:rsid w:val="00C55051"/>
    <w:rsid w:val="00C5610F"/>
    <w:rsid w:val="00C56250"/>
    <w:rsid w:val="00C56AB0"/>
    <w:rsid w:val="00C56CDC"/>
    <w:rsid w:val="00C57080"/>
    <w:rsid w:val="00C57413"/>
    <w:rsid w:val="00C5743C"/>
    <w:rsid w:val="00C574A6"/>
    <w:rsid w:val="00C577AD"/>
    <w:rsid w:val="00C60767"/>
    <w:rsid w:val="00C60FCB"/>
    <w:rsid w:val="00C612E8"/>
    <w:rsid w:val="00C6162B"/>
    <w:rsid w:val="00C6186D"/>
    <w:rsid w:val="00C625FB"/>
    <w:rsid w:val="00C6281D"/>
    <w:rsid w:val="00C63186"/>
    <w:rsid w:val="00C65273"/>
    <w:rsid w:val="00C663B9"/>
    <w:rsid w:val="00C677E5"/>
    <w:rsid w:val="00C707AC"/>
    <w:rsid w:val="00C71545"/>
    <w:rsid w:val="00C71A67"/>
    <w:rsid w:val="00C71DC2"/>
    <w:rsid w:val="00C7227F"/>
    <w:rsid w:val="00C72472"/>
    <w:rsid w:val="00C7256F"/>
    <w:rsid w:val="00C729DB"/>
    <w:rsid w:val="00C72BE5"/>
    <w:rsid w:val="00C73026"/>
    <w:rsid w:val="00C73665"/>
    <w:rsid w:val="00C73960"/>
    <w:rsid w:val="00C73992"/>
    <w:rsid w:val="00C73EF7"/>
    <w:rsid w:val="00C7465B"/>
    <w:rsid w:val="00C74C47"/>
    <w:rsid w:val="00C7524A"/>
    <w:rsid w:val="00C75280"/>
    <w:rsid w:val="00C75805"/>
    <w:rsid w:val="00C75A79"/>
    <w:rsid w:val="00C76D66"/>
    <w:rsid w:val="00C7700F"/>
    <w:rsid w:val="00C771AF"/>
    <w:rsid w:val="00C80209"/>
    <w:rsid w:val="00C808B2"/>
    <w:rsid w:val="00C80FCA"/>
    <w:rsid w:val="00C8106C"/>
    <w:rsid w:val="00C810E2"/>
    <w:rsid w:val="00C814BF"/>
    <w:rsid w:val="00C81565"/>
    <w:rsid w:val="00C819FE"/>
    <w:rsid w:val="00C82326"/>
    <w:rsid w:val="00C82FFC"/>
    <w:rsid w:val="00C83587"/>
    <w:rsid w:val="00C83BC0"/>
    <w:rsid w:val="00C83F97"/>
    <w:rsid w:val="00C84099"/>
    <w:rsid w:val="00C8457D"/>
    <w:rsid w:val="00C84C40"/>
    <w:rsid w:val="00C84FB8"/>
    <w:rsid w:val="00C856C3"/>
    <w:rsid w:val="00C8643D"/>
    <w:rsid w:val="00C871F9"/>
    <w:rsid w:val="00C87517"/>
    <w:rsid w:val="00C8779C"/>
    <w:rsid w:val="00C87A28"/>
    <w:rsid w:val="00C87A60"/>
    <w:rsid w:val="00C87D4F"/>
    <w:rsid w:val="00C920BB"/>
    <w:rsid w:val="00C925FA"/>
    <w:rsid w:val="00C928BE"/>
    <w:rsid w:val="00C92BD6"/>
    <w:rsid w:val="00C92C34"/>
    <w:rsid w:val="00C9310B"/>
    <w:rsid w:val="00C93231"/>
    <w:rsid w:val="00C93539"/>
    <w:rsid w:val="00C939AA"/>
    <w:rsid w:val="00C93CB0"/>
    <w:rsid w:val="00C940B1"/>
    <w:rsid w:val="00C946A8"/>
    <w:rsid w:val="00C947CE"/>
    <w:rsid w:val="00C94AA5"/>
    <w:rsid w:val="00C94B7F"/>
    <w:rsid w:val="00C94D8A"/>
    <w:rsid w:val="00C952B7"/>
    <w:rsid w:val="00C954B1"/>
    <w:rsid w:val="00C9586C"/>
    <w:rsid w:val="00C95BFA"/>
    <w:rsid w:val="00C95F3A"/>
    <w:rsid w:val="00C962AA"/>
    <w:rsid w:val="00C96486"/>
    <w:rsid w:val="00C96724"/>
    <w:rsid w:val="00C96772"/>
    <w:rsid w:val="00C968AD"/>
    <w:rsid w:val="00C96915"/>
    <w:rsid w:val="00C96D0F"/>
    <w:rsid w:val="00CA01A7"/>
    <w:rsid w:val="00CA029D"/>
    <w:rsid w:val="00CA0B39"/>
    <w:rsid w:val="00CA0BC8"/>
    <w:rsid w:val="00CA0C8C"/>
    <w:rsid w:val="00CA0F7A"/>
    <w:rsid w:val="00CA1153"/>
    <w:rsid w:val="00CA134D"/>
    <w:rsid w:val="00CA1B87"/>
    <w:rsid w:val="00CA2AC1"/>
    <w:rsid w:val="00CA2ED6"/>
    <w:rsid w:val="00CA314A"/>
    <w:rsid w:val="00CA35AD"/>
    <w:rsid w:val="00CA39D8"/>
    <w:rsid w:val="00CA5795"/>
    <w:rsid w:val="00CA5C2A"/>
    <w:rsid w:val="00CA611F"/>
    <w:rsid w:val="00CA6314"/>
    <w:rsid w:val="00CA68F0"/>
    <w:rsid w:val="00CA6E7E"/>
    <w:rsid w:val="00CA7167"/>
    <w:rsid w:val="00CA7227"/>
    <w:rsid w:val="00CA75C1"/>
    <w:rsid w:val="00CA7F2A"/>
    <w:rsid w:val="00CB059F"/>
    <w:rsid w:val="00CB0BAE"/>
    <w:rsid w:val="00CB1668"/>
    <w:rsid w:val="00CB2154"/>
    <w:rsid w:val="00CB2509"/>
    <w:rsid w:val="00CB2BB9"/>
    <w:rsid w:val="00CB3041"/>
    <w:rsid w:val="00CB396D"/>
    <w:rsid w:val="00CB3CED"/>
    <w:rsid w:val="00CB3EB9"/>
    <w:rsid w:val="00CB3F87"/>
    <w:rsid w:val="00CB4B69"/>
    <w:rsid w:val="00CB5057"/>
    <w:rsid w:val="00CB5E6E"/>
    <w:rsid w:val="00CB652F"/>
    <w:rsid w:val="00CB6CE3"/>
    <w:rsid w:val="00CB766C"/>
    <w:rsid w:val="00CB7724"/>
    <w:rsid w:val="00CB7790"/>
    <w:rsid w:val="00CB7EFD"/>
    <w:rsid w:val="00CB7F1E"/>
    <w:rsid w:val="00CB7F65"/>
    <w:rsid w:val="00CC0C39"/>
    <w:rsid w:val="00CC1180"/>
    <w:rsid w:val="00CC1234"/>
    <w:rsid w:val="00CC17C3"/>
    <w:rsid w:val="00CC1F2A"/>
    <w:rsid w:val="00CC2934"/>
    <w:rsid w:val="00CC2B0A"/>
    <w:rsid w:val="00CC2F6A"/>
    <w:rsid w:val="00CC324E"/>
    <w:rsid w:val="00CC3891"/>
    <w:rsid w:val="00CC3A47"/>
    <w:rsid w:val="00CC3F6C"/>
    <w:rsid w:val="00CC418A"/>
    <w:rsid w:val="00CC420F"/>
    <w:rsid w:val="00CC4326"/>
    <w:rsid w:val="00CC478A"/>
    <w:rsid w:val="00CC4ABB"/>
    <w:rsid w:val="00CC4AD0"/>
    <w:rsid w:val="00CC4D6E"/>
    <w:rsid w:val="00CC4D95"/>
    <w:rsid w:val="00CC4E4C"/>
    <w:rsid w:val="00CC5E8D"/>
    <w:rsid w:val="00CC5E9F"/>
    <w:rsid w:val="00CC6602"/>
    <w:rsid w:val="00CC661F"/>
    <w:rsid w:val="00CC6BED"/>
    <w:rsid w:val="00CC70B3"/>
    <w:rsid w:val="00CC7982"/>
    <w:rsid w:val="00CC7B26"/>
    <w:rsid w:val="00CC7E9E"/>
    <w:rsid w:val="00CD053F"/>
    <w:rsid w:val="00CD0740"/>
    <w:rsid w:val="00CD0C97"/>
    <w:rsid w:val="00CD256F"/>
    <w:rsid w:val="00CD2A82"/>
    <w:rsid w:val="00CD3D24"/>
    <w:rsid w:val="00CD451D"/>
    <w:rsid w:val="00CD4C62"/>
    <w:rsid w:val="00CD4C93"/>
    <w:rsid w:val="00CD52F6"/>
    <w:rsid w:val="00CD5507"/>
    <w:rsid w:val="00CD5CCA"/>
    <w:rsid w:val="00CD659C"/>
    <w:rsid w:val="00CD6C4B"/>
    <w:rsid w:val="00CD70A8"/>
    <w:rsid w:val="00CD71A0"/>
    <w:rsid w:val="00CD7B40"/>
    <w:rsid w:val="00CE0859"/>
    <w:rsid w:val="00CE098D"/>
    <w:rsid w:val="00CE0C04"/>
    <w:rsid w:val="00CE0F8D"/>
    <w:rsid w:val="00CE168F"/>
    <w:rsid w:val="00CE1976"/>
    <w:rsid w:val="00CE1E2F"/>
    <w:rsid w:val="00CE1F2B"/>
    <w:rsid w:val="00CE2149"/>
    <w:rsid w:val="00CE242F"/>
    <w:rsid w:val="00CE2B94"/>
    <w:rsid w:val="00CE3D3D"/>
    <w:rsid w:val="00CE46A6"/>
    <w:rsid w:val="00CE4C32"/>
    <w:rsid w:val="00CE4F15"/>
    <w:rsid w:val="00CE6621"/>
    <w:rsid w:val="00CE70E5"/>
    <w:rsid w:val="00CE765C"/>
    <w:rsid w:val="00CE7B91"/>
    <w:rsid w:val="00CF03FF"/>
    <w:rsid w:val="00CF0576"/>
    <w:rsid w:val="00CF0842"/>
    <w:rsid w:val="00CF0C87"/>
    <w:rsid w:val="00CF0CC8"/>
    <w:rsid w:val="00CF0D72"/>
    <w:rsid w:val="00CF0DBE"/>
    <w:rsid w:val="00CF0DEE"/>
    <w:rsid w:val="00CF17AB"/>
    <w:rsid w:val="00CF19F4"/>
    <w:rsid w:val="00CF2259"/>
    <w:rsid w:val="00CF26DF"/>
    <w:rsid w:val="00CF317F"/>
    <w:rsid w:val="00CF519F"/>
    <w:rsid w:val="00CF564A"/>
    <w:rsid w:val="00CF568E"/>
    <w:rsid w:val="00CF69E3"/>
    <w:rsid w:val="00CF6CC1"/>
    <w:rsid w:val="00CF6EE0"/>
    <w:rsid w:val="00CF6F5F"/>
    <w:rsid w:val="00CF7513"/>
    <w:rsid w:val="00D006E1"/>
    <w:rsid w:val="00D007EF"/>
    <w:rsid w:val="00D00F9E"/>
    <w:rsid w:val="00D011F7"/>
    <w:rsid w:val="00D012A9"/>
    <w:rsid w:val="00D012B4"/>
    <w:rsid w:val="00D01750"/>
    <w:rsid w:val="00D022CE"/>
    <w:rsid w:val="00D0240C"/>
    <w:rsid w:val="00D02555"/>
    <w:rsid w:val="00D02597"/>
    <w:rsid w:val="00D02DDE"/>
    <w:rsid w:val="00D03296"/>
    <w:rsid w:val="00D03EB1"/>
    <w:rsid w:val="00D041AA"/>
    <w:rsid w:val="00D04526"/>
    <w:rsid w:val="00D046EE"/>
    <w:rsid w:val="00D04FED"/>
    <w:rsid w:val="00D05523"/>
    <w:rsid w:val="00D05790"/>
    <w:rsid w:val="00D062DB"/>
    <w:rsid w:val="00D06345"/>
    <w:rsid w:val="00D0657B"/>
    <w:rsid w:val="00D0678B"/>
    <w:rsid w:val="00D06F3A"/>
    <w:rsid w:val="00D07121"/>
    <w:rsid w:val="00D0786B"/>
    <w:rsid w:val="00D07C2F"/>
    <w:rsid w:val="00D07C4A"/>
    <w:rsid w:val="00D10942"/>
    <w:rsid w:val="00D10C29"/>
    <w:rsid w:val="00D10E70"/>
    <w:rsid w:val="00D11019"/>
    <w:rsid w:val="00D11536"/>
    <w:rsid w:val="00D1184B"/>
    <w:rsid w:val="00D11A00"/>
    <w:rsid w:val="00D124D4"/>
    <w:rsid w:val="00D125FF"/>
    <w:rsid w:val="00D1276A"/>
    <w:rsid w:val="00D12A83"/>
    <w:rsid w:val="00D13F68"/>
    <w:rsid w:val="00D13FE5"/>
    <w:rsid w:val="00D147C9"/>
    <w:rsid w:val="00D15B93"/>
    <w:rsid w:val="00D15D06"/>
    <w:rsid w:val="00D163A6"/>
    <w:rsid w:val="00D1689C"/>
    <w:rsid w:val="00D172FB"/>
    <w:rsid w:val="00D1766A"/>
    <w:rsid w:val="00D2005D"/>
    <w:rsid w:val="00D21314"/>
    <w:rsid w:val="00D21E3E"/>
    <w:rsid w:val="00D2203A"/>
    <w:rsid w:val="00D22516"/>
    <w:rsid w:val="00D225A0"/>
    <w:rsid w:val="00D229C1"/>
    <w:rsid w:val="00D23092"/>
    <w:rsid w:val="00D233E3"/>
    <w:rsid w:val="00D2369A"/>
    <w:rsid w:val="00D242BB"/>
    <w:rsid w:val="00D2484A"/>
    <w:rsid w:val="00D24B15"/>
    <w:rsid w:val="00D25178"/>
    <w:rsid w:val="00D25930"/>
    <w:rsid w:val="00D25D56"/>
    <w:rsid w:val="00D25DE2"/>
    <w:rsid w:val="00D26046"/>
    <w:rsid w:val="00D265AB"/>
    <w:rsid w:val="00D26F5D"/>
    <w:rsid w:val="00D26F9E"/>
    <w:rsid w:val="00D27324"/>
    <w:rsid w:val="00D2740C"/>
    <w:rsid w:val="00D2788F"/>
    <w:rsid w:val="00D30747"/>
    <w:rsid w:val="00D316EA"/>
    <w:rsid w:val="00D32612"/>
    <w:rsid w:val="00D32663"/>
    <w:rsid w:val="00D3270B"/>
    <w:rsid w:val="00D32906"/>
    <w:rsid w:val="00D33B3A"/>
    <w:rsid w:val="00D33F89"/>
    <w:rsid w:val="00D340C0"/>
    <w:rsid w:val="00D34194"/>
    <w:rsid w:val="00D34227"/>
    <w:rsid w:val="00D34516"/>
    <w:rsid w:val="00D3471F"/>
    <w:rsid w:val="00D35212"/>
    <w:rsid w:val="00D35524"/>
    <w:rsid w:val="00D35795"/>
    <w:rsid w:val="00D35995"/>
    <w:rsid w:val="00D35EC8"/>
    <w:rsid w:val="00D36199"/>
    <w:rsid w:val="00D365DE"/>
    <w:rsid w:val="00D36F35"/>
    <w:rsid w:val="00D37334"/>
    <w:rsid w:val="00D37C1C"/>
    <w:rsid w:val="00D4049C"/>
    <w:rsid w:val="00D41148"/>
    <w:rsid w:val="00D416F8"/>
    <w:rsid w:val="00D4173A"/>
    <w:rsid w:val="00D41F59"/>
    <w:rsid w:val="00D426D5"/>
    <w:rsid w:val="00D42EE4"/>
    <w:rsid w:val="00D4312D"/>
    <w:rsid w:val="00D43623"/>
    <w:rsid w:val="00D43821"/>
    <w:rsid w:val="00D44675"/>
    <w:rsid w:val="00D4701D"/>
    <w:rsid w:val="00D50085"/>
    <w:rsid w:val="00D500FE"/>
    <w:rsid w:val="00D502C3"/>
    <w:rsid w:val="00D5039B"/>
    <w:rsid w:val="00D507E9"/>
    <w:rsid w:val="00D50A1B"/>
    <w:rsid w:val="00D513A7"/>
    <w:rsid w:val="00D515A3"/>
    <w:rsid w:val="00D51D54"/>
    <w:rsid w:val="00D523ED"/>
    <w:rsid w:val="00D5246A"/>
    <w:rsid w:val="00D52623"/>
    <w:rsid w:val="00D52736"/>
    <w:rsid w:val="00D52BE3"/>
    <w:rsid w:val="00D53D06"/>
    <w:rsid w:val="00D54AD1"/>
    <w:rsid w:val="00D54BA4"/>
    <w:rsid w:val="00D54CFF"/>
    <w:rsid w:val="00D54F38"/>
    <w:rsid w:val="00D5523B"/>
    <w:rsid w:val="00D55A20"/>
    <w:rsid w:val="00D55B59"/>
    <w:rsid w:val="00D55CAE"/>
    <w:rsid w:val="00D56B55"/>
    <w:rsid w:val="00D56BE9"/>
    <w:rsid w:val="00D56E1C"/>
    <w:rsid w:val="00D60329"/>
    <w:rsid w:val="00D60505"/>
    <w:rsid w:val="00D6056F"/>
    <w:rsid w:val="00D60C2E"/>
    <w:rsid w:val="00D60C39"/>
    <w:rsid w:val="00D60CC0"/>
    <w:rsid w:val="00D60E74"/>
    <w:rsid w:val="00D610EF"/>
    <w:rsid w:val="00D61962"/>
    <w:rsid w:val="00D62291"/>
    <w:rsid w:val="00D62689"/>
    <w:rsid w:val="00D6274C"/>
    <w:rsid w:val="00D63012"/>
    <w:rsid w:val="00D63392"/>
    <w:rsid w:val="00D634B6"/>
    <w:rsid w:val="00D63A7A"/>
    <w:rsid w:val="00D642F2"/>
    <w:rsid w:val="00D65024"/>
    <w:rsid w:val="00D65E22"/>
    <w:rsid w:val="00D65FED"/>
    <w:rsid w:val="00D660C3"/>
    <w:rsid w:val="00D663EC"/>
    <w:rsid w:val="00D670A5"/>
    <w:rsid w:val="00D70448"/>
    <w:rsid w:val="00D70F8F"/>
    <w:rsid w:val="00D7174B"/>
    <w:rsid w:val="00D71883"/>
    <w:rsid w:val="00D71AE0"/>
    <w:rsid w:val="00D7229E"/>
    <w:rsid w:val="00D72BBF"/>
    <w:rsid w:val="00D72CDF"/>
    <w:rsid w:val="00D72F03"/>
    <w:rsid w:val="00D734ED"/>
    <w:rsid w:val="00D73CE3"/>
    <w:rsid w:val="00D74103"/>
    <w:rsid w:val="00D74205"/>
    <w:rsid w:val="00D74433"/>
    <w:rsid w:val="00D74EDA"/>
    <w:rsid w:val="00D75250"/>
    <w:rsid w:val="00D763C7"/>
    <w:rsid w:val="00D767FA"/>
    <w:rsid w:val="00D76815"/>
    <w:rsid w:val="00D76936"/>
    <w:rsid w:val="00D76E7E"/>
    <w:rsid w:val="00D77060"/>
    <w:rsid w:val="00D775EF"/>
    <w:rsid w:val="00D77EBD"/>
    <w:rsid w:val="00D81FA6"/>
    <w:rsid w:val="00D82252"/>
    <w:rsid w:val="00D8289C"/>
    <w:rsid w:val="00D82954"/>
    <w:rsid w:val="00D835E8"/>
    <w:rsid w:val="00D8396C"/>
    <w:rsid w:val="00D83D0C"/>
    <w:rsid w:val="00D83E5F"/>
    <w:rsid w:val="00D84359"/>
    <w:rsid w:val="00D84C52"/>
    <w:rsid w:val="00D85357"/>
    <w:rsid w:val="00D8547A"/>
    <w:rsid w:val="00D8548F"/>
    <w:rsid w:val="00D8636D"/>
    <w:rsid w:val="00D86829"/>
    <w:rsid w:val="00D86971"/>
    <w:rsid w:val="00D86CA9"/>
    <w:rsid w:val="00D87490"/>
    <w:rsid w:val="00D874BF"/>
    <w:rsid w:val="00D9088C"/>
    <w:rsid w:val="00D90F31"/>
    <w:rsid w:val="00D91118"/>
    <w:rsid w:val="00D91CF8"/>
    <w:rsid w:val="00D92639"/>
    <w:rsid w:val="00D9340F"/>
    <w:rsid w:val="00D93EAA"/>
    <w:rsid w:val="00D947C2"/>
    <w:rsid w:val="00D95329"/>
    <w:rsid w:val="00D954BE"/>
    <w:rsid w:val="00D95A23"/>
    <w:rsid w:val="00D95C92"/>
    <w:rsid w:val="00D96067"/>
    <w:rsid w:val="00D96900"/>
    <w:rsid w:val="00D96B26"/>
    <w:rsid w:val="00D96F81"/>
    <w:rsid w:val="00D9701F"/>
    <w:rsid w:val="00D97E86"/>
    <w:rsid w:val="00D97F66"/>
    <w:rsid w:val="00DA0AD9"/>
    <w:rsid w:val="00DA0DFD"/>
    <w:rsid w:val="00DA1143"/>
    <w:rsid w:val="00DA15F5"/>
    <w:rsid w:val="00DA1750"/>
    <w:rsid w:val="00DA296D"/>
    <w:rsid w:val="00DA2A1F"/>
    <w:rsid w:val="00DA2DBC"/>
    <w:rsid w:val="00DA2FBC"/>
    <w:rsid w:val="00DA36A0"/>
    <w:rsid w:val="00DA3897"/>
    <w:rsid w:val="00DA39A7"/>
    <w:rsid w:val="00DA3E28"/>
    <w:rsid w:val="00DA474E"/>
    <w:rsid w:val="00DA4CE6"/>
    <w:rsid w:val="00DA640B"/>
    <w:rsid w:val="00DA6823"/>
    <w:rsid w:val="00DA745F"/>
    <w:rsid w:val="00DA76F7"/>
    <w:rsid w:val="00DA7BCD"/>
    <w:rsid w:val="00DB0200"/>
    <w:rsid w:val="00DB0274"/>
    <w:rsid w:val="00DB0980"/>
    <w:rsid w:val="00DB0FAE"/>
    <w:rsid w:val="00DB1032"/>
    <w:rsid w:val="00DB18CF"/>
    <w:rsid w:val="00DB1EAD"/>
    <w:rsid w:val="00DB1F6E"/>
    <w:rsid w:val="00DB22C7"/>
    <w:rsid w:val="00DB2980"/>
    <w:rsid w:val="00DB2C6A"/>
    <w:rsid w:val="00DB3408"/>
    <w:rsid w:val="00DB3556"/>
    <w:rsid w:val="00DB36F6"/>
    <w:rsid w:val="00DB3C1D"/>
    <w:rsid w:val="00DB424A"/>
    <w:rsid w:val="00DB42DE"/>
    <w:rsid w:val="00DB433C"/>
    <w:rsid w:val="00DB4D93"/>
    <w:rsid w:val="00DB5667"/>
    <w:rsid w:val="00DB6350"/>
    <w:rsid w:val="00DB6889"/>
    <w:rsid w:val="00DB727F"/>
    <w:rsid w:val="00DB73A1"/>
    <w:rsid w:val="00DB7473"/>
    <w:rsid w:val="00DC0706"/>
    <w:rsid w:val="00DC0B4B"/>
    <w:rsid w:val="00DC0F07"/>
    <w:rsid w:val="00DC1079"/>
    <w:rsid w:val="00DC10C4"/>
    <w:rsid w:val="00DC112F"/>
    <w:rsid w:val="00DC283E"/>
    <w:rsid w:val="00DC3C62"/>
    <w:rsid w:val="00DC4295"/>
    <w:rsid w:val="00DC43DE"/>
    <w:rsid w:val="00DC4644"/>
    <w:rsid w:val="00DC4B8B"/>
    <w:rsid w:val="00DC4C1E"/>
    <w:rsid w:val="00DC577E"/>
    <w:rsid w:val="00DC5791"/>
    <w:rsid w:val="00DC580B"/>
    <w:rsid w:val="00DC5ED8"/>
    <w:rsid w:val="00DC6F1B"/>
    <w:rsid w:val="00DC7455"/>
    <w:rsid w:val="00DC7801"/>
    <w:rsid w:val="00DC7EF6"/>
    <w:rsid w:val="00DD0679"/>
    <w:rsid w:val="00DD10B9"/>
    <w:rsid w:val="00DD10D7"/>
    <w:rsid w:val="00DD11D4"/>
    <w:rsid w:val="00DD1316"/>
    <w:rsid w:val="00DD1356"/>
    <w:rsid w:val="00DD19E3"/>
    <w:rsid w:val="00DD1CA8"/>
    <w:rsid w:val="00DD1F72"/>
    <w:rsid w:val="00DD2D37"/>
    <w:rsid w:val="00DD3093"/>
    <w:rsid w:val="00DD3109"/>
    <w:rsid w:val="00DD346E"/>
    <w:rsid w:val="00DD3DAD"/>
    <w:rsid w:val="00DD5270"/>
    <w:rsid w:val="00DD5682"/>
    <w:rsid w:val="00DD59D9"/>
    <w:rsid w:val="00DD5B69"/>
    <w:rsid w:val="00DD6BE2"/>
    <w:rsid w:val="00DD79A3"/>
    <w:rsid w:val="00DD7C1F"/>
    <w:rsid w:val="00DE01AA"/>
    <w:rsid w:val="00DE07AD"/>
    <w:rsid w:val="00DE094B"/>
    <w:rsid w:val="00DE0E6C"/>
    <w:rsid w:val="00DE1BE2"/>
    <w:rsid w:val="00DE24E9"/>
    <w:rsid w:val="00DE3449"/>
    <w:rsid w:val="00DE3847"/>
    <w:rsid w:val="00DE3982"/>
    <w:rsid w:val="00DE3A8B"/>
    <w:rsid w:val="00DE3B08"/>
    <w:rsid w:val="00DE3DDA"/>
    <w:rsid w:val="00DE3EBE"/>
    <w:rsid w:val="00DE3F7D"/>
    <w:rsid w:val="00DE4D69"/>
    <w:rsid w:val="00DE530B"/>
    <w:rsid w:val="00DE6455"/>
    <w:rsid w:val="00DE68AC"/>
    <w:rsid w:val="00DE6AF5"/>
    <w:rsid w:val="00DE6C58"/>
    <w:rsid w:val="00DE7005"/>
    <w:rsid w:val="00DE7673"/>
    <w:rsid w:val="00DE76DC"/>
    <w:rsid w:val="00DE7803"/>
    <w:rsid w:val="00DE7A2A"/>
    <w:rsid w:val="00DF0885"/>
    <w:rsid w:val="00DF0B1F"/>
    <w:rsid w:val="00DF0FC0"/>
    <w:rsid w:val="00DF16F5"/>
    <w:rsid w:val="00DF18AE"/>
    <w:rsid w:val="00DF1C14"/>
    <w:rsid w:val="00DF1E37"/>
    <w:rsid w:val="00DF317D"/>
    <w:rsid w:val="00DF3404"/>
    <w:rsid w:val="00DF38FE"/>
    <w:rsid w:val="00DF3BE6"/>
    <w:rsid w:val="00DF3D9D"/>
    <w:rsid w:val="00DF4D3E"/>
    <w:rsid w:val="00DF56B6"/>
    <w:rsid w:val="00DF5807"/>
    <w:rsid w:val="00DF697C"/>
    <w:rsid w:val="00DF6B3B"/>
    <w:rsid w:val="00DF7126"/>
    <w:rsid w:val="00DF76E6"/>
    <w:rsid w:val="00E00256"/>
    <w:rsid w:val="00E00CF1"/>
    <w:rsid w:val="00E00D7A"/>
    <w:rsid w:val="00E00F22"/>
    <w:rsid w:val="00E01D51"/>
    <w:rsid w:val="00E01E26"/>
    <w:rsid w:val="00E01E3E"/>
    <w:rsid w:val="00E01E96"/>
    <w:rsid w:val="00E01EBE"/>
    <w:rsid w:val="00E02046"/>
    <w:rsid w:val="00E0373D"/>
    <w:rsid w:val="00E038E5"/>
    <w:rsid w:val="00E03A59"/>
    <w:rsid w:val="00E04142"/>
    <w:rsid w:val="00E04BF0"/>
    <w:rsid w:val="00E051FD"/>
    <w:rsid w:val="00E05F85"/>
    <w:rsid w:val="00E06742"/>
    <w:rsid w:val="00E067D4"/>
    <w:rsid w:val="00E0682F"/>
    <w:rsid w:val="00E07125"/>
    <w:rsid w:val="00E07223"/>
    <w:rsid w:val="00E074E0"/>
    <w:rsid w:val="00E07B5E"/>
    <w:rsid w:val="00E07DE9"/>
    <w:rsid w:val="00E1048F"/>
    <w:rsid w:val="00E10C8B"/>
    <w:rsid w:val="00E10CFA"/>
    <w:rsid w:val="00E11259"/>
    <w:rsid w:val="00E113CB"/>
    <w:rsid w:val="00E11A95"/>
    <w:rsid w:val="00E11E5C"/>
    <w:rsid w:val="00E122B9"/>
    <w:rsid w:val="00E1247E"/>
    <w:rsid w:val="00E12D17"/>
    <w:rsid w:val="00E1301E"/>
    <w:rsid w:val="00E130F6"/>
    <w:rsid w:val="00E134D9"/>
    <w:rsid w:val="00E14451"/>
    <w:rsid w:val="00E14CB2"/>
    <w:rsid w:val="00E14DAC"/>
    <w:rsid w:val="00E14F5A"/>
    <w:rsid w:val="00E14FD2"/>
    <w:rsid w:val="00E1574F"/>
    <w:rsid w:val="00E15F66"/>
    <w:rsid w:val="00E168E5"/>
    <w:rsid w:val="00E16F09"/>
    <w:rsid w:val="00E16FE7"/>
    <w:rsid w:val="00E20585"/>
    <w:rsid w:val="00E2063B"/>
    <w:rsid w:val="00E21175"/>
    <w:rsid w:val="00E216AA"/>
    <w:rsid w:val="00E21819"/>
    <w:rsid w:val="00E21EF9"/>
    <w:rsid w:val="00E221E7"/>
    <w:rsid w:val="00E228E3"/>
    <w:rsid w:val="00E22DB9"/>
    <w:rsid w:val="00E22FC8"/>
    <w:rsid w:val="00E22FEF"/>
    <w:rsid w:val="00E23036"/>
    <w:rsid w:val="00E23403"/>
    <w:rsid w:val="00E23B5F"/>
    <w:rsid w:val="00E23C7F"/>
    <w:rsid w:val="00E23CC5"/>
    <w:rsid w:val="00E245EF"/>
    <w:rsid w:val="00E25CF1"/>
    <w:rsid w:val="00E25F2B"/>
    <w:rsid w:val="00E273A2"/>
    <w:rsid w:val="00E27C1D"/>
    <w:rsid w:val="00E308D3"/>
    <w:rsid w:val="00E30A21"/>
    <w:rsid w:val="00E31BCC"/>
    <w:rsid w:val="00E32263"/>
    <w:rsid w:val="00E32964"/>
    <w:rsid w:val="00E32A8C"/>
    <w:rsid w:val="00E338DD"/>
    <w:rsid w:val="00E342B4"/>
    <w:rsid w:val="00E34FC4"/>
    <w:rsid w:val="00E34FEA"/>
    <w:rsid w:val="00E35425"/>
    <w:rsid w:val="00E35B04"/>
    <w:rsid w:val="00E35F85"/>
    <w:rsid w:val="00E3684E"/>
    <w:rsid w:val="00E37387"/>
    <w:rsid w:val="00E375A5"/>
    <w:rsid w:val="00E376D1"/>
    <w:rsid w:val="00E37DA0"/>
    <w:rsid w:val="00E40B36"/>
    <w:rsid w:val="00E40F30"/>
    <w:rsid w:val="00E41F55"/>
    <w:rsid w:val="00E4345A"/>
    <w:rsid w:val="00E435CC"/>
    <w:rsid w:val="00E446DE"/>
    <w:rsid w:val="00E44F20"/>
    <w:rsid w:val="00E45055"/>
    <w:rsid w:val="00E451AE"/>
    <w:rsid w:val="00E45EF1"/>
    <w:rsid w:val="00E460DC"/>
    <w:rsid w:val="00E46295"/>
    <w:rsid w:val="00E46942"/>
    <w:rsid w:val="00E470E3"/>
    <w:rsid w:val="00E470F8"/>
    <w:rsid w:val="00E4755C"/>
    <w:rsid w:val="00E47941"/>
    <w:rsid w:val="00E479EE"/>
    <w:rsid w:val="00E5070A"/>
    <w:rsid w:val="00E526D1"/>
    <w:rsid w:val="00E52F89"/>
    <w:rsid w:val="00E53339"/>
    <w:rsid w:val="00E53418"/>
    <w:rsid w:val="00E5385E"/>
    <w:rsid w:val="00E53C06"/>
    <w:rsid w:val="00E53C26"/>
    <w:rsid w:val="00E5401D"/>
    <w:rsid w:val="00E54558"/>
    <w:rsid w:val="00E5461F"/>
    <w:rsid w:val="00E54894"/>
    <w:rsid w:val="00E54979"/>
    <w:rsid w:val="00E54C81"/>
    <w:rsid w:val="00E55457"/>
    <w:rsid w:val="00E55608"/>
    <w:rsid w:val="00E56650"/>
    <w:rsid w:val="00E57775"/>
    <w:rsid w:val="00E6063F"/>
    <w:rsid w:val="00E608B5"/>
    <w:rsid w:val="00E60B8B"/>
    <w:rsid w:val="00E60C01"/>
    <w:rsid w:val="00E617B1"/>
    <w:rsid w:val="00E6187D"/>
    <w:rsid w:val="00E61AB8"/>
    <w:rsid w:val="00E61DB8"/>
    <w:rsid w:val="00E61DC9"/>
    <w:rsid w:val="00E62986"/>
    <w:rsid w:val="00E62A19"/>
    <w:rsid w:val="00E62CFD"/>
    <w:rsid w:val="00E62D19"/>
    <w:rsid w:val="00E62D79"/>
    <w:rsid w:val="00E6340D"/>
    <w:rsid w:val="00E634AF"/>
    <w:rsid w:val="00E63738"/>
    <w:rsid w:val="00E63DD5"/>
    <w:rsid w:val="00E63E84"/>
    <w:rsid w:val="00E646BA"/>
    <w:rsid w:val="00E6528B"/>
    <w:rsid w:val="00E65314"/>
    <w:rsid w:val="00E658F7"/>
    <w:rsid w:val="00E65EAC"/>
    <w:rsid w:val="00E66273"/>
    <w:rsid w:val="00E66307"/>
    <w:rsid w:val="00E67FCB"/>
    <w:rsid w:val="00E7033C"/>
    <w:rsid w:val="00E70734"/>
    <w:rsid w:val="00E70A46"/>
    <w:rsid w:val="00E70CE1"/>
    <w:rsid w:val="00E714DA"/>
    <w:rsid w:val="00E727C7"/>
    <w:rsid w:val="00E72DE9"/>
    <w:rsid w:val="00E72DFB"/>
    <w:rsid w:val="00E72EBE"/>
    <w:rsid w:val="00E7336F"/>
    <w:rsid w:val="00E735E5"/>
    <w:rsid w:val="00E736E1"/>
    <w:rsid w:val="00E7408A"/>
    <w:rsid w:val="00E74826"/>
    <w:rsid w:val="00E749C3"/>
    <w:rsid w:val="00E74D7E"/>
    <w:rsid w:val="00E75829"/>
    <w:rsid w:val="00E75B03"/>
    <w:rsid w:val="00E77373"/>
    <w:rsid w:val="00E7751C"/>
    <w:rsid w:val="00E80518"/>
    <w:rsid w:val="00E806E5"/>
    <w:rsid w:val="00E80909"/>
    <w:rsid w:val="00E80A68"/>
    <w:rsid w:val="00E80BC4"/>
    <w:rsid w:val="00E80C2A"/>
    <w:rsid w:val="00E80C4F"/>
    <w:rsid w:val="00E81CDD"/>
    <w:rsid w:val="00E81CF2"/>
    <w:rsid w:val="00E82040"/>
    <w:rsid w:val="00E820D2"/>
    <w:rsid w:val="00E8289D"/>
    <w:rsid w:val="00E82C35"/>
    <w:rsid w:val="00E83104"/>
    <w:rsid w:val="00E831A6"/>
    <w:rsid w:val="00E83B33"/>
    <w:rsid w:val="00E84538"/>
    <w:rsid w:val="00E85DA1"/>
    <w:rsid w:val="00E860F6"/>
    <w:rsid w:val="00E86356"/>
    <w:rsid w:val="00E863C5"/>
    <w:rsid w:val="00E864AA"/>
    <w:rsid w:val="00E874F7"/>
    <w:rsid w:val="00E87C7C"/>
    <w:rsid w:val="00E90A43"/>
    <w:rsid w:val="00E90F21"/>
    <w:rsid w:val="00E91004"/>
    <w:rsid w:val="00E91115"/>
    <w:rsid w:val="00E917EB"/>
    <w:rsid w:val="00E91853"/>
    <w:rsid w:val="00E91E62"/>
    <w:rsid w:val="00E925CD"/>
    <w:rsid w:val="00E926F3"/>
    <w:rsid w:val="00E9298D"/>
    <w:rsid w:val="00E929C4"/>
    <w:rsid w:val="00E92C5C"/>
    <w:rsid w:val="00E933E3"/>
    <w:rsid w:val="00E9368A"/>
    <w:rsid w:val="00E93F27"/>
    <w:rsid w:val="00E94273"/>
    <w:rsid w:val="00E943DC"/>
    <w:rsid w:val="00E95307"/>
    <w:rsid w:val="00E95375"/>
    <w:rsid w:val="00E956AA"/>
    <w:rsid w:val="00E9585E"/>
    <w:rsid w:val="00E972CE"/>
    <w:rsid w:val="00E97662"/>
    <w:rsid w:val="00E97BB9"/>
    <w:rsid w:val="00EA0C38"/>
    <w:rsid w:val="00EA0C6D"/>
    <w:rsid w:val="00EA1DB6"/>
    <w:rsid w:val="00EA1F9A"/>
    <w:rsid w:val="00EA256B"/>
    <w:rsid w:val="00EA2A1C"/>
    <w:rsid w:val="00EA3A3E"/>
    <w:rsid w:val="00EA4416"/>
    <w:rsid w:val="00EA4470"/>
    <w:rsid w:val="00EA49F5"/>
    <w:rsid w:val="00EA4BD7"/>
    <w:rsid w:val="00EA4E84"/>
    <w:rsid w:val="00EA5E92"/>
    <w:rsid w:val="00EA6154"/>
    <w:rsid w:val="00EA644A"/>
    <w:rsid w:val="00EA65DC"/>
    <w:rsid w:val="00EA65F4"/>
    <w:rsid w:val="00EA6622"/>
    <w:rsid w:val="00EA6A4B"/>
    <w:rsid w:val="00EA7506"/>
    <w:rsid w:val="00EB043E"/>
    <w:rsid w:val="00EB08B8"/>
    <w:rsid w:val="00EB08BA"/>
    <w:rsid w:val="00EB08E8"/>
    <w:rsid w:val="00EB10D8"/>
    <w:rsid w:val="00EB147D"/>
    <w:rsid w:val="00EB1541"/>
    <w:rsid w:val="00EB15E8"/>
    <w:rsid w:val="00EB1A3C"/>
    <w:rsid w:val="00EB1EE3"/>
    <w:rsid w:val="00EB2338"/>
    <w:rsid w:val="00EB35C6"/>
    <w:rsid w:val="00EB3682"/>
    <w:rsid w:val="00EB3802"/>
    <w:rsid w:val="00EB3D20"/>
    <w:rsid w:val="00EB3F08"/>
    <w:rsid w:val="00EB4449"/>
    <w:rsid w:val="00EB481B"/>
    <w:rsid w:val="00EB4D17"/>
    <w:rsid w:val="00EB513C"/>
    <w:rsid w:val="00EB52F2"/>
    <w:rsid w:val="00EB5556"/>
    <w:rsid w:val="00EB57CA"/>
    <w:rsid w:val="00EB6412"/>
    <w:rsid w:val="00EB7CE7"/>
    <w:rsid w:val="00EC01E1"/>
    <w:rsid w:val="00EC056B"/>
    <w:rsid w:val="00EC1BD5"/>
    <w:rsid w:val="00EC2AF6"/>
    <w:rsid w:val="00EC2CCE"/>
    <w:rsid w:val="00EC2DD9"/>
    <w:rsid w:val="00EC2E6F"/>
    <w:rsid w:val="00EC32B8"/>
    <w:rsid w:val="00EC3C4B"/>
    <w:rsid w:val="00EC4733"/>
    <w:rsid w:val="00EC4B06"/>
    <w:rsid w:val="00EC4E26"/>
    <w:rsid w:val="00EC5E67"/>
    <w:rsid w:val="00EC60BD"/>
    <w:rsid w:val="00EC69F6"/>
    <w:rsid w:val="00EC6D9D"/>
    <w:rsid w:val="00EC6FE7"/>
    <w:rsid w:val="00EC750D"/>
    <w:rsid w:val="00EC7708"/>
    <w:rsid w:val="00EC7E3D"/>
    <w:rsid w:val="00EC7F00"/>
    <w:rsid w:val="00ED0398"/>
    <w:rsid w:val="00ED0522"/>
    <w:rsid w:val="00ED0C73"/>
    <w:rsid w:val="00ED17FA"/>
    <w:rsid w:val="00ED3207"/>
    <w:rsid w:val="00ED441A"/>
    <w:rsid w:val="00ED4F8C"/>
    <w:rsid w:val="00ED518E"/>
    <w:rsid w:val="00ED685B"/>
    <w:rsid w:val="00ED6B98"/>
    <w:rsid w:val="00ED7261"/>
    <w:rsid w:val="00ED7344"/>
    <w:rsid w:val="00ED734E"/>
    <w:rsid w:val="00ED7A57"/>
    <w:rsid w:val="00ED7BE7"/>
    <w:rsid w:val="00EE0318"/>
    <w:rsid w:val="00EE05E3"/>
    <w:rsid w:val="00EE0F45"/>
    <w:rsid w:val="00EE11AB"/>
    <w:rsid w:val="00EE1BD0"/>
    <w:rsid w:val="00EE270C"/>
    <w:rsid w:val="00EE2D3F"/>
    <w:rsid w:val="00EE2FE4"/>
    <w:rsid w:val="00EE34C0"/>
    <w:rsid w:val="00EE368F"/>
    <w:rsid w:val="00EE3D04"/>
    <w:rsid w:val="00EE42B5"/>
    <w:rsid w:val="00EE4489"/>
    <w:rsid w:val="00EE4FEF"/>
    <w:rsid w:val="00EE52FD"/>
    <w:rsid w:val="00EE5467"/>
    <w:rsid w:val="00EE5CDE"/>
    <w:rsid w:val="00EE65A2"/>
    <w:rsid w:val="00EE69FC"/>
    <w:rsid w:val="00EE7E34"/>
    <w:rsid w:val="00EF0C33"/>
    <w:rsid w:val="00EF0FD1"/>
    <w:rsid w:val="00EF1CBF"/>
    <w:rsid w:val="00EF1E81"/>
    <w:rsid w:val="00EF1FFB"/>
    <w:rsid w:val="00EF204F"/>
    <w:rsid w:val="00EF2752"/>
    <w:rsid w:val="00EF2793"/>
    <w:rsid w:val="00EF2CE5"/>
    <w:rsid w:val="00EF3AE7"/>
    <w:rsid w:val="00EF3D79"/>
    <w:rsid w:val="00EF44C8"/>
    <w:rsid w:val="00EF4779"/>
    <w:rsid w:val="00EF47E2"/>
    <w:rsid w:val="00EF506D"/>
    <w:rsid w:val="00EF55BE"/>
    <w:rsid w:val="00EF5CE0"/>
    <w:rsid w:val="00EF62A9"/>
    <w:rsid w:val="00EF7104"/>
    <w:rsid w:val="00EF78CB"/>
    <w:rsid w:val="00EF7A9C"/>
    <w:rsid w:val="00EF7BB2"/>
    <w:rsid w:val="00F014E8"/>
    <w:rsid w:val="00F01500"/>
    <w:rsid w:val="00F01FFE"/>
    <w:rsid w:val="00F02A2C"/>
    <w:rsid w:val="00F02CD1"/>
    <w:rsid w:val="00F02D52"/>
    <w:rsid w:val="00F036C7"/>
    <w:rsid w:val="00F0374F"/>
    <w:rsid w:val="00F03DB5"/>
    <w:rsid w:val="00F03F7D"/>
    <w:rsid w:val="00F04E47"/>
    <w:rsid w:val="00F05828"/>
    <w:rsid w:val="00F061B5"/>
    <w:rsid w:val="00F0652D"/>
    <w:rsid w:val="00F06820"/>
    <w:rsid w:val="00F06B50"/>
    <w:rsid w:val="00F06B8C"/>
    <w:rsid w:val="00F06D2E"/>
    <w:rsid w:val="00F06FDD"/>
    <w:rsid w:val="00F07586"/>
    <w:rsid w:val="00F07CF9"/>
    <w:rsid w:val="00F07D8D"/>
    <w:rsid w:val="00F07E74"/>
    <w:rsid w:val="00F10196"/>
    <w:rsid w:val="00F109C8"/>
    <w:rsid w:val="00F111CF"/>
    <w:rsid w:val="00F114BD"/>
    <w:rsid w:val="00F126FF"/>
    <w:rsid w:val="00F137DE"/>
    <w:rsid w:val="00F13A59"/>
    <w:rsid w:val="00F140EC"/>
    <w:rsid w:val="00F147A2"/>
    <w:rsid w:val="00F14C7F"/>
    <w:rsid w:val="00F14D24"/>
    <w:rsid w:val="00F15355"/>
    <w:rsid w:val="00F154D5"/>
    <w:rsid w:val="00F16DFE"/>
    <w:rsid w:val="00F17498"/>
    <w:rsid w:val="00F17834"/>
    <w:rsid w:val="00F210A3"/>
    <w:rsid w:val="00F21155"/>
    <w:rsid w:val="00F21682"/>
    <w:rsid w:val="00F21F92"/>
    <w:rsid w:val="00F22630"/>
    <w:rsid w:val="00F226B2"/>
    <w:rsid w:val="00F22A1A"/>
    <w:rsid w:val="00F23420"/>
    <w:rsid w:val="00F2352E"/>
    <w:rsid w:val="00F24505"/>
    <w:rsid w:val="00F24DF2"/>
    <w:rsid w:val="00F251C9"/>
    <w:rsid w:val="00F2557F"/>
    <w:rsid w:val="00F25679"/>
    <w:rsid w:val="00F2584A"/>
    <w:rsid w:val="00F25A80"/>
    <w:rsid w:val="00F25A92"/>
    <w:rsid w:val="00F26470"/>
    <w:rsid w:val="00F2686C"/>
    <w:rsid w:val="00F26A7D"/>
    <w:rsid w:val="00F2727B"/>
    <w:rsid w:val="00F2790B"/>
    <w:rsid w:val="00F27B77"/>
    <w:rsid w:val="00F27C19"/>
    <w:rsid w:val="00F3015B"/>
    <w:rsid w:val="00F3182D"/>
    <w:rsid w:val="00F32295"/>
    <w:rsid w:val="00F3250D"/>
    <w:rsid w:val="00F32754"/>
    <w:rsid w:val="00F3289F"/>
    <w:rsid w:val="00F32AEA"/>
    <w:rsid w:val="00F33523"/>
    <w:rsid w:val="00F33719"/>
    <w:rsid w:val="00F33D07"/>
    <w:rsid w:val="00F33DA5"/>
    <w:rsid w:val="00F3455E"/>
    <w:rsid w:val="00F35318"/>
    <w:rsid w:val="00F353E1"/>
    <w:rsid w:val="00F3560D"/>
    <w:rsid w:val="00F3561F"/>
    <w:rsid w:val="00F35857"/>
    <w:rsid w:val="00F359E5"/>
    <w:rsid w:val="00F36005"/>
    <w:rsid w:val="00F36273"/>
    <w:rsid w:val="00F36A08"/>
    <w:rsid w:val="00F36CE0"/>
    <w:rsid w:val="00F36E19"/>
    <w:rsid w:val="00F37A96"/>
    <w:rsid w:val="00F40F3C"/>
    <w:rsid w:val="00F41752"/>
    <w:rsid w:val="00F4211B"/>
    <w:rsid w:val="00F425C0"/>
    <w:rsid w:val="00F42876"/>
    <w:rsid w:val="00F42BEF"/>
    <w:rsid w:val="00F4378A"/>
    <w:rsid w:val="00F43D63"/>
    <w:rsid w:val="00F44AB9"/>
    <w:rsid w:val="00F44EA2"/>
    <w:rsid w:val="00F4568F"/>
    <w:rsid w:val="00F45927"/>
    <w:rsid w:val="00F45E2C"/>
    <w:rsid w:val="00F46252"/>
    <w:rsid w:val="00F46289"/>
    <w:rsid w:val="00F463BB"/>
    <w:rsid w:val="00F4655C"/>
    <w:rsid w:val="00F465B0"/>
    <w:rsid w:val="00F46742"/>
    <w:rsid w:val="00F4709C"/>
    <w:rsid w:val="00F50502"/>
    <w:rsid w:val="00F508B5"/>
    <w:rsid w:val="00F509BC"/>
    <w:rsid w:val="00F50EEC"/>
    <w:rsid w:val="00F50F6F"/>
    <w:rsid w:val="00F511C1"/>
    <w:rsid w:val="00F51B27"/>
    <w:rsid w:val="00F52164"/>
    <w:rsid w:val="00F529ED"/>
    <w:rsid w:val="00F52CA8"/>
    <w:rsid w:val="00F52EAE"/>
    <w:rsid w:val="00F534D5"/>
    <w:rsid w:val="00F5371C"/>
    <w:rsid w:val="00F53ABA"/>
    <w:rsid w:val="00F53FE1"/>
    <w:rsid w:val="00F543F2"/>
    <w:rsid w:val="00F544CC"/>
    <w:rsid w:val="00F54C5F"/>
    <w:rsid w:val="00F55990"/>
    <w:rsid w:val="00F55C7C"/>
    <w:rsid w:val="00F55F89"/>
    <w:rsid w:val="00F5600D"/>
    <w:rsid w:val="00F56244"/>
    <w:rsid w:val="00F56722"/>
    <w:rsid w:val="00F5684E"/>
    <w:rsid w:val="00F5726E"/>
    <w:rsid w:val="00F601DB"/>
    <w:rsid w:val="00F605B0"/>
    <w:rsid w:val="00F60895"/>
    <w:rsid w:val="00F608EF"/>
    <w:rsid w:val="00F6167A"/>
    <w:rsid w:val="00F61D40"/>
    <w:rsid w:val="00F627FF"/>
    <w:rsid w:val="00F6281C"/>
    <w:rsid w:val="00F62E10"/>
    <w:rsid w:val="00F63C03"/>
    <w:rsid w:val="00F63DBC"/>
    <w:rsid w:val="00F6458B"/>
    <w:rsid w:val="00F646B6"/>
    <w:rsid w:val="00F64CB7"/>
    <w:rsid w:val="00F65967"/>
    <w:rsid w:val="00F65AED"/>
    <w:rsid w:val="00F65B18"/>
    <w:rsid w:val="00F66DA5"/>
    <w:rsid w:val="00F67052"/>
    <w:rsid w:val="00F671D1"/>
    <w:rsid w:val="00F67813"/>
    <w:rsid w:val="00F67AF0"/>
    <w:rsid w:val="00F70A67"/>
    <w:rsid w:val="00F71103"/>
    <w:rsid w:val="00F714B9"/>
    <w:rsid w:val="00F72585"/>
    <w:rsid w:val="00F74ABF"/>
    <w:rsid w:val="00F74C2B"/>
    <w:rsid w:val="00F750E1"/>
    <w:rsid w:val="00F75B52"/>
    <w:rsid w:val="00F75D1A"/>
    <w:rsid w:val="00F75E04"/>
    <w:rsid w:val="00F76097"/>
    <w:rsid w:val="00F762D3"/>
    <w:rsid w:val="00F76B18"/>
    <w:rsid w:val="00F774C0"/>
    <w:rsid w:val="00F77C1E"/>
    <w:rsid w:val="00F80576"/>
    <w:rsid w:val="00F80A12"/>
    <w:rsid w:val="00F80A65"/>
    <w:rsid w:val="00F80CC1"/>
    <w:rsid w:val="00F816D3"/>
    <w:rsid w:val="00F81A2F"/>
    <w:rsid w:val="00F81BAC"/>
    <w:rsid w:val="00F81D65"/>
    <w:rsid w:val="00F82059"/>
    <w:rsid w:val="00F821EE"/>
    <w:rsid w:val="00F82811"/>
    <w:rsid w:val="00F83645"/>
    <w:rsid w:val="00F83F8D"/>
    <w:rsid w:val="00F83FDA"/>
    <w:rsid w:val="00F84828"/>
    <w:rsid w:val="00F84990"/>
    <w:rsid w:val="00F84B84"/>
    <w:rsid w:val="00F852BB"/>
    <w:rsid w:val="00F8530B"/>
    <w:rsid w:val="00F857B9"/>
    <w:rsid w:val="00F85C3A"/>
    <w:rsid w:val="00F8689D"/>
    <w:rsid w:val="00F86C6E"/>
    <w:rsid w:val="00F86F95"/>
    <w:rsid w:val="00F901B3"/>
    <w:rsid w:val="00F90FF2"/>
    <w:rsid w:val="00F9110C"/>
    <w:rsid w:val="00F91698"/>
    <w:rsid w:val="00F92A49"/>
    <w:rsid w:val="00F93FF9"/>
    <w:rsid w:val="00F94B00"/>
    <w:rsid w:val="00F94DB7"/>
    <w:rsid w:val="00F95C5E"/>
    <w:rsid w:val="00F965D6"/>
    <w:rsid w:val="00F9749A"/>
    <w:rsid w:val="00F97591"/>
    <w:rsid w:val="00F97E5C"/>
    <w:rsid w:val="00F97FD2"/>
    <w:rsid w:val="00FA0794"/>
    <w:rsid w:val="00FA1B22"/>
    <w:rsid w:val="00FA2037"/>
    <w:rsid w:val="00FA3228"/>
    <w:rsid w:val="00FA33F6"/>
    <w:rsid w:val="00FA38AA"/>
    <w:rsid w:val="00FA3E04"/>
    <w:rsid w:val="00FA3EE5"/>
    <w:rsid w:val="00FA4000"/>
    <w:rsid w:val="00FA4346"/>
    <w:rsid w:val="00FA4810"/>
    <w:rsid w:val="00FA5767"/>
    <w:rsid w:val="00FA5B5A"/>
    <w:rsid w:val="00FA5D15"/>
    <w:rsid w:val="00FA5D37"/>
    <w:rsid w:val="00FA6192"/>
    <w:rsid w:val="00FA645B"/>
    <w:rsid w:val="00FA67BD"/>
    <w:rsid w:val="00FA696B"/>
    <w:rsid w:val="00FA7F24"/>
    <w:rsid w:val="00FB039E"/>
    <w:rsid w:val="00FB08D5"/>
    <w:rsid w:val="00FB1C71"/>
    <w:rsid w:val="00FB28D7"/>
    <w:rsid w:val="00FB2F64"/>
    <w:rsid w:val="00FB3642"/>
    <w:rsid w:val="00FB3B7D"/>
    <w:rsid w:val="00FB4152"/>
    <w:rsid w:val="00FB4175"/>
    <w:rsid w:val="00FB4BC4"/>
    <w:rsid w:val="00FB4E87"/>
    <w:rsid w:val="00FB4FF3"/>
    <w:rsid w:val="00FB553B"/>
    <w:rsid w:val="00FB5618"/>
    <w:rsid w:val="00FB5705"/>
    <w:rsid w:val="00FB5A28"/>
    <w:rsid w:val="00FB5E66"/>
    <w:rsid w:val="00FB67D8"/>
    <w:rsid w:val="00FB74CE"/>
    <w:rsid w:val="00FB770E"/>
    <w:rsid w:val="00FB7A5E"/>
    <w:rsid w:val="00FB7D62"/>
    <w:rsid w:val="00FB7F5C"/>
    <w:rsid w:val="00FC02B3"/>
    <w:rsid w:val="00FC1183"/>
    <w:rsid w:val="00FC12AD"/>
    <w:rsid w:val="00FC23A4"/>
    <w:rsid w:val="00FC2C7A"/>
    <w:rsid w:val="00FC3231"/>
    <w:rsid w:val="00FC3DFF"/>
    <w:rsid w:val="00FC3F08"/>
    <w:rsid w:val="00FC3F6B"/>
    <w:rsid w:val="00FC3FEE"/>
    <w:rsid w:val="00FC4587"/>
    <w:rsid w:val="00FC4986"/>
    <w:rsid w:val="00FC4FAF"/>
    <w:rsid w:val="00FC55DF"/>
    <w:rsid w:val="00FC5B22"/>
    <w:rsid w:val="00FC610A"/>
    <w:rsid w:val="00FC6878"/>
    <w:rsid w:val="00FC7D01"/>
    <w:rsid w:val="00FD122F"/>
    <w:rsid w:val="00FD1497"/>
    <w:rsid w:val="00FD1B92"/>
    <w:rsid w:val="00FD218F"/>
    <w:rsid w:val="00FD2703"/>
    <w:rsid w:val="00FD27DD"/>
    <w:rsid w:val="00FD3638"/>
    <w:rsid w:val="00FD3796"/>
    <w:rsid w:val="00FD38C7"/>
    <w:rsid w:val="00FD3F20"/>
    <w:rsid w:val="00FD3F8A"/>
    <w:rsid w:val="00FD4980"/>
    <w:rsid w:val="00FD50F7"/>
    <w:rsid w:val="00FD5AB5"/>
    <w:rsid w:val="00FD5E2A"/>
    <w:rsid w:val="00FD71D0"/>
    <w:rsid w:val="00FD7C35"/>
    <w:rsid w:val="00FE00F4"/>
    <w:rsid w:val="00FE0231"/>
    <w:rsid w:val="00FE0278"/>
    <w:rsid w:val="00FE062A"/>
    <w:rsid w:val="00FE0F1B"/>
    <w:rsid w:val="00FE1887"/>
    <w:rsid w:val="00FE4033"/>
    <w:rsid w:val="00FE4067"/>
    <w:rsid w:val="00FE41C6"/>
    <w:rsid w:val="00FE42F6"/>
    <w:rsid w:val="00FE53A0"/>
    <w:rsid w:val="00FE57BD"/>
    <w:rsid w:val="00FE5C15"/>
    <w:rsid w:val="00FE60F9"/>
    <w:rsid w:val="00FE69A6"/>
    <w:rsid w:val="00FE6DED"/>
    <w:rsid w:val="00FE6F64"/>
    <w:rsid w:val="00FE701B"/>
    <w:rsid w:val="00FE7C12"/>
    <w:rsid w:val="00FE7FFE"/>
    <w:rsid w:val="00FF01CE"/>
    <w:rsid w:val="00FF132F"/>
    <w:rsid w:val="00FF1732"/>
    <w:rsid w:val="00FF1887"/>
    <w:rsid w:val="00FF1B5C"/>
    <w:rsid w:val="00FF25E5"/>
    <w:rsid w:val="00FF2777"/>
    <w:rsid w:val="00FF2E13"/>
    <w:rsid w:val="00FF2F2D"/>
    <w:rsid w:val="00FF3108"/>
    <w:rsid w:val="00FF31AD"/>
    <w:rsid w:val="00FF3AC7"/>
    <w:rsid w:val="00FF49C1"/>
    <w:rsid w:val="00FF4FEE"/>
    <w:rsid w:val="00FF5C07"/>
    <w:rsid w:val="00FF5FB0"/>
    <w:rsid w:val="00FF6192"/>
    <w:rsid w:val="00FF6B9E"/>
    <w:rsid w:val="00FF6C91"/>
    <w:rsid w:val="00FF7991"/>
    <w:rsid w:val="00FF7C33"/>
    <w:rsid w:val="047E3951"/>
    <w:rsid w:val="0DB9423D"/>
    <w:rsid w:val="12265821"/>
    <w:rsid w:val="15DADE83"/>
    <w:rsid w:val="16B9C193"/>
    <w:rsid w:val="1B60274F"/>
    <w:rsid w:val="1B612FEE"/>
    <w:rsid w:val="1FE9C4D2"/>
    <w:rsid w:val="220518AE"/>
    <w:rsid w:val="22CF8030"/>
    <w:rsid w:val="2592CC36"/>
    <w:rsid w:val="266645F3"/>
    <w:rsid w:val="2C3E50CB"/>
    <w:rsid w:val="358ACDAF"/>
    <w:rsid w:val="4852E40E"/>
    <w:rsid w:val="4E5B0C98"/>
    <w:rsid w:val="50B46569"/>
    <w:rsid w:val="58DE9608"/>
    <w:rsid w:val="59C28B0E"/>
    <w:rsid w:val="5D1E44DA"/>
    <w:rsid w:val="60EE5729"/>
    <w:rsid w:val="62DE09B1"/>
    <w:rsid w:val="66F800E6"/>
    <w:rsid w:val="69687FA5"/>
    <w:rsid w:val="6B5D63D0"/>
    <w:rsid w:val="6BBF7D8A"/>
    <w:rsid w:val="6E404E02"/>
    <w:rsid w:val="73A30720"/>
    <w:rsid w:val="7BFD305F"/>
    <w:rsid w:val="7D76D38C"/>
    <w:rsid w:val="7EA1C6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C8EE68"/>
  <w15:chartTrackingRefBased/>
  <w15:docId w15:val="{4FB1EAD1-084D-476B-B44A-781FCEA79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902FC"/>
    <w:pPr>
      <w:spacing w:line="276" w:lineRule="auto"/>
      <w:jc w:val="left"/>
    </w:pPr>
    <w:rPr>
      <w:rFonts w:ascii="Arial" w:eastAsia="Arial" w:hAnsi="Arial" w:cs="Arial"/>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4451"/>
    <w:pPr>
      <w:tabs>
        <w:tab w:val="center" w:pos="4680"/>
        <w:tab w:val="right" w:pos="9360"/>
      </w:tabs>
      <w:spacing w:line="240" w:lineRule="auto"/>
    </w:pPr>
  </w:style>
  <w:style w:type="character" w:customStyle="1" w:styleId="HeaderChar">
    <w:name w:val="Header Char"/>
    <w:basedOn w:val="DefaultParagraphFont"/>
    <w:link w:val="Header"/>
    <w:uiPriority w:val="99"/>
    <w:rsid w:val="00E14451"/>
    <w:rPr>
      <w:rFonts w:ascii="Arial" w:eastAsia="Arial" w:hAnsi="Arial" w:cs="Arial"/>
      <w:kern w:val="0"/>
      <w:lang w:val="es-ES"/>
      <w14:ligatures w14:val="none"/>
    </w:rPr>
  </w:style>
  <w:style w:type="paragraph" w:styleId="Footer">
    <w:name w:val="footer"/>
    <w:basedOn w:val="Normal"/>
    <w:link w:val="FooterChar"/>
    <w:uiPriority w:val="99"/>
    <w:unhideWhenUsed/>
    <w:rsid w:val="00E14451"/>
    <w:pPr>
      <w:tabs>
        <w:tab w:val="center" w:pos="4680"/>
        <w:tab w:val="right" w:pos="9360"/>
      </w:tabs>
      <w:spacing w:line="240" w:lineRule="auto"/>
    </w:pPr>
  </w:style>
  <w:style w:type="character" w:customStyle="1" w:styleId="FooterChar">
    <w:name w:val="Footer Char"/>
    <w:basedOn w:val="DefaultParagraphFont"/>
    <w:link w:val="Footer"/>
    <w:uiPriority w:val="99"/>
    <w:rsid w:val="00E14451"/>
    <w:rPr>
      <w:rFonts w:ascii="Arial" w:eastAsia="Arial" w:hAnsi="Arial" w:cs="Arial"/>
      <w:kern w:val="0"/>
      <w:lang w:val="es-ES"/>
      <w14:ligatures w14:val="none"/>
    </w:rPr>
  </w:style>
  <w:style w:type="paragraph" w:styleId="Revision">
    <w:name w:val="Revision"/>
    <w:hidden/>
    <w:uiPriority w:val="99"/>
    <w:semiHidden/>
    <w:rsid w:val="00BD6EB6"/>
    <w:pPr>
      <w:jc w:val="left"/>
    </w:pPr>
    <w:rPr>
      <w:rFonts w:ascii="Arial" w:eastAsia="Arial" w:hAnsi="Arial" w:cs="Arial"/>
      <w:kern w:val="0"/>
      <w14:ligatures w14:val="none"/>
    </w:rPr>
  </w:style>
  <w:style w:type="character" w:styleId="CommentReference">
    <w:name w:val="annotation reference"/>
    <w:basedOn w:val="DefaultParagraphFont"/>
    <w:uiPriority w:val="99"/>
    <w:semiHidden/>
    <w:unhideWhenUsed/>
    <w:rsid w:val="00577CA8"/>
    <w:rPr>
      <w:sz w:val="16"/>
      <w:szCs w:val="16"/>
    </w:rPr>
  </w:style>
  <w:style w:type="paragraph" w:styleId="CommentText">
    <w:name w:val="annotation text"/>
    <w:basedOn w:val="Normal"/>
    <w:link w:val="CommentTextChar"/>
    <w:uiPriority w:val="99"/>
    <w:unhideWhenUsed/>
    <w:rsid w:val="00577CA8"/>
    <w:pPr>
      <w:spacing w:line="240" w:lineRule="auto"/>
    </w:pPr>
    <w:rPr>
      <w:sz w:val="20"/>
      <w:szCs w:val="20"/>
    </w:rPr>
  </w:style>
  <w:style w:type="character" w:customStyle="1" w:styleId="CommentTextChar">
    <w:name w:val="Comment Text Char"/>
    <w:basedOn w:val="DefaultParagraphFont"/>
    <w:link w:val="CommentText"/>
    <w:uiPriority w:val="99"/>
    <w:rsid w:val="00577CA8"/>
    <w:rPr>
      <w:rFonts w:ascii="Arial" w:eastAsia="Arial" w:hAnsi="Arial" w:cs="Arial"/>
      <w:kern w:val="0"/>
      <w:sz w:val="20"/>
      <w:szCs w:val="20"/>
      <w:lang w:val="es-ES"/>
      <w14:ligatures w14:val="none"/>
    </w:rPr>
  </w:style>
  <w:style w:type="paragraph" w:styleId="CommentSubject">
    <w:name w:val="annotation subject"/>
    <w:basedOn w:val="CommentText"/>
    <w:next w:val="CommentText"/>
    <w:link w:val="CommentSubjectChar"/>
    <w:uiPriority w:val="99"/>
    <w:semiHidden/>
    <w:unhideWhenUsed/>
    <w:rsid w:val="00577CA8"/>
    <w:rPr>
      <w:b/>
      <w:bCs/>
    </w:rPr>
  </w:style>
  <w:style w:type="character" w:customStyle="1" w:styleId="CommentSubjectChar">
    <w:name w:val="Comment Subject Char"/>
    <w:basedOn w:val="CommentTextChar"/>
    <w:link w:val="CommentSubject"/>
    <w:uiPriority w:val="99"/>
    <w:semiHidden/>
    <w:rsid w:val="00577CA8"/>
    <w:rPr>
      <w:rFonts w:ascii="Arial" w:eastAsia="Arial" w:hAnsi="Arial" w:cs="Arial"/>
      <w:b/>
      <w:bCs/>
      <w:kern w:val="0"/>
      <w:sz w:val="20"/>
      <w:szCs w:val="20"/>
      <w:lang w:val="es-ES"/>
      <w14:ligatures w14:val="none"/>
    </w:rPr>
  </w:style>
  <w:style w:type="paragraph" w:styleId="ListParagraph">
    <w:name w:val="List Paragraph"/>
    <w:basedOn w:val="Normal"/>
    <w:uiPriority w:val="34"/>
    <w:qFormat/>
    <w:rsid w:val="00E874F7"/>
    <w:pPr>
      <w:ind w:left="720"/>
      <w:contextualSpacing/>
    </w:pPr>
  </w:style>
  <w:style w:type="character" w:customStyle="1" w:styleId="normaltextrun">
    <w:name w:val="normaltextrun"/>
    <w:basedOn w:val="DefaultParagraphFont"/>
    <w:rsid w:val="00994542"/>
  </w:style>
  <w:style w:type="paragraph" w:styleId="FootnoteText">
    <w:name w:val="footnote text"/>
    <w:basedOn w:val="Normal"/>
    <w:link w:val="FootnoteTextChar"/>
    <w:uiPriority w:val="99"/>
    <w:semiHidden/>
    <w:unhideWhenUsed/>
    <w:rsid w:val="000125D3"/>
    <w:pPr>
      <w:spacing w:line="240" w:lineRule="auto"/>
    </w:pPr>
    <w:rPr>
      <w:sz w:val="20"/>
      <w:szCs w:val="20"/>
    </w:rPr>
  </w:style>
  <w:style w:type="character" w:customStyle="1" w:styleId="FootnoteTextChar">
    <w:name w:val="Footnote Text Char"/>
    <w:basedOn w:val="DefaultParagraphFont"/>
    <w:link w:val="FootnoteText"/>
    <w:uiPriority w:val="99"/>
    <w:semiHidden/>
    <w:rsid w:val="000125D3"/>
    <w:rPr>
      <w:rFonts w:ascii="Arial" w:eastAsia="Arial" w:hAnsi="Arial" w:cs="Arial"/>
      <w:kern w:val="0"/>
      <w:sz w:val="20"/>
      <w:szCs w:val="20"/>
      <w14:ligatures w14:val="none"/>
    </w:rPr>
  </w:style>
  <w:style w:type="character" w:styleId="FootnoteReference">
    <w:name w:val="footnote reference"/>
    <w:basedOn w:val="DefaultParagraphFont"/>
    <w:uiPriority w:val="99"/>
    <w:semiHidden/>
    <w:unhideWhenUsed/>
    <w:rsid w:val="000125D3"/>
    <w:rPr>
      <w:vertAlign w:val="superscript"/>
    </w:rPr>
  </w:style>
  <w:style w:type="table" w:customStyle="1" w:styleId="TableauGrille1Clair1">
    <w:name w:val="Tableau Grille 1 Clair1"/>
    <w:basedOn w:val="TableNormal"/>
    <w:next w:val="GridTable1Light"/>
    <w:uiPriority w:val="46"/>
    <w:rsid w:val="001D565D"/>
    <w:pPr>
      <w:jc w:val="left"/>
    </w:pPr>
    <w:rPr>
      <w:rFonts w:ascii="Cambria" w:eastAsia="Cambria" w:hAnsi="Cambria" w:cs="Arial"/>
      <w:lang w:val="en-GB"/>
    </w:rPr>
    <w:tblPr>
      <w:tblStyleRowBandSize w:val="1"/>
      <w:tblStyleColBandSize w:val="1"/>
      <w:tblInd w:w="0" w:type="nil"/>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
    <w:name w:val="Grid Table 1 Light"/>
    <w:basedOn w:val="TableNormal"/>
    <w:uiPriority w:val="46"/>
    <w:rsid w:val="001D565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0717">
      <w:bodyDiv w:val="1"/>
      <w:marLeft w:val="0"/>
      <w:marRight w:val="0"/>
      <w:marTop w:val="0"/>
      <w:marBottom w:val="0"/>
      <w:divBdr>
        <w:top w:val="none" w:sz="0" w:space="0" w:color="auto"/>
        <w:left w:val="none" w:sz="0" w:space="0" w:color="auto"/>
        <w:bottom w:val="none" w:sz="0" w:space="0" w:color="auto"/>
        <w:right w:val="none" w:sz="0" w:space="0" w:color="auto"/>
      </w:divBdr>
    </w:div>
    <w:div w:id="18161177">
      <w:bodyDiv w:val="1"/>
      <w:marLeft w:val="0"/>
      <w:marRight w:val="0"/>
      <w:marTop w:val="0"/>
      <w:marBottom w:val="0"/>
      <w:divBdr>
        <w:top w:val="none" w:sz="0" w:space="0" w:color="auto"/>
        <w:left w:val="none" w:sz="0" w:space="0" w:color="auto"/>
        <w:bottom w:val="none" w:sz="0" w:space="0" w:color="auto"/>
        <w:right w:val="none" w:sz="0" w:space="0" w:color="auto"/>
      </w:divBdr>
    </w:div>
    <w:div w:id="195970195">
      <w:bodyDiv w:val="1"/>
      <w:marLeft w:val="0"/>
      <w:marRight w:val="0"/>
      <w:marTop w:val="0"/>
      <w:marBottom w:val="0"/>
      <w:divBdr>
        <w:top w:val="none" w:sz="0" w:space="0" w:color="auto"/>
        <w:left w:val="none" w:sz="0" w:space="0" w:color="auto"/>
        <w:bottom w:val="none" w:sz="0" w:space="0" w:color="auto"/>
        <w:right w:val="none" w:sz="0" w:space="0" w:color="auto"/>
      </w:divBdr>
    </w:div>
    <w:div w:id="223610820">
      <w:bodyDiv w:val="1"/>
      <w:marLeft w:val="0"/>
      <w:marRight w:val="0"/>
      <w:marTop w:val="0"/>
      <w:marBottom w:val="0"/>
      <w:divBdr>
        <w:top w:val="none" w:sz="0" w:space="0" w:color="auto"/>
        <w:left w:val="none" w:sz="0" w:space="0" w:color="auto"/>
        <w:bottom w:val="none" w:sz="0" w:space="0" w:color="auto"/>
        <w:right w:val="none" w:sz="0" w:space="0" w:color="auto"/>
      </w:divBdr>
    </w:div>
    <w:div w:id="395445334">
      <w:bodyDiv w:val="1"/>
      <w:marLeft w:val="0"/>
      <w:marRight w:val="0"/>
      <w:marTop w:val="0"/>
      <w:marBottom w:val="0"/>
      <w:divBdr>
        <w:top w:val="none" w:sz="0" w:space="0" w:color="auto"/>
        <w:left w:val="none" w:sz="0" w:space="0" w:color="auto"/>
        <w:bottom w:val="none" w:sz="0" w:space="0" w:color="auto"/>
        <w:right w:val="none" w:sz="0" w:space="0" w:color="auto"/>
      </w:divBdr>
    </w:div>
    <w:div w:id="472723696">
      <w:bodyDiv w:val="1"/>
      <w:marLeft w:val="0"/>
      <w:marRight w:val="0"/>
      <w:marTop w:val="0"/>
      <w:marBottom w:val="0"/>
      <w:divBdr>
        <w:top w:val="none" w:sz="0" w:space="0" w:color="auto"/>
        <w:left w:val="none" w:sz="0" w:space="0" w:color="auto"/>
        <w:bottom w:val="none" w:sz="0" w:space="0" w:color="auto"/>
        <w:right w:val="none" w:sz="0" w:space="0" w:color="auto"/>
      </w:divBdr>
    </w:div>
    <w:div w:id="534469051">
      <w:bodyDiv w:val="1"/>
      <w:marLeft w:val="0"/>
      <w:marRight w:val="0"/>
      <w:marTop w:val="0"/>
      <w:marBottom w:val="0"/>
      <w:divBdr>
        <w:top w:val="none" w:sz="0" w:space="0" w:color="auto"/>
        <w:left w:val="none" w:sz="0" w:space="0" w:color="auto"/>
        <w:bottom w:val="none" w:sz="0" w:space="0" w:color="auto"/>
        <w:right w:val="none" w:sz="0" w:space="0" w:color="auto"/>
      </w:divBdr>
    </w:div>
    <w:div w:id="561208979">
      <w:bodyDiv w:val="1"/>
      <w:marLeft w:val="0"/>
      <w:marRight w:val="0"/>
      <w:marTop w:val="0"/>
      <w:marBottom w:val="0"/>
      <w:divBdr>
        <w:top w:val="none" w:sz="0" w:space="0" w:color="auto"/>
        <w:left w:val="none" w:sz="0" w:space="0" w:color="auto"/>
        <w:bottom w:val="none" w:sz="0" w:space="0" w:color="auto"/>
        <w:right w:val="none" w:sz="0" w:space="0" w:color="auto"/>
      </w:divBdr>
    </w:div>
    <w:div w:id="807624467">
      <w:bodyDiv w:val="1"/>
      <w:marLeft w:val="0"/>
      <w:marRight w:val="0"/>
      <w:marTop w:val="0"/>
      <w:marBottom w:val="0"/>
      <w:divBdr>
        <w:top w:val="none" w:sz="0" w:space="0" w:color="auto"/>
        <w:left w:val="none" w:sz="0" w:space="0" w:color="auto"/>
        <w:bottom w:val="none" w:sz="0" w:space="0" w:color="auto"/>
        <w:right w:val="none" w:sz="0" w:space="0" w:color="auto"/>
      </w:divBdr>
    </w:div>
    <w:div w:id="1097100719">
      <w:bodyDiv w:val="1"/>
      <w:marLeft w:val="0"/>
      <w:marRight w:val="0"/>
      <w:marTop w:val="0"/>
      <w:marBottom w:val="0"/>
      <w:divBdr>
        <w:top w:val="none" w:sz="0" w:space="0" w:color="auto"/>
        <w:left w:val="none" w:sz="0" w:space="0" w:color="auto"/>
        <w:bottom w:val="none" w:sz="0" w:space="0" w:color="auto"/>
        <w:right w:val="none" w:sz="0" w:space="0" w:color="auto"/>
      </w:divBdr>
    </w:div>
    <w:div w:id="1316690828">
      <w:bodyDiv w:val="1"/>
      <w:marLeft w:val="0"/>
      <w:marRight w:val="0"/>
      <w:marTop w:val="0"/>
      <w:marBottom w:val="0"/>
      <w:divBdr>
        <w:top w:val="none" w:sz="0" w:space="0" w:color="auto"/>
        <w:left w:val="none" w:sz="0" w:space="0" w:color="auto"/>
        <w:bottom w:val="none" w:sz="0" w:space="0" w:color="auto"/>
        <w:right w:val="none" w:sz="0" w:space="0" w:color="auto"/>
      </w:divBdr>
    </w:div>
    <w:div w:id="1553271581">
      <w:bodyDiv w:val="1"/>
      <w:marLeft w:val="0"/>
      <w:marRight w:val="0"/>
      <w:marTop w:val="0"/>
      <w:marBottom w:val="0"/>
      <w:divBdr>
        <w:top w:val="none" w:sz="0" w:space="0" w:color="auto"/>
        <w:left w:val="none" w:sz="0" w:space="0" w:color="auto"/>
        <w:bottom w:val="none" w:sz="0" w:space="0" w:color="auto"/>
        <w:right w:val="none" w:sz="0" w:space="0" w:color="auto"/>
      </w:divBdr>
    </w:div>
    <w:div w:id="1751778226">
      <w:bodyDiv w:val="1"/>
      <w:marLeft w:val="0"/>
      <w:marRight w:val="0"/>
      <w:marTop w:val="0"/>
      <w:marBottom w:val="0"/>
      <w:divBdr>
        <w:top w:val="none" w:sz="0" w:space="0" w:color="auto"/>
        <w:left w:val="none" w:sz="0" w:space="0" w:color="auto"/>
        <w:bottom w:val="none" w:sz="0" w:space="0" w:color="auto"/>
        <w:right w:val="none" w:sz="0" w:space="0" w:color="auto"/>
      </w:divBdr>
    </w:div>
    <w:div w:id="1756975659">
      <w:bodyDiv w:val="1"/>
      <w:marLeft w:val="0"/>
      <w:marRight w:val="0"/>
      <w:marTop w:val="0"/>
      <w:marBottom w:val="0"/>
      <w:divBdr>
        <w:top w:val="none" w:sz="0" w:space="0" w:color="auto"/>
        <w:left w:val="none" w:sz="0" w:space="0" w:color="auto"/>
        <w:bottom w:val="none" w:sz="0" w:space="0" w:color="auto"/>
        <w:right w:val="none" w:sz="0" w:space="0" w:color="auto"/>
      </w:divBdr>
    </w:div>
    <w:div w:id="1802651007">
      <w:bodyDiv w:val="1"/>
      <w:marLeft w:val="0"/>
      <w:marRight w:val="0"/>
      <w:marTop w:val="0"/>
      <w:marBottom w:val="0"/>
      <w:divBdr>
        <w:top w:val="none" w:sz="0" w:space="0" w:color="auto"/>
        <w:left w:val="none" w:sz="0" w:space="0" w:color="auto"/>
        <w:bottom w:val="none" w:sz="0" w:space="0" w:color="auto"/>
        <w:right w:val="none" w:sz="0" w:space="0" w:color="auto"/>
      </w:divBdr>
    </w:div>
    <w:div w:id="1837112365">
      <w:bodyDiv w:val="1"/>
      <w:marLeft w:val="0"/>
      <w:marRight w:val="0"/>
      <w:marTop w:val="0"/>
      <w:marBottom w:val="0"/>
      <w:divBdr>
        <w:top w:val="none" w:sz="0" w:space="0" w:color="auto"/>
        <w:left w:val="none" w:sz="0" w:space="0" w:color="auto"/>
        <w:bottom w:val="none" w:sz="0" w:space="0" w:color="auto"/>
        <w:right w:val="none" w:sz="0" w:space="0" w:color="auto"/>
      </w:divBdr>
    </w:div>
    <w:div w:id="1875581497">
      <w:bodyDiv w:val="1"/>
      <w:marLeft w:val="0"/>
      <w:marRight w:val="0"/>
      <w:marTop w:val="0"/>
      <w:marBottom w:val="0"/>
      <w:divBdr>
        <w:top w:val="none" w:sz="0" w:space="0" w:color="auto"/>
        <w:left w:val="none" w:sz="0" w:space="0" w:color="auto"/>
        <w:bottom w:val="none" w:sz="0" w:space="0" w:color="auto"/>
        <w:right w:val="none" w:sz="0" w:space="0" w:color="auto"/>
      </w:divBdr>
    </w:div>
    <w:div w:id="2036884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B8999713FA164FBC6C0D1DE7D0D3F1" ma:contentTypeVersion="28" ma:contentTypeDescription="Crée un document." ma:contentTypeScope="" ma:versionID="06d37541fc0e4cdaa74c6f9950943d85">
  <xsd:schema xmlns:xsd="http://www.w3.org/2001/XMLSchema" xmlns:xs="http://www.w3.org/2001/XMLSchema" xmlns:p="http://schemas.microsoft.com/office/2006/metadata/properties" xmlns:ns1="http://schemas.microsoft.com/sharepoint/v3" xmlns:ns2="50b1b30f-5915-4e73-9ca9-3fc165d457ec" xmlns:ns3="01851b8e-8fb1-4ce0-bc45-fd0ef3a34381" targetNamespace="http://schemas.microsoft.com/office/2006/metadata/properties" ma:root="true" ma:fieldsID="8b4530a73300e996aa555e1f8d634577" ns1:_="" ns2:_="" ns3:_="">
    <xsd:import namespace="http://schemas.microsoft.com/sharepoint/v3"/>
    <xsd:import namespace="50b1b30f-5915-4e73-9ca9-3fc165d457ec"/>
    <xsd:import namespace="01851b8e-8fb1-4ce0-bc45-fd0ef3a343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AgendaItem" minOccurs="0"/>
                <xsd:element ref="ns2:MediaServiceObjectDetectorVersions" minOccurs="0"/>
                <xsd:element ref="ns2:MediaServiceSearchProperties" minOccurs="0"/>
                <xsd:element ref="ns2:TypesofMeetingDocuments" minOccurs="0"/>
                <xsd:element ref="ns2:Entity" minOccurs="0"/>
                <xsd:element ref="ns2:TypeofDocument" minOccurs="0"/>
                <xsd:element ref="ns2:ExternalBody"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Propriétés de la stratégie de conformité unifiée" ma:hidden="true" ma:internalName="_ip_UnifiedCompliancePolicyProperties">
      <xsd:simpleType>
        <xsd:restriction base="dms:Note"/>
      </xsd:simpleType>
    </xsd:element>
    <xsd:element name="_ip_UnifiedCompliancePolicyUIAction" ma:index="21" nillable="true" ma:displayName="Action d’interface utilisateur de la stratégie de conformité unifiée"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b1b30f-5915-4e73-9ca9-3fc165d457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Balises d’images" ma:readOnly="false" ma:fieldId="{5cf76f15-5ced-4ddc-b409-7134ff3c332f}" ma:taxonomyMulti="true" ma:sspId="6cca27c4-1c34-4d50-97f2-be840b0de0b4" ma:termSetId="09814cd3-568e-fe90-9814-8d621ff8fb84" ma:anchorId="fba54fb3-c3e1-fe81-a776-ca4b69148c4d" ma:open="true" ma:isKeyword="false">
      <xsd:complexType>
        <xsd:sequence>
          <xsd:element ref="pc:Terms" minOccurs="0" maxOccurs="1"/>
        </xsd:sequence>
      </xsd:complexType>
    </xsd:element>
    <xsd:element name="AgendaItem" ma:index="26" nillable="true" ma:displayName="Item" ma:format="Dropdown" ma:internalName="AgendaItem" ma:percentage="FALSE">
      <xsd:simpleType>
        <xsd:restriction base="dms:Number"/>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TypesofMeetingDocuments" ma:index="29" nillable="true" ma:displayName="Material" ma:format="Dropdown" ma:internalName="TypesofMeetingDocuments">
      <xsd:simpleType>
        <xsd:restriction base="dms:Choice">
          <xsd:enumeration value="Meeting Document"/>
          <xsd:enumeration value="Canada Speaking Points"/>
          <xsd:enumeration value="Analysis of Issues"/>
          <xsd:enumeration value="DFO Input Received"/>
          <xsd:enumeration value="Readout"/>
          <xsd:enumeration value="Travel and Meeting Logistics"/>
        </xsd:restriction>
      </xsd:simpleType>
    </xsd:element>
    <xsd:element name="Entity" ma:index="30" nillable="true" ma:displayName="Entity" ma:format="Dropdown" ma:internalName="Entity">
      <xsd:simpleType>
        <xsd:restriction base="dms:Choice">
          <xsd:enumeration value="CITES"/>
          <xsd:enumeration value="IATTC"/>
          <xsd:enumeration value="WCPFC"/>
          <xsd:enumeration value="ICCAT"/>
          <xsd:enumeration value="SSC"/>
          <xsd:enumeration value="SPAW"/>
        </xsd:restriction>
      </xsd:simpleType>
    </xsd:element>
    <xsd:element name="TypeofDocument" ma:index="31" nillable="true" ma:displayName="Type of Document" ma:format="Dropdown" ma:internalName="TypeofDocument">
      <xsd:simpleType>
        <xsd:restriction base="dms:Choice">
          <xsd:enumeration value="Memo"/>
          <xsd:enumeration value="Conditions of licence"/>
          <xsd:enumeration value="Analysis"/>
        </xsd:restriction>
      </xsd:simpleType>
    </xsd:element>
    <xsd:element name="ExternalBody" ma:index="32" nillable="true" ma:displayName="External Body" ma:format="Dropdown" ma:internalName="ExternalBody">
      <xsd:simpleType>
        <xsd:restriction base="dms:Choice">
          <xsd:enumeration value="IAC Secretariat"/>
          <xsd:enumeration value="IAC Parties"/>
          <xsd:enumeration value="Canada NGOs"/>
        </xsd:restriction>
      </xsd:simpleType>
    </xsd:element>
    <xsd:element name="Date" ma:index="33"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1851b8e-8fb1-4ce0-bc45-fd0ef3a34381"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25" nillable="true" ma:displayName="Taxonomy Catch All Column" ma:hidden="true" ma:list="{a9809d71-4cfa-4c55-8a3a-322007eddb5c}" ma:internalName="TaxCatchAll" ma:showField="CatchAllData" ma:web="01851b8e-8fb1-4ce0-bc45-fd0ef3a343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ypesofMeetingDocuments xmlns="50b1b30f-5915-4e73-9ca9-3fc165d457ec" xsi:nil="true"/>
    <Entity xmlns="50b1b30f-5915-4e73-9ca9-3fc165d457ec" xsi:nil="true"/>
    <Date xmlns="50b1b30f-5915-4e73-9ca9-3fc165d457ec" xsi:nil="true"/>
    <_ip_UnifiedCompliancePolicyProperties xmlns="http://schemas.microsoft.com/sharepoint/v3" xsi:nil="true"/>
    <lcf76f155ced4ddcb4097134ff3c332f xmlns="50b1b30f-5915-4e73-9ca9-3fc165d457ec">
      <Terms xmlns="http://schemas.microsoft.com/office/infopath/2007/PartnerControls"/>
    </lcf76f155ced4ddcb4097134ff3c332f>
    <TaxCatchAll xmlns="01851b8e-8fb1-4ce0-bc45-fd0ef3a34381" xsi:nil="true"/>
    <ExternalBody xmlns="50b1b30f-5915-4e73-9ca9-3fc165d457ec" xsi:nil="true"/>
    <AgendaItem xmlns="50b1b30f-5915-4e73-9ca9-3fc165d457ec" xsi:nil="true"/>
    <TypeofDocument xmlns="50b1b30f-5915-4e73-9ca9-3fc165d457e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F11C10-3083-4E61-ADC9-DF4FF60FBE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0b1b30f-5915-4e73-9ca9-3fc165d457ec"/>
    <ds:schemaRef ds:uri="01851b8e-8fb1-4ce0-bc45-fd0ef3a343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ACB7EA-24D5-4B85-9A10-19F5A9859F6F}">
  <ds:schemaRefs>
    <ds:schemaRef ds:uri="http://schemas.microsoft.com/office/2006/metadata/properties"/>
    <ds:schemaRef ds:uri="http://schemas.microsoft.com/office/infopath/2007/PartnerControls"/>
    <ds:schemaRef ds:uri="http://schemas.microsoft.com/sharepoint/v3"/>
    <ds:schemaRef ds:uri="50b1b30f-5915-4e73-9ca9-3fc165d457ec"/>
    <ds:schemaRef ds:uri="01851b8e-8fb1-4ce0-bc45-fd0ef3a34381"/>
  </ds:schemaRefs>
</ds:datastoreItem>
</file>

<file path=customXml/itemProps3.xml><?xml version="1.0" encoding="utf-8"?>
<ds:datastoreItem xmlns:ds="http://schemas.openxmlformats.org/officeDocument/2006/customXml" ds:itemID="{90AE29FC-AA51-4E2A-8F43-EC13A2B1EB9A}">
  <ds:schemaRefs>
    <ds:schemaRef ds:uri="http://schemas.openxmlformats.org/officeDocument/2006/bibliography"/>
  </ds:schemaRefs>
</ds:datastoreItem>
</file>

<file path=customXml/itemProps4.xml><?xml version="1.0" encoding="utf-8"?>
<ds:datastoreItem xmlns:ds="http://schemas.openxmlformats.org/officeDocument/2006/customXml" ds:itemID="{052A2299-D069-4C01-B6F9-EDB2094315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10415</Words>
  <Characters>59368</Characters>
  <Application>Microsoft Office Word</Application>
  <DocSecurity>0</DocSecurity>
  <Lines>494</Lines>
  <Paragraphs>139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Cossette, Frederic (he, him / il, lui) (DFO/MPO)</dc:creator>
  <cp:keywords/>
  <dc:description/>
  <cp:lastModifiedBy>Mariu Arias</cp:lastModifiedBy>
  <cp:revision>2</cp:revision>
  <dcterms:created xsi:type="dcterms:W3CDTF">2026-10-29T11:12:00Z</dcterms:created>
  <dcterms:modified xsi:type="dcterms:W3CDTF">2026-10-29T11:12:00Z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2026-05-12T16:30:14Z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de83e259-571e-437b-b955-012c9da716a6</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lassificationContentMarkingHeaderShapeIds">
    <vt:lpwstr>203efc63,7e2a3759,fca7352</vt:lpwstr>
  </property>
  <property fmtid="{D5CDD505-2E9C-101B-9397-08002B2CF9AE}" pid="11" name="ClassificationContentMarkingHeaderFontProps">
    <vt:lpwstr>#000000,12,Calibri</vt:lpwstr>
  </property>
  <property fmtid="{D5CDD505-2E9C-101B-9397-08002B2CF9AE}" pid="12" name="ClassificationContentMarkingHeaderText">
    <vt:lpwstr>Unclassified - Non-Classifié</vt:lpwstr>
  </property>
  <property fmtid="{D5CDD505-2E9C-101B-9397-08002B2CF9AE}" pid="13" name="MSIP_Label_4e6cdb53-fd15-486d-84de-c510e3a62203_Enabled">
    <vt:lpwstr>true</vt:lpwstr>
  </property>
  <property fmtid="{D5CDD505-2E9C-101B-9397-08002B2CF9AE}" pid="14" name="MSIP_Label_4e6cdb53-fd15-486d-84de-c510e3a62203_SetDate">
    <vt:lpwstr>2026-05-13T13:52:58Z</vt:lpwstr>
  </property>
  <property fmtid="{D5CDD505-2E9C-101B-9397-08002B2CF9AE}" pid="15" name="MSIP_Label_4e6cdb53-fd15-486d-84de-c510e3a62203_Method">
    <vt:lpwstr>Standard</vt:lpwstr>
  </property>
  <property fmtid="{D5CDD505-2E9C-101B-9397-08002B2CF9AE}" pid="16" name="MSIP_Label_4e6cdb53-fd15-486d-84de-c510e3a62203_Name">
    <vt:lpwstr>UNCLASSIFIED - NON-CLASSIFIÉ</vt:lpwstr>
  </property>
  <property fmtid="{D5CDD505-2E9C-101B-9397-08002B2CF9AE}" pid="17" name="MSIP_Label_4e6cdb53-fd15-486d-84de-c510e3a62203_SiteId">
    <vt:lpwstr>1594fdae-a1d9-4405-915d-011467234338</vt:lpwstr>
  </property>
  <property fmtid="{D5CDD505-2E9C-101B-9397-08002B2CF9AE}" pid="18" name="MSIP_Label_4e6cdb53-fd15-486d-84de-c510e3a62203_ActionId">
    <vt:lpwstr>e89a30f9-1211-4531-b3f3-716c5ed754b3</vt:lpwstr>
  </property>
  <property fmtid="{D5CDD505-2E9C-101B-9397-08002B2CF9AE}" pid="19" name="MSIP_Label_4e6cdb53-fd15-486d-84de-c510e3a62203_ContentBits">
    <vt:lpwstr>1</vt:lpwstr>
  </property>
  <property fmtid="{D5CDD505-2E9C-101B-9397-08002B2CF9AE}" pid="20" name="MSIP_Label_4e6cdb53-fd15-486d-84de-c510e3a62203_Tag">
    <vt:lpwstr>10, 3, 0, 1</vt:lpwstr>
  </property>
  <property fmtid="{D5CDD505-2E9C-101B-9397-08002B2CF9AE}" pid="21" name="ContentTypeId">
    <vt:lpwstr>0x01010095B8999713FA164FBC6C0D1DE7D0D3F1</vt:lpwstr>
  </property>
  <property fmtid="{D5CDD505-2E9C-101B-9397-08002B2CF9AE}" pid="22" name="MediaServiceImageTags">
    <vt:lpwstr/>
  </property>
</Properties>
</file>