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D909" w14:textId="5A6F0C89" w:rsidR="00F05CE6" w:rsidRDefault="00F05CE6" w:rsidP="00F05CE6">
      <w:pPr>
        <w:spacing w:after="0" w:line="240" w:lineRule="auto"/>
        <w:jc w:val="right"/>
        <w:outlineLvl w:val="1"/>
        <w:rPr>
          <w:rFonts w:ascii="Cambria" w:hAnsi="Cambria"/>
          <w:b/>
          <w:color w:val="000000" w:themeColor="text1"/>
          <w:sz w:val="20"/>
        </w:rPr>
      </w:pPr>
      <w:r>
        <w:rPr>
          <w:rFonts w:ascii="Cambria" w:hAnsi="Cambria"/>
          <w:b/>
          <w:color w:val="000000" w:themeColor="text1"/>
          <w:sz w:val="20"/>
        </w:rPr>
        <w:t xml:space="preserve">Original: </w:t>
      </w:r>
      <w:r w:rsidRPr="00F05CE6">
        <w:rPr>
          <w:rFonts w:ascii="Cambria" w:hAnsi="Cambria"/>
          <w:bCs/>
          <w:color w:val="000000" w:themeColor="text1"/>
          <w:sz w:val="20"/>
        </w:rPr>
        <w:t>inglés</w:t>
      </w:r>
    </w:p>
    <w:p w14:paraId="4F3F6510" w14:textId="77777777" w:rsidR="00F05CE6" w:rsidRDefault="00F05CE6" w:rsidP="00C9297B">
      <w:pPr>
        <w:spacing w:after="0" w:line="240" w:lineRule="auto"/>
        <w:jc w:val="center"/>
        <w:outlineLvl w:val="1"/>
        <w:rPr>
          <w:rFonts w:ascii="Cambria" w:hAnsi="Cambria"/>
          <w:b/>
          <w:color w:val="000000" w:themeColor="text1"/>
          <w:sz w:val="20"/>
        </w:rPr>
      </w:pPr>
    </w:p>
    <w:p w14:paraId="3773014C" w14:textId="5F1BF97F" w:rsidR="0066272E" w:rsidRDefault="0066272E" w:rsidP="00C9297B">
      <w:pPr>
        <w:spacing w:after="0" w:line="240" w:lineRule="auto"/>
        <w:jc w:val="center"/>
        <w:outlineLvl w:val="1"/>
        <w:rPr>
          <w:rFonts w:ascii="Cambria" w:hAnsi="Cambria"/>
          <w:b/>
          <w:color w:val="000000" w:themeColor="text1"/>
          <w:sz w:val="20"/>
        </w:rPr>
      </w:pPr>
      <w:r>
        <w:rPr>
          <w:rFonts w:ascii="Cambria" w:hAnsi="Cambria"/>
          <w:b/>
          <w:color w:val="000000" w:themeColor="text1"/>
          <w:sz w:val="20"/>
        </w:rPr>
        <w:t>I</w:t>
      </w:r>
      <w:r w:rsidR="00177241" w:rsidRPr="00046C8B">
        <w:rPr>
          <w:rFonts w:ascii="Cambria" w:hAnsi="Cambria"/>
          <w:b/>
          <w:color w:val="000000" w:themeColor="text1"/>
          <w:sz w:val="20"/>
        </w:rPr>
        <w:t xml:space="preserve">nforme de la </w:t>
      </w:r>
      <w:r w:rsidR="00C9297B" w:rsidRPr="00046C8B">
        <w:rPr>
          <w:rFonts w:ascii="Cambria" w:hAnsi="Cambria"/>
          <w:b/>
          <w:color w:val="000000" w:themeColor="text1"/>
          <w:sz w:val="20"/>
        </w:rPr>
        <w:t xml:space="preserve">Primera </w:t>
      </w:r>
      <w:r w:rsidR="00177241" w:rsidRPr="00046C8B">
        <w:rPr>
          <w:rFonts w:ascii="Cambria" w:hAnsi="Cambria"/>
          <w:b/>
          <w:color w:val="000000" w:themeColor="text1"/>
          <w:sz w:val="20"/>
        </w:rPr>
        <w:t>reunión intersesiones de la Subcomisión 1 sobre la MSE</w:t>
      </w:r>
    </w:p>
    <w:p w14:paraId="2EA147F0" w14:textId="16F45BD0" w:rsidR="00177241" w:rsidRPr="00046C8B" w:rsidRDefault="00177241" w:rsidP="00C9297B">
      <w:pPr>
        <w:spacing w:after="0" w:line="240" w:lineRule="auto"/>
        <w:jc w:val="center"/>
        <w:outlineLvl w:val="1"/>
        <w:rPr>
          <w:rFonts w:ascii="Cambria" w:eastAsia="Times New Roman" w:hAnsi="Cambria" w:cs="Times New Roman"/>
          <w:b/>
          <w:bCs/>
          <w:color w:val="000000"/>
          <w:sz w:val="20"/>
          <w:szCs w:val="20"/>
        </w:rPr>
      </w:pPr>
      <w:r w:rsidRPr="00046C8B">
        <w:rPr>
          <w:rFonts w:ascii="Cambria" w:hAnsi="Cambria"/>
          <w:b/>
          <w:color w:val="000000" w:themeColor="text1"/>
          <w:sz w:val="20"/>
        </w:rPr>
        <w:t xml:space="preserve"> para los túnidos tropicales</w:t>
      </w:r>
    </w:p>
    <w:p w14:paraId="253394F3" w14:textId="2F37AF08" w:rsidR="009E6201" w:rsidRPr="00046C8B" w:rsidRDefault="00177241" w:rsidP="00C9297B">
      <w:pPr>
        <w:spacing w:after="0" w:line="240" w:lineRule="auto"/>
        <w:jc w:val="center"/>
        <w:rPr>
          <w:rFonts w:ascii="Times New Roman" w:eastAsia="Times New Roman" w:hAnsi="Times New Roman" w:cs="Times New Roman"/>
          <w:sz w:val="36"/>
          <w:szCs w:val="36"/>
        </w:rPr>
      </w:pPr>
      <w:r w:rsidRPr="00046C8B">
        <w:rPr>
          <w:rFonts w:ascii="Cambria" w:hAnsi="Cambria"/>
          <w:color w:val="000000" w:themeColor="text1"/>
          <w:sz w:val="20"/>
        </w:rPr>
        <w:t>(</w:t>
      </w:r>
      <w:r w:rsidRPr="00F05CE6">
        <w:rPr>
          <w:rFonts w:ascii="Cambria" w:hAnsi="Cambria"/>
          <w:i/>
          <w:iCs/>
          <w:color w:val="000000" w:themeColor="text1"/>
          <w:sz w:val="20"/>
        </w:rPr>
        <w:t>En línea, 30 de marzo de 2026</w:t>
      </w:r>
      <w:r w:rsidRPr="00046C8B">
        <w:rPr>
          <w:rFonts w:ascii="Cambria" w:hAnsi="Cambria"/>
          <w:color w:val="000000" w:themeColor="text1"/>
          <w:sz w:val="20"/>
        </w:rPr>
        <w:t>)</w:t>
      </w:r>
    </w:p>
    <w:p w14:paraId="6B74CA31" w14:textId="77777777" w:rsidR="00177241" w:rsidRPr="00046C8B" w:rsidRDefault="00177241" w:rsidP="00C9297B">
      <w:pPr>
        <w:spacing w:after="0" w:line="240" w:lineRule="auto"/>
        <w:jc w:val="both"/>
        <w:rPr>
          <w:rFonts w:ascii="Cambria" w:eastAsia="Times New Roman" w:hAnsi="Cambria" w:cs="Times New Roman"/>
          <w:b/>
          <w:bCs/>
          <w:color w:val="000000"/>
          <w:sz w:val="20"/>
          <w:szCs w:val="20"/>
        </w:rPr>
      </w:pPr>
    </w:p>
    <w:p w14:paraId="7D6D8FA4" w14:textId="77777777" w:rsidR="00177241" w:rsidRPr="00046C8B" w:rsidRDefault="00177241" w:rsidP="00C9297B">
      <w:pPr>
        <w:spacing w:after="0" w:line="240" w:lineRule="auto"/>
        <w:jc w:val="both"/>
        <w:rPr>
          <w:rFonts w:ascii="Cambria" w:eastAsia="Times New Roman" w:hAnsi="Cambria" w:cs="Times New Roman"/>
          <w:b/>
          <w:bCs/>
          <w:color w:val="000000"/>
          <w:sz w:val="20"/>
          <w:szCs w:val="20"/>
        </w:rPr>
      </w:pPr>
    </w:p>
    <w:p w14:paraId="340FD845" w14:textId="6A819F41" w:rsidR="009E6201" w:rsidRPr="00046C8B" w:rsidRDefault="009E6201" w:rsidP="00C9297B">
      <w:pPr>
        <w:tabs>
          <w:tab w:val="left" w:pos="426"/>
        </w:tabs>
        <w:spacing w:after="0" w:line="240" w:lineRule="auto"/>
        <w:jc w:val="both"/>
        <w:rPr>
          <w:rFonts w:ascii="Cambria" w:eastAsia="Times New Roman" w:hAnsi="Cambria" w:cs="Times New Roman"/>
          <w:b/>
          <w:bCs/>
          <w:color w:val="000000"/>
          <w:sz w:val="20"/>
          <w:szCs w:val="20"/>
        </w:rPr>
      </w:pPr>
      <w:r w:rsidRPr="00046C8B">
        <w:rPr>
          <w:rFonts w:ascii="Cambria" w:hAnsi="Cambria"/>
          <w:b/>
          <w:color w:val="000000"/>
          <w:sz w:val="20"/>
        </w:rPr>
        <w:t>1.</w:t>
      </w:r>
      <w:r w:rsidRPr="00046C8B">
        <w:rPr>
          <w:rFonts w:ascii="Cambria" w:hAnsi="Cambria"/>
          <w:b/>
          <w:color w:val="000000"/>
          <w:sz w:val="20"/>
        </w:rPr>
        <w:tab/>
        <w:t>Apertura y disposiciones para la reunión</w:t>
      </w:r>
    </w:p>
    <w:p w14:paraId="19B17E9D" w14:textId="77777777" w:rsidR="00177241" w:rsidRPr="00046C8B" w:rsidRDefault="00177241" w:rsidP="00C9297B">
      <w:pPr>
        <w:spacing w:after="0" w:line="240" w:lineRule="auto"/>
        <w:jc w:val="both"/>
        <w:rPr>
          <w:rFonts w:ascii="Cambria" w:eastAsia="Times New Roman" w:hAnsi="Cambria" w:cs="Times New Roman"/>
          <w:b/>
          <w:bCs/>
          <w:color w:val="000000"/>
          <w:sz w:val="20"/>
          <w:szCs w:val="20"/>
        </w:rPr>
      </w:pPr>
    </w:p>
    <w:p w14:paraId="7866936C" w14:textId="213F1524" w:rsidR="009E6201" w:rsidRPr="00046C8B" w:rsidRDefault="4A12ACA0"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themeColor="text1"/>
          <w:sz w:val="20"/>
        </w:rPr>
        <w:t>El Sr. Emmanuel Kwame Dovlo, presidente de la Subcomisión 1, inauguró la reunión y dio la bienvenida a los participantes. La Secretaría de ICCAT explicó las disposiciones de la reunión virtual.</w:t>
      </w:r>
    </w:p>
    <w:p w14:paraId="0555E224" w14:textId="77777777" w:rsidR="00F0487A" w:rsidRPr="00046C8B" w:rsidRDefault="00F0487A" w:rsidP="00C9297B">
      <w:pPr>
        <w:spacing w:after="0" w:line="240" w:lineRule="auto"/>
        <w:jc w:val="both"/>
        <w:rPr>
          <w:rFonts w:ascii="Cambria" w:eastAsia="Times New Roman" w:hAnsi="Cambria" w:cs="Times New Roman"/>
          <w:color w:val="000000"/>
          <w:sz w:val="20"/>
          <w:szCs w:val="20"/>
        </w:rPr>
      </w:pPr>
    </w:p>
    <w:p w14:paraId="56CF6048" w14:textId="77777777" w:rsidR="00F0487A" w:rsidRPr="00046C8B" w:rsidRDefault="00F0487A" w:rsidP="00C9297B">
      <w:pPr>
        <w:spacing w:after="0" w:line="240" w:lineRule="auto"/>
        <w:jc w:val="both"/>
        <w:rPr>
          <w:rFonts w:ascii="Times New Roman" w:eastAsia="Times New Roman" w:hAnsi="Times New Roman" w:cs="Times New Roman"/>
          <w:sz w:val="24"/>
          <w:szCs w:val="24"/>
        </w:rPr>
      </w:pPr>
    </w:p>
    <w:p w14:paraId="506D821A" w14:textId="59A56BD2" w:rsidR="009E6201" w:rsidRPr="00046C8B" w:rsidRDefault="009E6201" w:rsidP="00C9297B">
      <w:pPr>
        <w:tabs>
          <w:tab w:val="left" w:pos="426"/>
        </w:tabs>
        <w:spacing w:after="0" w:line="240" w:lineRule="auto"/>
        <w:jc w:val="both"/>
        <w:rPr>
          <w:rFonts w:ascii="Cambria" w:eastAsia="Times New Roman" w:hAnsi="Cambria" w:cs="Times New Roman"/>
          <w:b/>
          <w:bCs/>
          <w:color w:val="000000"/>
          <w:sz w:val="20"/>
          <w:szCs w:val="20"/>
        </w:rPr>
      </w:pPr>
      <w:r w:rsidRPr="00046C8B">
        <w:rPr>
          <w:rFonts w:ascii="Cambria" w:hAnsi="Cambria"/>
          <w:b/>
          <w:color w:val="000000"/>
          <w:sz w:val="20"/>
        </w:rPr>
        <w:t>2.</w:t>
      </w:r>
      <w:r w:rsidRPr="00046C8B">
        <w:rPr>
          <w:rFonts w:ascii="Cambria" w:hAnsi="Cambria"/>
          <w:b/>
          <w:color w:val="000000"/>
          <w:sz w:val="20"/>
        </w:rPr>
        <w:tab/>
        <w:t>Designación del relator</w:t>
      </w:r>
    </w:p>
    <w:p w14:paraId="5AA75D09" w14:textId="77777777" w:rsidR="00F0487A" w:rsidRPr="00046C8B" w:rsidRDefault="00F0487A" w:rsidP="00C9297B">
      <w:pPr>
        <w:spacing w:after="0" w:line="240" w:lineRule="auto"/>
        <w:jc w:val="both"/>
        <w:rPr>
          <w:rFonts w:ascii="Cambria" w:eastAsia="Times New Roman" w:hAnsi="Cambria" w:cs="Times New Roman"/>
          <w:b/>
          <w:bCs/>
          <w:color w:val="000000"/>
          <w:sz w:val="20"/>
          <w:szCs w:val="20"/>
        </w:rPr>
      </w:pPr>
    </w:p>
    <w:p w14:paraId="69D2734F" w14:textId="37614AAB" w:rsidR="009E6201" w:rsidRPr="00046C8B" w:rsidRDefault="004174E2"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themeColor="text1"/>
          <w:sz w:val="20"/>
        </w:rPr>
        <w:t xml:space="preserve">La Sra. </w:t>
      </w:r>
      <w:proofErr w:type="spellStart"/>
      <w:r w:rsidRPr="00046C8B">
        <w:rPr>
          <w:rFonts w:ascii="Cambria" w:hAnsi="Cambria"/>
          <w:color w:val="000000" w:themeColor="text1"/>
          <w:sz w:val="20"/>
        </w:rPr>
        <w:t>Thamires</w:t>
      </w:r>
      <w:proofErr w:type="spellEnd"/>
      <w:r w:rsidRPr="00046C8B">
        <w:rPr>
          <w:rFonts w:ascii="Cambria" w:hAnsi="Cambria"/>
          <w:color w:val="000000" w:themeColor="text1"/>
          <w:sz w:val="20"/>
        </w:rPr>
        <w:t xml:space="preserve"> Bride Ventura (Brasil) fue nombrada relatora.</w:t>
      </w:r>
    </w:p>
    <w:p w14:paraId="2DDEED30" w14:textId="77777777" w:rsidR="00F0487A" w:rsidRPr="00046C8B" w:rsidRDefault="00F0487A" w:rsidP="00C9297B">
      <w:pPr>
        <w:spacing w:after="0" w:line="240" w:lineRule="auto"/>
        <w:jc w:val="both"/>
        <w:rPr>
          <w:rFonts w:ascii="Cambria" w:eastAsia="Times New Roman" w:hAnsi="Cambria" w:cs="Times New Roman"/>
          <w:color w:val="000000"/>
          <w:sz w:val="20"/>
          <w:szCs w:val="20"/>
        </w:rPr>
      </w:pPr>
    </w:p>
    <w:p w14:paraId="5267FE7D" w14:textId="77777777" w:rsidR="00F0487A" w:rsidRPr="00046C8B" w:rsidRDefault="00F0487A" w:rsidP="00C9297B">
      <w:pPr>
        <w:spacing w:after="0" w:line="240" w:lineRule="auto"/>
        <w:jc w:val="both"/>
        <w:rPr>
          <w:rFonts w:ascii="Times New Roman" w:eastAsia="Times New Roman" w:hAnsi="Times New Roman" w:cs="Times New Roman"/>
          <w:sz w:val="24"/>
          <w:szCs w:val="24"/>
        </w:rPr>
      </w:pPr>
    </w:p>
    <w:p w14:paraId="5F496F5D" w14:textId="3A264DC0" w:rsidR="009E6201" w:rsidRPr="00046C8B" w:rsidRDefault="009E6201" w:rsidP="00C9297B">
      <w:pPr>
        <w:spacing w:after="0" w:line="240" w:lineRule="auto"/>
        <w:ind w:left="420" w:hanging="420"/>
        <w:jc w:val="both"/>
        <w:rPr>
          <w:rFonts w:ascii="Cambria" w:eastAsia="Times New Roman" w:hAnsi="Cambria" w:cs="Times New Roman"/>
          <w:b/>
          <w:bCs/>
          <w:color w:val="000000"/>
          <w:sz w:val="20"/>
          <w:szCs w:val="20"/>
        </w:rPr>
      </w:pPr>
      <w:r w:rsidRPr="00046C8B">
        <w:rPr>
          <w:rFonts w:ascii="Cambria" w:hAnsi="Cambria"/>
          <w:b/>
          <w:color w:val="000000"/>
          <w:sz w:val="20"/>
        </w:rPr>
        <w:t>3.</w:t>
      </w:r>
      <w:r w:rsidRPr="00046C8B">
        <w:rPr>
          <w:rFonts w:ascii="Cambria" w:hAnsi="Cambria"/>
          <w:b/>
          <w:color w:val="000000"/>
          <w:sz w:val="20"/>
        </w:rPr>
        <w:tab/>
        <w:t>Adopción del orden del día</w:t>
      </w:r>
    </w:p>
    <w:p w14:paraId="2207F5DB" w14:textId="77777777" w:rsidR="00F0487A" w:rsidRPr="00046C8B" w:rsidRDefault="00F0487A" w:rsidP="00C9297B">
      <w:pPr>
        <w:spacing w:after="0" w:line="240" w:lineRule="auto"/>
        <w:ind w:left="420" w:hanging="420"/>
        <w:jc w:val="both"/>
        <w:rPr>
          <w:rFonts w:ascii="Cambria" w:eastAsia="Times New Roman" w:hAnsi="Cambria" w:cs="Times New Roman"/>
          <w:b/>
          <w:bCs/>
          <w:color w:val="000000"/>
          <w:sz w:val="20"/>
          <w:szCs w:val="20"/>
        </w:rPr>
      </w:pPr>
    </w:p>
    <w:p w14:paraId="49563502" w14:textId="38F522A0" w:rsidR="009E6201" w:rsidRPr="00046C8B" w:rsidRDefault="009E6201"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themeColor="text1"/>
          <w:sz w:val="20"/>
        </w:rPr>
        <w:t xml:space="preserve">El orden del día fue adoptado con cambios y se adjunta como </w:t>
      </w:r>
      <w:r w:rsidRPr="00046C8B">
        <w:rPr>
          <w:rFonts w:ascii="Cambria" w:hAnsi="Cambria"/>
          <w:b/>
          <w:bCs/>
          <w:color w:val="000000" w:themeColor="text1"/>
          <w:sz w:val="20"/>
        </w:rPr>
        <w:t>apéndice 1</w:t>
      </w:r>
      <w:r w:rsidR="0066272E">
        <w:rPr>
          <w:rFonts w:ascii="Cambria" w:hAnsi="Cambria"/>
          <w:color w:val="000000" w:themeColor="text1"/>
          <w:sz w:val="20"/>
        </w:rPr>
        <w:t>.</w:t>
      </w:r>
    </w:p>
    <w:p w14:paraId="210846D7" w14:textId="77777777" w:rsidR="00F0487A" w:rsidRPr="00046C8B" w:rsidRDefault="00F0487A" w:rsidP="00C9297B">
      <w:pPr>
        <w:spacing w:after="0" w:line="240" w:lineRule="auto"/>
        <w:jc w:val="both"/>
        <w:rPr>
          <w:rFonts w:ascii="Times New Roman" w:eastAsia="Times New Roman" w:hAnsi="Times New Roman" w:cs="Times New Roman"/>
          <w:sz w:val="24"/>
          <w:szCs w:val="24"/>
        </w:rPr>
      </w:pPr>
    </w:p>
    <w:p w14:paraId="27E51145" w14:textId="19EBBEDD" w:rsidR="009E6201" w:rsidRPr="00046C8B" w:rsidRDefault="009E6201"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sz w:val="20"/>
        </w:rPr>
        <w:t xml:space="preserve">La lista de participantes se adjunta como </w:t>
      </w:r>
      <w:r w:rsidRPr="00046C8B">
        <w:rPr>
          <w:rFonts w:ascii="Cambria" w:hAnsi="Cambria"/>
          <w:b/>
          <w:color w:val="000000"/>
          <w:sz w:val="20"/>
        </w:rPr>
        <w:t>apéndice 2</w:t>
      </w:r>
      <w:r w:rsidRPr="00046C8B">
        <w:rPr>
          <w:rFonts w:ascii="Cambria" w:hAnsi="Cambria"/>
          <w:color w:val="000000"/>
          <w:sz w:val="20"/>
        </w:rPr>
        <w:t>.</w:t>
      </w:r>
    </w:p>
    <w:p w14:paraId="3C50800A" w14:textId="77777777" w:rsidR="0023634C" w:rsidRPr="00046C8B" w:rsidRDefault="0023634C" w:rsidP="00C9297B">
      <w:pPr>
        <w:spacing w:after="0" w:line="240" w:lineRule="auto"/>
        <w:jc w:val="both"/>
        <w:rPr>
          <w:rFonts w:ascii="Cambria" w:eastAsia="Times New Roman" w:hAnsi="Cambria" w:cs="Times New Roman"/>
          <w:color w:val="000000"/>
          <w:sz w:val="20"/>
          <w:szCs w:val="20"/>
        </w:rPr>
      </w:pPr>
    </w:p>
    <w:p w14:paraId="4DF8C7EA" w14:textId="2FC864D7" w:rsidR="0023634C" w:rsidRPr="00046C8B" w:rsidRDefault="65BDD73C"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themeColor="text1"/>
          <w:sz w:val="20"/>
        </w:rPr>
        <w:t xml:space="preserve">El secretario ejecutivo adjunto presentó a las 25 CPC que participaron en la reunión. </w:t>
      </w:r>
    </w:p>
    <w:p w14:paraId="44574111" w14:textId="77777777" w:rsidR="0023634C" w:rsidRPr="00046C8B" w:rsidRDefault="0023634C" w:rsidP="00C9297B">
      <w:pPr>
        <w:spacing w:after="0" w:line="240" w:lineRule="auto"/>
        <w:jc w:val="both"/>
        <w:rPr>
          <w:rFonts w:ascii="Cambria" w:eastAsia="Times New Roman" w:hAnsi="Cambria" w:cs="Times New Roman"/>
          <w:color w:val="000000"/>
          <w:sz w:val="20"/>
          <w:szCs w:val="20"/>
        </w:rPr>
      </w:pPr>
    </w:p>
    <w:p w14:paraId="269D98D0" w14:textId="3D10ABE5" w:rsidR="0023634C" w:rsidRPr="00046C8B" w:rsidRDefault="00EA6FF8"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sz w:val="20"/>
        </w:rPr>
        <w:t xml:space="preserve">Una organización intergubernamental, la Organización de Naciones Unidas para la Alimentación y la Agricultura (FAO), asistió a la reunión en calidad de observador, y la Asociación Brasileña de Industrias Pesqueras (ABIPESCA), la International </w:t>
      </w:r>
      <w:proofErr w:type="spellStart"/>
      <w:r w:rsidRPr="00046C8B">
        <w:rPr>
          <w:rFonts w:ascii="Cambria" w:hAnsi="Cambria"/>
          <w:color w:val="000000"/>
          <w:sz w:val="20"/>
        </w:rPr>
        <w:t>Seafood</w:t>
      </w:r>
      <w:proofErr w:type="spellEnd"/>
      <w:r w:rsidRPr="00046C8B">
        <w:rPr>
          <w:rFonts w:ascii="Cambria" w:hAnsi="Cambria"/>
          <w:color w:val="000000"/>
          <w:sz w:val="20"/>
        </w:rPr>
        <w:t xml:space="preserve"> </w:t>
      </w:r>
      <w:proofErr w:type="spellStart"/>
      <w:r w:rsidRPr="00046C8B">
        <w:rPr>
          <w:rFonts w:ascii="Cambria" w:hAnsi="Cambria"/>
          <w:color w:val="000000"/>
          <w:sz w:val="20"/>
        </w:rPr>
        <w:t>Sustainability</w:t>
      </w:r>
      <w:proofErr w:type="spellEnd"/>
      <w:r w:rsidRPr="00046C8B">
        <w:rPr>
          <w:rFonts w:ascii="Cambria" w:hAnsi="Cambria"/>
          <w:color w:val="000000"/>
          <w:sz w:val="20"/>
        </w:rPr>
        <w:t xml:space="preserve"> </w:t>
      </w:r>
      <w:proofErr w:type="spellStart"/>
      <w:r w:rsidRPr="00046C8B">
        <w:rPr>
          <w:rFonts w:ascii="Cambria" w:hAnsi="Cambria"/>
          <w:color w:val="000000"/>
          <w:sz w:val="20"/>
        </w:rPr>
        <w:t>Foundation</w:t>
      </w:r>
      <w:proofErr w:type="spellEnd"/>
      <w:r w:rsidRPr="00046C8B">
        <w:rPr>
          <w:rFonts w:ascii="Cambria" w:hAnsi="Cambria"/>
          <w:color w:val="000000"/>
          <w:sz w:val="20"/>
        </w:rPr>
        <w:t xml:space="preserve"> (ISSF), el Consejo de Administración del Mar (MSC), Pew Charitable Trusts (PEW), SCIAENA y la Ocean Foundation participaron como organizaciones no gubernamentales.</w:t>
      </w:r>
    </w:p>
    <w:p w14:paraId="6A38BE29" w14:textId="77777777" w:rsidR="00F0487A" w:rsidRPr="00046C8B" w:rsidRDefault="00F0487A" w:rsidP="00C9297B">
      <w:pPr>
        <w:spacing w:after="0" w:line="240" w:lineRule="auto"/>
        <w:jc w:val="both"/>
        <w:rPr>
          <w:rFonts w:ascii="Cambria" w:eastAsia="Times New Roman" w:hAnsi="Cambria" w:cs="Times New Roman"/>
          <w:color w:val="000000"/>
          <w:sz w:val="20"/>
          <w:szCs w:val="20"/>
        </w:rPr>
      </w:pPr>
    </w:p>
    <w:p w14:paraId="54143E3D" w14:textId="77777777" w:rsidR="00F0487A" w:rsidRPr="00046C8B" w:rsidRDefault="00F0487A" w:rsidP="00C9297B">
      <w:pPr>
        <w:spacing w:after="0" w:line="240" w:lineRule="auto"/>
        <w:jc w:val="both"/>
        <w:rPr>
          <w:rFonts w:ascii="Times New Roman" w:eastAsia="Times New Roman" w:hAnsi="Times New Roman" w:cs="Times New Roman"/>
          <w:sz w:val="24"/>
          <w:szCs w:val="24"/>
        </w:rPr>
      </w:pPr>
    </w:p>
    <w:p w14:paraId="2477BD6C" w14:textId="38BD3A93" w:rsidR="009E6201" w:rsidRPr="00046C8B" w:rsidRDefault="4A12ACA0" w:rsidP="00C9297B">
      <w:pPr>
        <w:spacing w:after="0" w:line="240" w:lineRule="auto"/>
        <w:ind w:left="420" w:hanging="420"/>
        <w:jc w:val="both"/>
      </w:pPr>
      <w:r w:rsidRPr="00046C8B">
        <w:rPr>
          <w:rFonts w:ascii="Cambria" w:hAnsi="Cambria"/>
          <w:b/>
          <w:color w:val="000000" w:themeColor="text1"/>
          <w:sz w:val="20"/>
        </w:rPr>
        <w:t>4.</w:t>
      </w:r>
      <w:r w:rsidRPr="00046C8B">
        <w:rPr>
          <w:rFonts w:ascii="Cambria" w:hAnsi="Cambria"/>
          <w:b/>
          <w:color w:val="000000" w:themeColor="text1"/>
          <w:sz w:val="20"/>
        </w:rPr>
        <w:tab/>
        <w:t>Examen de los avances en la MSE multistock para los túnidos tropicales</w:t>
      </w:r>
    </w:p>
    <w:p w14:paraId="6D858460" w14:textId="77777777" w:rsidR="00F0487A" w:rsidRPr="00046C8B" w:rsidRDefault="00F0487A" w:rsidP="00C9297B">
      <w:pPr>
        <w:spacing w:after="0" w:line="240" w:lineRule="auto"/>
        <w:ind w:left="420" w:hanging="420"/>
        <w:jc w:val="both"/>
        <w:rPr>
          <w:rFonts w:ascii="Cambria" w:eastAsia="Times New Roman" w:hAnsi="Cambria" w:cs="Times New Roman"/>
          <w:b/>
          <w:bCs/>
          <w:color w:val="000000"/>
          <w:sz w:val="20"/>
          <w:szCs w:val="20"/>
        </w:rPr>
      </w:pPr>
    </w:p>
    <w:p w14:paraId="54112ED9" w14:textId="7B08F7DD" w:rsidR="00E92696" w:rsidRPr="00046C8B" w:rsidRDefault="02176526" w:rsidP="00C9297B">
      <w:pPr>
        <w:spacing w:after="0" w:line="240" w:lineRule="auto"/>
        <w:jc w:val="both"/>
      </w:pPr>
      <w:r w:rsidRPr="00046C8B">
        <w:rPr>
          <w:rFonts w:ascii="Cambria" w:hAnsi="Cambria"/>
          <w:color w:val="000000" w:themeColor="text1"/>
          <w:sz w:val="20"/>
        </w:rPr>
        <w:t>El Dr. Merino presentó el desarrollo de procedimientos de ordenación (MP) para los stocks de túnidos tropicales. Se describieron tres procedimientos ordenación candidatos (CMP) alternativos: un MP basado en modelos, un MP basado en indicadores y un enfoque de captura casi constante. La presentación se centró en la evaluación de estos CMP a la luz de los objetivos de ordenación actuales de ICCAT y analizó posibles revisiones de los umbrales de conservación y las disposiciones de estabilidad actuales.</w:t>
      </w:r>
    </w:p>
    <w:p w14:paraId="0E829739" w14:textId="18AF356D" w:rsidR="00E92696" w:rsidRPr="00046C8B" w:rsidRDefault="6F9E7E3C" w:rsidP="00C9297B">
      <w:pPr>
        <w:spacing w:after="0" w:line="240" w:lineRule="auto"/>
        <w:jc w:val="both"/>
      </w:pPr>
      <w:r w:rsidRPr="00046C8B">
        <w:rPr>
          <w:rFonts w:ascii="Cambria" w:hAnsi="Cambria"/>
          <w:color w:val="000000" w:themeColor="text1"/>
          <w:sz w:val="20"/>
        </w:rPr>
        <w:t xml:space="preserve"> </w:t>
      </w:r>
    </w:p>
    <w:p w14:paraId="53EB0F61" w14:textId="02A844E8" w:rsidR="00E92696" w:rsidRPr="00046C8B" w:rsidRDefault="6F9E7E3C" w:rsidP="00C9297B">
      <w:pPr>
        <w:spacing w:after="0" w:line="240" w:lineRule="auto"/>
        <w:jc w:val="both"/>
      </w:pPr>
      <w:r w:rsidRPr="00046C8B">
        <w:rPr>
          <w:rFonts w:ascii="Cambria" w:hAnsi="Cambria"/>
          <w:color w:val="000000" w:themeColor="text1"/>
          <w:sz w:val="20"/>
        </w:rPr>
        <w:t>Se resumieron las principales características de cada CMP y su desempeño previsto en distintos escenarios de productividad de los stocks. Se prestó especial atención al equilibrio entre la conservación de los stocks, la estabilidad de las capturas y la capacidad de respuesta de la ordenación. Se señaló que algunos escenarios exploraban la posibilidad de aumentar la productividad de determinados stocks de túnidos tropicales, manteniendo al mismo tiempo el estado actual de los stocks dentro de los límites de precaución.</w:t>
      </w:r>
    </w:p>
    <w:p w14:paraId="38178BDC" w14:textId="30E82D46" w:rsidR="00E92696" w:rsidRPr="00046C8B" w:rsidRDefault="6F9E7E3C" w:rsidP="00C9297B">
      <w:pPr>
        <w:spacing w:after="0" w:line="240" w:lineRule="auto"/>
        <w:jc w:val="both"/>
      </w:pPr>
      <w:r w:rsidRPr="00046C8B">
        <w:rPr>
          <w:rFonts w:ascii="Cambria" w:hAnsi="Cambria"/>
          <w:color w:val="000000" w:themeColor="text1"/>
          <w:sz w:val="20"/>
        </w:rPr>
        <w:t xml:space="preserve"> </w:t>
      </w:r>
    </w:p>
    <w:p w14:paraId="23A61649" w14:textId="20BF05EC" w:rsidR="009E32BC" w:rsidRPr="00046C8B" w:rsidRDefault="4F7BDB6A" w:rsidP="00C9297B">
      <w:pPr>
        <w:spacing w:after="0" w:line="240" w:lineRule="auto"/>
        <w:jc w:val="both"/>
      </w:pPr>
      <w:r w:rsidRPr="00046C8B">
        <w:rPr>
          <w:rFonts w:ascii="Cambria" w:hAnsi="Cambria"/>
          <w:color w:val="000000" w:themeColor="text1"/>
          <w:sz w:val="20"/>
        </w:rPr>
        <w:t xml:space="preserve">El presidente dio las gracias al Dr. Merino por su presentación y al subgrupo técnico sobre la MSE para los túnidos </w:t>
      </w:r>
      <w:r w:rsidR="00C9297B" w:rsidRPr="00046C8B">
        <w:rPr>
          <w:rFonts w:ascii="Cambria" w:hAnsi="Cambria"/>
          <w:color w:val="000000" w:themeColor="text1"/>
          <w:sz w:val="20"/>
        </w:rPr>
        <w:t>tropicales por</w:t>
      </w:r>
      <w:r w:rsidRPr="00046C8B">
        <w:rPr>
          <w:rFonts w:ascii="Cambria" w:hAnsi="Cambria"/>
          <w:color w:val="000000" w:themeColor="text1"/>
          <w:sz w:val="20"/>
        </w:rPr>
        <w:t xml:space="preserve"> sus </w:t>
      </w:r>
      <w:r w:rsidR="00C9297B" w:rsidRPr="00046C8B">
        <w:rPr>
          <w:rFonts w:ascii="Cambria" w:hAnsi="Cambria"/>
          <w:color w:val="000000" w:themeColor="text1"/>
          <w:sz w:val="20"/>
        </w:rPr>
        <w:t>esfuerzos</w:t>
      </w:r>
      <w:r w:rsidRPr="00046C8B">
        <w:rPr>
          <w:rFonts w:ascii="Cambria" w:hAnsi="Cambria"/>
          <w:color w:val="000000" w:themeColor="text1"/>
          <w:sz w:val="20"/>
        </w:rPr>
        <w:t xml:space="preserve"> y sus contribuciones científicas. </w:t>
      </w:r>
    </w:p>
    <w:p w14:paraId="07396645" w14:textId="78BD207A" w:rsidR="009E32BC" w:rsidRPr="00046C8B" w:rsidRDefault="009E32BC" w:rsidP="00C9297B">
      <w:pPr>
        <w:spacing w:after="0" w:line="240" w:lineRule="auto"/>
        <w:jc w:val="both"/>
        <w:rPr>
          <w:rFonts w:ascii="Cambria" w:eastAsia="Times New Roman" w:hAnsi="Cambria" w:cs="Times New Roman"/>
          <w:color w:val="000000" w:themeColor="text1"/>
          <w:sz w:val="20"/>
          <w:szCs w:val="20"/>
        </w:rPr>
      </w:pPr>
    </w:p>
    <w:p w14:paraId="2FF453BA" w14:textId="77BE5C4A" w:rsidR="009E32BC" w:rsidRPr="00046C8B" w:rsidRDefault="4F7BDB6A" w:rsidP="00C9297B">
      <w:pPr>
        <w:spacing w:after="0" w:line="240" w:lineRule="auto"/>
        <w:jc w:val="both"/>
      </w:pPr>
      <w:r w:rsidRPr="00046C8B">
        <w:rPr>
          <w:rFonts w:ascii="Cambria" w:hAnsi="Cambria"/>
          <w:color w:val="000000" w:themeColor="text1"/>
          <w:sz w:val="20"/>
        </w:rPr>
        <w:t xml:space="preserve">Las CPC felicitaron al equipo científico y al Comité Permanente de Investigación y Estadística (SCRS) por su labor. </w:t>
      </w:r>
    </w:p>
    <w:p w14:paraId="497880FC" w14:textId="669D588B" w:rsidR="009E32BC" w:rsidRPr="00046C8B" w:rsidRDefault="009E32BC" w:rsidP="00C9297B">
      <w:pPr>
        <w:spacing w:after="0" w:line="240" w:lineRule="auto"/>
        <w:jc w:val="both"/>
      </w:pPr>
    </w:p>
    <w:p w14:paraId="3B1C4ABD" w14:textId="0E6571AB" w:rsidR="009E32BC" w:rsidRPr="00046C8B" w:rsidRDefault="7B71C2BF" w:rsidP="00C9297B">
      <w:pPr>
        <w:spacing w:after="0" w:line="240" w:lineRule="auto"/>
        <w:jc w:val="both"/>
      </w:pPr>
      <w:r w:rsidRPr="00046C8B">
        <w:rPr>
          <w:rFonts w:ascii="Cambria" w:hAnsi="Cambria"/>
          <w:color w:val="000000" w:themeColor="text1"/>
          <w:sz w:val="20"/>
        </w:rPr>
        <w:t xml:space="preserve">La delegación de Guatemala expresó su preocupación por la complejidad técnica del documento, señalando que algunas secciones se basaban en gran medida en fórmulas y ecuaciones matemáticas que resultaban difíciles de interpretar para los gestores. Además, Guatemala destacó la importancia de presentar la información de una manera más accesible, especialmente en lo que respecta a las implicaciones prácticas del proceso de MSE para la toma de decisiones de ordenación. Se plantearon inquietudes concretas sobre </w:t>
      </w:r>
      <w:r w:rsidRPr="00046C8B">
        <w:rPr>
          <w:rFonts w:ascii="Cambria" w:hAnsi="Cambria"/>
          <w:color w:val="000000" w:themeColor="text1"/>
          <w:sz w:val="20"/>
        </w:rPr>
        <w:lastRenderedPageBreak/>
        <w:t>cómo los enfoques propuestos podrían traducirse en ajustes del total admisible de capturas (TAC), en reducciones de los límites de captura y en la redistribución de las posibilidades de pesca entre las CPC y los artes de pesca.</w:t>
      </w:r>
    </w:p>
    <w:p w14:paraId="22950178" w14:textId="3D5AAF7B" w:rsidR="009E32BC" w:rsidRPr="00046C8B" w:rsidRDefault="009E32BC" w:rsidP="00C9297B">
      <w:pPr>
        <w:spacing w:after="0" w:line="240" w:lineRule="auto"/>
        <w:jc w:val="both"/>
      </w:pPr>
    </w:p>
    <w:p w14:paraId="485F363D" w14:textId="03452E86" w:rsidR="009E32BC" w:rsidRPr="00046C8B" w:rsidRDefault="7B71C2BF" w:rsidP="00C9297B">
      <w:pPr>
        <w:spacing w:after="0" w:line="240" w:lineRule="auto"/>
        <w:jc w:val="both"/>
      </w:pPr>
      <w:r w:rsidRPr="00046C8B">
        <w:rPr>
          <w:rFonts w:ascii="Cambria" w:hAnsi="Cambria"/>
          <w:color w:val="000000" w:themeColor="text1"/>
          <w:sz w:val="20"/>
        </w:rPr>
        <w:t>Las CPC destacaron la necesidad de una comunicación más clara entre científicos y gestores durante el proceso de elaboración de la MSE, haciendo hincapié en que las implicaciones de ordenación deberían presentarse junto con los análisis técnicos para facilitar la toma de decisiones fundamentadas en el seno de la Subcomisión 1.</w:t>
      </w:r>
    </w:p>
    <w:p w14:paraId="3A3DA225" w14:textId="4DCF14C7" w:rsidR="009E32BC" w:rsidRPr="00046C8B" w:rsidRDefault="009E32BC" w:rsidP="00C9297B">
      <w:pPr>
        <w:spacing w:after="0" w:line="240" w:lineRule="auto"/>
        <w:jc w:val="both"/>
        <w:rPr>
          <w:rFonts w:ascii="Cambria" w:eastAsia="Times New Roman" w:hAnsi="Cambria" w:cs="Times New Roman"/>
          <w:color w:val="000000" w:themeColor="text1"/>
          <w:sz w:val="20"/>
          <w:szCs w:val="20"/>
        </w:rPr>
      </w:pPr>
    </w:p>
    <w:p w14:paraId="183E3916" w14:textId="2917BCB5" w:rsidR="009E32BC" w:rsidRPr="00046C8B" w:rsidRDefault="1C6EEAAE" w:rsidP="00C9297B">
      <w:pPr>
        <w:widowControl w:val="0"/>
        <w:pBdr>
          <w:top w:val="nil"/>
          <w:left w:val="nil"/>
          <w:bottom w:val="nil"/>
          <w:right w:val="nil"/>
          <w:between w:val="nil"/>
        </w:pBdr>
        <w:spacing w:after="0" w:line="240" w:lineRule="auto"/>
        <w:jc w:val="both"/>
      </w:pPr>
      <w:r w:rsidRPr="00046C8B">
        <w:rPr>
          <w:rFonts w:ascii="Cambria" w:hAnsi="Cambria"/>
          <w:color w:val="000000" w:themeColor="text1"/>
          <w:sz w:val="20"/>
        </w:rPr>
        <w:t>Para facilitar el debate, se acordó que la Subcomisión se centrara en abordar las preguntas específicas que figuran en el documento «MSE sobre los túnidos tropicales del Atlántico: «Documento sobre los avances y el plan de trabajo para 2026, como base para los debates de la Primera reunión intersesiones de la Subcomisión 1» [PA1_MAR_02/i2026], en lugar de entrar en debates técnicos detallados sobre el propio marco de modelización. Se señaló además que los resultados preliminares seguirían siendo objeto de examen durante los próximos debates intersesiones, y que se habían programado debates específicos adicionales antes de la reunión anual de la Comisión.</w:t>
      </w:r>
    </w:p>
    <w:p w14:paraId="1EE6E730" w14:textId="4C96E073" w:rsidR="008E71E9" w:rsidRPr="00046C8B" w:rsidRDefault="008E71E9" w:rsidP="00C9297B">
      <w:pPr>
        <w:spacing w:after="0" w:line="240" w:lineRule="auto"/>
        <w:jc w:val="both"/>
        <w:rPr>
          <w:rFonts w:ascii="Cambria" w:eastAsia="Times New Roman" w:hAnsi="Cambria" w:cs="Times New Roman"/>
          <w:color w:val="000000"/>
          <w:sz w:val="20"/>
          <w:szCs w:val="20"/>
        </w:rPr>
      </w:pPr>
    </w:p>
    <w:p w14:paraId="7E0A04CF" w14:textId="77777777" w:rsidR="00920BF5" w:rsidRPr="00046C8B" w:rsidRDefault="00920BF5" w:rsidP="00C9297B">
      <w:pPr>
        <w:spacing w:after="0" w:line="240" w:lineRule="auto"/>
        <w:ind w:left="426" w:hanging="426"/>
        <w:jc w:val="both"/>
        <w:rPr>
          <w:rFonts w:ascii="Cambria" w:eastAsia="Times New Roman" w:hAnsi="Cambria" w:cs="Times New Roman"/>
          <w:sz w:val="20"/>
          <w:szCs w:val="20"/>
        </w:rPr>
      </w:pPr>
    </w:p>
    <w:p w14:paraId="408DE8AD" w14:textId="7B7E46BA" w:rsidR="009E6201" w:rsidRPr="00046C8B" w:rsidRDefault="4A12ACA0" w:rsidP="00C9297B">
      <w:pPr>
        <w:spacing w:after="0" w:line="240" w:lineRule="auto"/>
        <w:ind w:left="420" w:hanging="420"/>
        <w:jc w:val="both"/>
        <w:rPr>
          <w:rFonts w:ascii="Cambria" w:eastAsia="Times New Roman" w:hAnsi="Cambria" w:cs="Times New Roman"/>
          <w:b/>
          <w:color w:val="000000" w:themeColor="text1"/>
          <w:sz w:val="20"/>
          <w:szCs w:val="20"/>
        </w:rPr>
      </w:pPr>
      <w:r w:rsidRPr="00046C8B">
        <w:rPr>
          <w:rFonts w:ascii="Cambria" w:hAnsi="Cambria"/>
          <w:b/>
          <w:color w:val="000000" w:themeColor="text1"/>
          <w:sz w:val="20"/>
        </w:rPr>
        <w:t>5.</w:t>
      </w:r>
      <w:r w:rsidRPr="00046C8B">
        <w:tab/>
      </w:r>
      <w:r w:rsidRPr="00046C8B">
        <w:rPr>
          <w:rFonts w:ascii="Cambria" w:hAnsi="Cambria"/>
          <w:b/>
          <w:color w:val="000000" w:themeColor="text1"/>
          <w:sz w:val="20"/>
        </w:rPr>
        <w:t>Plan de trabajo de la MSE multistock y debate sobre los aspectos para los que el SCRS solicita comentarios y orientación adicional a la Subcomisión 1 sobre:</w:t>
      </w:r>
    </w:p>
    <w:p w14:paraId="1EFF0D52" w14:textId="77777777" w:rsidR="004174E2" w:rsidRPr="00046C8B" w:rsidRDefault="004174E2" w:rsidP="00C9297B">
      <w:pPr>
        <w:spacing w:after="0" w:line="240" w:lineRule="auto"/>
        <w:ind w:left="420" w:hanging="420"/>
        <w:jc w:val="both"/>
        <w:rPr>
          <w:rFonts w:ascii="Cambria" w:eastAsia="Times New Roman" w:hAnsi="Cambria" w:cs="Times New Roman"/>
          <w:b/>
          <w:color w:val="000000" w:themeColor="text1"/>
          <w:sz w:val="20"/>
          <w:szCs w:val="20"/>
        </w:rPr>
      </w:pPr>
    </w:p>
    <w:p w14:paraId="1156E258" w14:textId="5D7C0CA1" w:rsidR="30C7B507" w:rsidRPr="00046C8B" w:rsidRDefault="30C7B507" w:rsidP="00C9297B">
      <w:pPr>
        <w:spacing w:after="0" w:line="240" w:lineRule="auto"/>
        <w:ind w:left="420" w:hanging="420"/>
        <w:jc w:val="both"/>
        <w:rPr>
          <w:rFonts w:ascii="Cambria" w:eastAsia="Times New Roman" w:hAnsi="Cambria" w:cs="Times New Roman"/>
          <w:b/>
          <w:bCs/>
          <w:i/>
          <w:iCs/>
          <w:color w:val="000000" w:themeColor="text1"/>
          <w:sz w:val="20"/>
          <w:szCs w:val="20"/>
        </w:rPr>
      </w:pPr>
      <w:r w:rsidRPr="00046C8B">
        <w:rPr>
          <w:rFonts w:ascii="Cambria" w:hAnsi="Cambria"/>
          <w:b/>
          <w:i/>
          <w:color w:val="000000" w:themeColor="text1"/>
          <w:sz w:val="20"/>
        </w:rPr>
        <w:t>5.1 Idoneidad del enfoque general adoptado a la hora de prestar asesoramiento a partir de la MSE</w:t>
      </w:r>
    </w:p>
    <w:p w14:paraId="1403AA67" w14:textId="0DC58F79" w:rsidR="76579F23" w:rsidRPr="00046C8B" w:rsidRDefault="76579F23" w:rsidP="00C9297B">
      <w:pPr>
        <w:spacing w:after="0" w:line="240" w:lineRule="auto"/>
        <w:jc w:val="both"/>
        <w:rPr>
          <w:rFonts w:ascii="Cambria" w:eastAsia="Times New Roman" w:hAnsi="Cambria" w:cs="Times New Roman"/>
          <w:b/>
          <w:bCs/>
          <w:color w:val="000000" w:themeColor="text1"/>
          <w:sz w:val="20"/>
          <w:szCs w:val="20"/>
        </w:rPr>
      </w:pPr>
    </w:p>
    <w:p w14:paraId="5A0F7BED" w14:textId="6B877528" w:rsidR="009E6201" w:rsidRPr="00046C8B" w:rsidRDefault="1B72AB89" w:rsidP="00C9297B">
      <w:pPr>
        <w:spacing w:after="0" w:line="240" w:lineRule="auto"/>
        <w:jc w:val="both"/>
        <w:rPr>
          <w:rFonts w:ascii="Cambria" w:eastAsia="Times New Roman" w:hAnsi="Cambria" w:cs="Times New Roman"/>
          <w:color w:val="000000" w:themeColor="text1"/>
          <w:sz w:val="20"/>
          <w:szCs w:val="20"/>
        </w:rPr>
      </w:pPr>
      <w:r w:rsidRPr="00046C8B">
        <w:rPr>
          <w:rFonts w:ascii="Cambria" w:hAnsi="Cambria"/>
          <w:color w:val="000000" w:themeColor="text1"/>
          <w:sz w:val="20"/>
        </w:rPr>
        <w:t xml:space="preserve">El Dr. Merino presentó las últimas novedades sobre el desarrollo del marco MSE multistock para los túnidos tropicales, incluyendo el patudo (BET), el rabil (YFT) y el listado del este (SKJ-E). En la presentación se describieron los avances recientes en los modelos operativos (OM) y los </w:t>
      </w:r>
      <w:proofErr w:type="gramStart"/>
      <w:r w:rsidRPr="00046C8B">
        <w:rPr>
          <w:rFonts w:ascii="Cambria" w:hAnsi="Cambria"/>
          <w:color w:val="000000" w:themeColor="text1"/>
          <w:sz w:val="20"/>
        </w:rPr>
        <w:t>CMP</w:t>
      </w:r>
      <w:proofErr w:type="gramEnd"/>
      <w:r w:rsidRPr="00046C8B">
        <w:rPr>
          <w:rFonts w:ascii="Cambria" w:hAnsi="Cambria"/>
          <w:color w:val="000000" w:themeColor="text1"/>
          <w:sz w:val="20"/>
        </w:rPr>
        <w:t xml:space="preserve"> así como la evaluación de los escenarios de gestión teniendo en cuenta la interacción entre los tres stocks. </w:t>
      </w:r>
    </w:p>
    <w:p w14:paraId="468B0777" w14:textId="77777777" w:rsidR="004174E2" w:rsidRPr="00046C8B" w:rsidRDefault="004174E2" w:rsidP="00C9297B">
      <w:pPr>
        <w:spacing w:after="0" w:line="240" w:lineRule="auto"/>
        <w:jc w:val="both"/>
        <w:rPr>
          <w:rFonts w:ascii="Cambria" w:eastAsia="Times New Roman" w:hAnsi="Cambria" w:cs="Times New Roman"/>
          <w:sz w:val="20"/>
          <w:szCs w:val="20"/>
        </w:rPr>
      </w:pPr>
    </w:p>
    <w:p w14:paraId="5B549F03" w14:textId="4F2ABB06" w:rsidR="00DF37EB" w:rsidRPr="00046C8B" w:rsidRDefault="06B21E53" w:rsidP="00C9297B">
      <w:pPr>
        <w:spacing w:after="0" w:line="240" w:lineRule="auto"/>
        <w:jc w:val="both"/>
      </w:pPr>
      <w:r w:rsidRPr="00046C8B">
        <w:rPr>
          <w:rFonts w:ascii="Cambria" w:hAnsi="Cambria"/>
          <w:color w:val="000000" w:themeColor="text1"/>
          <w:sz w:val="20"/>
        </w:rPr>
        <w:t xml:space="preserve">Las CPC agradecieron al Dr. Merino y al equipo técnico de la MSE la presentación y los avances realizados en la MSE multistock. </w:t>
      </w:r>
    </w:p>
    <w:p w14:paraId="53B68FC1" w14:textId="1FC6B741" w:rsidR="00DF37EB" w:rsidRPr="00046C8B" w:rsidRDefault="10E9CCD2" w:rsidP="00C9297B">
      <w:pPr>
        <w:spacing w:after="0" w:line="240" w:lineRule="auto"/>
        <w:jc w:val="both"/>
      </w:pPr>
      <w:r w:rsidRPr="00046C8B">
        <w:rPr>
          <w:rFonts w:ascii="Cambria" w:hAnsi="Cambria"/>
          <w:color w:val="000000" w:themeColor="text1"/>
          <w:sz w:val="20"/>
        </w:rPr>
        <w:t xml:space="preserve"> </w:t>
      </w:r>
    </w:p>
    <w:p w14:paraId="6BFA2F34" w14:textId="5FDCE85C" w:rsidR="00DF37EB" w:rsidRPr="00046C8B" w:rsidRDefault="55BD2075" w:rsidP="00C9297B">
      <w:pPr>
        <w:spacing w:after="0" w:line="240" w:lineRule="auto"/>
        <w:jc w:val="both"/>
      </w:pPr>
      <w:r w:rsidRPr="00046C8B">
        <w:rPr>
          <w:rFonts w:ascii="Cambria" w:hAnsi="Cambria"/>
          <w:color w:val="000000" w:themeColor="text1"/>
          <w:sz w:val="20"/>
        </w:rPr>
        <w:t xml:space="preserve">Canadá planteó dudas sobre el uso de los índices de captura por unidad de esfuerzo (CPUE), la aplicación de períodos de TAC de tres años y el tratamiento de los efectos de </w:t>
      </w:r>
      <w:proofErr w:type="gramStart"/>
      <w:r w:rsidRPr="00046C8B">
        <w:rPr>
          <w:rFonts w:ascii="Cambria" w:hAnsi="Cambria"/>
          <w:color w:val="000000" w:themeColor="text1"/>
          <w:sz w:val="20"/>
        </w:rPr>
        <w:t>las stocks limitantes</w:t>
      </w:r>
      <w:proofErr w:type="gramEnd"/>
      <w:r w:rsidRPr="00046C8B">
        <w:rPr>
          <w:rFonts w:ascii="Cambria" w:hAnsi="Cambria"/>
          <w:color w:val="000000" w:themeColor="text1"/>
          <w:sz w:val="20"/>
        </w:rPr>
        <w:t xml:space="preserve"> en las simulaciones. En respuesta a ello, se aclaró que se podrían aplicar índices de CPUE alternativos en función del escenario que se esté evaluando y que el marco MSE parte de la base de que se aplican límites de captura a los tres stocks de túnidos tropicales.</w:t>
      </w:r>
    </w:p>
    <w:p w14:paraId="73C407E7" w14:textId="3819FC96" w:rsidR="00DF37EB" w:rsidRPr="00046C8B" w:rsidRDefault="55BD2075" w:rsidP="00C9297B">
      <w:pPr>
        <w:spacing w:after="0" w:line="240" w:lineRule="auto"/>
        <w:jc w:val="both"/>
      </w:pPr>
      <w:r w:rsidRPr="00046C8B">
        <w:rPr>
          <w:rFonts w:ascii="Cambria" w:hAnsi="Cambria"/>
          <w:color w:val="000000" w:themeColor="text1"/>
          <w:sz w:val="20"/>
        </w:rPr>
        <w:t xml:space="preserve"> </w:t>
      </w:r>
    </w:p>
    <w:p w14:paraId="6A4305A3" w14:textId="409C6EE1" w:rsidR="00DF37EB" w:rsidRPr="00046C8B" w:rsidRDefault="55BD2075" w:rsidP="00C9297B">
      <w:pPr>
        <w:spacing w:after="0" w:line="240" w:lineRule="auto"/>
        <w:jc w:val="both"/>
      </w:pPr>
      <w:r w:rsidRPr="00046C8B">
        <w:rPr>
          <w:rFonts w:ascii="Cambria" w:hAnsi="Cambria"/>
          <w:color w:val="000000" w:themeColor="text1"/>
          <w:sz w:val="20"/>
        </w:rPr>
        <w:t xml:space="preserve">El Reino Unido solicitó información sobre los posibles efectos de las recientes medidas de cierre </w:t>
      </w:r>
      <w:proofErr w:type="gramStart"/>
      <w:r w:rsidRPr="00046C8B">
        <w:rPr>
          <w:rFonts w:ascii="Cambria" w:hAnsi="Cambria"/>
          <w:color w:val="000000" w:themeColor="text1"/>
          <w:sz w:val="20"/>
        </w:rPr>
        <w:t>espacio-temporal</w:t>
      </w:r>
      <w:proofErr w:type="gramEnd"/>
      <w:r w:rsidRPr="00046C8B">
        <w:rPr>
          <w:rFonts w:ascii="Cambria" w:hAnsi="Cambria"/>
          <w:color w:val="000000" w:themeColor="text1"/>
          <w:sz w:val="20"/>
        </w:rPr>
        <w:t xml:space="preserve"> de los dispositivos de concentración de peces (DCP) en la capacidad de captura de la flota y en la dinámica de los stocks. Se señaló que podrían desarrollarse pruebas de robustez adicionales para evaluar estos efectos dentro del marco MSE. Estados Unidos expresó su preocupación por los problemas de selectividad que afectan a las capturas de patudo y </w:t>
      </w:r>
      <w:proofErr w:type="gramStart"/>
      <w:r w:rsidRPr="00046C8B">
        <w:rPr>
          <w:rFonts w:ascii="Cambria" w:hAnsi="Cambria"/>
          <w:color w:val="000000" w:themeColor="text1"/>
          <w:sz w:val="20"/>
        </w:rPr>
        <w:t>rabil juveniles</w:t>
      </w:r>
      <w:proofErr w:type="gramEnd"/>
      <w:r w:rsidRPr="00046C8B">
        <w:rPr>
          <w:rFonts w:ascii="Cambria" w:hAnsi="Cambria"/>
          <w:color w:val="000000" w:themeColor="text1"/>
          <w:sz w:val="20"/>
        </w:rPr>
        <w:t xml:space="preserve"> y señaló que el proceso MSE podría contribuir a evaluar las medidas de ordenación destinadas a reducir estos impactos. Guatemala también solicitó aclaraciones sobre la integración de los TAC para el stock de listado occidental y sobre cómo los resultados de la MSE se traducirían en medidas de ordenación prácticas.</w:t>
      </w:r>
    </w:p>
    <w:p w14:paraId="7F5EF397" w14:textId="3C4329FE" w:rsidR="00DF37EB" w:rsidRPr="00046C8B" w:rsidRDefault="55BD2075" w:rsidP="00C9297B">
      <w:pPr>
        <w:spacing w:after="0" w:line="240" w:lineRule="auto"/>
        <w:jc w:val="both"/>
      </w:pPr>
      <w:r w:rsidRPr="00046C8B">
        <w:rPr>
          <w:rFonts w:ascii="Cambria" w:hAnsi="Cambria"/>
          <w:color w:val="000000" w:themeColor="text1"/>
          <w:sz w:val="20"/>
        </w:rPr>
        <w:t xml:space="preserve"> </w:t>
      </w:r>
    </w:p>
    <w:p w14:paraId="667D1437" w14:textId="42972F12" w:rsidR="00DF37EB" w:rsidRPr="00046C8B" w:rsidRDefault="55BD2075" w:rsidP="00C9297B">
      <w:pPr>
        <w:spacing w:after="0" w:line="240" w:lineRule="auto"/>
        <w:jc w:val="both"/>
      </w:pPr>
      <w:r w:rsidRPr="00046C8B">
        <w:rPr>
          <w:rFonts w:ascii="Cambria" w:hAnsi="Cambria"/>
          <w:color w:val="000000" w:themeColor="text1"/>
          <w:sz w:val="20"/>
        </w:rPr>
        <w:t>El debate se centró en los aspectos operativos del proceso MSE multistock. Se aclaró que, aunque las simulaciones tienen en cuenta las interacciones entre especies y pesquerías, el marco de ordenación seguiría funcionando con TAC independientes para cada stock, en lugar de un único TAC combinado. El presidente del SCRS explicó que el marco de MSE tiene en cuenta los stocks limitantes en los stocks durante el proceso de evaluación, sin dejar de ofrecer asesoramiento de ordenación específicas para cada stock.</w:t>
      </w:r>
    </w:p>
    <w:p w14:paraId="7A1509C4" w14:textId="5A5F0D40" w:rsidR="00DF37EB" w:rsidRPr="00046C8B" w:rsidRDefault="55BD2075" w:rsidP="00C9297B">
      <w:pPr>
        <w:spacing w:after="0" w:line="240" w:lineRule="auto"/>
        <w:jc w:val="both"/>
      </w:pPr>
      <w:r w:rsidRPr="00046C8B">
        <w:rPr>
          <w:rFonts w:ascii="Cambria" w:hAnsi="Cambria"/>
          <w:color w:val="000000" w:themeColor="text1"/>
          <w:sz w:val="20"/>
        </w:rPr>
        <w:t xml:space="preserve"> </w:t>
      </w:r>
    </w:p>
    <w:p w14:paraId="66658A57" w14:textId="331EEDD0" w:rsidR="00DF37EB" w:rsidRPr="00046C8B" w:rsidRDefault="55BD2075" w:rsidP="00C9297B">
      <w:pPr>
        <w:spacing w:after="0" w:line="240" w:lineRule="auto"/>
        <w:jc w:val="both"/>
      </w:pPr>
      <w:r w:rsidRPr="00046C8B">
        <w:rPr>
          <w:rFonts w:ascii="Cambria" w:hAnsi="Cambria"/>
          <w:color w:val="000000" w:themeColor="text1"/>
          <w:sz w:val="20"/>
        </w:rPr>
        <w:t xml:space="preserve">Las CPC debatieron las implicaciones prácticas de las simulaciones y su coherencia con las prácticas de ordenación actuales. Guatemala cuestionó la utilidad práctica de algunos supuestos de la simulación, mientras que Canadá señaló las dificultades que entraña reflejar plenamente las interacciones pesqueras en la aplicación de las medidas de ordenación. La Unión Europea propuso aplazar los debates detallados sobre las implicaciones de ordenación hasta que se disponga de resultados de evaluación más completos, </w:t>
      </w:r>
      <w:r w:rsidRPr="00046C8B">
        <w:rPr>
          <w:rFonts w:ascii="Cambria" w:hAnsi="Cambria"/>
          <w:color w:val="000000" w:themeColor="text1"/>
          <w:sz w:val="20"/>
        </w:rPr>
        <w:lastRenderedPageBreak/>
        <w:t>que se esperan durante los próximos trabajos intersesiones, al tiempo que animó al equipo técnico a seguir probando los escenarios propuestos.</w:t>
      </w:r>
    </w:p>
    <w:p w14:paraId="2D4F65EC" w14:textId="7319D178" w:rsidR="00DF37EB" w:rsidRPr="00046C8B" w:rsidRDefault="55DEFF78" w:rsidP="00C9297B">
      <w:pPr>
        <w:spacing w:after="0" w:line="240" w:lineRule="auto"/>
        <w:ind w:left="420" w:hanging="420"/>
        <w:jc w:val="both"/>
        <w:rPr>
          <w:rFonts w:ascii="Cambria" w:eastAsia="Times New Roman" w:hAnsi="Cambria" w:cs="Times New Roman"/>
          <w:b/>
          <w:bCs/>
          <w:i/>
          <w:iCs/>
          <w:color w:val="000000" w:themeColor="text1"/>
          <w:sz w:val="20"/>
          <w:szCs w:val="20"/>
        </w:rPr>
      </w:pPr>
      <w:r w:rsidRPr="00046C8B">
        <w:rPr>
          <w:rFonts w:ascii="Cambria" w:hAnsi="Cambria"/>
          <w:b/>
          <w:i/>
          <w:color w:val="000000" w:themeColor="text1"/>
          <w:sz w:val="20"/>
        </w:rPr>
        <w:t xml:space="preserve">5.2 Cualquier modificación o adición a los objetivos de ordenación contemplados en la </w:t>
      </w:r>
      <w:hyperlink r:id="rId8" w:history="1">
        <w:r w:rsidRPr="00046C8B">
          <w:rPr>
            <w:rStyle w:val="Hyperlink"/>
            <w:rFonts w:ascii="Cambria" w:hAnsi="Cambria"/>
            <w:i/>
            <w:sz w:val="20"/>
            <w:u w:val="none"/>
          </w:rPr>
          <w:t>Res. 24-02</w:t>
        </w:r>
      </w:hyperlink>
    </w:p>
    <w:p w14:paraId="5AFCC7D6" w14:textId="5F82BD5E" w:rsidR="00DF37EB" w:rsidRPr="00046C8B" w:rsidRDefault="00DF37EB" w:rsidP="00C9297B">
      <w:pPr>
        <w:spacing w:after="0" w:line="240" w:lineRule="auto"/>
        <w:jc w:val="both"/>
        <w:rPr>
          <w:rFonts w:ascii="Cambria" w:eastAsia="Times New Roman" w:hAnsi="Cambria" w:cs="Times New Roman"/>
          <w:color w:val="000000" w:themeColor="text1"/>
          <w:sz w:val="20"/>
          <w:szCs w:val="20"/>
        </w:rPr>
      </w:pPr>
    </w:p>
    <w:p w14:paraId="09A40A8D" w14:textId="507DA29A" w:rsidR="00DF37EB" w:rsidRPr="00046C8B" w:rsidRDefault="27D53F96" w:rsidP="00C9297B">
      <w:pPr>
        <w:spacing w:after="0" w:line="240" w:lineRule="auto"/>
        <w:jc w:val="both"/>
      </w:pPr>
      <w:r w:rsidRPr="00046C8B">
        <w:rPr>
          <w:rFonts w:ascii="Cambria" w:hAnsi="Cambria"/>
          <w:color w:val="000000" w:themeColor="text1"/>
          <w:sz w:val="20"/>
        </w:rPr>
        <w:t>La Unión Europea (UE) propuso ampliar el rango de probabilidad de mantener al stock en el cuadrante verde de los objetivos del diagrama de Kobe (PGK) más allá del umbral actual del 50 %, para incluir el 55 %, el 60 % y el 65 %. La UE también propuso evaluar el uso de 0,4 B</w:t>
      </w:r>
      <w:r w:rsidRPr="00046C8B">
        <w:rPr>
          <w:rFonts w:ascii="Cambria" w:hAnsi="Cambria"/>
          <w:color w:val="000000" w:themeColor="text1"/>
          <w:sz w:val="20"/>
          <w:vertAlign w:val="subscript"/>
        </w:rPr>
        <w:t>RMS</w:t>
      </w:r>
      <w:r w:rsidRPr="00046C8B">
        <w:rPr>
          <w:rFonts w:ascii="Cambria" w:hAnsi="Cambria"/>
          <w:color w:val="000000" w:themeColor="text1"/>
          <w:sz w:val="20"/>
        </w:rPr>
        <w:t xml:space="preserve"> como punto de referencia límite (LRP) e incorporar un nivel de riesgo adicional del 10 % en los objetivos de seguridad. Estados Unidos apoyó el uso de la </w:t>
      </w:r>
      <w:hyperlink r:id="rId9">
        <w:r w:rsidRPr="00046C8B">
          <w:rPr>
            <w:rStyle w:val="Hyperlink"/>
            <w:rFonts w:ascii="Cambria" w:hAnsi="Cambria"/>
            <w:i/>
            <w:iCs/>
            <w:sz w:val="20"/>
            <w:u w:val="none"/>
          </w:rPr>
          <w:t>Resolución de ICCAT sobre objetivos de ordenación operativos provisionales para el patudo, rabil y stock oriental de listado del Atlántico</w:t>
        </w:r>
        <w:r w:rsidRPr="00046C8B">
          <w:rPr>
            <w:rStyle w:val="Hyperlink"/>
            <w:rFonts w:ascii="Cambria" w:hAnsi="Cambria"/>
            <w:sz w:val="20"/>
            <w:u w:val="none"/>
          </w:rPr>
          <w:t xml:space="preserve"> (Res. 24-02)</w:t>
        </w:r>
      </w:hyperlink>
      <w:r w:rsidRPr="00046C8B">
        <w:t xml:space="preserve"> como base para el proceso de evaluación.</w:t>
      </w:r>
    </w:p>
    <w:p w14:paraId="17E8A047" w14:textId="354DA925" w:rsidR="00DF37EB" w:rsidRPr="00046C8B" w:rsidRDefault="27D53F96" w:rsidP="00C9297B">
      <w:pPr>
        <w:spacing w:after="0" w:line="240" w:lineRule="auto"/>
        <w:jc w:val="both"/>
      </w:pPr>
      <w:r w:rsidRPr="00046C8B">
        <w:rPr>
          <w:rFonts w:ascii="Cambria" w:hAnsi="Cambria"/>
          <w:color w:val="000000" w:themeColor="text1"/>
          <w:sz w:val="20"/>
        </w:rPr>
        <w:t xml:space="preserve"> </w:t>
      </w:r>
    </w:p>
    <w:p w14:paraId="4447E043" w14:textId="6331F82C" w:rsidR="00DF37EB" w:rsidRPr="00046C8B" w:rsidRDefault="27D53F96" w:rsidP="00C9297B">
      <w:pPr>
        <w:spacing w:after="0" w:line="240" w:lineRule="auto"/>
        <w:jc w:val="both"/>
      </w:pPr>
      <w:r w:rsidRPr="00046C8B">
        <w:rPr>
          <w:rFonts w:ascii="Cambria" w:hAnsi="Cambria"/>
          <w:color w:val="000000" w:themeColor="text1"/>
          <w:sz w:val="20"/>
        </w:rPr>
        <w:t xml:space="preserve">Guatemala aclaró que las propuestas planteadas por su delegación no deben interpretarse como orientaciones oficiales de la Subcomisión, sino más bien como posibles ámbitos de estudio técnico en el marco del proceso de la MSE. Japón hizo hincapié en la importancia de mantener la coherencia con la </w:t>
      </w:r>
      <w:hyperlink r:id="rId10">
        <w:r w:rsidRPr="00046C8B">
          <w:rPr>
            <w:rStyle w:val="Hyperlink"/>
            <w:rFonts w:ascii="Cambria" w:hAnsi="Cambria"/>
            <w:sz w:val="20"/>
            <w:u w:val="none"/>
          </w:rPr>
          <w:t>Res. 24-02</w:t>
        </w:r>
      </w:hyperlink>
      <w:r w:rsidRPr="00046C8B">
        <w:rPr>
          <w:rFonts w:ascii="Cambria" w:hAnsi="Cambria"/>
          <w:color w:val="000000" w:themeColor="text1"/>
          <w:sz w:val="20"/>
        </w:rPr>
        <w:t xml:space="preserve"> como marco principal para el trabajo y solicitó que se evaluaran diferentes disposiciones en materia de estabilidad, incluidos los límites de variación del TAC del 10 %, el 15 % y el 20 %.</w:t>
      </w:r>
    </w:p>
    <w:p w14:paraId="5CAC7BAD" w14:textId="270F50DD" w:rsidR="10F993CE" w:rsidRPr="00046C8B" w:rsidRDefault="10F993CE" w:rsidP="00C9297B">
      <w:pPr>
        <w:spacing w:after="0" w:line="240" w:lineRule="auto"/>
        <w:jc w:val="both"/>
        <w:rPr>
          <w:rFonts w:ascii="Cambria" w:eastAsia="Times New Roman" w:hAnsi="Cambria" w:cs="Times New Roman"/>
          <w:color w:val="000000" w:themeColor="text1"/>
          <w:sz w:val="20"/>
          <w:szCs w:val="20"/>
        </w:rPr>
      </w:pPr>
    </w:p>
    <w:p w14:paraId="6992AAC4" w14:textId="1F521A88" w:rsidR="00DF37EB" w:rsidRPr="00046C8B" w:rsidRDefault="56859A3F" w:rsidP="00C9297B">
      <w:pPr>
        <w:spacing w:after="0" w:line="240" w:lineRule="auto"/>
        <w:jc w:val="both"/>
      </w:pPr>
      <w:r w:rsidRPr="00046C8B">
        <w:rPr>
          <w:rFonts w:ascii="Cambria" w:hAnsi="Cambria"/>
          <w:color w:val="000000" w:themeColor="text1"/>
          <w:sz w:val="20"/>
        </w:rPr>
        <w:t>La UE propuso estudiar escenarios que permitan establecer los TAC en el 110 %, el 115 % y el 120 % del RMS en determinadas condiciones del stock, así como evaluar normas de control de las capturas (HCR) modificadas que podrían permitir aumentos limitados de los TAC cuando la biomasa supere los niveles de B</w:t>
      </w:r>
      <w:r w:rsidRPr="00046C8B">
        <w:rPr>
          <w:rFonts w:ascii="Cambria" w:hAnsi="Cambria"/>
          <w:color w:val="000000" w:themeColor="text1"/>
          <w:sz w:val="20"/>
          <w:vertAlign w:val="subscript"/>
        </w:rPr>
        <w:t>RMS</w:t>
      </w:r>
      <w:r w:rsidRPr="00046C8B">
        <w:rPr>
          <w:rFonts w:ascii="Cambria" w:hAnsi="Cambria"/>
          <w:color w:val="000000" w:themeColor="text1"/>
          <w:sz w:val="20"/>
        </w:rPr>
        <w:t xml:space="preserve">. </w:t>
      </w:r>
    </w:p>
    <w:p w14:paraId="546BB5FE" w14:textId="5BBF66B0" w:rsidR="10F993CE" w:rsidRPr="00046C8B" w:rsidRDefault="10F993CE" w:rsidP="00C9297B">
      <w:pPr>
        <w:spacing w:after="0" w:line="240" w:lineRule="auto"/>
        <w:jc w:val="both"/>
        <w:rPr>
          <w:rFonts w:ascii="Cambria" w:eastAsia="Times New Roman" w:hAnsi="Cambria" w:cs="Times New Roman"/>
          <w:color w:val="000000" w:themeColor="text1"/>
          <w:sz w:val="20"/>
          <w:szCs w:val="20"/>
        </w:rPr>
      </w:pPr>
    </w:p>
    <w:p w14:paraId="1B79A9B5" w14:textId="5735597F" w:rsidR="00DF37EB" w:rsidRPr="00046C8B" w:rsidRDefault="56859A3F" w:rsidP="00C9297B">
      <w:pPr>
        <w:spacing w:after="0" w:line="240" w:lineRule="auto"/>
        <w:jc w:val="both"/>
      </w:pPr>
      <w:r w:rsidRPr="00046C8B">
        <w:rPr>
          <w:rFonts w:ascii="Cambria" w:hAnsi="Cambria"/>
          <w:color w:val="000000" w:themeColor="text1"/>
          <w:sz w:val="20"/>
        </w:rPr>
        <w:t>Las CPC expresaron su preocupación por la complejidad técnica de estas propuestas y subrayaron la necesidad de realizar una evaluación científica adicional antes de plantearse la adopción de decisiones de ordenación.</w:t>
      </w:r>
    </w:p>
    <w:p w14:paraId="6C924523" w14:textId="4C1DA8F0" w:rsidR="10F993CE" w:rsidRPr="00046C8B" w:rsidRDefault="10F993CE" w:rsidP="00C9297B">
      <w:pPr>
        <w:spacing w:after="0" w:line="240" w:lineRule="auto"/>
        <w:jc w:val="both"/>
        <w:rPr>
          <w:rFonts w:ascii="Cambria" w:eastAsia="Times New Roman" w:hAnsi="Cambria" w:cs="Times New Roman"/>
          <w:color w:val="000000" w:themeColor="text1"/>
          <w:sz w:val="20"/>
          <w:szCs w:val="20"/>
        </w:rPr>
      </w:pPr>
    </w:p>
    <w:p w14:paraId="3A24A350" w14:textId="35D16BDA" w:rsidR="00DF37EB" w:rsidRPr="00046C8B" w:rsidRDefault="74EE9F3B" w:rsidP="00C9297B">
      <w:pPr>
        <w:spacing w:after="0" w:line="240" w:lineRule="auto"/>
        <w:jc w:val="both"/>
      </w:pPr>
      <w:r w:rsidRPr="00046C8B">
        <w:rPr>
          <w:rFonts w:ascii="Cambria" w:hAnsi="Cambria"/>
          <w:color w:val="000000" w:themeColor="text1"/>
          <w:sz w:val="20"/>
        </w:rPr>
        <w:t>Los CPC señalaron que los objetivos de ordenación pueden variar entre los distintos stocks debido a las diferencias en su dinámica, a las características de las pesquerías y a los rasgos de su ciclo vital; expresaron su preocupación por la complejidad técnica de estas propuestas y subrayaron la necesidad de realizar evaluaciones científicas adicionales antes de considerar la adopción de decisiones de ordenación.</w:t>
      </w:r>
    </w:p>
    <w:p w14:paraId="3A77A4E3" w14:textId="52539F66" w:rsidR="00DF37EB" w:rsidRPr="00046C8B" w:rsidRDefault="00DF37EB" w:rsidP="00C9297B">
      <w:pPr>
        <w:spacing w:after="0" w:line="240" w:lineRule="auto"/>
        <w:jc w:val="both"/>
        <w:rPr>
          <w:rFonts w:ascii="Cambria" w:eastAsia="Times New Roman" w:hAnsi="Cambria" w:cs="Times New Roman"/>
          <w:color w:val="000000" w:themeColor="text1"/>
          <w:sz w:val="20"/>
          <w:szCs w:val="20"/>
        </w:rPr>
      </w:pPr>
    </w:p>
    <w:p w14:paraId="6E039CDB" w14:textId="00EA03A2" w:rsidR="00DF37EB" w:rsidRPr="00046C8B" w:rsidRDefault="3297EA2F" w:rsidP="00C9297B">
      <w:pPr>
        <w:spacing w:after="0" w:line="240" w:lineRule="auto"/>
        <w:jc w:val="both"/>
      </w:pPr>
      <w:r w:rsidRPr="00046C8B">
        <w:rPr>
          <w:rFonts w:ascii="Cambria" w:hAnsi="Cambria"/>
          <w:color w:val="000000" w:themeColor="text1"/>
          <w:sz w:val="20"/>
        </w:rPr>
        <w:t>Canadá señaló que evaluar todas las combinaciones propuestas de parámetros de ordenación antes de la Segunda reunión intersesiones de la Subcomisión 1(mayo de 2026) podría plantear importantes dificultades de cálculo. En respuesta, el Dr. Merino señaló que, aunque el equipo técnico intentaría evaluar las opciones solicitadas, no sería posible probar exhaustivamente todas las combinaciones y todos los periodos de ordenación en el plazo disponible.</w:t>
      </w:r>
    </w:p>
    <w:p w14:paraId="0CA558FE" w14:textId="3F69EB18" w:rsidR="00DF37EB" w:rsidRPr="00046C8B" w:rsidRDefault="3297EA2F" w:rsidP="00C9297B">
      <w:pPr>
        <w:spacing w:after="0" w:line="240" w:lineRule="auto"/>
        <w:jc w:val="both"/>
      </w:pPr>
      <w:r w:rsidRPr="00046C8B">
        <w:rPr>
          <w:rFonts w:ascii="Cambria" w:hAnsi="Cambria"/>
          <w:color w:val="000000" w:themeColor="text1"/>
          <w:sz w:val="20"/>
        </w:rPr>
        <w:t xml:space="preserve"> </w:t>
      </w:r>
    </w:p>
    <w:p w14:paraId="0D8340E6" w14:textId="3570B47C" w:rsidR="00DF37EB" w:rsidRPr="00046C8B" w:rsidRDefault="3297EA2F" w:rsidP="00C9297B">
      <w:pPr>
        <w:spacing w:after="0" w:line="240" w:lineRule="auto"/>
        <w:jc w:val="both"/>
      </w:pPr>
      <w:r w:rsidRPr="00046C8B">
        <w:rPr>
          <w:rFonts w:ascii="Cambria" w:hAnsi="Cambria"/>
          <w:color w:val="000000" w:themeColor="text1"/>
          <w:sz w:val="20"/>
        </w:rPr>
        <w:t>Estados Unidos y Japón también se mostraron a favor de estudiar posibles escenarios de asignación entre los distintos artes de pesca en el marco de la MSE, con el fin de abordar mejor los problemas de selectividad que afectan a las pesquerías de túnidos tropicales. El Dr. Merino resumió los puntos principales que se plantearon durante los debates, entre los que se incluyen la ampliación de los rangos de PGK, las disposiciones alternativas sobre riesgo y estabilidad, las HCR modificadas y las consideraciones específicas relativas a los artes de pesca. Se señaló que estos elementos se seguirían perfeccionando durante los trabajos intersesiones, con vistas a los debates que se celebrarían en la Segunda reunión intersesiones de la Subcomisión 1.</w:t>
      </w:r>
    </w:p>
    <w:p w14:paraId="305E6CDC" w14:textId="7ED3C6CF" w:rsidR="00DF37EB" w:rsidRPr="00046C8B" w:rsidRDefault="00DF37EB" w:rsidP="00C9297B">
      <w:pPr>
        <w:spacing w:after="0" w:line="240" w:lineRule="auto"/>
        <w:jc w:val="both"/>
        <w:rPr>
          <w:rFonts w:ascii="Cambria" w:hAnsi="Cambria"/>
          <w:color w:val="000000" w:themeColor="text1"/>
          <w:sz w:val="20"/>
        </w:rPr>
      </w:pPr>
    </w:p>
    <w:p w14:paraId="26FF6E30" w14:textId="77777777" w:rsidR="00BF01B7" w:rsidRPr="00046C8B" w:rsidRDefault="00BF01B7" w:rsidP="00C9297B">
      <w:pPr>
        <w:spacing w:after="0" w:line="240" w:lineRule="auto"/>
        <w:jc w:val="both"/>
      </w:pPr>
    </w:p>
    <w:p w14:paraId="13A98ECE" w14:textId="5474F0C9" w:rsidR="009E6201" w:rsidRPr="00046C8B" w:rsidRDefault="2E6CDEDF" w:rsidP="00C9297B">
      <w:pPr>
        <w:spacing w:after="0" w:line="240" w:lineRule="auto"/>
        <w:ind w:left="420" w:hanging="420"/>
        <w:jc w:val="both"/>
      </w:pPr>
      <w:r w:rsidRPr="00046C8B">
        <w:rPr>
          <w:rFonts w:ascii="Cambria" w:hAnsi="Cambria"/>
          <w:b/>
          <w:color w:val="000000" w:themeColor="text1"/>
          <w:sz w:val="20"/>
        </w:rPr>
        <w:t>6.</w:t>
      </w:r>
      <w:r w:rsidRPr="00046C8B">
        <w:rPr>
          <w:rFonts w:ascii="Cambria" w:hAnsi="Cambria"/>
          <w:b/>
          <w:color w:val="000000" w:themeColor="text1"/>
          <w:sz w:val="20"/>
        </w:rPr>
        <w:tab/>
        <w:t>Examen de los progresos en la MSE para el listado occidental</w:t>
      </w:r>
      <w:r w:rsidRPr="00046C8B">
        <w:tab/>
      </w:r>
      <w:r w:rsidRPr="00046C8B">
        <w:tab/>
      </w:r>
      <w:r w:rsidRPr="00046C8B">
        <w:tab/>
      </w:r>
    </w:p>
    <w:p w14:paraId="4151AF1B" w14:textId="77777777" w:rsidR="00B4183B" w:rsidRPr="00046C8B" w:rsidRDefault="00B4183B" w:rsidP="00C9297B">
      <w:pPr>
        <w:spacing w:after="0" w:line="240" w:lineRule="auto"/>
        <w:ind w:left="420" w:hanging="420"/>
        <w:jc w:val="both"/>
        <w:rPr>
          <w:rFonts w:ascii="Cambria" w:eastAsia="Times New Roman" w:hAnsi="Cambria" w:cs="Times New Roman"/>
          <w:b/>
          <w:bCs/>
          <w:color w:val="000000"/>
          <w:sz w:val="20"/>
          <w:szCs w:val="20"/>
        </w:rPr>
      </w:pPr>
    </w:p>
    <w:p w14:paraId="606FC800" w14:textId="4BE62743" w:rsidR="00B4183B" w:rsidRPr="00046C8B" w:rsidRDefault="4983D5FE" w:rsidP="00C9297B">
      <w:pPr>
        <w:spacing w:after="0" w:line="240" w:lineRule="auto"/>
        <w:jc w:val="both"/>
      </w:pPr>
      <w:r w:rsidRPr="00046C8B">
        <w:rPr>
          <w:rFonts w:ascii="Cambria" w:hAnsi="Cambria"/>
          <w:color w:val="000000" w:themeColor="text1"/>
          <w:sz w:val="20"/>
        </w:rPr>
        <w:t>El Dr. Sant’Ana presentó una propuesta para la elaboración de un Protocolo de circunstancias excepcionales (ECP) en el marco de la MSE para el listado del Atlántico occidental. En la presentación se expusieron los principios fundamentales propuestos para el protocolo, incluida la identificación de los indicadores y las condiciones que podrían dar lugar a circunstancias excepcionales (EC) que requieran una revisión en materia de ordenación o la adopción de medidas alternativas al margen del MP estándar.</w:t>
      </w:r>
    </w:p>
    <w:p w14:paraId="73E3EB96" w14:textId="3277C497" w:rsidR="00B4183B" w:rsidRPr="00046C8B" w:rsidRDefault="4983D5FE" w:rsidP="00C9297B">
      <w:pPr>
        <w:spacing w:after="0" w:line="240" w:lineRule="auto"/>
        <w:jc w:val="both"/>
      </w:pPr>
      <w:r w:rsidRPr="00046C8B">
        <w:rPr>
          <w:rFonts w:ascii="Cambria" w:hAnsi="Cambria"/>
          <w:color w:val="000000" w:themeColor="text1"/>
          <w:sz w:val="20"/>
        </w:rPr>
        <w:t xml:space="preserve"> </w:t>
      </w:r>
    </w:p>
    <w:p w14:paraId="2F2AD6E9" w14:textId="75446138" w:rsidR="00B4183B" w:rsidRPr="00046C8B" w:rsidRDefault="4983D5FE" w:rsidP="00C9297B">
      <w:pPr>
        <w:spacing w:after="0" w:line="240" w:lineRule="auto"/>
        <w:jc w:val="both"/>
      </w:pPr>
      <w:r w:rsidRPr="00046C8B">
        <w:rPr>
          <w:rFonts w:ascii="Cambria" w:hAnsi="Cambria"/>
          <w:color w:val="000000" w:themeColor="text1"/>
          <w:sz w:val="20"/>
        </w:rPr>
        <w:t xml:space="preserve">Brasil sugirió que los efectos relacionados con el clima se incorporaran explícitamente como parte de los principios y el proceso de evaluación del ECP. Guatemala solicitó aclaraciones sobre la posible ampliación </w:t>
      </w:r>
      <w:r w:rsidRPr="00046C8B">
        <w:rPr>
          <w:rFonts w:ascii="Cambria" w:hAnsi="Cambria"/>
          <w:color w:val="000000" w:themeColor="text1"/>
          <w:sz w:val="20"/>
        </w:rPr>
        <w:lastRenderedPageBreak/>
        <w:t>del protocolo más allá de los tres principios presentados inicialmente y preguntó por el proceso de ordenación que se seguiría una vez que se activarán las circunstancias excepcionales.</w:t>
      </w:r>
    </w:p>
    <w:p w14:paraId="3FB3EE36" w14:textId="4F7411A0" w:rsidR="00B4183B" w:rsidRPr="00046C8B" w:rsidRDefault="4983D5FE" w:rsidP="00C9297B">
      <w:pPr>
        <w:spacing w:after="0" w:line="240" w:lineRule="auto"/>
        <w:jc w:val="both"/>
      </w:pPr>
      <w:r w:rsidRPr="00046C8B">
        <w:rPr>
          <w:rFonts w:ascii="Cambria" w:hAnsi="Cambria"/>
          <w:color w:val="000000" w:themeColor="text1"/>
          <w:sz w:val="20"/>
        </w:rPr>
        <w:t xml:space="preserve"> </w:t>
      </w:r>
    </w:p>
    <w:p w14:paraId="2C865114" w14:textId="7A3A0AC7" w:rsidR="00B4183B" w:rsidRPr="00046C8B" w:rsidRDefault="4983D5FE" w:rsidP="00C9297B">
      <w:pPr>
        <w:spacing w:after="0" w:line="240" w:lineRule="auto"/>
        <w:jc w:val="both"/>
      </w:pPr>
      <w:r w:rsidRPr="00046C8B">
        <w:rPr>
          <w:rFonts w:ascii="Cambria" w:hAnsi="Cambria"/>
          <w:color w:val="000000" w:themeColor="text1"/>
          <w:sz w:val="20"/>
        </w:rPr>
        <w:t>La UE destacó la importancia de definir claramente la estrategia de seguimiento, los requisitos en materia de datos y los procedimientos operativos necesarios para respaldar la aplicación del protocolo. Las CPC hicieron hincapié en la necesidad de garantizar que el marco del ECP siga siendo práctico y lo suficientemente flexible como para hacer frente a cambios imprevistos en la dinámica de los stocks o en las condiciones de la pesquería.</w:t>
      </w:r>
    </w:p>
    <w:p w14:paraId="4BD7F4C1" w14:textId="265C47D9" w:rsidR="00B4183B" w:rsidRPr="00046C8B" w:rsidRDefault="4983D5FE" w:rsidP="00C9297B">
      <w:pPr>
        <w:spacing w:after="0" w:line="240" w:lineRule="auto"/>
        <w:jc w:val="both"/>
      </w:pPr>
      <w:r w:rsidRPr="00046C8B">
        <w:rPr>
          <w:rFonts w:ascii="Cambria" w:hAnsi="Cambria"/>
          <w:color w:val="000000" w:themeColor="text1"/>
          <w:sz w:val="20"/>
        </w:rPr>
        <w:t xml:space="preserve"> </w:t>
      </w:r>
    </w:p>
    <w:p w14:paraId="4256B5CE" w14:textId="32751569" w:rsidR="00B4183B" w:rsidRPr="00046C8B" w:rsidRDefault="4983D5FE" w:rsidP="00C9297B">
      <w:pPr>
        <w:spacing w:after="0" w:line="240" w:lineRule="auto"/>
        <w:jc w:val="both"/>
      </w:pPr>
      <w:r w:rsidRPr="00046C8B">
        <w:rPr>
          <w:rFonts w:ascii="Cambria" w:hAnsi="Cambria"/>
          <w:color w:val="000000" w:themeColor="text1"/>
          <w:sz w:val="20"/>
        </w:rPr>
        <w:t>El presidente del SCRS tomó nota de los comentarios y señaló la complejidad técnica que conlleva el desarrollo de los ECP en los procesos de MSE. Se señaló que se seguirán manteniendo debates adicionales durante futuras reuniones intersesiones, incluida una posible reunión a nivel de embajadores previa a la reunión anual de la Comisión.</w:t>
      </w:r>
    </w:p>
    <w:p w14:paraId="1CC9F0E4" w14:textId="3716E6A3" w:rsidR="00B4183B" w:rsidRPr="00046C8B" w:rsidRDefault="00B4183B" w:rsidP="00C9297B">
      <w:pPr>
        <w:spacing w:after="0" w:line="240" w:lineRule="auto"/>
        <w:jc w:val="both"/>
      </w:pPr>
    </w:p>
    <w:p w14:paraId="31AB0E2E" w14:textId="77777777" w:rsidR="00B4183B" w:rsidRPr="00046C8B" w:rsidRDefault="00B4183B" w:rsidP="00C9297B">
      <w:pPr>
        <w:spacing w:after="0" w:line="240" w:lineRule="auto"/>
        <w:jc w:val="both"/>
        <w:rPr>
          <w:rFonts w:ascii="Times New Roman" w:eastAsia="Times New Roman" w:hAnsi="Times New Roman" w:cs="Times New Roman"/>
          <w:sz w:val="24"/>
          <w:szCs w:val="24"/>
        </w:rPr>
      </w:pPr>
    </w:p>
    <w:p w14:paraId="1AF04549" w14:textId="150D8227" w:rsidR="617017EE" w:rsidRPr="00046C8B" w:rsidRDefault="1A7EA4D8" w:rsidP="00C9297B">
      <w:pPr>
        <w:spacing w:after="0" w:line="240" w:lineRule="auto"/>
        <w:ind w:left="420" w:hanging="420"/>
        <w:jc w:val="both"/>
      </w:pPr>
      <w:r w:rsidRPr="00046C8B">
        <w:rPr>
          <w:rFonts w:ascii="Cambria" w:hAnsi="Cambria"/>
          <w:b/>
          <w:color w:val="000000" w:themeColor="text1"/>
          <w:sz w:val="20"/>
        </w:rPr>
        <w:t>7.</w:t>
      </w:r>
      <w:r w:rsidRPr="00046C8B">
        <w:rPr>
          <w:rFonts w:ascii="Cambria" w:hAnsi="Cambria"/>
          <w:b/>
          <w:color w:val="000000" w:themeColor="text1"/>
          <w:sz w:val="20"/>
        </w:rPr>
        <w:tab/>
        <w:t>Otros asuntos</w:t>
      </w:r>
    </w:p>
    <w:p w14:paraId="2074368C" w14:textId="496C5C91" w:rsidR="76579F23" w:rsidRPr="00046C8B" w:rsidRDefault="76579F23" w:rsidP="00C9297B">
      <w:pPr>
        <w:spacing w:after="0" w:line="240" w:lineRule="auto"/>
        <w:ind w:left="420" w:hanging="420"/>
        <w:jc w:val="both"/>
        <w:rPr>
          <w:rFonts w:ascii="Cambria" w:eastAsia="Times New Roman" w:hAnsi="Cambria" w:cs="Times New Roman"/>
          <w:b/>
          <w:bCs/>
          <w:color w:val="000000" w:themeColor="text1"/>
          <w:sz w:val="20"/>
          <w:szCs w:val="20"/>
        </w:rPr>
      </w:pPr>
    </w:p>
    <w:p w14:paraId="6785B7F2" w14:textId="5800D220" w:rsidR="00D50C4E" w:rsidRPr="00046C8B" w:rsidRDefault="00D50C4E" w:rsidP="00C9297B">
      <w:pPr>
        <w:spacing w:after="0" w:line="240" w:lineRule="auto"/>
        <w:ind w:left="420" w:hanging="420"/>
        <w:jc w:val="both"/>
        <w:rPr>
          <w:rFonts w:ascii="Cambria" w:eastAsia="Times New Roman" w:hAnsi="Cambria" w:cs="Times New Roman"/>
          <w:color w:val="000000" w:themeColor="text1"/>
          <w:sz w:val="20"/>
          <w:szCs w:val="20"/>
        </w:rPr>
      </w:pPr>
      <w:r w:rsidRPr="00046C8B">
        <w:rPr>
          <w:rFonts w:ascii="Cambria" w:hAnsi="Cambria"/>
          <w:color w:val="000000" w:themeColor="text1"/>
          <w:sz w:val="20"/>
        </w:rPr>
        <w:t>No se debatieron otros asuntos.</w:t>
      </w:r>
    </w:p>
    <w:p w14:paraId="5DAA935A" w14:textId="35DDBE13" w:rsidR="617017EE" w:rsidRPr="00046C8B" w:rsidRDefault="617017EE" w:rsidP="00C9297B">
      <w:pPr>
        <w:spacing w:after="0" w:line="240" w:lineRule="auto"/>
        <w:ind w:left="420" w:hanging="420"/>
        <w:jc w:val="both"/>
        <w:rPr>
          <w:rFonts w:eastAsiaTheme="minorEastAsia"/>
          <w:b/>
          <w:bCs/>
          <w:color w:val="000000" w:themeColor="text1"/>
          <w:sz w:val="20"/>
          <w:szCs w:val="20"/>
        </w:rPr>
      </w:pPr>
    </w:p>
    <w:p w14:paraId="342BC229" w14:textId="77777777" w:rsidR="00D50C4E" w:rsidRPr="00046C8B" w:rsidRDefault="00D50C4E" w:rsidP="00C9297B">
      <w:pPr>
        <w:spacing w:after="0" w:line="240" w:lineRule="auto"/>
        <w:ind w:left="420" w:hanging="420"/>
        <w:jc w:val="both"/>
        <w:rPr>
          <w:rFonts w:eastAsiaTheme="minorEastAsia"/>
          <w:b/>
          <w:bCs/>
          <w:color w:val="000000" w:themeColor="text1"/>
          <w:sz w:val="20"/>
          <w:szCs w:val="20"/>
        </w:rPr>
      </w:pPr>
    </w:p>
    <w:p w14:paraId="18F0138D" w14:textId="194C094D" w:rsidR="76579F23" w:rsidRPr="00046C8B" w:rsidRDefault="1A7EA4D8" w:rsidP="00C9297B">
      <w:pPr>
        <w:spacing w:after="0" w:line="240" w:lineRule="auto"/>
        <w:ind w:left="420" w:hanging="420"/>
        <w:jc w:val="both"/>
      </w:pPr>
      <w:r w:rsidRPr="00046C8B">
        <w:rPr>
          <w:rFonts w:ascii="Cambria" w:hAnsi="Cambria"/>
          <w:b/>
          <w:color w:val="000000" w:themeColor="text1"/>
          <w:sz w:val="20"/>
        </w:rPr>
        <w:t>8.</w:t>
      </w:r>
      <w:r w:rsidRPr="00046C8B">
        <w:rPr>
          <w:rFonts w:ascii="Cambria" w:hAnsi="Cambria"/>
          <w:b/>
          <w:color w:val="000000" w:themeColor="text1"/>
          <w:sz w:val="20"/>
        </w:rPr>
        <w:tab/>
        <w:t>Adopción del informe y clausura</w:t>
      </w:r>
    </w:p>
    <w:p w14:paraId="19234289" w14:textId="77777777" w:rsidR="00B4183B" w:rsidRPr="00046C8B" w:rsidRDefault="00B4183B" w:rsidP="00C9297B">
      <w:pPr>
        <w:spacing w:after="0" w:line="240" w:lineRule="auto"/>
        <w:ind w:left="420" w:hanging="420"/>
        <w:jc w:val="both"/>
        <w:rPr>
          <w:rFonts w:ascii="Cambria" w:eastAsia="Times New Roman" w:hAnsi="Cambria" w:cs="Times New Roman"/>
          <w:b/>
          <w:bCs/>
          <w:color w:val="000000"/>
          <w:sz w:val="20"/>
          <w:szCs w:val="20"/>
        </w:rPr>
      </w:pPr>
    </w:p>
    <w:p w14:paraId="4B47B99B" w14:textId="6D92F7BC" w:rsidR="009E6201" w:rsidRPr="00046C8B" w:rsidRDefault="009E6201" w:rsidP="00C9297B">
      <w:pPr>
        <w:spacing w:after="0" w:line="240" w:lineRule="auto"/>
        <w:jc w:val="both"/>
        <w:rPr>
          <w:rFonts w:ascii="Cambria" w:eastAsia="Times New Roman" w:hAnsi="Cambria" w:cs="Times New Roman"/>
          <w:color w:val="000000"/>
          <w:sz w:val="20"/>
          <w:szCs w:val="20"/>
        </w:rPr>
      </w:pPr>
      <w:r w:rsidRPr="00046C8B">
        <w:rPr>
          <w:rFonts w:ascii="Cambria" w:hAnsi="Cambria"/>
          <w:color w:val="000000"/>
          <w:sz w:val="20"/>
        </w:rPr>
        <w:t>La Subcomisión acordó un proceso para la adopción del informe por correspondencia.</w:t>
      </w:r>
    </w:p>
    <w:p w14:paraId="6B19581A" w14:textId="77777777" w:rsidR="00B4183B" w:rsidRPr="00046C8B" w:rsidRDefault="00B4183B" w:rsidP="00C9297B">
      <w:pPr>
        <w:spacing w:after="0" w:line="240" w:lineRule="auto"/>
        <w:jc w:val="both"/>
        <w:rPr>
          <w:rFonts w:ascii="Times New Roman" w:eastAsia="Times New Roman" w:hAnsi="Times New Roman" w:cs="Times New Roman"/>
          <w:sz w:val="24"/>
          <w:szCs w:val="24"/>
        </w:rPr>
      </w:pPr>
    </w:p>
    <w:p w14:paraId="2B38F7CF" w14:textId="5E37355E" w:rsidR="009E6201" w:rsidRPr="00046C8B" w:rsidRDefault="4A12ACA0" w:rsidP="00C9297B">
      <w:pPr>
        <w:spacing w:after="0" w:line="240" w:lineRule="auto"/>
        <w:jc w:val="both"/>
        <w:rPr>
          <w:rFonts w:ascii="Cambria" w:eastAsia="Times New Roman" w:hAnsi="Cambria" w:cs="Times New Roman"/>
          <w:b/>
          <w:bCs/>
          <w:color w:val="000000"/>
          <w:sz w:val="20"/>
          <w:szCs w:val="20"/>
        </w:rPr>
      </w:pPr>
      <w:r w:rsidRPr="00046C8B">
        <w:rPr>
          <w:rFonts w:ascii="Cambria" w:hAnsi="Cambria"/>
          <w:color w:val="000000" w:themeColor="text1"/>
          <w:sz w:val="20"/>
        </w:rPr>
        <w:t>El presidente agradeció a la Secretaría de ICCAT, al SCRS, a los intérpretes, al relator y a los participantes su ardua labor y sus aportaciones a la reunión, y clausuró la reunión.</w:t>
      </w:r>
    </w:p>
    <w:p w14:paraId="1DF37D5F" w14:textId="30548006" w:rsidR="76579F23" w:rsidRPr="00046C8B" w:rsidRDefault="76579F23" w:rsidP="00C9297B">
      <w:pPr>
        <w:spacing w:after="0" w:line="240" w:lineRule="auto"/>
        <w:jc w:val="right"/>
        <w:rPr>
          <w:rFonts w:ascii="Cambria" w:eastAsia="Times New Roman" w:hAnsi="Cambria" w:cs="Times New Roman"/>
          <w:b/>
          <w:bCs/>
          <w:color w:val="000000" w:themeColor="text1"/>
          <w:sz w:val="20"/>
          <w:szCs w:val="20"/>
        </w:rPr>
      </w:pPr>
    </w:p>
    <w:p w14:paraId="5ADE7474" w14:textId="7A981E93" w:rsidR="76579F23" w:rsidRPr="00046C8B" w:rsidRDefault="76579F23" w:rsidP="00C9297B">
      <w:pPr>
        <w:spacing w:after="0" w:line="240" w:lineRule="auto"/>
        <w:jc w:val="right"/>
        <w:rPr>
          <w:rFonts w:ascii="Cambria" w:eastAsia="Times New Roman" w:hAnsi="Cambria" w:cs="Times New Roman"/>
          <w:b/>
          <w:bCs/>
          <w:color w:val="000000" w:themeColor="text1"/>
          <w:sz w:val="20"/>
          <w:szCs w:val="20"/>
        </w:rPr>
      </w:pPr>
    </w:p>
    <w:p w14:paraId="7A3810C6" w14:textId="4257A0F9" w:rsidR="76579F23" w:rsidRPr="00046C8B" w:rsidRDefault="76579F23" w:rsidP="00C9297B">
      <w:pPr>
        <w:spacing w:after="0" w:line="240" w:lineRule="auto"/>
        <w:jc w:val="right"/>
        <w:rPr>
          <w:rFonts w:ascii="Cambria" w:eastAsia="Times New Roman" w:hAnsi="Cambria" w:cs="Times New Roman"/>
          <w:b/>
          <w:bCs/>
          <w:color w:val="000000" w:themeColor="text1"/>
          <w:sz w:val="20"/>
          <w:szCs w:val="20"/>
        </w:rPr>
      </w:pPr>
    </w:p>
    <w:p w14:paraId="4D4C6152" w14:textId="5BC8E36B" w:rsidR="76579F23" w:rsidRPr="00046C8B" w:rsidRDefault="76579F23" w:rsidP="00C9297B">
      <w:pPr>
        <w:spacing w:after="0" w:line="240" w:lineRule="auto"/>
        <w:jc w:val="right"/>
        <w:rPr>
          <w:rFonts w:ascii="Cambria" w:eastAsia="Times New Roman" w:hAnsi="Cambria" w:cs="Times New Roman"/>
          <w:b/>
          <w:bCs/>
          <w:color w:val="000000" w:themeColor="text1"/>
          <w:sz w:val="20"/>
          <w:szCs w:val="20"/>
        </w:rPr>
      </w:pPr>
    </w:p>
    <w:p w14:paraId="37476FFF" w14:textId="77777777" w:rsidR="00D50C4E" w:rsidRPr="00046C8B" w:rsidRDefault="00D50C4E" w:rsidP="00C9297B">
      <w:pPr>
        <w:spacing w:after="0" w:line="240" w:lineRule="auto"/>
        <w:rPr>
          <w:rFonts w:ascii="Cambria" w:eastAsia="Times New Roman" w:hAnsi="Cambria" w:cs="Times New Roman"/>
          <w:b/>
          <w:bCs/>
          <w:color w:val="000000"/>
          <w:sz w:val="20"/>
          <w:szCs w:val="20"/>
        </w:rPr>
      </w:pPr>
      <w:r w:rsidRPr="00046C8B">
        <w:br w:type="page"/>
      </w:r>
    </w:p>
    <w:p w14:paraId="19E98E4A" w14:textId="01D297DA" w:rsidR="009E6201" w:rsidRPr="0066272E" w:rsidRDefault="00C9297B" w:rsidP="00C9297B">
      <w:pPr>
        <w:spacing w:after="0" w:line="240" w:lineRule="auto"/>
        <w:jc w:val="right"/>
        <w:rPr>
          <w:rFonts w:ascii="Times New Roman" w:eastAsia="Times New Roman" w:hAnsi="Times New Roman" w:cs="Times New Roman"/>
          <w:sz w:val="24"/>
          <w:szCs w:val="24"/>
        </w:rPr>
      </w:pPr>
      <w:r w:rsidRPr="0066272E">
        <w:rPr>
          <w:rFonts w:ascii="Cambria" w:hAnsi="Cambria"/>
          <w:b/>
          <w:color w:val="000000"/>
          <w:sz w:val="20"/>
        </w:rPr>
        <w:lastRenderedPageBreak/>
        <w:t>Apéndice</w:t>
      </w:r>
      <w:r w:rsidR="009E6201" w:rsidRPr="0066272E">
        <w:rPr>
          <w:rFonts w:ascii="Cambria" w:hAnsi="Cambria"/>
          <w:b/>
          <w:color w:val="000000"/>
          <w:sz w:val="20"/>
        </w:rPr>
        <w:t xml:space="preserve"> 1</w:t>
      </w:r>
    </w:p>
    <w:p w14:paraId="0DEEDE56" w14:textId="5E575DFB" w:rsidR="76579F23" w:rsidRPr="0066272E" w:rsidRDefault="76579F23" w:rsidP="00C9297B">
      <w:pPr>
        <w:spacing w:after="0" w:line="240" w:lineRule="auto"/>
        <w:jc w:val="both"/>
        <w:rPr>
          <w:rFonts w:ascii="Cambria" w:eastAsia="Times New Roman" w:hAnsi="Cambria" w:cs="Times New Roman"/>
          <w:b/>
          <w:bCs/>
          <w:color w:val="000000" w:themeColor="text1"/>
          <w:sz w:val="20"/>
          <w:szCs w:val="20"/>
        </w:rPr>
      </w:pPr>
    </w:p>
    <w:p w14:paraId="3214250E" w14:textId="2F3E35E8" w:rsidR="009E6201" w:rsidRPr="00046C8B" w:rsidRDefault="00C9297B" w:rsidP="00C9297B">
      <w:pPr>
        <w:spacing w:after="0" w:line="240" w:lineRule="auto"/>
        <w:jc w:val="center"/>
        <w:rPr>
          <w:rFonts w:ascii="Times New Roman" w:eastAsia="Times New Roman" w:hAnsi="Times New Roman" w:cs="Times New Roman"/>
          <w:sz w:val="24"/>
          <w:szCs w:val="24"/>
        </w:rPr>
      </w:pPr>
      <w:r w:rsidRPr="00046C8B">
        <w:rPr>
          <w:rFonts w:ascii="Cambria" w:hAnsi="Cambria"/>
          <w:b/>
          <w:color w:val="313131"/>
          <w:sz w:val="20"/>
          <w:shd w:val="clear" w:color="auto" w:fill="FFFFFF"/>
        </w:rPr>
        <w:t>Orden del día</w:t>
      </w:r>
      <w:r w:rsidRPr="00046C8B">
        <w:rPr>
          <w:rFonts w:ascii="Cambria" w:hAnsi="Cambria"/>
          <w:b/>
          <w:bCs/>
          <w:color w:val="000000" w:themeColor="text1"/>
          <w:sz w:val="20"/>
        </w:rPr>
        <w:t xml:space="preserve"> </w:t>
      </w:r>
    </w:p>
    <w:p w14:paraId="59999EC3" w14:textId="77777777" w:rsidR="00B77785" w:rsidRPr="00046C8B" w:rsidRDefault="00B77785" w:rsidP="00C9297B">
      <w:pPr>
        <w:spacing w:after="0" w:line="240" w:lineRule="auto"/>
        <w:rPr>
          <w:rFonts w:ascii="Cambria" w:hAnsi="Cambria"/>
          <w:sz w:val="20"/>
        </w:rPr>
      </w:pPr>
    </w:p>
    <w:p w14:paraId="53B756BC" w14:textId="77777777" w:rsidR="001D6981" w:rsidRPr="00046C8B" w:rsidRDefault="001D6981" w:rsidP="001D6981">
      <w:pPr>
        <w:kinsoku w:val="0"/>
        <w:overflowPunct w:val="0"/>
        <w:autoSpaceDE w:val="0"/>
        <w:autoSpaceDN w:val="0"/>
        <w:adjustRightInd w:val="0"/>
        <w:spacing w:after="0" w:line="240" w:lineRule="auto"/>
        <w:ind w:left="5" w:right="5"/>
        <w:jc w:val="center"/>
        <w:outlineLvl w:val="0"/>
        <w:rPr>
          <w:rFonts w:ascii="Cambria" w:eastAsia="Times New Roman" w:hAnsi="Cambria" w:cs="Cambria"/>
          <w:b/>
          <w:bCs/>
          <w:sz w:val="20"/>
          <w:szCs w:val="20"/>
        </w:rPr>
      </w:pPr>
    </w:p>
    <w:p w14:paraId="3B87432A" w14:textId="77777777" w:rsidR="001D6981" w:rsidRPr="00046C8B" w:rsidRDefault="001D6981" w:rsidP="001D6981">
      <w:pPr>
        <w:numPr>
          <w:ilvl w:val="0"/>
          <w:numId w:val="13"/>
        </w:numPr>
        <w:tabs>
          <w:tab w:val="left" w:pos="426"/>
        </w:tabs>
        <w:kinsoku w:val="0"/>
        <w:overflowPunct w:val="0"/>
        <w:autoSpaceDE w:val="0"/>
        <w:autoSpaceDN w:val="0"/>
        <w:adjustRightInd w:val="0"/>
        <w:spacing w:after="0" w:line="240" w:lineRule="auto"/>
        <w:ind w:left="562" w:hanging="562"/>
        <w:jc w:val="both"/>
        <w:rPr>
          <w:rFonts w:ascii="Cambria" w:eastAsia="Times New Roman" w:hAnsi="Cambria" w:cs="Cambria"/>
          <w:sz w:val="20"/>
          <w:szCs w:val="20"/>
        </w:rPr>
      </w:pPr>
      <w:r w:rsidRPr="00046C8B">
        <w:rPr>
          <w:rFonts w:ascii="Cambria" w:eastAsia="Times New Roman" w:hAnsi="Cambria" w:cs="Times New Roman"/>
          <w:sz w:val="20"/>
          <w:szCs w:val="20"/>
        </w:rPr>
        <w:t>Apertura y disposiciones para la reunión</w:t>
      </w:r>
    </w:p>
    <w:p w14:paraId="4F286611" w14:textId="77777777" w:rsidR="001D6981" w:rsidRPr="00046C8B" w:rsidRDefault="001D6981" w:rsidP="001D6981">
      <w:pPr>
        <w:tabs>
          <w:tab w:val="left" w:pos="426"/>
        </w:tabs>
        <w:kinsoku w:val="0"/>
        <w:overflowPunct w:val="0"/>
        <w:autoSpaceDE w:val="0"/>
        <w:autoSpaceDN w:val="0"/>
        <w:adjustRightInd w:val="0"/>
        <w:spacing w:after="0" w:line="240" w:lineRule="auto"/>
        <w:ind w:left="562"/>
        <w:jc w:val="both"/>
        <w:rPr>
          <w:rFonts w:ascii="Cambria" w:eastAsia="Times New Roman" w:hAnsi="Cambria" w:cs="Cambria"/>
          <w:sz w:val="20"/>
          <w:szCs w:val="20"/>
        </w:rPr>
      </w:pPr>
    </w:p>
    <w:p w14:paraId="5BE082C6" w14:textId="77777777" w:rsidR="001D6981" w:rsidRPr="00046C8B" w:rsidRDefault="001D6981" w:rsidP="001D6981">
      <w:pPr>
        <w:numPr>
          <w:ilvl w:val="0"/>
          <w:numId w:val="13"/>
        </w:numPr>
        <w:tabs>
          <w:tab w:val="left" w:pos="426"/>
        </w:tabs>
        <w:kinsoku w:val="0"/>
        <w:overflowPunct w:val="0"/>
        <w:autoSpaceDE w:val="0"/>
        <w:autoSpaceDN w:val="0"/>
        <w:adjustRightInd w:val="0"/>
        <w:spacing w:after="0" w:line="240" w:lineRule="auto"/>
        <w:ind w:left="562" w:hanging="562"/>
        <w:jc w:val="both"/>
        <w:rPr>
          <w:rFonts w:ascii="Cambria" w:eastAsia="Times New Roman" w:hAnsi="Cambria" w:cs="Cambria"/>
          <w:sz w:val="20"/>
          <w:szCs w:val="20"/>
        </w:rPr>
      </w:pPr>
      <w:r w:rsidRPr="00046C8B">
        <w:rPr>
          <w:rFonts w:ascii="Cambria" w:eastAsia="Times New Roman" w:hAnsi="Cambria" w:cs="Times New Roman"/>
          <w:sz w:val="20"/>
          <w:szCs w:val="20"/>
        </w:rPr>
        <w:t>Designación del relator</w:t>
      </w:r>
    </w:p>
    <w:p w14:paraId="4F05D5A6" w14:textId="77777777" w:rsidR="001D6981" w:rsidRPr="00046C8B" w:rsidRDefault="001D6981" w:rsidP="001D6981">
      <w:pPr>
        <w:spacing w:after="0" w:line="240" w:lineRule="auto"/>
        <w:ind w:left="720"/>
        <w:contextualSpacing/>
        <w:jc w:val="both"/>
        <w:rPr>
          <w:rFonts w:ascii="Cambria" w:eastAsia="Calibri" w:hAnsi="Cambria" w:cs="Cambria"/>
          <w:lang w:eastAsia="es-ES" w:bidi="es-ES"/>
        </w:rPr>
      </w:pPr>
    </w:p>
    <w:p w14:paraId="2DE2147A" w14:textId="77777777" w:rsidR="001D6981" w:rsidRPr="00046C8B" w:rsidRDefault="001D6981" w:rsidP="001D6981">
      <w:pPr>
        <w:numPr>
          <w:ilvl w:val="0"/>
          <w:numId w:val="13"/>
        </w:numPr>
        <w:tabs>
          <w:tab w:val="left" w:pos="426"/>
        </w:tabs>
        <w:kinsoku w:val="0"/>
        <w:overflowPunct w:val="0"/>
        <w:autoSpaceDE w:val="0"/>
        <w:autoSpaceDN w:val="0"/>
        <w:adjustRightInd w:val="0"/>
        <w:spacing w:after="0" w:line="240" w:lineRule="auto"/>
        <w:ind w:left="562" w:hanging="562"/>
        <w:jc w:val="both"/>
        <w:rPr>
          <w:rFonts w:ascii="Cambria" w:eastAsia="Times New Roman" w:hAnsi="Cambria" w:cs="Cambria"/>
          <w:sz w:val="20"/>
          <w:szCs w:val="20"/>
        </w:rPr>
      </w:pPr>
      <w:r w:rsidRPr="00046C8B">
        <w:rPr>
          <w:rFonts w:ascii="Cambria" w:eastAsia="Times New Roman" w:hAnsi="Cambria" w:cs="Times New Roman"/>
          <w:sz w:val="20"/>
          <w:szCs w:val="20"/>
        </w:rPr>
        <w:t>Adopción del orden del día</w:t>
      </w:r>
    </w:p>
    <w:p w14:paraId="5538579F" w14:textId="77777777" w:rsidR="001D6981" w:rsidRPr="00046C8B" w:rsidRDefault="001D6981" w:rsidP="001D6981">
      <w:pPr>
        <w:spacing w:after="0" w:line="240" w:lineRule="auto"/>
        <w:contextualSpacing/>
        <w:jc w:val="both"/>
        <w:rPr>
          <w:rFonts w:ascii="Cambria" w:eastAsia="Calibri" w:hAnsi="Cambria" w:cs="Cambria"/>
          <w:lang w:eastAsia="es-ES" w:bidi="es-ES"/>
        </w:rPr>
      </w:pPr>
    </w:p>
    <w:p w14:paraId="6D865DA7" w14:textId="77777777" w:rsidR="001D6981" w:rsidRPr="00046C8B" w:rsidRDefault="001D6981" w:rsidP="001D6981">
      <w:pPr>
        <w:spacing w:after="0" w:line="240" w:lineRule="auto"/>
        <w:contextualSpacing/>
        <w:jc w:val="both"/>
        <w:rPr>
          <w:rFonts w:ascii="Cambria" w:eastAsia="Calibri" w:hAnsi="Cambria" w:cs="Cambria"/>
          <w:sz w:val="20"/>
          <w:szCs w:val="20"/>
          <w:lang w:eastAsia="es-ES" w:bidi="es-ES"/>
        </w:rPr>
      </w:pPr>
      <w:r w:rsidRPr="00046C8B">
        <w:rPr>
          <w:rFonts w:ascii="Cambria" w:eastAsia="Calibri" w:hAnsi="Cambria" w:cs="Cambria"/>
          <w:sz w:val="20"/>
          <w:szCs w:val="20"/>
          <w:lang w:eastAsia="es-ES" w:bidi="es-ES"/>
        </w:rPr>
        <w:t xml:space="preserve">[…] </w:t>
      </w:r>
    </w:p>
    <w:p w14:paraId="56C3C947" w14:textId="77777777" w:rsidR="001D6981" w:rsidRPr="00046C8B" w:rsidRDefault="001D6981" w:rsidP="001D6981">
      <w:pPr>
        <w:spacing w:after="0" w:line="240" w:lineRule="auto"/>
        <w:contextualSpacing/>
        <w:jc w:val="both"/>
        <w:rPr>
          <w:rFonts w:ascii="Cambria" w:eastAsia="Calibri" w:hAnsi="Cambria" w:cs="Cambria"/>
          <w:lang w:eastAsia="es-ES" w:bidi="es-ES"/>
        </w:rPr>
      </w:pPr>
    </w:p>
    <w:p w14:paraId="300D7B24" w14:textId="77777777" w:rsidR="001D6981" w:rsidRPr="00046C8B" w:rsidRDefault="001D6981" w:rsidP="001D6981">
      <w:pPr>
        <w:numPr>
          <w:ilvl w:val="0"/>
          <w:numId w:val="13"/>
        </w:numPr>
        <w:tabs>
          <w:tab w:val="left" w:pos="426"/>
        </w:tabs>
        <w:kinsoku w:val="0"/>
        <w:overflowPunct w:val="0"/>
        <w:autoSpaceDE w:val="0"/>
        <w:autoSpaceDN w:val="0"/>
        <w:adjustRightInd w:val="0"/>
        <w:spacing w:after="0" w:line="240" w:lineRule="auto"/>
        <w:ind w:left="562" w:hanging="562"/>
        <w:jc w:val="both"/>
        <w:rPr>
          <w:rFonts w:ascii="Cambria" w:eastAsia="Times New Roman" w:hAnsi="Cambria" w:cs="Times New Roman"/>
          <w:sz w:val="20"/>
          <w:szCs w:val="20"/>
        </w:rPr>
      </w:pPr>
      <w:r w:rsidRPr="00046C8B">
        <w:rPr>
          <w:rFonts w:ascii="Cambria" w:eastAsia="Times New Roman" w:hAnsi="Cambria" w:cs="Times New Roman"/>
          <w:sz w:val="20"/>
          <w:szCs w:val="20"/>
        </w:rPr>
        <w:t>Examen de los avances en la MSE multistock para los túnidos tropicales</w:t>
      </w:r>
    </w:p>
    <w:p w14:paraId="1039DF76" w14:textId="77777777" w:rsidR="001D6981" w:rsidRPr="00046C8B" w:rsidRDefault="001D6981" w:rsidP="001D6981">
      <w:pPr>
        <w:spacing w:after="0" w:line="240" w:lineRule="auto"/>
        <w:ind w:left="720"/>
        <w:contextualSpacing/>
        <w:jc w:val="both"/>
        <w:rPr>
          <w:rFonts w:ascii="Cambria" w:eastAsia="Calibri" w:hAnsi="Cambria" w:cs="Times New Roman"/>
          <w:lang w:eastAsia="es-ES" w:bidi="es-ES"/>
        </w:rPr>
      </w:pPr>
    </w:p>
    <w:p w14:paraId="173E5B01" w14:textId="77777777" w:rsidR="001D6981" w:rsidRPr="00046C8B" w:rsidRDefault="001D6981" w:rsidP="001D6981">
      <w:pPr>
        <w:numPr>
          <w:ilvl w:val="0"/>
          <w:numId w:val="13"/>
        </w:numPr>
        <w:tabs>
          <w:tab w:val="left" w:pos="709"/>
        </w:tabs>
        <w:kinsoku w:val="0"/>
        <w:overflowPunct w:val="0"/>
        <w:autoSpaceDE w:val="0"/>
        <w:autoSpaceDN w:val="0"/>
        <w:adjustRightInd w:val="0"/>
        <w:spacing w:after="0" w:line="240" w:lineRule="auto"/>
        <w:ind w:left="426" w:hanging="426"/>
        <w:jc w:val="both"/>
        <w:rPr>
          <w:rFonts w:ascii="Cambria" w:eastAsia="Times New Roman" w:hAnsi="Cambria" w:cs="Cambria"/>
          <w:sz w:val="20"/>
          <w:szCs w:val="20"/>
        </w:rPr>
      </w:pPr>
      <w:r w:rsidRPr="00046C8B">
        <w:rPr>
          <w:rFonts w:ascii="Cambria" w:eastAsia="Times New Roman" w:hAnsi="Cambria" w:cs="Times New Roman"/>
          <w:sz w:val="20"/>
          <w:szCs w:val="20"/>
        </w:rPr>
        <w:t>Plan de trabajo de la MSE multistock y debate sobre los aspectos para los que el SCRS solicita comentarios y orientación adicional a la Subcomisión 1 sobre:</w:t>
      </w:r>
    </w:p>
    <w:p w14:paraId="4E36047D" w14:textId="77777777" w:rsidR="001D6981" w:rsidRPr="00046C8B" w:rsidRDefault="001D6981" w:rsidP="001D6981">
      <w:pPr>
        <w:numPr>
          <w:ilvl w:val="1"/>
          <w:numId w:val="14"/>
        </w:numPr>
        <w:tabs>
          <w:tab w:val="left" w:pos="993"/>
        </w:tabs>
        <w:kinsoku w:val="0"/>
        <w:overflowPunct w:val="0"/>
        <w:autoSpaceDE w:val="0"/>
        <w:autoSpaceDN w:val="0"/>
        <w:adjustRightInd w:val="0"/>
        <w:spacing w:before="233" w:after="0" w:line="240" w:lineRule="auto"/>
        <w:ind w:left="851" w:hanging="425"/>
        <w:jc w:val="both"/>
        <w:rPr>
          <w:rFonts w:ascii="Cambria" w:eastAsia="Calibri" w:hAnsi="Cambria" w:cs="Times New Roman"/>
          <w:sz w:val="20"/>
          <w:szCs w:val="20"/>
          <w:lang w:eastAsia="es-ES" w:bidi="es-ES"/>
        </w:rPr>
      </w:pPr>
      <w:r w:rsidRPr="00046C8B">
        <w:rPr>
          <w:rFonts w:ascii="Cambria" w:eastAsia="Calibri" w:hAnsi="Cambria" w:cs="Times New Roman"/>
          <w:sz w:val="20"/>
          <w:szCs w:val="24"/>
          <w:lang w:eastAsia="es-ES" w:bidi="es-ES"/>
        </w:rPr>
        <w:t>Idoneidad del enfoque general para proporcionar asesoramiento a partir de la MSE</w:t>
      </w:r>
    </w:p>
    <w:p w14:paraId="0957020F" w14:textId="77777777" w:rsidR="001D6981" w:rsidRPr="00046C8B" w:rsidRDefault="001D6981" w:rsidP="001D6981">
      <w:pPr>
        <w:tabs>
          <w:tab w:val="left" w:pos="562"/>
        </w:tabs>
        <w:kinsoku w:val="0"/>
        <w:overflowPunct w:val="0"/>
        <w:autoSpaceDE w:val="0"/>
        <w:autoSpaceDN w:val="0"/>
        <w:adjustRightInd w:val="0"/>
        <w:spacing w:after="0" w:line="240" w:lineRule="auto"/>
        <w:ind w:left="922"/>
        <w:jc w:val="both"/>
        <w:rPr>
          <w:rFonts w:ascii="Cambria" w:eastAsia="Calibri" w:hAnsi="Cambria" w:cs="Times New Roman"/>
          <w:sz w:val="20"/>
          <w:szCs w:val="20"/>
          <w:lang w:eastAsia="es-ES" w:bidi="es-ES"/>
        </w:rPr>
      </w:pPr>
    </w:p>
    <w:p w14:paraId="69F6BA56" w14:textId="77777777" w:rsidR="001D6981" w:rsidRPr="00046C8B" w:rsidRDefault="001D6981" w:rsidP="001D6981">
      <w:pPr>
        <w:tabs>
          <w:tab w:val="left" w:pos="851"/>
        </w:tabs>
        <w:kinsoku w:val="0"/>
        <w:overflowPunct w:val="0"/>
        <w:autoSpaceDE w:val="0"/>
        <w:autoSpaceDN w:val="0"/>
        <w:adjustRightInd w:val="0"/>
        <w:spacing w:after="0" w:line="240" w:lineRule="auto"/>
        <w:ind w:left="426"/>
        <w:jc w:val="both"/>
        <w:rPr>
          <w:rFonts w:ascii="Cambria" w:eastAsia="Calibri" w:hAnsi="Cambria" w:cs="Times New Roman"/>
          <w:sz w:val="20"/>
          <w:lang w:eastAsia="es-ES" w:bidi="es-ES"/>
        </w:rPr>
      </w:pPr>
      <w:r w:rsidRPr="00046C8B">
        <w:rPr>
          <w:rFonts w:ascii="Cambria" w:eastAsia="Calibri" w:hAnsi="Cambria" w:cs="Times New Roman"/>
          <w:sz w:val="20"/>
          <w:lang w:eastAsia="es-ES" w:bidi="es-ES"/>
        </w:rPr>
        <w:t>5.2</w:t>
      </w:r>
      <w:r w:rsidRPr="00046C8B">
        <w:rPr>
          <w:rFonts w:ascii="Cambria" w:eastAsia="Calibri" w:hAnsi="Cambria" w:cs="Times New Roman"/>
          <w:sz w:val="20"/>
          <w:lang w:eastAsia="es-ES" w:bidi="es-ES"/>
        </w:rPr>
        <w:tab/>
        <w:t xml:space="preserve">Cualquier modificación o adición a los objetivos de ordenación incluidos en la </w:t>
      </w:r>
      <w:hyperlink r:id="rId11" w:history="1">
        <w:r w:rsidRPr="00046C8B">
          <w:rPr>
            <w:rFonts w:ascii="Cambria" w:eastAsia="Calibri" w:hAnsi="Cambria" w:cs="Times New Roman"/>
            <w:color w:val="0563C1"/>
            <w:sz w:val="20"/>
            <w:lang w:eastAsia="es-ES" w:bidi="es-ES"/>
          </w:rPr>
          <w:t>Res. 24-02</w:t>
        </w:r>
      </w:hyperlink>
    </w:p>
    <w:p w14:paraId="39575A9F" w14:textId="77777777" w:rsidR="001D6981" w:rsidRPr="00046C8B" w:rsidRDefault="001D6981" w:rsidP="001D6981">
      <w:pPr>
        <w:tabs>
          <w:tab w:val="left" w:pos="562"/>
        </w:tabs>
        <w:kinsoku w:val="0"/>
        <w:overflowPunct w:val="0"/>
        <w:autoSpaceDE w:val="0"/>
        <w:autoSpaceDN w:val="0"/>
        <w:adjustRightInd w:val="0"/>
        <w:spacing w:after="0" w:line="240" w:lineRule="auto"/>
        <w:ind w:left="924"/>
        <w:jc w:val="both"/>
        <w:rPr>
          <w:rFonts w:ascii="Cambria" w:eastAsia="Calibri" w:hAnsi="Cambria" w:cs="Times New Roman"/>
          <w:sz w:val="20"/>
          <w:szCs w:val="20"/>
          <w:lang w:eastAsia="es-ES" w:bidi="es-ES"/>
        </w:rPr>
      </w:pPr>
    </w:p>
    <w:p w14:paraId="673C5662" w14:textId="77777777" w:rsidR="001D6981" w:rsidRPr="00046C8B" w:rsidRDefault="001D6981" w:rsidP="001D6981">
      <w:pPr>
        <w:numPr>
          <w:ilvl w:val="0"/>
          <w:numId w:val="13"/>
        </w:numPr>
        <w:tabs>
          <w:tab w:val="left" w:pos="709"/>
        </w:tabs>
        <w:kinsoku w:val="0"/>
        <w:overflowPunct w:val="0"/>
        <w:autoSpaceDE w:val="0"/>
        <w:autoSpaceDN w:val="0"/>
        <w:adjustRightInd w:val="0"/>
        <w:spacing w:after="0" w:line="240" w:lineRule="auto"/>
        <w:ind w:left="426" w:hanging="426"/>
        <w:jc w:val="both"/>
        <w:rPr>
          <w:rFonts w:ascii="Cambria" w:eastAsia="Times New Roman" w:hAnsi="Cambria" w:cs="Times New Roman"/>
          <w:sz w:val="20"/>
          <w:szCs w:val="20"/>
        </w:rPr>
      </w:pPr>
      <w:r w:rsidRPr="00046C8B">
        <w:rPr>
          <w:rFonts w:ascii="Cambria" w:eastAsia="Times New Roman" w:hAnsi="Cambria" w:cs="Times New Roman"/>
          <w:sz w:val="20"/>
          <w:szCs w:val="20"/>
        </w:rPr>
        <w:t>Examen del plan de trabajo para el listado occidental y avances en el desarrollo de los componentes científicos de un protocolo de circunstancias excepcionales</w:t>
      </w:r>
    </w:p>
    <w:p w14:paraId="10CAD887" w14:textId="77777777" w:rsidR="001D6981" w:rsidRPr="00046C8B" w:rsidRDefault="001D6981" w:rsidP="001D6981">
      <w:pPr>
        <w:tabs>
          <w:tab w:val="left" w:pos="426"/>
        </w:tabs>
        <w:kinsoku w:val="0"/>
        <w:overflowPunct w:val="0"/>
        <w:autoSpaceDE w:val="0"/>
        <w:autoSpaceDN w:val="0"/>
        <w:adjustRightInd w:val="0"/>
        <w:spacing w:after="0" w:line="240" w:lineRule="auto"/>
        <w:ind w:left="562"/>
        <w:jc w:val="both"/>
        <w:rPr>
          <w:rFonts w:ascii="Cambria" w:eastAsia="Times New Roman" w:hAnsi="Cambria" w:cs="Cambria"/>
          <w:sz w:val="20"/>
          <w:szCs w:val="20"/>
        </w:rPr>
      </w:pPr>
    </w:p>
    <w:p w14:paraId="50E16E3C" w14:textId="77777777" w:rsidR="001D6981" w:rsidRPr="00046C8B" w:rsidRDefault="001D6981" w:rsidP="001D6981">
      <w:pPr>
        <w:numPr>
          <w:ilvl w:val="0"/>
          <w:numId w:val="13"/>
        </w:numPr>
        <w:tabs>
          <w:tab w:val="left" w:pos="426"/>
        </w:tabs>
        <w:kinsoku w:val="0"/>
        <w:overflowPunct w:val="0"/>
        <w:autoSpaceDE w:val="0"/>
        <w:autoSpaceDN w:val="0"/>
        <w:adjustRightInd w:val="0"/>
        <w:spacing w:after="0" w:line="240" w:lineRule="auto"/>
        <w:ind w:left="562" w:hanging="562"/>
        <w:jc w:val="both"/>
        <w:rPr>
          <w:rFonts w:ascii="Cambria" w:eastAsia="Times New Roman" w:hAnsi="Cambria" w:cs="Cambria"/>
          <w:sz w:val="20"/>
          <w:szCs w:val="20"/>
        </w:rPr>
      </w:pPr>
      <w:r w:rsidRPr="00046C8B">
        <w:rPr>
          <w:rFonts w:ascii="Cambria" w:eastAsia="Times New Roman" w:hAnsi="Cambria" w:cs="Times New Roman"/>
          <w:sz w:val="20"/>
          <w:szCs w:val="20"/>
        </w:rPr>
        <w:t>Otros asuntos</w:t>
      </w:r>
    </w:p>
    <w:p w14:paraId="734EE0AA" w14:textId="77777777" w:rsidR="001D6981" w:rsidRPr="00046C8B" w:rsidRDefault="001D6981" w:rsidP="001D6981">
      <w:pPr>
        <w:tabs>
          <w:tab w:val="left" w:pos="426"/>
        </w:tabs>
        <w:kinsoku w:val="0"/>
        <w:overflowPunct w:val="0"/>
        <w:autoSpaceDE w:val="0"/>
        <w:autoSpaceDN w:val="0"/>
        <w:adjustRightInd w:val="0"/>
        <w:spacing w:after="0" w:line="240" w:lineRule="auto"/>
        <w:ind w:left="562"/>
        <w:jc w:val="both"/>
        <w:rPr>
          <w:rFonts w:ascii="Cambria" w:eastAsia="Times New Roman" w:hAnsi="Cambria" w:cs="Cambria"/>
          <w:sz w:val="20"/>
          <w:szCs w:val="20"/>
          <w:lang w:val="en-US"/>
        </w:rPr>
      </w:pPr>
    </w:p>
    <w:p w14:paraId="340DD70A" w14:textId="77777777" w:rsidR="001D6981" w:rsidRPr="00046C8B" w:rsidRDefault="001D6981" w:rsidP="001D6981">
      <w:pPr>
        <w:numPr>
          <w:ilvl w:val="0"/>
          <w:numId w:val="13"/>
        </w:numPr>
        <w:tabs>
          <w:tab w:val="left" w:pos="426"/>
        </w:tabs>
        <w:kinsoku w:val="0"/>
        <w:overflowPunct w:val="0"/>
        <w:autoSpaceDE w:val="0"/>
        <w:autoSpaceDN w:val="0"/>
        <w:adjustRightInd w:val="0"/>
        <w:spacing w:after="0" w:line="240" w:lineRule="auto"/>
        <w:ind w:left="562" w:hanging="562"/>
        <w:jc w:val="both"/>
        <w:rPr>
          <w:rFonts w:ascii="Cambria" w:eastAsia="Times New Roman" w:hAnsi="Cambria" w:cs="Cambria"/>
          <w:sz w:val="20"/>
          <w:szCs w:val="20"/>
        </w:rPr>
      </w:pPr>
      <w:r w:rsidRPr="00046C8B">
        <w:rPr>
          <w:rFonts w:ascii="Cambria" w:eastAsia="Times New Roman" w:hAnsi="Cambria" w:cs="Times New Roman"/>
          <w:sz w:val="20"/>
          <w:szCs w:val="20"/>
        </w:rPr>
        <w:t>Adopción del informe y clausura</w:t>
      </w:r>
    </w:p>
    <w:p w14:paraId="6F6ADDC8" w14:textId="6A805DC1" w:rsidR="00382AFF" w:rsidRPr="00046C8B" w:rsidRDefault="00382AFF" w:rsidP="00C9297B">
      <w:pPr>
        <w:spacing w:after="0" w:line="240" w:lineRule="auto"/>
        <w:rPr>
          <w:rFonts w:ascii="Times New Roman" w:eastAsia="Times New Roman" w:hAnsi="Times New Roman" w:cs="Times New Roman"/>
          <w:sz w:val="24"/>
          <w:szCs w:val="24"/>
        </w:rPr>
      </w:pPr>
      <w:r w:rsidRPr="00046C8B">
        <w:br w:type="page"/>
      </w:r>
    </w:p>
    <w:p w14:paraId="1C235811" w14:textId="426F3111" w:rsidR="009E6201" w:rsidRPr="00046C8B" w:rsidRDefault="00BF01B7" w:rsidP="00C9297B">
      <w:pPr>
        <w:spacing w:after="0" w:line="240" w:lineRule="auto"/>
        <w:jc w:val="right"/>
        <w:rPr>
          <w:rFonts w:ascii="Cambria" w:eastAsia="Times New Roman" w:hAnsi="Cambria" w:cs="Times New Roman"/>
          <w:b/>
          <w:bCs/>
          <w:color w:val="000000"/>
          <w:sz w:val="20"/>
          <w:szCs w:val="20"/>
        </w:rPr>
      </w:pPr>
      <w:r w:rsidRPr="00046C8B">
        <w:rPr>
          <w:rFonts w:ascii="Cambria" w:hAnsi="Cambria"/>
          <w:b/>
          <w:color w:val="000000"/>
          <w:sz w:val="20"/>
        </w:rPr>
        <w:lastRenderedPageBreak/>
        <w:t>Apéndice</w:t>
      </w:r>
      <w:r w:rsidR="009E6201" w:rsidRPr="00046C8B">
        <w:rPr>
          <w:rFonts w:ascii="Cambria" w:hAnsi="Cambria"/>
          <w:b/>
          <w:color w:val="000000"/>
          <w:sz w:val="20"/>
        </w:rPr>
        <w:t xml:space="preserve"> 2</w:t>
      </w:r>
    </w:p>
    <w:p w14:paraId="3B52D9E3" w14:textId="77777777" w:rsidR="00BF01B7" w:rsidRPr="00046C8B" w:rsidRDefault="00BF01B7" w:rsidP="00010E13">
      <w:pPr>
        <w:spacing w:after="0" w:line="240" w:lineRule="auto"/>
        <w:jc w:val="center"/>
        <w:rPr>
          <w:rFonts w:ascii="Cambria" w:eastAsia="Times New Roman" w:hAnsi="Cambria" w:cs="Times New Roman"/>
          <w:b/>
          <w:bCs/>
          <w:color w:val="000000"/>
          <w:sz w:val="20"/>
          <w:szCs w:val="20"/>
        </w:rPr>
      </w:pPr>
    </w:p>
    <w:p w14:paraId="69D74CA6" w14:textId="3F4E1D99" w:rsidR="00010E13" w:rsidRPr="00046C8B" w:rsidRDefault="00010E13" w:rsidP="00010E13">
      <w:pPr>
        <w:spacing w:after="0" w:line="240" w:lineRule="auto"/>
        <w:jc w:val="center"/>
        <w:rPr>
          <w:rFonts w:ascii="Cambria" w:eastAsia="Cambria" w:hAnsi="Cambria" w:cs="Cambria"/>
          <w:sz w:val="24"/>
          <w:szCs w:val="24"/>
        </w:rPr>
      </w:pPr>
      <w:r w:rsidRPr="00046C8B">
        <w:rPr>
          <w:rFonts w:ascii="Cambria" w:eastAsia="Cambria" w:hAnsi="Cambria" w:cs="Cambria"/>
          <w:b/>
          <w:sz w:val="20"/>
          <w:szCs w:val="20"/>
        </w:rPr>
        <w:t>List</w:t>
      </w:r>
      <w:r w:rsidR="00BF01B7" w:rsidRPr="00046C8B">
        <w:rPr>
          <w:rFonts w:ascii="Cambria" w:eastAsia="Cambria" w:hAnsi="Cambria" w:cs="Cambria"/>
          <w:b/>
          <w:sz w:val="20"/>
          <w:szCs w:val="20"/>
        </w:rPr>
        <w:t>a</w:t>
      </w:r>
      <w:r w:rsidRPr="00046C8B">
        <w:rPr>
          <w:rFonts w:ascii="Cambria" w:eastAsia="Cambria" w:hAnsi="Cambria" w:cs="Cambria"/>
          <w:b/>
          <w:sz w:val="20"/>
          <w:szCs w:val="20"/>
        </w:rPr>
        <w:t xml:space="preserve"> </w:t>
      </w:r>
      <w:r w:rsidR="00BF01B7" w:rsidRPr="00046C8B">
        <w:rPr>
          <w:rFonts w:ascii="Cambria" w:eastAsia="Cambria" w:hAnsi="Cambria" w:cs="Cambria"/>
          <w:b/>
          <w:sz w:val="20"/>
          <w:szCs w:val="20"/>
        </w:rPr>
        <w:t>de</w:t>
      </w:r>
      <w:r w:rsidRPr="00046C8B">
        <w:rPr>
          <w:rFonts w:ascii="Cambria" w:eastAsia="Cambria" w:hAnsi="Cambria" w:cs="Cambria"/>
          <w:b/>
          <w:sz w:val="20"/>
          <w:szCs w:val="20"/>
        </w:rPr>
        <w:t xml:space="preserve"> participant</w:t>
      </w:r>
      <w:r w:rsidR="00BF01B7" w:rsidRPr="00046C8B">
        <w:rPr>
          <w:rFonts w:ascii="Cambria" w:eastAsia="Cambria" w:hAnsi="Cambria" w:cs="Cambria"/>
          <w:b/>
          <w:sz w:val="20"/>
          <w:szCs w:val="20"/>
        </w:rPr>
        <w:t>e</w:t>
      </w:r>
      <w:r w:rsidRPr="00046C8B">
        <w:rPr>
          <w:rFonts w:ascii="Cambria" w:eastAsia="Cambria" w:hAnsi="Cambria" w:cs="Cambria"/>
          <w:b/>
          <w:sz w:val="20"/>
          <w:szCs w:val="20"/>
        </w:rPr>
        <w:t>s</w:t>
      </w:r>
      <w:r w:rsidRPr="00046C8B">
        <w:rPr>
          <w:rFonts w:ascii="Cambria" w:eastAsia="Cambria" w:hAnsi="Cambria" w:cs="Cambria"/>
          <w:sz w:val="20"/>
          <w:szCs w:val="20"/>
          <w:vertAlign w:val="superscript"/>
        </w:rPr>
        <w:footnoteReference w:id="2"/>
      </w:r>
      <w:r w:rsidRPr="00046C8B">
        <w:rPr>
          <w:rFonts w:ascii="Cambria" w:eastAsia="Cambria" w:hAnsi="Cambria" w:cs="Cambria"/>
          <w:b/>
          <w:sz w:val="20"/>
          <w:szCs w:val="20"/>
        </w:rPr>
        <w:t xml:space="preserve"> </w:t>
      </w:r>
      <w:r w:rsidRPr="00046C8B">
        <w:rPr>
          <w:rFonts w:ascii="Cambria" w:eastAsia="Cambria" w:hAnsi="Cambria" w:cs="Cambria"/>
          <w:b/>
          <w:sz w:val="20"/>
          <w:szCs w:val="20"/>
          <w:vertAlign w:val="superscript"/>
        </w:rPr>
        <w:t>*</w:t>
      </w:r>
    </w:p>
    <w:p w14:paraId="03A46C8D" w14:textId="77777777" w:rsidR="00010E13" w:rsidRPr="00046C8B" w:rsidRDefault="00010E13" w:rsidP="00010E13">
      <w:pPr>
        <w:spacing w:after="0" w:line="240" w:lineRule="auto"/>
        <w:jc w:val="both"/>
        <w:rPr>
          <w:rFonts w:ascii="Cambria" w:eastAsia="Cambria" w:hAnsi="Cambria" w:cs="Cambria"/>
          <w:b/>
          <w:i/>
          <w:sz w:val="20"/>
          <w:szCs w:val="20"/>
        </w:rPr>
      </w:pPr>
    </w:p>
    <w:p w14:paraId="55E51472" w14:textId="77777777" w:rsidR="00010E13" w:rsidRPr="00046C8B" w:rsidRDefault="00010E13" w:rsidP="00010E13">
      <w:pPr>
        <w:spacing w:after="0" w:line="240" w:lineRule="auto"/>
        <w:jc w:val="both"/>
        <w:rPr>
          <w:rFonts w:ascii="Cambria" w:eastAsia="Cambria" w:hAnsi="Cambria" w:cs="Cambria"/>
          <w:b/>
          <w:i/>
          <w:sz w:val="20"/>
          <w:szCs w:val="20"/>
        </w:rPr>
      </w:pPr>
    </w:p>
    <w:p w14:paraId="504E2E3B" w14:textId="10A5D175" w:rsidR="00010E13" w:rsidRPr="00046C8B" w:rsidRDefault="00BF01B7" w:rsidP="00010E13">
      <w:pPr>
        <w:spacing w:after="0" w:line="240" w:lineRule="auto"/>
        <w:jc w:val="both"/>
        <w:rPr>
          <w:rFonts w:ascii="Cambria" w:eastAsia="Cambria" w:hAnsi="Cambria" w:cs="Cambria"/>
          <w:sz w:val="20"/>
          <w:szCs w:val="20"/>
        </w:rPr>
      </w:pPr>
      <w:r w:rsidRPr="00046C8B">
        <w:rPr>
          <w:rFonts w:ascii="Cambria" w:eastAsia="Cambria" w:hAnsi="Cambria" w:cs="Cambria"/>
          <w:b/>
          <w:i/>
          <w:sz w:val="20"/>
          <w:szCs w:val="20"/>
        </w:rPr>
        <w:t>PARTES CONTRATANTES</w:t>
      </w:r>
    </w:p>
    <w:p w14:paraId="62507EF3" w14:textId="77777777" w:rsidR="00010E13" w:rsidRPr="00046C8B" w:rsidRDefault="00010E13" w:rsidP="00010E13">
      <w:pPr>
        <w:spacing w:after="0" w:line="240" w:lineRule="auto"/>
        <w:jc w:val="both"/>
        <w:rPr>
          <w:rFonts w:ascii="Cambria" w:eastAsia="Cambria" w:hAnsi="Cambria" w:cs="Cambria"/>
          <w:sz w:val="20"/>
          <w:szCs w:val="20"/>
        </w:rPr>
      </w:pPr>
    </w:p>
    <w:p w14:paraId="4523113C"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20"/>
          <w:szCs w:val="20"/>
        </w:rPr>
        <w:t>ANGOLA</w:t>
      </w:r>
    </w:p>
    <w:p w14:paraId="6D590648"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Dos Santos Gourgel</w:t>
      </w:r>
      <w:r w:rsidRPr="00046C8B">
        <w:rPr>
          <w:rFonts w:ascii="Cambria" w:eastAsia="Cambria" w:hAnsi="Cambria" w:cs="Cambria"/>
          <w:sz w:val="18"/>
          <w:szCs w:val="20"/>
        </w:rPr>
        <w:t>, Ana Patricia</w:t>
      </w:r>
    </w:p>
    <w:p w14:paraId="0B52F00C"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Head of Fisheries Data Management Department, Ministry of Fisheries and Marine Resources of Angola, Complexo </w:t>
      </w:r>
      <w:proofErr w:type="spellStart"/>
      <w:r w:rsidRPr="00046C8B">
        <w:rPr>
          <w:rFonts w:ascii="Cambria" w:eastAsia="Cambria" w:hAnsi="Cambria" w:cs="Cambria"/>
          <w:sz w:val="18"/>
          <w:szCs w:val="20"/>
          <w:lang w:val="en-US"/>
        </w:rPr>
        <w:t>Administrativo</w:t>
      </w:r>
      <w:proofErr w:type="spellEnd"/>
      <w:r w:rsidRPr="00046C8B">
        <w:rPr>
          <w:rFonts w:ascii="Cambria" w:eastAsia="Cambria" w:hAnsi="Cambria" w:cs="Cambria"/>
          <w:sz w:val="18"/>
          <w:szCs w:val="20"/>
          <w:lang w:val="en-US"/>
        </w:rPr>
        <w:t xml:space="preserve">, </w:t>
      </w:r>
      <w:proofErr w:type="spellStart"/>
      <w:r w:rsidRPr="00046C8B">
        <w:rPr>
          <w:rFonts w:ascii="Cambria" w:eastAsia="Cambria" w:hAnsi="Cambria" w:cs="Cambria"/>
          <w:sz w:val="18"/>
          <w:szCs w:val="20"/>
          <w:lang w:val="en-US"/>
        </w:rPr>
        <w:t>Clássico</w:t>
      </w:r>
      <w:proofErr w:type="spellEnd"/>
      <w:r w:rsidRPr="00046C8B">
        <w:rPr>
          <w:rFonts w:ascii="Cambria" w:eastAsia="Cambria" w:hAnsi="Cambria" w:cs="Cambria"/>
          <w:sz w:val="18"/>
          <w:szCs w:val="20"/>
          <w:lang w:val="en-US"/>
        </w:rPr>
        <w:t xml:space="preserve"> de Técnica, Rua do Mat 5 </w:t>
      </w:r>
      <w:proofErr w:type="spellStart"/>
      <w:r w:rsidRPr="00046C8B">
        <w:rPr>
          <w:rFonts w:ascii="Cambria" w:eastAsia="Cambria" w:hAnsi="Cambria" w:cs="Cambria"/>
          <w:sz w:val="18"/>
          <w:szCs w:val="20"/>
          <w:lang w:val="en-US"/>
        </w:rPr>
        <w:t>Edificio</w:t>
      </w:r>
      <w:proofErr w:type="spellEnd"/>
      <w:r w:rsidRPr="00046C8B">
        <w:rPr>
          <w:rFonts w:ascii="Cambria" w:eastAsia="Cambria" w:hAnsi="Cambria" w:cs="Cambria"/>
          <w:sz w:val="18"/>
          <w:szCs w:val="20"/>
          <w:lang w:val="en-US"/>
        </w:rPr>
        <w:t xml:space="preserve">, 3 </w:t>
      </w:r>
      <w:proofErr w:type="spellStart"/>
      <w:r w:rsidRPr="00046C8B">
        <w:rPr>
          <w:rFonts w:ascii="Cambria" w:eastAsia="Cambria" w:hAnsi="Cambria" w:cs="Cambria"/>
          <w:sz w:val="18"/>
          <w:szCs w:val="20"/>
          <w:lang w:val="en-US"/>
        </w:rPr>
        <w:t>andar</w:t>
      </w:r>
      <w:proofErr w:type="spellEnd"/>
      <w:r w:rsidRPr="00046C8B">
        <w:rPr>
          <w:rFonts w:ascii="Cambria" w:eastAsia="Cambria" w:hAnsi="Cambria" w:cs="Cambria"/>
          <w:sz w:val="18"/>
          <w:szCs w:val="20"/>
          <w:lang w:val="en-US"/>
        </w:rPr>
        <w:t>, Luanda</w:t>
      </w:r>
    </w:p>
    <w:p w14:paraId="07CFA174" w14:textId="77777777" w:rsidR="00010E13" w:rsidRPr="00046C8B" w:rsidRDefault="00010E13" w:rsidP="00010E13">
      <w:pPr>
        <w:spacing w:after="0" w:line="240" w:lineRule="auto"/>
        <w:rPr>
          <w:rFonts w:ascii="Cambria" w:eastAsia="Cambria" w:hAnsi="Cambria" w:cs="Cambria"/>
          <w:b/>
          <w:sz w:val="18"/>
          <w:szCs w:val="20"/>
          <w:lang w:val="pt-PT"/>
        </w:rPr>
      </w:pPr>
      <w:r w:rsidRPr="00046C8B">
        <w:rPr>
          <w:rFonts w:ascii="Cambria" w:eastAsia="Cambria" w:hAnsi="Cambria" w:cs="Cambria"/>
          <w:sz w:val="18"/>
          <w:szCs w:val="20"/>
          <w:lang w:val="pt-PT"/>
        </w:rPr>
        <w:t>Tel: +244 916 633 799, E-Mail: patcristal2@gmail.com</w:t>
      </w:r>
    </w:p>
    <w:p w14:paraId="43718F3F" w14:textId="77777777" w:rsidR="00010E13" w:rsidRPr="00046C8B" w:rsidRDefault="00010E13" w:rsidP="00010E13">
      <w:pPr>
        <w:spacing w:after="0" w:line="240" w:lineRule="auto"/>
        <w:rPr>
          <w:rFonts w:ascii="Cambria" w:eastAsia="Cambria" w:hAnsi="Cambria" w:cs="Cambria"/>
          <w:b/>
          <w:sz w:val="18"/>
          <w:szCs w:val="20"/>
          <w:lang w:val="pt-PT"/>
        </w:rPr>
      </w:pPr>
    </w:p>
    <w:p w14:paraId="76912EE3"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Da Silva Amaro</w:t>
      </w:r>
      <w:r w:rsidRPr="00046C8B">
        <w:rPr>
          <w:rFonts w:ascii="Cambria" w:eastAsia="Cambria" w:hAnsi="Cambria" w:cs="Cambria"/>
          <w:sz w:val="18"/>
          <w:szCs w:val="20"/>
          <w:lang w:val="pt-PT"/>
        </w:rPr>
        <w:t>, Aristóteles Patrice</w:t>
      </w:r>
    </w:p>
    <w:p w14:paraId="3AC0B3D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Science/Technician, Ministry of Fisheries and Marine Resources of Angola, Rua Mortala Mohammed, Ilha de Luanda</w:t>
      </w:r>
    </w:p>
    <w:p w14:paraId="0DC06F91"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+244 923 987 317, E-Mail: aristotelesamaroa@gmail.com</w:t>
      </w:r>
    </w:p>
    <w:p w14:paraId="2A84B816" w14:textId="77777777" w:rsidR="00010E13" w:rsidRPr="00046C8B" w:rsidRDefault="00010E13" w:rsidP="00010E13">
      <w:pPr>
        <w:spacing w:after="0" w:line="240" w:lineRule="auto"/>
        <w:rPr>
          <w:rFonts w:ascii="Cambria" w:eastAsia="Cambria" w:hAnsi="Cambria" w:cs="Cambria"/>
          <w:sz w:val="20"/>
          <w:szCs w:val="20"/>
          <w:lang w:val="pt-PT"/>
        </w:rPr>
      </w:pPr>
    </w:p>
    <w:p w14:paraId="4096F67D" w14:textId="237DAB41" w:rsidR="00010E13" w:rsidRPr="00F05CE6" w:rsidRDefault="00010E13" w:rsidP="00010E13">
      <w:pPr>
        <w:spacing w:after="0" w:line="240" w:lineRule="auto"/>
        <w:rPr>
          <w:rFonts w:ascii="Cambria" w:eastAsia="Cambria" w:hAnsi="Cambria" w:cs="Cambria"/>
          <w:sz w:val="20"/>
          <w:szCs w:val="20"/>
          <w:lang w:val="fr-FR"/>
        </w:rPr>
      </w:pPr>
      <w:r w:rsidRPr="00F05CE6">
        <w:rPr>
          <w:rFonts w:ascii="Cambria" w:eastAsia="Cambria" w:hAnsi="Cambria" w:cs="Cambria"/>
          <w:b/>
          <w:sz w:val="20"/>
          <w:szCs w:val="20"/>
          <w:lang w:val="fr-FR"/>
        </w:rPr>
        <w:t>BELI</w:t>
      </w:r>
      <w:r w:rsidR="00BF01B7" w:rsidRPr="00F05CE6">
        <w:rPr>
          <w:rFonts w:ascii="Cambria" w:eastAsia="Cambria" w:hAnsi="Cambria" w:cs="Cambria"/>
          <w:b/>
          <w:sz w:val="20"/>
          <w:szCs w:val="20"/>
          <w:lang w:val="fr-FR"/>
        </w:rPr>
        <w:t>C</w:t>
      </w:r>
      <w:r w:rsidRPr="00F05CE6">
        <w:rPr>
          <w:rFonts w:ascii="Cambria" w:eastAsia="Cambria" w:hAnsi="Cambria" w:cs="Cambria"/>
          <w:b/>
          <w:sz w:val="20"/>
          <w:szCs w:val="20"/>
          <w:lang w:val="fr-FR"/>
        </w:rPr>
        <w:t>E</w:t>
      </w:r>
    </w:p>
    <w:p w14:paraId="7A7AF2B9" w14:textId="77777777" w:rsidR="00010E13" w:rsidRPr="00F05CE6" w:rsidRDefault="00010E13" w:rsidP="00010E13">
      <w:pPr>
        <w:spacing w:after="0" w:line="240" w:lineRule="auto"/>
        <w:rPr>
          <w:rFonts w:ascii="Cambria" w:eastAsia="Cambria" w:hAnsi="Cambria" w:cs="Cambria"/>
          <w:sz w:val="20"/>
          <w:szCs w:val="20"/>
          <w:lang w:val="fr-FR"/>
        </w:rPr>
      </w:pPr>
      <w:r w:rsidRPr="00F05CE6">
        <w:rPr>
          <w:rFonts w:ascii="Cambria" w:eastAsia="Cambria" w:hAnsi="Cambria" w:cs="Cambria"/>
          <w:b/>
          <w:sz w:val="18"/>
          <w:szCs w:val="20"/>
          <w:lang w:val="fr-FR"/>
        </w:rPr>
        <w:t>Coc</w:t>
      </w:r>
      <w:r w:rsidRPr="00F05CE6">
        <w:rPr>
          <w:rFonts w:ascii="Cambria" w:eastAsia="Cambria" w:hAnsi="Cambria" w:cs="Cambria"/>
          <w:sz w:val="18"/>
          <w:szCs w:val="20"/>
          <w:lang w:val="fr-FR"/>
        </w:rPr>
        <w:t>, Charles</w:t>
      </w:r>
    </w:p>
    <w:p w14:paraId="59BE90D3"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Fisheries Scientist and Data Officer, Belize High Seas Fisheries Unit, Ministry of Finance, Government of Belize, Keystone Building, Suite 501, 304 Newtown Barracks, Belize City</w:t>
      </w:r>
    </w:p>
    <w:p w14:paraId="7EC6E4F6"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+1 501 223 4918, E-Mail: charles.coc@bhsfu.gov.bz</w:t>
      </w:r>
    </w:p>
    <w:p w14:paraId="2F4AAA4E" w14:textId="77777777" w:rsidR="00010E13" w:rsidRPr="00046C8B" w:rsidRDefault="00010E13" w:rsidP="00010E13">
      <w:pPr>
        <w:spacing w:after="0" w:line="240" w:lineRule="auto"/>
        <w:rPr>
          <w:rFonts w:ascii="Cambria" w:eastAsia="Cambria" w:hAnsi="Cambria" w:cs="Cambria"/>
          <w:sz w:val="20"/>
          <w:szCs w:val="20"/>
          <w:lang w:val="pt-PT"/>
        </w:rPr>
      </w:pPr>
    </w:p>
    <w:p w14:paraId="5E742C67" w14:textId="0351983A"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20"/>
          <w:szCs w:val="20"/>
          <w:lang w:val="pt-PT"/>
        </w:rPr>
        <w:t>BRA</w:t>
      </w:r>
      <w:r w:rsidR="00BF01B7" w:rsidRPr="00046C8B">
        <w:rPr>
          <w:rFonts w:ascii="Cambria" w:eastAsia="Cambria" w:hAnsi="Cambria" w:cs="Cambria"/>
          <w:b/>
          <w:sz w:val="20"/>
          <w:szCs w:val="20"/>
          <w:lang w:val="pt-PT"/>
        </w:rPr>
        <w:t>S</w:t>
      </w:r>
      <w:r w:rsidRPr="00046C8B">
        <w:rPr>
          <w:rFonts w:ascii="Cambria" w:eastAsia="Cambria" w:hAnsi="Cambria" w:cs="Cambria"/>
          <w:b/>
          <w:sz w:val="20"/>
          <w:szCs w:val="20"/>
          <w:lang w:val="pt-PT"/>
        </w:rPr>
        <w:t>IL</w:t>
      </w:r>
    </w:p>
    <w:p w14:paraId="29D862DB"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da Costa Doria</w:t>
      </w:r>
      <w:r w:rsidRPr="00046C8B">
        <w:rPr>
          <w:rFonts w:ascii="Cambria" w:eastAsia="Cambria" w:hAnsi="Cambria" w:cs="Cambria"/>
          <w:sz w:val="18"/>
          <w:szCs w:val="20"/>
          <w:lang w:val="pt-PT"/>
        </w:rPr>
        <w:t>, Carollina Rodrigues *</w:t>
      </w:r>
    </w:p>
    <w:p w14:paraId="6D553390"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Ministério da Pesca e Aquicultura, Setor de Indústrias Gráficas (SIG), Quadra 02, Ed. Soheste, Lotes 530 a 560, 70610-420 Distrito Federal, Brasília</w:t>
      </w:r>
    </w:p>
    <w:p w14:paraId="78A80A81"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+55 69 981 149 374, E-Mail: carolina.doria@mpa.gov.br; sermop@mpa.gov.br</w:t>
      </w:r>
    </w:p>
    <w:p w14:paraId="61A7E5FB" w14:textId="77777777" w:rsidR="00010E13" w:rsidRPr="00046C8B" w:rsidRDefault="00010E13" w:rsidP="00010E13">
      <w:pPr>
        <w:spacing w:after="0" w:line="240" w:lineRule="auto"/>
        <w:rPr>
          <w:rFonts w:ascii="Cambria" w:eastAsia="Cambria" w:hAnsi="Cambria" w:cs="Cambria"/>
          <w:sz w:val="20"/>
          <w:szCs w:val="20"/>
          <w:lang w:val="pt-PT"/>
        </w:rPr>
      </w:pPr>
    </w:p>
    <w:p w14:paraId="012EB66A"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Serra de Brito</w:t>
      </w:r>
      <w:r w:rsidRPr="00046C8B">
        <w:rPr>
          <w:rFonts w:ascii="Cambria" w:eastAsia="Cambria" w:hAnsi="Cambria" w:cs="Cambria"/>
          <w:sz w:val="18"/>
          <w:szCs w:val="20"/>
          <w:lang w:val="pt-PT"/>
        </w:rPr>
        <w:t>, Rafaela Maria</w:t>
      </w:r>
    </w:p>
    <w:p w14:paraId="7818A705"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Oceanografer, Ministry of Fisheries and Aquaculture, Artisanal Fisheries Secretariat, Setor de Indústrias Gráficas (SIG), Quadra 2, Edifício Soheste, 1º Andar, 70610-420 Distrito Federal, Brasília</w:t>
      </w:r>
    </w:p>
    <w:p w14:paraId="64CC5297"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+55 61 3276 4355, E-Mail: rafaela.brito@mpa.gov.br</w:t>
      </w:r>
    </w:p>
    <w:p w14:paraId="0D896644" w14:textId="77777777" w:rsidR="00010E13" w:rsidRPr="00046C8B" w:rsidRDefault="00010E13" w:rsidP="00010E13">
      <w:pPr>
        <w:spacing w:after="0" w:line="240" w:lineRule="auto"/>
        <w:rPr>
          <w:rFonts w:ascii="Cambria" w:eastAsia="Cambria" w:hAnsi="Cambria" w:cs="Cambria"/>
          <w:sz w:val="20"/>
          <w:szCs w:val="20"/>
          <w:lang w:val="pt-PT"/>
        </w:rPr>
      </w:pPr>
    </w:p>
    <w:p w14:paraId="6B24F865"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Souza Lira</w:t>
      </w:r>
      <w:r w:rsidRPr="00046C8B">
        <w:rPr>
          <w:rFonts w:ascii="Cambria" w:eastAsia="Cambria" w:hAnsi="Cambria" w:cs="Cambria"/>
          <w:sz w:val="18"/>
          <w:szCs w:val="20"/>
          <w:lang w:val="pt-PT"/>
        </w:rPr>
        <w:t>, Alex</w:t>
      </w:r>
    </w:p>
    <w:p w14:paraId="045A35A7"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Registering, Monitoring and Research Secretariat, Esplanada dos Ministérios, Setor de Autarquias Sul Q. 2, 70043-900 Brasília, DF</w:t>
      </w:r>
    </w:p>
    <w:p w14:paraId="13C8FDFE"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+55 819 855 15243, E-Mail: alex.lira@mpa.gov.br</w:t>
      </w:r>
    </w:p>
    <w:p w14:paraId="20C4C733" w14:textId="77777777" w:rsidR="00010E13" w:rsidRPr="00046C8B" w:rsidRDefault="00010E13" w:rsidP="00010E13">
      <w:pPr>
        <w:spacing w:after="0" w:line="240" w:lineRule="auto"/>
        <w:rPr>
          <w:rFonts w:ascii="Cambria" w:eastAsia="Cambria" w:hAnsi="Cambria" w:cs="Cambria"/>
          <w:sz w:val="20"/>
          <w:szCs w:val="20"/>
          <w:lang w:val="pt-PT"/>
        </w:rPr>
      </w:pPr>
    </w:p>
    <w:p w14:paraId="381AC5C5"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Ventura</w:t>
      </w:r>
      <w:r w:rsidRPr="00046C8B">
        <w:rPr>
          <w:rFonts w:ascii="Cambria" w:eastAsia="Cambria" w:hAnsi="Cambria" w:cs="Cambria"/>
          <w:sz w:val="18"/>
          <w:szCs w:val="20"/>
          <w:lang w:val="pt-PT"/>
        </w:rPr>
        <w:t>, Thamires Bride</w:t>
      </w:r>
    </w:p>
    <w:p w14:paraId="7621F306"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Technical Advisor, Ministry of Fisheries and Aquaculture, Industrial Fisheries Secretariat, Setor de Indústrias Gráficas (SIG), Quadra 2, Edifício Soheste, 2º Andar, 70610-420 Distrito Federal, Brasília</w:t>
      </w:r>
    </w:p>
    <w:p w14:paraId="0F7532EE"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+55 61 327 64115, E-Mail: thamires.ventura@mpa.gov.br</w:t>
      </w:r>
    </w:p>
    <w:p w14:paraId="1E2F90C8" w14:textId="77777777" w:rsidR="00010E13" w:rsidRPr="00046C8B" w:rsidRDefault="00010E13" w:rsidP="00010E13">
      <w:pPr>
        <w:spacing w:after="0" w:line="240" w:lineRule="auto"/>
        <w:rPr>
          <w:rFonts w:ascii="Cambria" w:eastAsia="Cambria" w:hAnsi="Cambria" w:cs="Cambria"/>
          <w:sz w:val="20"/>
          <w:szCs w:val="20"/>
          <w:lang w:val="pt-PT"/>
        </w:rPr>
      </w:pPr>
    </w:p>
    <w:p w14:paraId="21D2049A" w14:textId="5E695FA5"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CANAD</w:t>
      </w:r>
      <w:r w:rsidR="00BF01B7" w:rsidRPr="00046C8B">
        <w:rPr>
          <w:rFonts w:ascii="Cambria" w:eastAsia="Cambria" w:hAnsi="Cambria" w:cs="Cambria"/>
          <w:b/>
          <w:sz w:val="20"/>
          <w:szCs w:val="20"/>
          <w:lang w:val="en-US"/>
        </w:rPr>
        <w:t>Á</w:t>
      </w:r>
    </w:p>
    <w:p w14:paraId="1107476A"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Waddell</w:t>
      </w:r>
      <w:r w:rsidRPr="00046C8B">
        <w:rPr>
          <w:rFonts w:ascii="Cambria" w:eastAsia="Cambria" w:hAnsi="Cambria" w:cs="Cambria"/>
          <w:sz w:val="18"/>
          <w:szCs w:val="20"/>
          <w:lang w:val="en-US"/>
        </w:rPr>
        <w:t xml:space="preserve">, Mark * </w:t>
      </w:r>
      <w:r w:rsidRPr="00046C8B">
        <w:rPr>
          <w:rFonts w:ascii="Cambria" w:eastAsia="Cambria" w:hAnsi="Cambria" w:cs="Cambria"/>
          <w:sz w:val="18"/>
          <w:szCs w:val="20"/>
          <w:vertAlign w:val="superscript"/>
          <w:lang w:val="en-US"/>
        </w:rPr>
        <w:t>1</w:t>
      </w:r>
    </w:p>
    <w:p w14:paraId="5F4B5B36"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Director General, Fisheries and Oceans Canada, Ottawa ON K1A0E6</w:t>
      </w:r>
    </w:p>
    <w:p w14:paraId="68F71F2D" w14:textId="77777777" w:rsidR="00010E13" w:rsidRPr="00046C8B" w:rsidRDefault="00010E13" w:rsidP="00010E13">
      <w:pPr>
        <w:spacing w:after="0" w:line="240" w:lineRule="auto"/>
        <w:rPr>
          <w:rFonts w:ascii="Cambria" w:eastAsia="Cambria" w:hAnsi="Cambria" w:cs="Cambria"/>
          <w:sz w:val="20"/>
          <w:szCs w:val="20"/>
          <w:lang w:val="en-US"/>
        </w:rPr>
      </w:pPr>
    </w:p>
    <w:p w14:paraId="6B73E526"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Cossette</w:t>
      </w:r>
      <w:r w:rsidRPr="00046C8B">
        <w:rPr>
          <w:rFonts w:ascii="Cambria" w:eastAsia="Cambria" w:hAnsi="Cambria" w:cs="Cambria"/>
          <w:sz w:val="18"/>
          <w:szCs w:val="20"/>
          <w:lang w:val="en-US"/>
        </w:rPr>
        <w:t>, Frédéric</w:t>
      </w:r>
    </w:p>
    <w:p w14:paraId="582AE0E8"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Policy Advisor, Fisheries and Oceans Canada, 200 Kent St., Ottawa, Ontario K1A 0E6</w:t>
      </w:r>
    </w:p>
    <w:p w14:paraId="0003191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+1 343 541 6921, E-Mail: frederic.cossette@dfo-mpo.gc.ca</w:t>
      </w:r>
    </w:p>
    <w:p w14:paraId="11E68E61" w14:textId="77777777" w:rsidR="00010E13" w:rsidRPr="00046C8B" w:rsidRDefault="00010E13" w:rsidP="00010E13">
      <w:pPr>
        <w:spacing w:after="0" w:line="240" w:lineRule="auto"/>
        <w:rPr>
          <w:rFonts w:ascii="Cambria" w:eastAsia="Cambria" w:hAnsi="Cambria" w:cs="Cambria"/>
          <w:sz w:val="20"/>
          <w:szCs w:val="20"/>
          <w:lang w:val="pt-PT"/>
        </w:rPr>
      </w:pPr>
    </w:p>
    <w:p w14:paraId="54F0DEDA" w14:textId="77777777" w:rsidR="00010E13" w:rsidRPr="00F05CE6" w:rsidRDefault="00010E13" w:rsidP="00010E13">
      <w:pPr>
        <w:spacing w:after="0" w:line="240" w:lineRule="auto"/>
        <w:rPr>
          <w:rFonts w:ascii="Cambria" w:eastAsia="Cambria" w:hAnsi="Cambria" w:cs="Cambria"/>
          <w:sz w:val="20"/>
          <w:szCs w:val="20"/>
        </w:rPr>
      </w:pPr>
      <w:r w:rsidRPr="00F05CE6">
        <w:rPr>
          <w:rFonts w:ascii="Cambria" w:eastAsia="Cambria" w:hAnsi="Cambria" w:cs="Cambria"/>
          <w:b/>
          <w:sz w:val="18"/>
          <w:szCs w:val="20"/>
        </w:rPr>
        <w:t>Duprey</w:t>
      </w:r>
      <w:r w:rsidRPr="00F05CE6">
        <w:rPr>
          <w:rFonts w:ascii="Cambria" w:eastAsia="Cambria" w:hAnsi="Cambria" w:cs="Cambria"/>
          <w:sz w:val="18"/>
          <w:szCs w:val="20"/>
        </w:rPr>
        <w:t>, Nicholas</w:t>
      </w:r>
    </w:p>
    <w:p w14:paraId="37A24107"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Senior Science Advisor, Fisheries and Oceans Canada, 200-401 Burrard Street, Vancouver, BC V6C 3R2</w:t>
      </w:r>
    </w:p>
    <w:p w14:paraId="66A57405"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+1 604 499 0469, E-Mail: nicholas.duprey@dfo-mpo.gc.ca</w:t>
      </w:r>
    </w:p>
    <w:p w14:paraId="7460D2C8" w14:textId="77777777" w:rsidR="00010E13" w:rsidRPr="00046C8B" w:rsidRDefault="00010E13" w:rsidP="00010E13">
      <w:pPr>
        <w:spacing w:after="0" w:line="240" w:lineRule="auto"/>
        <w:rPr>
          <w:rFonts w:ascii="Cambria" w:eastAsia="Cambria" w:hAnsi="Cambria" w:cs="Cambria"/>
          <w:sz w:val="20"/>
          <w:szCs w:val="20"/>
          <w:lang w:val="pt-PT"/>
        </w:rPr>
      </w:pPr>
    </w:p>
    <w:p w14:paraId="4183433C" w14:textId="247185C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CHINA</w:t>
      </w:r>
    </w:p>
    <w:p w14:paraId="63B722F2"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Cheng</w:t>
      </w:r>
      <w:r w:rsidRPr="00046C8B">
        <w:rPr>
          <w:rFonts w:ascii="Cambria" w:eastAsia="Cambria" w:hAnsi="Cambria" w:cs="Cambria"/>
          <w:sz w:val="18"/>
          <w:szCs w:val="20"/>
          <w:lang w:val="en-US"/>
        </w:rPr>
        <w:t>, Xin</w:t>
      </w:r>
    </w:p>
    <w:p w14:paraId="03C48911"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Shanghai Ocean University, 999 Hucheng Huan Rd, 201306 Shanghai</w:t>
      </w:r>
    </w:p>
    <w:p w14:paraId="25CAFAEA"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+86 199 170 81606, E-Mail: cx_shhy@163.com</w:t>
      </w:r>
    </w:p>
    <w:p w14:paraId="1F86B5F3" w14:textId="77777777" w:rsidR="001A0181" w:rsidRPr="00046C8B" w:rsidRDefault="001A0181" w:rsidP="001A0181">
      <w:pPr>
        <w:spacing w:after="0" w:line="240" w:lineRule="auto"/>
        <w:rPr>
          <w:rFonts w:ascii="Cambria" w:eastAsia="Cambria" w:hAnsi="Cambria" w:cs="Cambria"/>
          <w:sz w:val="20"/>
          <w:szCs w:val="20"/>
          <w:lang w:val="en-US"/>
        </w:rPr>
      </w:pPr>
      <w:r>
        <w:rPr>
          <w:rFonts w:ascii="Cambria" w:eastAsia="Cambria" w:hAnsi="Cambria" w:cs="Cambria"/>
          <w:b/>
          <w:sz w:val="20"/>
          <w:szCs w:val="20"/>
          <w:lang w:val="en-US"/>
        </w:rPr>
        <w:lastRenderedPageBreak/>
        <w:t>C</w:t>
      </w:r>
      <w:r w:rsidRPr="00046C8B">
        <w:rPr>
          <w:rFonts w:ascii="Cambria" w:eastAsia="Cambria" w:hAnsi="Cambria" w:cs="Cambria"/>
          <w:b/>
          <w:sz w:val="20"/>
          <w:szCs w:val="20"/>
          <w:lang w:val="en-US"/>
        </w:rPr>
        <w:t>OREA REP.</w:t>
      </w:r>
    </w:p>
    <w:p w14:paraId="0DFEF4DC" w14:textId="77777777" w:rsidR="001A0181" w:rsidRPr="00046C8B" w:rsidRDefault="001A0181" w:rsidP="001A0181">
      <w:pPr>
        <w:spacing w:after="0" w:line="240" w:lineRule="auto"/>
        <w:rPr>
          <w:rFonts w:ascii="Cambria" w:eastAsia="Cambria" w:hAnsi="Cambria" w:cs="Cambria"/>
          <w:sz w:val="20"/>
          <w:szCs w:val="20"/>
          <w:lang w:val="en-US"/>
        </w:rPr>
      </w:pPr>
      <w:proofErr w:type="gramStart"/>
      <w:r w:rsidRPr="00046C8B">
        <w:rPr>
          <w:rFonts w:ascii="Cambria" w:eastAsia="Cambria" w:hAnsi="Cambria" w:cs="Cambria"/>
          <w:b/>
          <w:sz w:val="18"/>
          <w:szCs w:val="20"/>
          <w:lang w:val="en-US"/>
        </w:rPr>
        <w:t>Kim</w:t>
      </w:r>
      <w:r w:rsidRPr="00046C8B">
        <w:rPr>
          <w:rFonts w:ascii="Cambria" w:eastAsia="Cambria" w:hAnsi="Cambria" w:cs="Cambria"/>
          <w:sz w:val="18"/>
          <w:szCs w:val="20"/>
          <w:lang w:val="en-US"/>
        </w:rPr>
        <w:t>,</w:t>
      </w:r>
      <w:proofErr w:type="gramEnd"/>
      <w:r w:rsidRPr="00046C8B">
        <w:rPr>
          <w:rFonts w:ascii="Cambria" w:eastAsia="Cambria" w:hAnsi="Cambria" w:cs="Cambria"/>
          <w:sz w:val="18"/>
          <w:szCs w:val="20"/>
          <w:lang w:val="en-US"/>
        </w:rPr>
        <w:t xml:space="preserve"> Soomin</w:t>
      </w:r>
    </w:p>
    <w:p w14:paraId="09045DA3"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Policy Analyst, Korea Overseas Fisheries Cooperation Center, 6th FL, S Building, 253, </w:t>
      </w:r>
      <w:proofErr w:type="spellStart"/>
      <w:r w:rsidRPr="00046C8B">
        <w:rPr>
          <w:rFonts w:ascii="Cambria" w:eastAsia="Cambria" w:hAnsi="Cambria" w:cs="Cambria"/>
          <w:sz w:val="18"/>
          <w:szCs w:val="20"/>
          <w:lang w:val="en-US"/>
        </w:rPr>
        <w:t>Hannuri-daero</w:t>
      </w:r>
      <w:proofErr w:type="spellEnd"/>
      <w:r w:rsidRPr="00046C8B">
        <w:rPr>
          <w:rFonts w:ascii="Cambria" w:eastAsia="Cambria" w:hAnsi="Cambria" w:cs="Cambria"/>
          <w:sz w:val="18"/>
          <w:szCs w:val="20"/>
          <w:lang w:val="en-US"/>
        </w:rPr>
        <w:t>, 30127 Sejong</w:t>
      </w:r>
    </w:p>
    <w:p w14:paraId="0788F529"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Tel: +82 44 868 7363, Fax: +82 44 868 7840, E-Mail: soominkim@kofci.org</w:t>
      </w:r>
    </w:p>
    <w:p w14:paraId="2C31C930" w14:textId="77777777" w:rsidR="001A0181" w:rsidRPr="00046C8B" w:rsidRDefault="001A0181" w:rsidP="001A0181">
      <w:pPr>
        <w:spacing w:after="0" w:line="240" w:lineRule="auto"/>
        <w:rPr>
          <w:rFonts w:ascii="Cambria" w:eastAsia="Cambria" w:hAnsi="Cambria" w:cs="Cambria"/>
          <w:b/>
          <w:sz w:val="18"/>
          <w:szCs w:val="20"/>
          <w:lang w:val="en-US"/>
        </w:rPr>
      </w:pPr>
    </w:p>
    <w:p w14:paraId="0CFFFF1F"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Han</w:t>
      </w:r>
      <w:r w:rsidRPr="00046C8B">
        <w:rPr>
          <w:rFonts w:ascii="Cambria" w:eastAsia="Cambria" w:hAnsi="Cambria" w:cs="Cambria"/>
          <w:sz w:val="18"/>
          <w:szCs w:val="20"/>
          <w:lang w:val="en-US"/>
        </w:rPr>
        <w:t>, Jaewoo</w:t>
      </w:r>
    </w:p>
    <w:p w14:paraId="53EB0314"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Sajo Ind., 107-39, Tongil-</w:t>
      </w:r>
      <w:proofErr w:type="spellStart"/>
      <w:r w:rsidRPr="00046C8B">
        <w:rPr>
          <w:rFonts w:ascii="Cambria" w:eastAsia="Cambria" w:hAnsi="Cambria" w:cs="Cambria"/>
          <w:sz w:val="18"/>
          <w:szCs w:val="20"/>
          <w:lang w:val="en-US"/>
        </w:rPr>
        <w:t>ro</w:t>
      </w:r>
      <w:proofErr w:type="spellEnd"/>
      <w:r w:rsidRPr="00046C8B">
        <w:rPr>
          <w:rFonts w:ascii="Cambria" w:eastAsia="Cambria" w:hAnsi="Cambria" w:cs="Cambria"/>
          <w:sz w:val="18"/>
          <w:szCs w:val="20"/>
          <w:lang w:val="en-US"/>
        </w:rPr>
        <w:t xml:space="preserve">, </w:t>
      </w:r>
      <w:proofErr w:type="spellStart"/>
      <w:r w:rsidRPr="00046C8B">
        <w:rPr>
          <w:rFonts w:ascii="Cambria" w:eastAsia="Cambria" w:hAnsi="Cambria" w:cs="Cambria"/>
          <w:sz w:val="18"/>
          <w:szCs w:val="20"/>
          <w:lang w:val="en-US"/>
        </w:rPr>
        <w:t>Seodaemun-gu</w:t>
      </w:r>
      <w:proofErr w:type="spellEnd"/>
      <w:r w:rsidRPr="00046C8B">
        <w:rPr>
          <w:rFonts w:ascii="Cambria" w:eastAsia="Cambria" w:hAnsi="Cambria" w:cs="Cambria"/>
          <w:sz w:val="18"/>
          <w:szCs w:val="20"/>
          <w:lang w:val="en-US"/>
        </w:rPr>
        <w:t xml:space="preserve">, Tongil-Ro 107-39 Seoul </w:t>
      </w:r>
      <w:proofErr w:type="spellStart"/>
      <w:r w:rsidRPr="00046C8B">
        <w:rPr>
          <w:rFonts w:ascii="Cambria" w:eastAsia="Cambria" w:hAnsi="Cambria" w:cs="Cambria"/>
          <w:sz w:val="18"/>
          <w:szCs w:val="20"/>
          <w:lang w:val="en-US"/>
        </w:rPr>
        <w:t>Seodaemun</w:t>
      </w:r>
      <w:proofErr w:type="spellEnd"/>
      <w:r w:rsidRPr="00046C8B">
        <w:rPr>
          <w:rFonts w:ascii="Cambria" w:eastAsia="Cambria" w:hAnsi="Cambria" w:cs="Cambria"/>
          <w:sz w:val="18"/>
          <w:szCs w:val="20"/>
          <w:lang w:val="en-US"/>
        </w:rPr>
        <w:t xml:space="preserve"> Gu</w:t>
      </w:r>
    </w:p>
    <w:p w14:paraId="79E206A8"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+82 2 3277 1655, E-Mail: James@sajo.co.kr</w:t>
      </w:r>
    </w:p>
    <w:p w14:paraId="406BBAB7" w14:textId="77777777" w:rsidR="001A0181" w:rsidRDefault="001A0181" w:rsidP="00010E13">
      <w:pPr>
        <w:spacing w:after="0" w:line="240" w:lineRule="auto"/>
        <w:rPr>
          <w:rFonts w:ascii="Cambria" w:eastAsia="Cambria" w:hAnsi="Cambria" w:cs="Cambria"/>
          <w:b/>
          <w:sz w:val="20"/>
          <w:szCs w:val="20"/>
          <w:lang w:val="pt-PT"/>
        </w:rPr>
      </w:pPr>
    </w:p>
    <w:p w14:paraId="2081B936" w14:textId="329CB22A"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20"/>
          <w:szCs w:val="20"/>
          <w:lang w:val="pt-PT"/>
        </w:rPr>
        <w:t>COSTA RICA</w:t>
      </w:r>
    </w:p>
    <w:p w14:paraId="2BAB1094"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Pacheco Chaves</w:t>
      </w:r>
      <w:r w:rsidRPr="00046C8B">
        <w:rPr>
          <w:rFonts w:ascii="Cambria" w:eastAsia="Cambria" w:hAnsi="Cambria" w:cs="Cambria"/>
          <w:sz w:val="18"/>
          <w:szCs w:val="20"/>
          <w:lang w:val="pt-PT"/>
        </w:rPr>
        <w:t>, Bernald</w:t>
      </w:r>
    </w:p>
    <w:p w14:paraId="5CA7CDF0"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Instituto Costarricense de Pesca y Acuicultura, INCOPESCA, Departamento de Investigación, Cantón de Montes de Oro, Puntarenas, 333-5400</w:t>
      </w:r>
    </w:p>
    <w:p w14:paraId="2C9457AA"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+506 899 22693, E-Mail: bpacheco@incopesca.go.cr; bernald.pacheco@gmail.com</w:t>
      </w:r>
    </w:p>
    <w:p w14:paraId="51F3E8AD" w14:textId="77777777" w:rsidR="00010E13" w:rsidRPr="00046C8B" w:rsidRDefault="00010E13" w:rsidP="00010E13">
      <w:pPr>
        <w:spacing w:after="0" w:line="240" w:lineRule="auto"/>
        <w:rPr>
          <w:rFonts w:ascii="Cambria" w:eastAsia="Cambria" w:hAnsi="Cambria" w:cs="Cambria"/>
          <w:sz w:val="20"/>
          <w:szCs w:val="20"/>
          <w:lang w:val="pt-PT"/>
        </w:rPr>
      </w:pPr>
    </w:p>
    <w:p w14:paraId="15321F79"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20"/>
          <w:szCs w:val="20"/>
          <w:lang w:val="fr-FR"/>
        </w:rPr>
        <w:t>CÔTE D'IVOIRE</w:t>
      </w:r>
    </w:p>
    <w:p w14:paraId="3EEE2AA4" w14:textId="77777777" w:rsidR="00010E13" w:rsidRPr="00046C8B" w:rsidRDefault="00010E13" w:rsidP="00010E13">
      <w:pPr>
        <w:spacing w:after="0" w:line="240" w:lineRule="auto"/>
        <w:rPr>
          <w:rFonts w:ascii="Cambria" w:eastAsia="Cambria" w:hAnsi="Cambria" w:cs="Cambria"/>
          <w:sz w:val="20"/>
          <w:szCs w:val="20"/>
          <w:lang w:val="fr-FR"/>
        </w:rPr>
      </w:pPr>
      <w:proofErr w:type="spellStart"/>
      <w:r w:rsidRPr="00046C8B">
        <w:rPr>
          <w:rFonts w:ascii="Cambria" w:eastAsia="Cambria" w:hAnsi="Cambria" w:cs="Cambria"/>
          <w:b/>
          <w:sz w:val="18"/>
          <w:szCs w:val="20"/>
          <w:lang w:val="fr-FR"/>
        </w:rPr>
        <w:t>Djou</w:t>
      </w:r>
      <w:proofErr w:type="spellEnd"/>
      <w:r w:rsidRPr="00046C8B">
        <w:rPr>
          <w:rFonts w:ascii="Cambria" w:eastAsia="Cambria" w:hAnsi="Cambria" w:cs="Cambria"/>
          <w:sz w:val="18"/>
          <w:szCs w:val="20"/>
          <w:lang w:val="fr-FR"/>
        </w:rPr>
        <w:t>, Kouadio Julien</w:t>
      </w:r>
    </w:p>
    <w:p w14:paraId="51E6AC92"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Statisticien de la Direction de Pêches, Chef de Service Etudes, Statistiques et Documentation, Direction des Pêches (DP), ministère des Ressources Animales et halieutiques (MIRAH), 27 Rue des pêcheurs, BP V19, Abidjan 01</w:t>
      </w:r>
    </w:p>
    <w:p w14:paraId="19773276"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+225 79 15 96 22, Fax: +225 21 25 67 27, E-Mail: djoujulien225@gmail.com; ko.djou@ressourcesanimales.gouv.ci</w:t>
      </w:r>
    </w:p>
    <w:p w14:paraId="0CD78F0B" w14:textId="77777777" w:rsidR="00010E13" w:rsidRPr="00046C8B" w:rsidRDefault="00010E13" w:rsidP="00010E13">
      <w:pPr>
        <w:spacing w:after="0" w:line="240" w:lineRule="auto"/>
        <w:rPr>
          <w:rFonts w:ascii="Cambria" w:eastAsia="Cambria" w:hAnsi="Cambria" w:cs="Cambria"/>
          <w:sz w:val="20"/>
          <w:szCs w:val="20"/>
          <w:lang w:val="pt-PT"/>
        </w:rPr>
      </w:pPr>
    </w:p>
    <w:p w14:paraId="449758FC"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20"/>
          <w:szCs w:val="20"/>
          <w:lang w:val="pt-PT"/>
        </w:rPr>
        <w:t>EL SALVADOR</w:t>
      </w:r>
    </w:p>
    <w:p w14:paraId="7D3D9A07"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Cortez Cota</w:t>
      </w:r>
      <w:r w:rsidRPr="00046C8B">
        <w:rPr>
          <w:rFonts w:ascii="Cambria" w:eastAsia="Cambria" w:hAnsi="Cambria" w:cs="Cambria"/>
          <w:sz w:val="18"/>
          <w:szCs w:val="20"/>
        </w:rPr>
        <w:t>, Raul Edgardo</w:t>
      </w:r>
    </w:p>
    <w:p w14:paraId="3F4B009E"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Técnico de la División de Ordenación Pesquera y Acuícola, Centro de Desarrollo de la Pesca y la Acuicultura (CENDEPESCA), Final 1ª Avenida Norte, 13 Calle Oriente y Av. Manuel </w:t>
      </w:r>
      <w:proofErr w:type="spellStart"/>
      <w:r w:rsidRPr="00046C8B">
        <w:rPr>
          <w:rFonts w:ascii="Cambria" w:eastAsia="Cambria" w:hAnsi="Cambria" w:cs="Cambria"/>
          <w:sz w:val="18"/>
          <w:szCs w:val="20"/>
        </w:rPr>
        <w:t>Gallardo</w:t>
      </w:r>
      <w:proofErr w:type="spellEnd"/>
      <w:r w:rsidRPr="00046C8B">
        <w:rPr>
          <w:rFonts w:ascii="Cambria" w:eastAsia="Cambria" w:hAnsi="Cambria" w:cs="Cambria"/>
          <w:sz w:val="18"/>
          <w:szCs w:val="20"/>
        </w:rPr>
        <w:t>, Santa Tecla, La Libertad</w:t>
      </w:r>
    </w:p>
    <w:p w14:paraId="3B6393D3"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Tel: +503 2210 1760, E-Mail: raul.cortez@mag.gob.sv</w:t>
      </w:r>
    </w:p>
    <w:p w14:paraId="762AEB1A" w14:textId="77777777" w:rsidR="00010E13" w:rsidRPr="00046C8B" w:rsidRDefault="00010E13" w:rsidP="00010E13">
      <w:pPr>
        <w:spacing w:after="0" w:line="240" w:lineRule="auto"/>
        <w:rPr>
          <w:rFonts w:ascii="Cambria" w:eastAsia="Cambria" w:hAnsi="Cambria" w:cs="Cambria"/>
          <w:sz w:val="20"/>
          <w:szCs w:val="20"/>
        </w:rPr>
      </w:pPr>
    </w:p>
    <w:p w14:paraId="678A4266"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Orellana González</w:t>
      </w:r>
      <w:r w:rsidRPr="00046C8B">
        <w:rPr>
          <w:rFonts w:ascii="Cambria" w:eastAsia="Cambria" w:hAnsi="Cambria" w:cs="Cambria"/>
          <w:sz w:val="18"/>
          <w:szCs w:val="20"/>
        </w:rPr>
        <w:t>, Jose Abilio</w:t>
      </w:r>
    </w:p>
    <w:p w14:paraId="3E2229EF"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Asistente Técnico de Proyectos, Centro para el Desarrollo de la Pesca y la Acuicultura (CENDEPESCA), Final Avenida Manuel </w:t>
      </w:r>
      <w:proofErr w:type="spellStart"/>
      <w:r w:rsidRPr="00046C8B">
        <w:rPr>
          <w:rFonts w:ascii="Cambria" w:eastAsia="Cambria" w:hAnsi="Cambria" w:cs="Cambria"/>
          <w:sz w:val="18"/>
          <w:szCs w:val="20"/>
        </w:rPr>
        <w:t>Gallardo</w:t>
      </w:r>
      <w:proofErr w:type="spellEnd"/>
      <w:r w:rsidRPr="00046C8B">
        <w:rPr>
          <w:rFonts w:ascii="Cambria" w:eastAsia="Cambria" w:hAnsi="Cambria" w:cs="Cambria"/>
          <w:sz w:val="18"/>
          <w:szCs w:val="20"/>
        </w:rPr>
        <w:t>, Edificio MAG, 1011 Samta Tecla</w:t>
      </w:r>
    </w:p>
    <w:p w14:paraId="3FAF785C"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E-Mail: jose.orellana@mag.gob.sv</w:t>
      </w:r>
    </w:p>
    <w:p w14:paraId="49A946A6" w14:textId="77777777" w:rsidR="00010E13" w:rsidRPr="00046C8B" w:rsidRDefault="00010E13" w:rsidP="00010E13">
      <w:pPr>
        <w:spacing w:after="0" w:line="240" w:lineRule="auto"/>
        <w:rPr>
          <w:rFonts w:ascii="Cambria" w:eastAsia="Cambria" w:hAnsi="Cambria" w:cs="Cambria"/>
          <w:b/>
          <w:sz w:val="18"/>
          <w:szCs w:val="20"/>
          <w:lang w:val="pt-PT"/>
        </w:rPr>
      </w:pPr>
    </w:p>
    <w:p w14:paraId="7E08375A"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Aceña Matarranz</w:t>
      </w:r>
      <w:r w:rsidRPr="00046C8B">
        <w:rPr>
          <w:rFonts w:ascii="Cambria" w:eastAsia="Cambria" w:hAnsi="Cambria" w:cs="Cambria"/>
          <w:sz w:val="18"/>
          <w:szCs w:val="20"/>
          <w:lang w:val="pt-PT"/>
        </w:rPr>
        <w:t>, Sara</w:t>
      </w:r>
    </w:p>
    <w:p w14:paraId="1C406ADD"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CALVO, C/ Príncipe de Vergara 110, 4ª Planta, 28002 Madrid, España</w:t>
      </w:r>
    </w:p>
    <w:p w14:paraId="6E505ACD"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+34 686 061 921, E-Mail: sara.acena@ctmcorporation.com</w:t>
      </w:r>
    </w:p>
    <w:p w14:paraId="1BB8655C" w14:textId="77777777" w:rsidR="00010E13" w:rsidRPr="00046C8B" w:rsidRDefault="00010E13" w:rsidP="00010E13">
      <w:pPr>
        <w:spacing w:after="0" w:line="240" w:lineRule="auto"/>
        <w:rPr>
          <w:rFonts w:ascii="Cambria" w:eastAsia="Cambria" w:hAnsi="Cambria" w:cs="Cambria"/>
          <w:sz w:val="20"/>
          <w:szCs w:val="20"/>
          <w:lang w:val="pt-PT"/>
        </w:rPr>
      </w:pPr>
    </w:p>
    <w:p w14:paraId="0C1529B5"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Ubis Lupión</w:t>
      </w:r>
      <w:r w:rsidRPr="00046C8B">
        <w:rPr>
          <w:rFonts w:ascii="Cambria" w:eastAsia="Cambria" w:hAnsi="Cambria" w:cs="Cambria"/>
          <w:sz w:val="18"/>
          <w:szCs w:val="20"/>
          <w:lang w:val="pt-PT"/>
        </w:rPr>
        <w:t>, Macarena</w:t>
      </w:r>
    </w:p>
    <w:p w14:paraId="22EDA97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Calvopesca El Salvador, S.A., C/ Príncipe de Vergara 110, 4ª Planta, 28002 Madrid, España</w:t>
      </w:r>
    </w:p>
    <w:p w14:paraId="128B3A96" w14:textId="5CB1DE79" w:rsidR="00010E13" w:rsidRDefault="00010E13" w:rsidP="00010E13">
      <w:pPr>
        <w:spacing w:after="0" w:line="240" w:lineRule="auto"/>
        <w:jc w:val="both"/>
        <w:rPr>
          <w:rFonts w:ascii="Cambria" w:eastAsia="Cambria" w:hAnsi="Cambria" w:cs="Cambria"/>
          <w:sz w:val="18"/>
          <w:szCs w:val="20"/>
          <w:lang w:val="pt-PT"/>
        </w:rPr>
      </w:pPr>
      <w:r w:rsidRPr="00046C8B">
        <w:rPr>
          <w:rFonts w:ascii="Cambria" w:eastAsia="Cambria" w:hAnsi="Cambria" w:cs="Cambria"/>
          <w:sz w:val="18"/>
          <w:szCs w:val="20"/>
          <w:lang w:val="pt-PT"/>
        </w:rPr>
        <w:t xml:space="preserve">Tel: +34 617 068 486; +34 91 782 33 00, E-Mail: </w:t>
      </w:r>
      <w:r w:rsidR="001A0181">
        <w:fldChar w:fldCharType="begin"/>
      </w:r>
      <w:r w:rsidR="001A0181">
        <w:instrText>HYPERLINK "mailto:macarena.ubis@ctmcorporation.com"</w:instrText>
      </w:r>
      <w:r w:rsidR="001A0181">
        <w:fldChar w:fldCharType="separate"/>
      </w:r>
      <w:r w:rsidR="001A0181" w:rsidRPr="003F28EE">
        <w:rPr>
          <w:rStyle w:val="Hyperlink"/>
          <w:rFonts w:ascii="Cambria" w:eastAsia="Cambria" w:hAnsi="Cambria" w:cs="Cambria"/>
          <w:sz w:val="18"/>
          <w:szCs w:val="20"/>
          <w:lang w:val="pt-PT"/>
        </w:rPr>
        <w:t>macarena.ubis@ctmcorporation.com</w:t>
      </w:r>
      <w:r w:rsidR="001A0181">
        <w:fldChar w:fldCharType="end"/>
      </w:r>
    </w:p>
    <w:p w14:paraId="60A1EFDE" w14:textId="77777777" w:rsidR="001A0181" w:rsidRDefault="001A0181" w:rsidP="00010E13">
      <w:pPr>
        <w:spacing w:after="0" w:line="240" w:lineRule="auto"/>
        <w:jc w:val="both"/>
        <w:rPr>
          <w:rFonts w:ascii="Cambria" w:eastAsia="Cambria" w:hAnsi="Cambria" w:cs="Cambria"/>
          <w:sz w:val="18"/>
          <w:szCs w:val="20"/>
          <w:lang w:val="pt-PT"/>
        </w:rPr>
      </w:pPr>
    </w:p>
    <w:p w14:paraId="030B4EBB" w14:textId="77777777" w:rsidR="001A0181" w:rsidRPr="00F05CE6" w:rsidRDefault="001A0181" w:rsidP="001A0181">
      <w:pPr>
        <w:spacing w:after="0" w:line="240" w:lineRule="auto"/>
        <w:rPr>
          <w:rFonts w:ascii="Cambria" w:eastAsia="Cambria" w:hAnsi="Cambria" w:cs="Cambria"/>
          <w:b/>
          <w:sz w:val="20"/>
          <w:szCs w:val="20"/>
        </w:rPr>
      </w:pPr>
      <w:r w:rsidRPr="00F05CE6">
        <w:rPr>
          <w:rFonts w:ascii="Cambria" w:eastAsia="Cambria" w:hAnsi="Cambria" w:cs="Cambria"/>
          <w:b/>
          <w:sz w:val="20"/>
          <w:szCs w:val="20"/>
        </w:rPr>
        <w:t>ESTADOS UNIDOS</w:t>
      </w:r>
    </w:p>
    <w:p w14:paraId="63D804FE"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Baker</w:t>
      </w:r>
      <w:r w:rsidRPr="00046C8B">
        <w:rPr>
          <w:rFonts w:ascii="Cambria" w:eastAsia="Cambria" w:hAnsi="Cambria" w:cs="Cambria"/>
          <w:sz w:val="18"/>
          <w:szCs w:val="20"/>
          <w:lang w:val="en-US"/>
        </w:rPr>
        <w:t>, Colleen</w:t>
      </w:r>
    </w:p>
    <w:p w14:paraId="714472CB"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Foreign Affairs Officer, Office of Marine Conservation (OES/OMC), Bureau of Oceans and International Environmental and Scientific Affairs, U.S. Department of State, Washington DC 20520</w:t>
      </w:r>
    </w:p>
    <w:p w14:paraId="69F4C384"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+1 609 206 9830; +1 202 538 1070, E-Mail: bakerca2@fan.gov</w:t>
      </w:r>
    </w:p>
    <w:p w14:paraId="6DFD7CD6" w14:textId="77777777" w:rsidR="001A0181" w:rsidRPr="00046C8B" w:rsidRDefault="001A0181" w:rsidP="001A0181">
      <w:pPr>
        <w:spacing w:after="0" w:line="240" w:lineRule="auto"/>
        <w:rPr>
          <w:rFonts w:ascii="Cambria" w:eastAsia="Cambria" w:hAnsi="Cambria" w:cs="Cambria"/>
          <w:sz w:val="20"/>
          <w:szCs w:val="20"/>
          <w:lang w:val="pt-PT"/>
        </w:rPr>
      </w:pPr>
    </w:p>
    <w:p w14:paraId="30AB0E70"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Bogan</w:t>
      </w:r>
      <w:r w:rsidRPr="00046C8B">
        <w:rPr>
          <w:rFonts w:ascii="Cambria" w:eastAsia="Cambria" w:hAnsi="Cambria" w:cs="Cambria"/>
          <w:sz w:val="18"/>
          <w:szCs w:val="20"/>
          <w:lang w:val="en-US"/>
        </w:rPr>
        <w:t xml:space="preserve">, Raymond D. </w:t>
      </w:r>
      <w:r w:rsidRPr="00046C8B">
        <w:rPr>
          <w:rFonts w:ascii="Cambria" w:eastAsia="Cambria" w:hAnsi="Cambria" w:cs="Cambria"/>
          <w:sz w:val="18"/>
          <w:szCs w:val="20"/>
          <w:vertAlign w:val="superscript"/>
          <w:lang w:val="en-US"/>
        </w:rPr>
        <w:t>1</w:t>
      </w:r>
    </w:p>
    <w:p w14:paraId="2D55995C"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Partner, Sinn, Fitzsimmons, </w:t>
      </w:r>
      <w:proofErr w:type="spellStart"/>
      <w:r w:rsidRPr="00046C8B">
        <w:rPr>
          <w:rFonts w:ascii="Cambria" w:eastAsia="Cambria" w:hAnsi="Cambria" w:cs="Cambria"/>
          <w:sz w:val="18"/>
          <w:szCs w:val="20"/>
          <w:lang w:val="en-US"/>
        </w:rPr>
        <w:t>Cantoli</w:t>
      </w:r>
      <w:proofErr w:type="spellEnd"/>
      <w:r w:rsidRPr="00046C8B">
        <w:rPr>
          <w:rFonts w:ascii="Cambria" w:eastAsia="Cambria" w:hAnsi="Cambria" w:cs="Cambria"/>
          <w:sz w:val="18"/>
          <w:szCs w:val="20"/>
          <w:lang w:val="en-US"/>
        </w:rPr>
        <w:t>, Bogan &amp; West, Sea Girt, New Jersey 08750</w:t>
      </w:r>
    </w:p>
    <w:p w14:paraId="47E91A84" w14:textId="77777777" w:rsidR="001A0181" w:rsidRPr="00046C8B" w:rsidRDefault="001A0181" w:rsidP="001A0181">
      <w:pPr>
        <w:spacing w:after="0" w:line="240" w:lineRule="auto"/>
        <w:rPr>
          <w:rFonts w:ascii="Cambria" w:eastAsia="Cambria" w:hAnsi="Cambria" w:cs="Cambria"/>
          <w:sz w:val="20"/>
          <w:szCs w:val="20"/>
          <w:lang w:val="en-US"/>
        </w:rPr>
      </w:pPr>
    </w:p>
    <w:p w14:paraId="54AB075A"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Bors</w:t>
      </w:r>
      <w:r w:rsidRPr="00046C8B">
        <w:rPr>
          <w:rFonts w:ascii="Cambria" w:eastAsia="Cambria" w:hAnsi="Cambria" w:cs="Cambria"/>
          <w:sz w:val="18"/>
          <w:szCs w:val="20"/>
          <w:lang w:val="en-US"/>
        </w:rPr>
        <w:t>, Eleanor</w:t>
      </w:r>
    </w:p>
    <w:p w14:paraId="4045F9E3"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National Marine Fisheries Service Office of International Affairs, Trade, and Commerce, Office 5151, 1315 East-West Highway 5th Floor, Silver Spring, Maryland 20910</w:t>
      </w:r>
    </w:p>
    <w:p w14:paraId="57904C69"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+1 240 429 4461; +1 617 571 1376, E-Mail: eleanor.bors@noaa.gov</w:t>
      </w:r>
    </w:p>
    <w:p w14:paraId="55D034E8" w14:textId="77777777" w:rsidR="001A0181" w:rsidRPr="00046C8B" w:rsidRDefault="001A0181" w:rsidP="001A0181">
      <w:pPr>
        <w:spacing w:after="0" w:line="240" w:lineRule="auto"/>
        <w:rPr>
          <w:rFonts w:ascii="Cambria" w:eastAsia="Cambria" w:hAnsi="Cambria" w:cs="Cambria"/>
          <w:sz w:val="20"/>
          <w:szCs w:val="20"/>
          <w:lang w:val="pt-PT"/>
        </w:rPr>
      </w:pPr>
    </w:p>
    <w:p w14:paraId="2F8A7D2D" w14:textId="77777777"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Díaz</w:t>
      </w:r>
      <w:r w:rsidRPr="00F05CE6">
        <w:rPr>
          <w:rFonts w:ascii="Cambria" w:eastAsia="Cambria" w:hAnsi="Cambria" w:cs="Cambria"/>
          <w:sz w:val="18"/>
          <w:szCs w:val="20"/>
          <w:lang w:val="it-IT"/>
        </w:rPr>
        <w:t>, Guillermo</w:t>
      </w:r>
    </w:p>
    <w:p w14:paraId="6EF0F977"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NOAA-Fisheries, Southeast Fisheries Science Center, 75 Virginia Beach Drive, Miami, Florida 33149</w:t>
      </w:r>
    </w:p>
    <w:p w14:paraId="2D9F4D6E"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+1 305 361 4227; +1 305 898 4035, E-Mail: guillermo.diaz@noaa.gov</w:t>
      </w:r>
    </w:p>
    <w:p w14:paraId="536A50E6" w14:textId="77777777" w:rsidR="001A0181" w:rsidRPr="00046C8B" w:rsidRDefault="001A0181" w:rsidP="001A0181">
      <w:pPr>
        <w:spacing w:after="0" w:line="240" w:lineRule="auto"/>
        <w:rPr>
          <w:rFonts w:ascii="Cambria" w:eastAsia="Cambria" w:hAnsi="Cambria" w:cs="Cambria"/>
          <w:sz w:val="20"/>
          <w:szCs w:val="20"/>
          <w:lang w:val="en-US"/>
        </w:rPr>
      </w:pPr>
      <w:proofErr w:type="spellStart"/>
      <w:r w:rsidRPr="00046C8B">
        <w:rPr>
          <w:rFonts w:ascii="Cambria" w:eastAsia="Cambria" w:hAnsi="Cambria" w:cs="Cambria"/>
          <w:b/>
          <w:sz w:val="18"/>
          <w:szCs w:val="20"/>
          <w:lang w:val="en-US"/>
        </w:rPr>
        <w:t>Golet</w:t>
      </w:r>
      <w:proofErr w:type="spellEnd"/>
      <w:r w:rsidRPr="00046C8B">
        <w:rPr>
          <w:rFonts w:ascii="Cambria" w:eastAsia="Cambria" w:hAnsi="Cambria" w:cs="Cambria"/>
          <w:sz w:val="18"/>
          <w:szCs w:val="20"/>
          <w:lang w:val="en-US"/>
        </w:rPr>
        <w:t>, Walter</w:t>
      </w:r>
    </w:p>
    <w:p w14:paraId="30AE5C86"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Research Assistant Professor, University of Maine School of Marine Sciences, 360 Aubert Hall, Orono, ME 04469-5706</w:t>
      </w:r>
    </w:p>
    <w:p w14:paraId="2C2059C5"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+1 207 581 4383, E-Mail: walter.golet@maine.edu</w:t>
      </w:r>
    </w:p>
    <w:p w14:paraId="7020B347" w14:textId="77777777" w:rsidR="001A0181" w:rsidRPr="00046C8B" w:rsidRDefault="001A0181" w:rsidP="001A0181">
      <w:pPr>
        <w:spacing w:after="0" w:line="240" w:lineRule="auto"/>
        <w:rPr>
          <w:rFonts w:ascii="Cambria" w:eastAsia="Cambria" w:hAnsi="Cambria" w:cs="Cambria"/>
          <w:sz w:val="20"/>
          <w:szCs w:val="20"/>
          <w:lang w:val="pt-PT"/>
        </w:rPr>
      </w:pPr>
    </w:p>
    <w:p w14:paraId="318AAD65" w14:textId="77777777" w:rsidR="001A0181" w:rsidRPr="00F05CE6" w:rsidRDefault="001A0181" w:rsidP="001A0181">
      <w:pPr>
        <w:spacing w:after="0" w:line="240" w:lineRule="auto"/>
        <w:rPr>
          <w:rFonts w:ascii="Cambria" w:eastAsia="Cambria" w:hAnsi="Cambria" w:cs="Cambria"/>
          <w:sz w:val="20"/>
          <w:szCs w:val="20"/>
          <w:lang w:val="fr-FR"/>
        </w:rPr>
      </w:pPr>
      <w:proofErr w:type="spellStart"/>
      <w:r w:rsidRPr="00F05CE6">
        <w:rPr>
          <w:rFonts w:ascii="Cambria" w:eastAsia="Cambria" w:hAnsi="Cambria" w:cs="Cambria"/>
          <w:b/>
          <w:sz w:val="18"/>
          <w:szCs w:val="20"/>
          <w:lang w:val="fr-FR"/>
        </w:rPr>
        <w:t>Hemilright</w:t>
      </w:r>
      <w:proofErr w:type="spellEnd"/>
      <w:r w:rsidRPr="00F05CE6">
        <w:rPr>
          <w:rFonts w:ascii="Cambria" w:eastAsia="Cambria" w:hAnsi="Cambria" w:cs="Cambria"/>
          <w:sz w:val="18"/>
          <w:szCs w:val="20"/>
          <w:lang w:val="fr-FR"/>
        </w:rPr>
        <w:t>, Francis Dewey</w:t>
      </w:r>
    </w:p>
    <w:p w14:paraId="302AC63F"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Owner/Operator, F/V TARBABY, P.O. Box 667, Wanchese, North Carolina 27981</w:t>
      </w:r>
    </w:p>
    <w:p w14:paraId="74042E75"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+1 252 473 0135, E-Mail: dewey.hemilright@gmail.com</w:t>
      </w:r>
    </w:p>
    <w:p w14:paraId="5F773AF5" w14:textId="77777777" w:rsidR="001A0181" w:rsidRPr="00046C8B" w:rsidRDefault="001A0181" w:rsidP="001A0181">
      <w:pPr>
        <w:spacing w:after="0" w:line="240" w:lineRule="auto"/>
        <w:rPr>
          <w:rFonts w:ascii="Cambria" w:eastAsia="Cambria" w:hAnsi="Cambria" w:cs="Cambria"/>
          <w:sz w:val="20"/>
          <w:szCs w:val="20"/>
          <w:lang w:val="pt-PT"/>
        </w:rPr>
      </w:pPr>
    </w:p>
    <w:p w14:paraId="7C1DBDF7" w14:textId="77777777"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Htun</w:t>
      </w:r>
      <w:r w:rsidRPr="00F05CE6">
        <w:rPr>
          <w:rFonts w:ascii="Cambria" w:eastAsia="Cambria" w:hAnsi="Cambria" w:cs="Cambria"/>
          <w:sz w:val="18"/>
          <w:szCs w:val="20"/>
          <w:lang w:val="it-IT"/>
        </w:rPr>
        <w:t>, Emma</w:t>
      </w:r>
    </w:p>
    <w:p w14:paraId="1C0D9B54"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Attorney-Advisor, Office of the General Counsel for Fisheries, National Oceanic and Atmospheric Administration, U.S. Department of Commerce, MD 20910</w:t>
      </w:r>
    </w:p>
    <w:p w14:paraId="510C9CE3" w14:textId="77777777" w:rsidR="001A0181" w:rsidRPr="00046C8B" w:rsidRDefault="001A0181" w:rsidP="001A0181">
      <w:pPr>
        <w:spacing w:after="0" w:line="240" w:lineRule="auto"/>
        <w:rPr>
          <w:rFonts w:ascii="Cambria" w:eastAsia="Cambria" w:hAnsi="Cambria" w:cs="Cambria"/>
          <w:sz w:val="20"/>
          <w:szCs w:val="20"/>
          <w:lang w:val="en-US"/>
        </w:rPr>
      </w:pPr>
    </w:p>
    <w:p w14:paraId="6BEB9338"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Keller</w:t>
      </w:r>
      <w:r w:rsidRPr="00046C8B">
        <w:rPr>
          <w:rFonts w:ascii="Cambria" w:eastAsia="Cambria" w:hAnsi="Cambria" w:cs="Cambria"/>
          <w:sz w:val="18"/>
          <w:szCs w:val="20"/>
          <w:lang w:val="en-US"/>
        </w:rPr>
        <w:t>, Bryan</w:t>
      </w:r>
    </w:p>
    <w:p w14:paraId="477BB49E"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Foreign Affairs Specialist, Office of International Affairs, Trade and Commerce (F/IATC), NOAA, National Marine Fisheries Service, 1315 East-West Highway, Silver Spring, Maryland 20910</w:t>
      </w:r>
    </w:p>
    <w:p w14:paraId="6FCCF32D"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+1 202 897 9208; +1 301 427 7725, E-Mail: bryan.keller@noaa.gov</w:t>
      </w:r>
    </w:p>
    <w:p w14:paraId="249A0720" w14:textId="77777777" w:rsidR="001A0181" w:rsidRPr="00046C8B" w:rsidRDefault="001A0181" w:rsidP="001A0181">
      <w:pPr>
        <w:spacing w:after="0" w:line="240" w:lineRule="auto"/>
        <w:rPr>
          <w:rFonts w:ascii="Cambria" w:eastAsia="Cambria" w:hAnsi="Cambria" w:cs="Cambria"/>
          <w:sz w:val="20"/>
          <w:szCs w:val="20"/>
          <w:lang w:val="pt-PT"/>
        </w:rPr>
      </w:pPr>
    </w:p>
    <w:p w14:paraId="4410212E" w14:textId="77777777"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Lauretta</w:t>
      </w:r>
      <w:r w:rsidRPr="00F05CE6">
        <w:rPr>
          <w:rFonts w:ascii="Cambria" w:eastAsia="Cambria" w:hAnsi="Cambria" w:cs="Cambria"/>
          <w:sz w:val="18"/>
          <w:szCs w:val="20"/>
          <w:lang w:val="it-IT"/>
        </w:rPr>
        <w:t>, Matthew</w:t>
      </w:r>
    </w:p>
    <w:p w14:paraId="39D5B149"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Fisheries Biologist, NOAA Fisheries Southeast Fisheries Center, 75 Virginia Beach Drive, Miami, Florida 33149</w:t>
      </w:r>
    </w:p>
    <w:p w14:paraId="55FF139C"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+1 305 209 6699, E-Mail: matthew.lauretta@noaa.gov</w:t>
      </w:r>
    </w:p>
    <w:p w14:paraId="35A03C90" w14:textId="77777777" w:rsidR="001A0181" w:rsidRPr="00046C8B" w:rsidRDefault="001A0181" w:rsidP="001A0181">
      <w:pPr>
        <w:spacing w:after="0" w:line="240" w:lineRule="auto"/>
        <w:rPr>
          <w:rFonts w:ascii="Cambria" w:eastAsia="Cambria" w:hAnsi="Cambria" w:cs="Cambria"/>
          <w:sz w:val="20"/>
          <w:szCs w:val="20"/>
          <w:lang w:val="pt-PT"/>
        </w:rPr>
      </w:pPr>
    </w:p>
    <w:p w14:paraId="5F402193"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Redd Jr</w:t>
      </w:r>
      <w:r w:rsidRPr="00046C8B">
        <w:rPr>
          <w:rFonts w:ascii="Cambria" w:eastAsia="Cambria" w:hAnsi="Cambria" w:cs="Cambria"/>
          <w:sz w:val="18"/>
          <w:szCs w:val="20"/>
          <w:lang w:val="en-US"/>
        </w:rPr>
        <w:t>, Larry</w:t>
      </w:r>
    </w:p>
    <w:p w14:paraId="3A54E642"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Fishery Management Specialist, NOAA - National Marine Fisheries Service, Highly Migratory Species Management Division, Office of Sustainable Fisheries, Maryland 20910</w:t>
      </w:r>
    </w:p>
    <w:p w14:paraId="6612545B" w14:textId="77777777" w:rsidR="001A0181" w:rsidRPr="00046C8B" w:rsidRDefault="001A0181" w:rsidP="001A0181">
      <w:pPr>
        <w:spacing w:after="0" w:line="240" w:lineRule="auto"/>
        <w:rPr>
          <w:rFonts w:ascii="Cambria" w:eastAsia="Cambria" w:hAnsi="Cambria" w:cs="Cambria"/>
          <w:sz w:val="20"/>
          <w:szCs w:val="20"/>
          <w:lang w:val="en-US"/>
        </w:rPr>
      </w:pPr>
    </w:p>
    <w:p w14:paraId="683B13DA" w14:textId="77777777" w:rsidR="001A0181" w:rsidRPr="00046C8B" w:rsidRDefault="001A0181" w:rsidP="001A0181">
      <w:pPr>
        <w:spacing w:after="0" w:line="240" w:lineRule="auto"/>
        <w:rPr>
          <w:rFonts w:ascii="Cambria" w:eastAsia="Cambria" w:hAnsi="Cambria" w:cs="Cambria"/>
          <w:sz w:val="20"/>
          <w:szCs w:val="20"/>
          <w:lang w:val="en-US"/>
        </w:rPr>
      </w:pPr>
      <w:proofErr w:type="spellStart"/>
      <w:r w:rsidRPr="00046C8B">
        <w:rPr>
          <w:rFonts w:ascii="Cambria" w:eastAsia="Cambria" w:hAnsi="Cambria" w:cs="Cambria"/>
          <w:b/>
          <w:sz w:val="18"/>
          <w:szCs w:val="20"/>
          <w:lang w:val="en-US"/>
        </w:rPr>
        <w:t>Sissenwine</w:t>
      </w:r>
      <w:proofErr w:type="spellEnd"/>
      <w:r w:rsidRPr="00046C8B">
        <w:rPr>
          <w:rFonts w:ascii="Cambria" w:eastAsia="Cambria" w:hAnsi="Cambria" w:cs="Cambria"/>
          <w:sz w:val="18"/>
          <w:szCs w:val="20"/>
          <w:lang w:val="en-US"/>
        </w:rPr>
        <w:t>, Michael P.</w:t>
      </w:r>
    </w:p>
    <w:p w14:paraId="3D758882"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Visiting Scholar, Marine Policy Center, Woods Hole Oceanographic Institution, 39 Mill Pond Way, East Falmouth Massachusetts 02536</w:t>
      </w:r>
    </w:p>
    <w:p w14:paraId="6102B5CC"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+1 508 566 3144, E-Mail: m.sissenwine@gmail.com</w:t>
      </w:r>
    </w:p>
    <w:p w14:paraId="56399C83" w14:textId="77777777" w:rsidR="00010E13" w:rsidRPr="00046C8B" w:rsidRDefault="00010E13" w:rsidP="00010E13">
      <w:pPr>
        <w:spacing w:after="0" w:line="240" w:lineRule="auto"/>
        <w:rPr>
          <w:rFonts w:ascii="Cambria" w:eastAsia="Cambria" w:hAnsi="Cambria" w:cs="Cambria"/>
          <w:sz w:val="20"/>
          <w:szCs w:val="20"/>
          <w:lang w:val="pt-PT"/>
        </w:rPr>
      </w:pPr>
    </w:p>
    <w:p w14:paraId="7B3623AE" w14:textId="0EBE2EF6"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20"/>
          <w:szCs w:val="20"/>
          <w:lang w:val="fr-FR"/>
        </w:rPr>
        <w:t>GAB</w:t>
      </w:r>
      <w:r w:rsidR="00046C8B">
        <w:rPr>
          <w:rFonts w:ascii="Cambria" w:eastAsia="Cambria" w:hAnsi="Cambria" w:cs="Cambria"/>
          <w:b/>
          <w:sz w:val="20"/>
          <w:szCs w:val="20"/>
          <w:lang w:val="fr-FR"/>
        </w:rPr>
        <w:t>Ó</w:t>
      </w:r>
      <w:r w:rsidRPr="00046C8B">
        <w:rPr>
          <w:rFonts w:ascii="Cambria" w:eastAsia="Cambria" w:hAnsi="Cambria" w:cs="Cambria"/>
          <w:b/>
          <w:sz w:val="20"/>
          <w:szCs w:val="20"/>
          <w:lang w:val="fr-FR"/>
        </w:rPr>
        <w:t>N</w:t>
      </w:r>
    </w:p>
    <w:p w14:paraId="6703BF19"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Angueko</w:t>
      </w:r>
      <w:r w:rsidRPr="00046C8B">
        <w:rPr>
          <w:rFonts w:ascii="Cambria" w:eastAsia="Cambria" w:hAnsi="Cambria" w:cs="Cambria"/>
          <w:sz w:val="18"/>
          <w:szCs w:val="20"/>
          <w:lang w:val="fr-FR"/>
        </w:rPr>
        <w:t>, Davy</w:t>
      </w:r>
    </w:p>
    <w:p w14:paraId="15C709B6"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Directeur des Pêches, Direction Générale des Pêche et de l'Aquaculture, BP 9498, Libreville Estuaire</w:t>
      </w:r>
    </w:p>
    <w:p w14:paraId="0FCC469D"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+241 6653 4886, E-Mail: davyangueko83@gmail.com; dgpechegabon@netcourrier.com</w:t>
      </w:r>
    </w:p>
    <w:p w14:paraId="2ABDB10E" w14:textId="77777777" w:rsidR="00010E13" w:rsidRPr="00046C8B" w:rsidRDefault="00010E13" w:rsidP="00010E13">
      <w:pPr>
        <w:spacing w:after="0" w:line="240" w:lineRule="auto"/>
        <w:rPr>
          <w:rFonts w:ascii="Cambria" w:eastAsia="Cambria" w:hAnsi="Cambria" w:cs="Cambria"/>
          <w:sz w:val="20"/>
          <w:szCs w:val="20"/>
          <w:lang w:val="pt-PT"/>
        </w:rPr>
      </w:pPr>
    </w:p>
    <w:p w14:paraId="4A3E2C85" w14:textId="77777777" w:rsidR="00010E13" w:rsidRPr="00F05CE6" w:rsidRDefault="00010E13" w:rsidP="00010E13">
      <w:pPr>
        <w:spacing w:after="0" w:line="240" w:lineRule="auto"/>
        <w:rPr>
          <w:rFonts w:ascii="Cambria" w:eastAsia="Cambria" w:hAnsi="Cambria" w:cs="Cambria"/>
          <w:sz w:val="20"/>
          <w:szCs w:val="20"/>
          <w:lang w:val="it-IT"/>
        </w:rPr>
      </w:pPr>
      <w:proofErr w:type="spellStart"/>
      <w:r w:rsidRPr="00F05CE6">
        <w:rPr>
          <w:rFonts w:ascii="Cambria" w:eastAsia="Cambria" w:hAnsi="Cambria" w:cs="Cambria"/>
          <w:b/>
          <w:sz w:val="18"/>
          <w:szCs w:val="20"/>
          <w:lang w:val="it-IT"/>
        </w:rPr>
        <w:t>Kingbell</w:t>
      </w:r>
      <w:proofErr w:type="spellEnd"/>
      <w:r w:rsidRPr="00F05CE6">
        <w:rPr>
          <w:rFonts w:ascii="Cambria" w:eastAsia="Cambria" w:hAnsi="Cambria" w:cs="Cambria"/>
          <w:b/>
          <w:sz w:val="18"/>
          <w:szCs w:val="20"/>
          <w:lang w:val="it-IT"/>
        </w:rPr>
        <w:t xml:space="preserve"> Rockombeny</w:t>
      </w:r>
      <w:r w:rsidRPr="00F05CE6">
        <w:rPr>
          <w:rFonts w:ascii="Cambria" w:eastAsia="Cambria" w:hAnsi="Cambria" w:cs="Cambria"/>
          <w:sz w:val="18"/>
          <w:szCs w:val="20"/>
          <w:lang w:val="it-IT"/>
        </w:rPr>
        <w:t>, Lucienne Ariane Diapoma</w:t>
      </w:r>
    </w:p>
    <w:p w14:paraId="4E3EBA44"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Chef de Service Pêche Artisanale Maritime, 9498 Libreville</w:t>
      </w:r>
    </w:p>
    <w:p w14:paraId="577C9546"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+241 770 19525, E-Mail: luciennearianediapoma@gmail.com; luciennearianediapoma@yahoo.fr</w:t>
      </w:r>
    </w:p>
    <w:p w14:paraId="61777EB6" w14:textId="77777777" w:rsidR="00010E13" w:rsidRPr="00046C8B" w:rsidRDefault="00010E13" w:rsidP="00010E13">
      <w:pPr>
        <w:spacing w:after="0" w:line="240" w:lineRule="auto"/>
        <w:rPr>
          <w:rFonts w:ascii="Cambria" w:eastAsia="Cambria" w:hAnsi="Cambria" w:cs="Cambria"/>
          <w:sz w:val="20"/>
          <w:szCs w:val="20"/>
          <w:lang w:val="pt-PT"/>
        </w:rPr>
      </w:pPr>
    </w:p>
    <w:p w14:paraId="4044F59E" w14:textId="77777777" w:rsidR="00010E13" w:rsidRPr="00046C8B" w:rsidRDefault="00010E13" w:rsidP="00010E13">
      <w:pPr>
        <w:spacing w:after="0" w:line="240" w:lineRule="auto"/>
        <w:rPr>
          <w:rFonts w:ascii="Cambria" w:eastAsia="Cambria" w:hAnsi="Cambria" w:cs="Cambria"/>
          <w:sz w:val="20"/>
          <w:szCs w:val="20"/>
          <w:lang w:val="fr-FR"/>
        </w:rPr>
      </w:pPr>
      <w:proofErr w:type="spellStart"/>
      <w:r w:rsidRPr="00046C8B">
        <w:rPr>
          <w:rFonts w:ascii="Cambria" w:eastAsia="Cambria" w:hAnsi="Cambria" w:cs="Cambria"/>
          <w:b/>
          <w:sz w:val="18"/>
          <w:szCs w:val="20"/>
          <w:lang w:val="fr-FR"/>
        </w:rPr>
        <w:t>Maroundou</w:t>
      </w:r>
      <w:proofErr w:type="spellEnd"/>
      <w:r w:rsidRPr="00046C8B">
        <w:rPr>
          <w:rFonts w:ascii="Cambria" w:eastAsia="Cambria" w:hAnsi="Cambria" w:cs="Cambria"/>
          <w:sz w:val="18"/>
          <w:szCs w:val="20"/>
          <w:lang w:val="fr-FR"/>
        </w:rPr>
        <w:t xml:space="preserve">, </w:t>
      </w:r>
      <w:proofErr w:type="spellStart"/>
      <w:r w:rsidRPr="00046C8B">
        <w:rPr>
          <w:rFonts w:ascii="Cambria" w:eastAsia="Cambria" w:hAnsi="Cambria" w:cs="Cambria"/>
          <w:sz w:val="18"/>
          <w:szCs w:val="20"/>
          <w:lang w:val="fr-FR"/>
        </w:rPr>
        <w:t>Ludvine</w:t>
      </w:r>
      <w:proofErr w:type="spellEnd"/>
    </w:p>
    <w:p w14:paraId="308F7EA6"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 xml:space="preserve">Ministère de la Mer, de la Pêche et de l'Economie Bleue, Direction Générale des Pêches et de l'Aquaculture, Boulevard Triomphal, </w:t>
      </w:r>
      <w:proofErr w:type="gramStart"/>
      <w:r w:rsidRPr="00046C8B">
        <w:rPr>
          <w:rFonts w:ascii="Cambria" w:eastAsia="Cambria" w:hAnsi="Cambria" w:cs="Cambria"/>
          <w:sz w:val="18"/>
          <w:szCs w:val="20"/>
          <w:lang w:val="fr-FR"/>
        </w:rPr>
        <w:t>BP:</w:t>
      </w:r>
      <w:proofErr w:type="gramEnd"/>
      <w:r w:rsidRPr="00046C8B">
        <w:rPr>
          <w:rFonts w:ascii="Cambria" w:eastAsia="Cambria" w:hAnsi="Cambria" w:cs="Cambria"/>
          <w:sz w:val="18"/>
          <w:szCs w:val="20"/>
          <w:lang w:val="fr-FR"/>
        </w:rPr>
        <w:t xml:space="preserve"> 9498 Libreville</w:t>
      </w:r>
    </w:p>
    <w:p w14:paraId="0BFA6E64"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+241 777 67129, E-Mail: ludvinemaroundou@gmail.com</w:t>
      </w:r>
    </w:p>
    <w:p w14:paraId="21699BC4" w14:textId="77777777" w:rsidR="00010E13" w:rsidRPr="00046C8B" w:rsidRDefault="00010E13" w:rsidP="00010E13">
      <w:pPr>
        <w:spacing w:after="0" w:line="240" w:lineRule="auto"/>
        <w:rPr>
          <w:rFonts w:ascii="Cambria" w:eastAsia="Cambria" w:hAnsi="Cambria" w:cs="Cambria"/>
          <w:sz w:val="20"/>
          <w:szCs w:val="20"/>
          <w:lang w:val="pt-PT"/>
        </w:rPr>
      </w:pPr>
    </w:p>
    <w:p w14:paraId="6B8972D6"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GHANA</w:t>
      </w:r>
    </w:p>
    <w:p w14:paraId="13076445"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Campion</w:t>
      </w:r>
      <w:r w:rsidRPr="00046C8B">
        <w:rPr>
          <w:rFonts w:ascii="Cambria" w:eastAsia="Cambria" w:hAnsi="Cambria" w:cs="Cambria"/>
          <w:sz w:val="18"/>
          <w:szCs w:val="20"/>
          <w:lang w:val="en-US"/>
        </w:rPr>
        <w:t>, Benjamin Betey *</w:t>
      </w:r>
    </w:p>
    <w:p w14:paraId="1D9E6D88"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Executive Director, Fisheries Commission Ghana, Ministry of Fisheries and Aquaculture Development, Head Office, P. O. Box GP 630, Accra</w:t>
      </w:r>
    </w:p>
    <w:p w14:paraId="61DCB24D"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+233 302 675 155; +233 24 777 6666, E-Mail: benjamin.campion@fishcom.gov.gh</w:t>
      </w:r>
    </w:p>
    <w:p w14:paraId="6AB12124" w14:textId="77777777" w:rsidR="00010E13" w:rsidRPr="00046C8B" w:rsidRDefault="00010E13" w:rsidP="00010E13">
      <w:pPr>
        <w:spacing w:after="0" w:line="240" w:lineRule="auto"/>
        <w:rPr>
          <w:rFonts w:ascii="Cambria" w:eastAsia="Cambria" w:hAnsi="Cambria" w:cs="Cambria"/>
          <w:sz w:val="20"/>
          <w:szCs w:val="20"/>
          <w:lang w:val="pt-PT"/>
        </w:rPr>
      </w:pPr>
    </w:p>
    <w:p w14:paraId="285154DF"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Adu-Antwi</w:t>
      </w:r>
      <w:r w:rsidRPr="00046C8B">
        <w:rPr>
          <w:rFonts w:ascii="Cambria" w:eastAsia="Cambria" w:hAnsi="Cambria" w:cs="Cambria"/>
          <w:sz w:val="18"/>
          <w:szCs w:val="20"/>
          <w:lang w:val="en-US"/>
        </w:rPr>
        <w:t>, Alexander</w:t>
      </w:r>
    </w:p>
    <w:p w14:paraId="5331ACFA"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Deputy Director, Fisheries Commission, GP 630 Accra</w:t>
      </w:r>
    </w:p>
    <w:p w14:paraId="33C5D4FA"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+233 262 566 680, E-Mail: alexander.adu-antwi@fishcom.gov.gh; lexozuamfb@gmail.com</w:t>
      </w:r>
    </w:p>
    <w:p w14:paraId="478852B6" w14:textId="77777777" w:rsidR="00010E13" w:rsidRPr="00046C8B" w:rsidRDefault="00010E13" w:rsidP="00010E13">
      <w:pPr>
        <w:spacing w:after="0" w:line="240" w:lineRule="auto"/>
        <w:rPr>
          <w:rFonts w:ascii="Cambria" w:eastAsia="Cambria" w:hAnsi="Cambria" w:cs="Cambria"/>
          <w:b/>
          <w:sz w:val="18"/>
          <w:szCs w:val="20"/>
          <w:lang w:val="pt-PT"/>
        </w:rPr>
      </w:pPr>
    </w:p>
    <w:p w14:paraId="53D9EC6E" w14:textId="77777777" w:rsidR="00010E13" w:rsidRPr="00046C8B" w:rsidRDefault="00010E13" w:rsidP="00010E13">
      <w:pPr>
        <w:spacing w:after="0" w:line="240" w:lineRule="auto"/>
        <w:rPr>
          <w:rFonts w:ascii="Cambria" w:eastAsia="Cambria" w:hAnsi="Cambria" w:cs="Cambria"/>
          <w:sz w:val="20"/>
          <w:szCs w:val="20"/>
          <w:lang w:val="en-US"/>
        </w:rPr>
      </w:pPr>
      <w:proofErr w:type="spellStart"/>
      <w:r w:rsidRPr="00046C8B">
        <w:rPr>
          <w:rFonts w:ascii="Cambria" w:eastAsia="Cambria" w:hAnsi="Cambria" w:cs="Cambria"/>
          <w:b/>
          <w:sz w:val="18"/>
          <w:szCs w:val="20"/>
          <w:lang w:val="en-US"/>
        </w:rPr>
        <w:t>Aihoon</w:t>
      </w:r>
      <w:proofErr w:type="spellEnd"/>
      <w:r w:rsidRPr="00046C8B">
        <w:rPr>
          <w:rFonts w:ascii="Cambria" w:eastAsia="Cambria" w:hAnsi="Cambria" w:cs="Cambria"/>
          <w:sz w:val="18"/>
          <w:szCs w:val="20"/>
          <w:lang w:val="en-US"/>
        </w:rPr>
        <w:t>, Frank Kwesi</w:t>
      </w:r>
    </w:p>
    <w:p w14:paraId="6A500968"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President Managing Director Ghana Tuna Association, </w:t>
      </w:r>
      <w:proofErr w:type="spellStart"/>
      <w:r w:rsidRPr="00046C8B">
        <w:rPr>
          <w:rFonts w:ascii="Cambria" w:eastAsia="Cambria" w:hAnsi="Cambria" w:cs="Cambria"/>
          <w:sz w:val="18"/>
          <w:szCs w:val="20"/>
          <w:lang w:val="en-US"/>
        </w:rPr>
        <w:t>Panofi</w:t>
      </w:r>
      <w:proofErr w:type="spellEnd"/>
      <w:r w:rsidRPr="00046C8B">
        <w:rPr>
          <w:rFonts w:ascii="Cambria" w:eastAsia="Cambria" w:hAnsi="Cambria" w:cs="Cambria"/>
          <w:sz w:val="18"/>
          <w:szCs w:val="20"/>
          <w:lang w:val="en-US"/>
        </w:rPr>
        <w:t xml:space="preserve"> Company Limited, 2nd Floor Park View Plaza, P. O. Box TT 581, Tema, Accra</w:t>
      </w:r>
    </w:p>
    <w:p w14:paraId="1B85C5A2"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+233 277 474 801, Fax: +233 303 206 101, E-Mail: faihoon@gmail.com</w:t>
      </w:r>
    </w:p>
    <w:p w14:paraId="75FB8C13" w14:textId="77777777" w:rsidR="00010E13" w:rsidRPr="00046C8B" w:rsidRDefault="00010E13" w:rsidP="00010E13">
      <w:pPr>
        <w:spacing w:after="0" w:line="240" w:lineRule="auto"/>
        <w:rPr>
          <w:rFonts w:ascii="Cambria" w:eastAsia="Cambria" w:hAnsi="Cambria" w:cs="Cambria"/>
          <w:sz w:val="20"/>
          <w:szCs w:val="20"/>
          <w:lang w:val="pt-PT"/>
        </w:rPr>
      </w:pPr>
    </w:p>
    <w:p w14:paraId="1027B646"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Danso</w:t>
      </w:r>
      <w:r w:rsidRPr="00046C8B">
        <w:rPr>
          <w:rFonts w:ascii="Cambria" w:eastAsia="Cambria" w:hAnsi="Cambria" w:cs="Cambria"/>
          <w:sz w:val="18"/>
          <w:szCs w:val="20"/>
          <w:lang w:val="pt-PT"/>
        </w:rPr>
        <w:t>, Emmanuel</w:t>
      </w:r>
    </w:p>
    <w:p w14:paraId="5E8843F7"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Secretary, Ghana Tuna Association GTA, Trust Allied Fishing Ventures Ltd, P.O. Box Co 1384, Tema, New Town</w:t>
      </w:r>
    </w:p>
    <w:p w14:paraId="2CA43ED6"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+233 244 382 186, Fax: +233 303 216 735, E-Mail: danso_2@yahoo.com</w:t>
      </w:r>
    </w:p>
    <w:p w14:paraId="340B64FF" w14:textId="77777777" w:rsidR="00010E13" w:rsidRPr="00046C8B" w:rsidRDefault="00010E13" w:rsidP="00010E13">
      <w:pPr>
        <w:spacing w:after="0" w:line="240" w:lineRule="auto"/>
        <w:rPr>
          <w:rFonts w:ascii="Cambria" w:eastAsia="Cambria" w:hAnsi="Cambria" w:cs="Cambria"/>
          <w:sz w:val="20"/>
          <w:szCs w:val="20"/>
          <w:lang w:val="pt-PT"/>
        </w:rPr>
      </w:pPr>
    </w:p>
    <w:p w14:paraId="342E4887"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Dovlo</w:t>
      </w:r>
      <w:r w:rsidRPr="00046C8B">
        <w:rPr>
          <w:rFonts w:ascii="Cambria" w:eastAsia="Cambria" w:hAnsi="Cambria" w:cs="Cambria"/>
          <w:sz w:val="18"/>
          <w:szCs w:val="20"/>
          <w:lang w:val="pt-PT"/>
        </w:rPr>
        <w:t>, Emmanuel Kwame</w:t>
      </w:r>
    </w:p>
    <w:p w14:paraId="6EA13E3A"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Fisheries Scientific Survey Division, Fisheries Commission, P.O. Box GP 630, Accra, Tema</w:t>
      </w:r>
    </w:p>
    <w:p w14:paraId="3ADD3972"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+233 243 368 091, E-Mail: emmanuel.dovlo@fishcom.gov.gh</w:t>
      </w:r>
    </w:p>
    <w:p w14:paraId="53F1A65A" w14:textId="77777777" w:rsidR="00010E13" w:rsidRPr="00046C8B" w:rsidRDefault="00010E13" w:rsidP="00010E13">
      <w:pPr>
        <w:spacing w:after="0" w:line="240" w:lineRule="auto"/>
        <w:rPr>
          <w:rFonts w:ascii="Cambria" w:eastAsia="Cambria" w:hAnsi="Cambria" w:cs="Cambria"/>
          <w:sz w:val="20"/>
          <w:szCs w:val="20"/>
          <w:lang w:val="pt-PT"/>
        </w:rPr>
      </w:pPr>
    </w:p>
    <w:p w14:paraId="78879FA9" w14:textId="77777777" w:rsidR="00010E13" w:rsidRPr="00F05CE6" w:rsidRDefault="00010E13" w:rsidP="00010E13">
      <w:pPr>
        <w:spacing w:after="0" w:line="240" w:lineRule="auto"/>
        <w:rPr>
          <w:rFonts w:ascii="Cambria" w:eastAsia="Cambria" w:hAnsi="Cambria" w:cs="Cambria"/>
          <w:sz w:val="20"/>
          <w:szCs w:val="20"/>
          <w:lang w:val="it-IT"/>
        </w:rPr>
      </w:pPr>
      <w:r w:rsidRPr="00F05CE6">
        <w:rPr>
          <w:rFonts w:ascii="Cambria" w:eastAsia="Cambria" w:hAnsi="Cambria" w:cs="Cambria"/>
          <w:b/>
          <w:sz w:val="20"/>
          <w:szCs w:val="20"/>
          <w:lang w:val="it-IT"/>
        </w:rPr>
        <w:t>GUATEMALA</w:t>
      </w:r>
    </w:p>
    <w:p w14:paraId="060515DA" w14:textId="77777777" w:rsidR="00010E13" w:rsidRPr="00F05CE6" w:rsidRDefault="00010E13" w:rsidP="00010E13">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Chavarría Valverde</w:t>
      </w:r>
      <w:r w:rsidRPr="00F05CE6">
        <w:rPr>
          <w:rFonts w:ascii="Cambria" w:eastAsia="Cambria" w:hAnsi="Cambria" w:cs="Cambria"/>
          <w:sz w:val="18"/>
          <w:szCs w:val="20"/>
          <w:lang w:val="it-IT"/>
        </w:rPr>
        <w:t>, Bernal Alberto</w:t>
      </w:r>
    </w:p>
    <w:p w14:paraId="0C23FEA0"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Asesor en Gestión y Política pesquera Internacional, DIPESCA, Bárcena</w:t>
      </w:r>
    </w:p>
    <w:p w14:paraId="5BEBFCF7" w14:textId="77777777" w:rsidR="00010E13" w:rsidRPr="00046C8B" w:rsidRDefault="00010E13" w:rsidP="00010E13">
      <w:pPr>
        <w:spacing w:after="0" w:line="240" w:lineRule="auto"/>
        <w:jc w:val="both"/>
        <w:rPr>
          <w:rFonts w:ascii="Cambria" w:eastAsia="Cambria" w:hAnsi="Cambria" w:cs="Cambria"/>
          <w:sz w:val="20"/>
          <w:szCs w:val="20"/>
          <w:lang w:val="it-IT"/>
        </w:rPr>
      </w:pPr>
      <w:r w:rsidRPr="00046C8B">
        <w:rPr>
          <w:rFonts w:ascii="Cambria" w:eastAsia="Cambria" w:hAnsi="Cambria" w:cs="Cambria"/>
          <w:sz w:val="18"/>
          <w:szCs w:val="20"/>
          <w:lang w:val="it-IT"/>
        </w:rPr>
        <w:t>Tel: +506 882 24709, Fax: +506 2232 4651, E-Mail: bchavarria@lsg-cr.com</w:t>
      </w:r>
    </w:p>
    <w:p w14:paraId="07547C75" w14:textId="77777777" w:rsidR="00010E13" w:rsidRPr="00046C8B" w:rsidRDefault="00010E13" w:rsidP="00010E13">
      <w:pPr>
        <w:spacing w:after="0" w:line="240" w:lineRule="auto"/>
        <w:rPr>
          <w:rFonts w:ascii="Cambria" w:eastAsia="Cambria" w:hAnsi="Cambria" w:cs="Cambria"/>
          <w:sz w:val="20"/>
          <w:szCs w:val="20"/>
          <w:lang w:val="it-IT"/>
        </w:rPr>
      </w:pPr>
    </w:p>
    <w:p w14:paraId="4F37371F" w14:textId="24CDFE88" w:rsidR="00010E13" w:rsidRPr="00046C8B" w:rsidRDefault="00010E13" w:rsidP="00010E13">
      <w:pPr>
        <w:spacing w:after="0" w:line="240" w:lineRule="auto"/>
        <w:rPr>
          <w:rFonts w:ascii="Cambria" w:eastAsia="Cambria" w:hAnsi="Cambria" w:cs="Cambria"/>
          <w:sz w:val="20"/>
          <w:szCs w:val="20"/>
          <w:lang w:val="it-IT"/>
        </w:rPr>
      </w:pPr>
      <w:r w:rsidRPr="00046C8B">
        <w:rPr>
          <w:rFonts w:ascii="Cambria" w:eastAsia="Cambria" w:hAnsi="Cambria" w:cs="Cambria"/>
          <w:b/>
          <w:sz w:val="20"/>
          <w:szCs w:val="20"/>
          <w:lang w:val="it-IT"/>
        </w:rPr>
        <w:t>JAP</w:t>
      </w:r>
      <w:r w:rsidR="00046C8B">
        <w:rPr>
          <w:rFonts w:ascii="Cambria" w:eastAsia="Cambria" w:hAnsi="Cambria" w:cs="Cambria"/>
          <w:b/>
          <w:sz w:val="20"/>
          <w:szCs w:val="20"/>
          <w:lang w:val="it-IT"/>
        </w:rPr>
        <w:t>Ó</w:t>
      </w:r>
      <w:r w:rsidRPr="00046C8B">
        <w:rPr>
          <w:rFonts w:ascii="Cambria" w:eastAsia="Cambria" w:hAnsi="Cambria" w:cs="Cambria"/>
          <w:b/>
          <w:sz w:val="20"/>
          <w:szCs w:val="20"/>
          <w:lang w:val="it-IT"/>
        </w:rPr>
        <w:t>N</w:t>
      </w:r>
    </w:p>
    <w:p w14:paraId="144A76F5" w14:textId="77777777" w:rsidR="00010E13" w:rsidRPr="00046C8B" w:rsidRDefault="00010E13" w:rsidP="00010E13">
      <w:pPr>
        <w:spacing w:after="0" w:line="240" w:lineRule="auto"/>
        <w:rPr>
          <w:rFonts w:ascii="Cambria" w:eastAsia="Cambria" w:hAnsi="Cambria" w:cs="Cambria"/>
          <w:sz w:val="20"/>
          <w:szCs w:val="20"/>
          <w:lang w:val="it-IT"/>
        </w:rPr>
      </w:pPr>
      <w:proofErr w:type="spellStart"/>
      <w:r w:rsidRPr="00046C8B">
        <w:rPr>
          <w:rFonts w:ascii="Cambria" w:eastAsia="Cambria" w:hAnsi="Cambria" w:cs="Cambria"/>
          <w:b/>
          <w:sz w:val="18"/>
          <w:szCs w:val="20"/>
          <w:lang w:val="it-IT"/>
        </w:rPr>
        <w:t>Fukugama</w:t>
      </w:r>
      <w:proofErr w:type="spellEnd"/>
      <w:r w:rsidRPr="00046C8B">
        <w:rPr>
          <w:rFonts w:ascii="Cambria" w:eastAsia="Cambria" w:hAnsi="Cambria" w:cs="Cambria"/>
          <w:sz w:val="18"/>
          <w:szCs w:val="20"/>
          <w:lang w:val="it-IT"/>
        </w:rPr>
        <w:t>, Chika</w:t>
      </w:r>
    </w:p>
    <w:p w14:paraId="07C24E8D"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Assistant Director, International Affairs Division, Fisheries Agency of Japan, Ministry of Agriculture, Forestry and Fisheries, 1-2-1, Kasumigaseki, Chiyoda-</w:t>
      </w:r>
      <w:proofErr w:type="spellStart"/>
      <w:r w:rsidRPr="00046C8B">
        <w:rPr>
          <w:rFonts w:ascii="Cambria" w:eastAsia="Cambria" w:hAnsi="Cambria" w:cs="Cambria"/>
          <w:sz w:val="18"/>
          <w:szCs w:val="20"/>
          <w:lang w:val="en-US"/>
        </w:rPr>
        <w:t>ku</w:t>
      </w:r>
      <w:proofErr w:type="spellEnd"/>
      <w:r w:rsidRPr="00046C8B">
        <w:rPr>
          <w:rFonts w:ascii="Cambria" w:eastAsia="Cambria" w:hAnsi="Cambria" w:cs="Cambria"/>
          <w:sz w:val="18"/>
          <w:szCs w:val="20"/>
          <w:lang w:val="en-US"/>
        </w:rPr>
        <w:t>, Tokyo 100-8907</w:t>
      </w:r>
    </w:p>
    <w:p w14:paraId="444C3DE1" w14:textId="77777777" w:rsidR="00010E13" w:rsidRPr="00F05CE6" w:rsidRDefault="00010E13" w:rsidP="00010E13">
      <w:pPr>
        <w:spacing w:after="0" w:line="240" w:lineRule="auto"/>
        <w:jc w:val="both"/>
        <w:rPr>
          <w:rFonts w:ascii="Cambria" w:eastAsia="Cambria" w:hAnsi="Cambria" w:cs="Cambria"/>
          <w:sz w:val="20"/>
          <w:szCs w:val="20"/>
          <w:lang w:val="it-IT"/>
        </w:rPr>
      </w:pPr>
      <w:r w:rsidRPr="00F05CE6">
        <w:rPr>
          <w:rFonts w:ascii="Cambria" w:eastAsia="Cambria" w:hAnsi="Cambria" w:cs="Cambria"/>
          <w:sz w:val="18"/>
          <w:szCs w:val="20"/>
          <w:lang w:val="it-IT"/>
        </w:rPr>
        <w:t>Tel: +81 3 3502 8460, Fax: +81 3 3504 2649, E-Mail: chika_fukugama740@maff.go.jp</w:t>
      </w:r>
    </w:p>
    <w:p w14:paraId="3BEEC598" w14:textId="77777777" w:rsidR="00010E13" w:rsidRPr="00F05CE6" w:rsidRDefault="00010E13" w:rsidP="00010E13">
      <w:pPr>
        <w:spacing w:after="0" w:line="240" w:lineRule="auto"/>
        <w:rPr>
          <w:rFonts w:ascii="Cambria" w:eastAsia="Cambria" w:hAnsi="Cambria" w:cs="Cambria"/>
          <w:sz w:val="20"/>
          <w:szCs w:val="20"/>
          <w:lang w:val="it-IT"/>
        </w:rPr>
      </w:pPr>
    </w:p>
    <w:p w14:paraId="521F1E6D" w14:textId="77777777" w:rsidR="00010E13" w:rsidRPr="00F05CE6" w:rsidRDefault="00010E13" w:rsidP="00010E13">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Miura</w:t>
      </w:r>
      <w:r w:rsidRPr="00F05CE6">
        <w:rPr>
          <w:rFonts w:ascii="Cambria" w:eastAsia="Cambria" w:hAnsi="Cambria" w:cs="Cambria"/>
          <w:sz w:val="18"/>
          <w:szCs w:val="20"/>
          <w:lang w:val="it-IT"/>
        </w:rPr>
        <w:t>, Nozomu</w:t>
      </w:r>
    </w:p>
    <w:p w14:paraId="0EDF1D02" w14:textId="77777777" w:rsidR="00010E13" w:rsidRPr="00F05CE6" w:rsidRDefault="00010E13" w:rsidP="00010E13">
      <w:pPr>
        <w:spacing w:after="0" w:line="240" w:lineRule="auto"/>
        <w:jc w:val="both"/>
        <w:rPr>
          <w:rFonts w:ascii="Cambria" w:eastAsia="Cambria" w:hAnsi="Cambria" w:cs="Cambria"/>
          <w:sz w:val="20"/>
          <w:szCs w:val="20"/>
          <w:lang w:val="it-IT"/>
        </w:rPr>
      </w:pPr>
      <w:r w:rsidRPr="00F05CE6">
        <w:rPr>
          <w:rFonts w:ascii="Cambria" w:eastAsia="Cambria" w:hAnsi="Cambria" w:cs="Cambria"/>
          <w:sz w:val="18"/>
          <w:szCs w:val="20"/>
          <w:lang w:val="it-IT"/>
        </w:rPr>
        <w:t>Assistant Director, International Division, Japan Tuna Fisheries Co-operative Association, 2-31-1 Eitai Koto-</w:t>
      </w:r>
      <w:proofErr w:type="spellStart"/>
      <w:r w:rsidRPr="00F05CE6">
        <w:rPr>
          <w:rFonts w:ascii="Cambria" w:eastAsia="Cambria" w:hAnsi="Cambria" w:cs="Cambria"/>
          <w:sz w:val="18"/>
          <w:szCs w:val="20"/>
          <w:lang w:val="it-IT"/>
        </w:rPr>
        <w:t>ku</w:t>
      </w:r>
      <w:proofErr w:type="spellEnd"/>
      <w:r w:rsidRPr="00F05CE6">
        <w:rPr>
          <w:rFonts w:ascii="Cambria" w:eastAsia="Cambria" w:hAnsi="Cambria" w:cs="Cambria"/>
          <w:sz w:val="18"/>
          <w:szCs w:val="20"/>
          <w:lang w:val="it-IT"/>
        </w:rPr>
        <w:t>, Tokyo 135-0034</w:t>
      </w:r>
    </w:p>
    <w:p w14:paraId="20688E4D"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+81 3 5646 2382, Fax: +81 3 5646 2652, E-Mail: miura@japantuna.or.jp; gyojyo@japantuna.or.jp</w:t>
      </w:r>
    </w:p>
    <w:p w14:paraId="6627D8C4" w14:textId="77777777" w:rsidR="00010E13" w:rsidRPr="00046C8B" w:rsidRDefault="00010E13" w:rsidP="00010E13">
      <w:pPr>
        <w:spacing w:after="0" w:line="240" w:lineRule="auto"/>
        <w:rPr>
          <w:rFonts w:ascii="Cambria" w:eastAsia="Cambria" w:hAnsi="Cambria" w:cs="Cambria"/>
          <w:sz w:val="20"/>
          <w:szCs w:val="20"/>
          <w:lang w:val="pt-PT"/>
        </w:rPr>
      </w:pPr>
    </w:p>
    <w:p w14:paraId="21B3CB45"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Tominaga</w:t>
      </w:r>
      <w:r w:rsidRPr="00046C8B">
        <w:rPr>
          <w:rFonts w:ascii="Cambria" w:eastAsia="Cambria" w:hAnsi="Cambria" w:cs="Cambria"/>
          <w:sz w:val="18"/>
          <w:szCs w:val="20"/>
          <w:lang w:val="pt-PT"/>
        </w:rPr>
        <w:t>, Haruo</w:t>
      </w:r>
    </w:p>
    <w:p w14:paraId="0989D768"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Director, International Fisheries Coordination, International Affairs Division, Fisheries Agency of Japan, Ministry of Agriculture, Forestry and Fisheries, 1-2-1 Kasumigaseki, Chiyoda-</w:t>
      </w:r>
      <w:proofErr w:type="spellStart"/>
      <w:r w:rsidRPr="00046C8B">
        <w:rPr>
          <w:rFonts w:ascii="Cambria" w:eastAsia="Cambria" w:hAnsi="Cambria" w:cs="Cambria"/>
          <w:sz w:val="18"/>
          <w:szCs w:val="20"/>
          <w:lang w:val="en-US"/>
        </w:rPr>
        <w:t>ku</w:t>
      </w:r>
      <w:proofErr w:type="spellEnd"/>
      <w:r w:rsidRPr="00046C8B">
        <w:rPr>
          <w:rFonts w:ascii="Cambria" w:eastAsia="Cambria" w:hAnsi="Cambria" w:cs="Cambria"/>
          <w:sz w:val="18"/>
          <w:szCs w:val="20"/>
          <w:lang w:val="en-US"/>
        </w:rPr>
        <w:t>, Tokyo 100-8907</w:t>
      </w:r>
    </w:p>
    <w:p w14:paraId="0819733F"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Tel: +81 3 3591 1086, Fax: +81 3 3504 2649, E-Mail: haruo_tominaga170@maff.go.jp</w:t>
      </w:r>
    </w:p>
    <w:p w14:paraId="5366EFC8" w14:textId="77777777" w:rsidR="00010E13" w:rsidRPr="00046C8B" w:rsidRDefault="00010E13" w:rsidP="00010E13">
      <w:pPr>
        <w:spacing w:after="0" w:line="240" w:lineRule="auto"/>
        <w:rPr>
          <w:rFonts w:ascii="Cambria" w:eastAsia="Cambria" w:hAnsi="Cambria" w:cs="Cambria"/>
          <w:sz w:val="20"/>
          <w:szCs w:val="20"/>
          <w:lang w:val="en-US"/>
        </w:rPr>
      </w:pPr>
    </w:p>
    <w:p w14:paraId="2F09B8D4"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Uozumi</w:t>
      </w:r>
      <w:r w:rsidRPr="00046C8B">
        <w:rPr>
          <w:rFonts w:ascii="Cambria" w:eastAsia="Cambria" w:hAnsi="Cambria" w:cs="Cambria"/>
          <w:sz w:val="18"/>
          <w:szCs w:val="20"/>
          <w:lang w:val="en-US"/>
        </w:rPr>
        <w:t>, Yuji</w:t>
      </w:r>
    </w:p>
    <w:p w14:paraId="23046972"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Advisor, Japan Tuna Fisheries Co-operation Association, Japan Fisheries Research and Education Agency, Tokyo Koutou </w:t>
      </w:r>
      <w:proofErr w:type="spellStart"/>
      <w:r w:rsidRPr="00046C8B">
        <w:rPr>
          <w:rFonts w:ascii="Cambria" w:eastAsia="Cambria" w:hAnsi="Cambria" w:cs="Cambria"/>
          <w:sz w:val="18"/>
          <w:szCs w:val="20"/>
          <w:lang w:val="en-US"/>
        </w:rPr>
        <w:t>ku</w:t>
      </w:r>
      <w:proofErr w:type="spellEnd"/>
      <w:r w:rsidRPr="00046C8B">
        <w:rPr>
          <w:rFonts w:ascii="Cambria" w:eastAsia="Cambria" w:hAnsi="Cambria" w:cs="Cambria"/>
          <w:sz w:val="18"/>
          <w:szCs w:val="20"/>
          <w:lang w:val="en-US"/>
        </w:rPr>
        <w:t xml:space="preserve"> Eitai 135-0034</w:t>
      </w:r>
    </w:p>
    <w:p w14:paraId="7B4DF860" w14:textId="77777777" w:rsidR="00010E13" w:rsidRPr="00046C8B" w:rsidRDefault="00010E13" w:rsidP="00010E13">
      <w:pPr>
        <w:spacing w:after="0" w:line="240" w:lineRule="auto"/>
        <w:rPr>
          <w:rFonts w:ascii="Cambria" w:eastAsia="Cambria" w:hAnsi="Cambria" w:cs="Cambria"/>
          <w:sz w:val="20"/>
          <w:szCs w:val="20"/>
          <w:lang w:val="en-US"/>
        </w:rPr>
      </w:pPr>
    </w:p>
    <w:p w14:paraId="41A3C66E" w14:textId="77777777" w:rsidR="001A0181" w:rsidRPr="00046C8B" w:rsidRDefault="001A0181" w:rsidP="001A0181">
      <w:pPr>
        <w:spacing w:after="0" w:line="240" w:lineRule="auto"/>
        <w:rPr>
          <w:rFonts w:ascii="Cambria" w:eastAsia="Cambria" w:hAnsi="Cambria" w:cs="Cambria"/>
          <w:sz w:val="20"/>
          <w:szCs w:val="20"/>
          <w:lang w:val="fr-FR"/>
        </w:rPr>
      </w:pPr>
      <w:r>
        <w:rPr>
          <w:rFonts w:ascii="Cambria" w:eastAsia="Cambria" w:hAnsi="Cambria" w:cs="Cambria"/>
          <w:b/>
          <w:sz w:val="20"/>
          <w:szCs w:val="20"/>
          <w:lang w:val="fr-FR"/>
        </w:rPr>
        <w:t>MARRUECOS</w:t>
      </w:r>
    </w:p>
    <w:p w14:paraId="430047EC" w14:textId="77777777" w:rsidR="001A0181" w:rsidRPr="00046C8B" w:rsidRDefault="001A0181" w:rsidP="001A0181">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Hassouni</w:t>
      </w:r>
      <w:r w:rsidRPr="00046C8B">
        <w:rPr>
          <w:rFonts w:ascii="Cambria" w:eastAsia="Cambria" w:hAnsi="Cambria" w:cs="Cambria"/>
          <w:sz w:val="18"/>
          <w:szCs w:val="20"/>
          <w:lang w:val="fr-FR"/>
        </w:rPr>
        <w:t>, Fatima Zohra</w:t>
      </w:r>
    </w:p>
    <w:p w14:paraId="7CD3FA07"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 xml:space="preserve">Cheffe de la Division de Durabilité et d'Aménagement des Ressources Halieutiques, Secrétariat d’Etat chargé de la Pêche Maritime, Nouveau Quartier Administratif, </w:t>
      </w:r>
      <w:proofErr w:type="gramStart"/>
      <w:r w:rsidRPr="00046C8B">
        <w:rPr>
          <w:rFonts w:ascii="Cambria" w:eastAsia="Cambria" w:hAnsi="Cambria" w:cs="Cambria"/>
          <w:sz w:val="18"/>
          <w:szCs w:val="20"/>
          <w:lang w:val="fr-FR"/>
        </w:rPr>
        <w:t>B.P.:</w:t>
      </w:r>
      <w:proofErr w:type="gramEnd"/>
      <w:r w:rsidRPr="00046C8B">
        <w:rPr>
          <w:rFonts w:ascii="Cambria" w:eastAsia="Cambria" w:hAnsi="Cambria" w:cs="Cambria"/>
          <w:sz w:val="18"/>
          <w:szCs w:val="20"/>
          <w:lang w:val="fr-FR"/>
        </w:rPr>
        <w:t xml:space="preserve"> 476, 10150 Haut Agdal, Rabat</w:t>
      </w:r>
    </w:p>
    <w:p w14:paraId="6B2BE1D1" w14:textId="77777777" w:rsidR="001A0181" w:rsidRPr="00046C8B" w:rsidRDefault="001A0181" w:rsidP="001A0181">
      <w:pPr>
        <w:spacing w:after="0" w:line="240" w:lineRule="auto"/>
        <w:jc w:val="both"/>
        <w:rPr>
          <w:rFonts w:ascii="Cambria" w:eastAsia="Cambria" w:hAnsi="Cambria" w:cs="Cambria"/>
          <w:sz w:val="20"/>
          <w:szCs w:val="20"/>
          <w:lang w:val="fr-FR"/>
        </w:rPr>
      </w:pPr>
      <w:proofErr w:type="gramStart"/>
      <w:r w:rsidRPr="00046C8B">
        <w:rPr>
          <w:rFonts w:ascii="Cambria" w:eastAsia="Cambria" w:hAnsi="Cambria" w:cs="Cambria"/>
          <w:sz w:val="18"/>
          <w:szCs w:val="20"/>
          <w:lang w:val="fr-FR"/>
        </w:rPr>
        <w:t>Tel:</w:t>
      </w:r>
      <w:proofErr w:type="gramEnd"/>
      <w:r w:rsidRPr="00046C8B">
        <w:rPr>
          <w:rFonts w:ascii="Cambria" w:eastAsia="Cambria" w:hAnsi="Cambria" w:cs="Cambria"/>
          <w:sz w:val="18"/>
          <w:szCs w:val="20"/>
          <w:lang w:val="fr-FR"/>
        </w:rPr>
        <w:t xml:space="preserve"> +212 537 688 122/21, </w:t>
      </w:r>
      <w:proofErr w:type="gramStart"/>
      <w:r w:rsidRPr="00046C8B">
        <w:rPr>
          <w:rFonts w:ascii="Cambria" w:eastAsia="Cambria" w:hAnsi="Cambria" w:cs="Cambria"/>
          <w:sz w:val="18"/>
          <w:szCs w:val="20"/>
          <w:lang w:val="fr-FR"/>
        </w:rPr>
        <w:t>Fax:</w:t>
      </w:r>
      <w:proofErr w:type="gramEnd"/>
      <w:r w:rsidRPr="00046C8B">
        <w:rPr>
          <w:rFonts w:ascii="Cambria" w:eastAsia="Cambria" w:hAnsi="Cambria" w:cs="Cambria"/>
          <w:sz w:val="18"/>
          <w:szCs w:val="20"/>
          <w:lang w:val="fr-FR"/>
        </w:rPr>
        <w:t xml:space="preserve"> +212 537 688 089, </w:t>
      </w:r>
      <w:proofErr w:type="gramStart"/>
      <w:r w:rsidRPr="00046C8B">
        <w:rPr>
          <w:rFonts w:ascii="Cambria" w:eastAsia="Cambria" w:hAnsi="Cambria" w:cs="Cambria"/>
          <w:sz w:val="18"/>
          <w:szCs w:val="20"/>
          <w:lang w:val="fr-FR"/>
        </w:rPr>
        <w:t>E-Mail:</w:t>
      </w:r>
      <w:proofErr w:type="gramEnd"/>
      <w:r w:rsidRPr="00046C8B">
        <w:rPr>
          <w:rFonts w:ascii="Cambria" w:eastAsia="Cambria" w:hAnsi="Cambria" w:cs="Cambria"/>
          <w:sz w:val="18"/>
          <w:szCs w:val="20"/>
          <w:lang w:val="fr-FR"/>
        </w:rPr>
        <w:t xml:space="preserve"> hassouni@mpm.gov.ma</w:t>
      </w:r>
    </w:p>
    <w:p w14:paraId="0D82F1C2" w14:textId="77777777" w:rsidR="001A0181" w:rsidRPr="00046C8B" w:rsidRDefault="001A0181" w:rsidP="001A0181">
      <w:pPr>
        <w:spacing w:after="0" w:line="240" w:lineRule="auto"/>
        <w:rPr>
          <w:rFonts w:ascii="Cambria" w:eastAsia="Cambria" w:hAnsi="Cambria" w:cs="Cambria"/>
          <w:b/>
          <w:sz w:val="18"/>
          <w:szCs w:val="20"/>
          <w:lang w:val="fr-FR"/>
        </w:rPr>
      </w:pPr>
    </w:p>
    <w:p w14:paraId="7381696E" w14:textId="77777777" w:rsidR="001A0181" w:rsidRPr="00046C8B" w:rsidRDefault="001A0181" w:rsidP="001A0181">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Abid</w:t>
      </w:r>
      <w:r w:rsidRPr="00046C8B">
        <w:rPr>
          <w:rFonts w:ascii="Cambria" w:eastAsia="Cambria" w:hAnsi="Cambria" w:cs="Cambria"/>
          <w:sz w:val="18"/>
          <w:szCs w:val="20"/>
          <w:lang w:val="fr-FR"/>
        </w:rPr>
        <w:t>, Noureddine</w:t>
      </w:r>
    </w:p>
    <w:p w14:paraId="46B68584"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Chercheur et ingénieur halieute au Centre régional de recherche halieutique de Tanger, Responsable du programme de suivi et d'étude des ressources des grands pélagiques, Centre régional de l'INRH à Tanger/M'</w:t>
      </w:r>
      <w:proofErr w:type="spellStart"/>
      <w:r w:rsidRPr="00046C8B">
        <w:rPr>
          <w:rFonts w:ascii="Cambria" w:eastAsia="Cambria" w:hAnsi="Cambria" w:cs="Cambria"/>
          <w:sz w:val="18"/>
          <w:szCs w:val="20"/>
          <w:lang w:val="fr-FR"/>
        </w:rPr>
        <w:t>dig</w:t>
      </w:r>
      <w:proofErr w:type="spellEnd"/>
      <w:r w:rsidRPr="00046C8B">
        <w:rPr>
          <w:rFonts w:ascii="Cambria" w:eastAsia="Cambria" w:hAnsi="Cambria" w:cs="Cambria"/>
          <w:sz w:val="18"/>
          <w:szCs w:val="20"/>
          <w:lang w:val="fr-FR"/>
        </w:rPr>
        <w:t xml:space="preserve">, B.P. 5268, 90000 </w:t>
      </w:r>
      <w:proofErr w:type="spellStart"/>
      <w:r w:rsidRPr="00046C8B">
        <w:rPr>
          <w:rFonts w:ascii="Cambria" w:eastAsia="Cambria" w:hAnsi="Cambria" w:cs="Cambria"/>
          <w:sz w:val="18"/>
          <w:szCs w:val="20"/>
          <w:lang w:val="fr-FR"/>
        </w:rPr>
        <w:t>Drabed</w:t>
      </w:r>
      <w:proofErr w:type="spellEnd"/>
      <w:r w:rsidRPr="00046C8B">
        <w:rPr>
          <w:rFonts w:ascii="Cambria" w:eastAsia="Cambria" w:hAnsi="Cambria" w:cs="Cambria"/>
          <w:sz w:val="18"/>
          <w:szCs w:val="20"/>
          <w:lang w:val="fr-FR"/>
        </w:rPr>
        <w:t>, Tanger</w:t>
      </w:r>
    </w:p>
    <w:p w14:paraId="632CE9CD"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+212 53932 5134; +212 663 708 819, Fax: +212 53932 5139, E-Mail: nabid@inrh.ma</w:t>
      </w:r>
    </w:p>
    <w:p w14:paraId="4D1236F0" w14:textId="77777777" w:rsidR="001A0181" w:rsidRPr="00046C8B" w:rsidRDefault="001A0181" w:rsidP="001A0181">
      <w:pPr>
        <w:spacing w:after="0" w:line="240" w:lineRule="auto"/>
        <w:rPr>
          <w:rFonts w:ascii="Cambria" w:eastAsia="Cambria" w:hAnsi="Cambria" w:cs="Cambria"/>
          <w:sz w:val="20"/>
          <w:szCs w:val="20"/>
          <w:lang w:val="pt-PT"/>
        </w:rPr>
      </w:pPr>
    </w:p>
    <w:p w14:paraId="4ED26A61"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Bensbai</w:t>
      </w:r>
      <w:r w:rsidRPr="00046C8B">
        <w:rPr>
          <w:rFonts w:ascii="Cambria" w:eastAsia="Cambria" w:hAnsi="Cambria" w:cs="Cambria"/>
          <w:sz w:val="18"/>
          <w:szCs w:val="20"/>
          <w:lang w:val="pt-PT"/>
        </w:rPr>
        <w:t>, Jilali</w:t>
      </w:r>
    </w:p>
    <w:p w14:paraId="7947F93B"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Chef de Département des ressources halieutiques à l’Institut National de Recherche Halieutique (INRH) à Casablanca, INRH/Laboratoires Centraux, Ain Diab près du Club équestre OULAD JMEL, Rue Sidi Abderrhman / Ain Diab, 20100 Casablanca</w:t>
      </w:r>
    </w:p>
    <w:p w14:paraId="59313F26" w14:textId="77777777" w:rsidR="001A0181" w:rsidRPr="00046C8B" w:rsidRDefault="001A0181" w:rsidP="001A0181">
      <w:pPr>
        <w:spacing w:after="0" w:line="240" w:lineRule="auto"/>
        <w:jc w:val="both"/>
        <w:rPr>
          <w:rFonts w:ascii="Cambria" w:eastAsia="Cambria" w:hAnsi="Cambria" w:cs="Cambria"/>
          <w:sz w:val="20"/>
          <w:szCs w:val="20"/>
          <w:lang w:val="fr-FR"/>
        </w:rPr>
      </w:pPr>
      <w:proofErr w:type="gramStart"/>
      <w:r w:rsidRPr="00046C8B">
        <w:rPr>
          <w:rFonts w:ascii="Cambria" w:eastAsia="Cambria" w:hAnsi="Cambria" w:cs="Cambria"/>
          <w:sz w:val="18"/>
          <w:szCs w:val="20"/>
          <w:lang w:val="fr-FR"/>
        </w:rPr>
        <w:t>Tel:</w:t>
      </w:r>
      <w:proofErr w:type="gramEnd"/>
      <w:r w:rsidRPr="00046C8B">
        <w:rPr>
          <w:rFonts w:ascii="Cambria" w:eastAsia="Cambria" w:hAnsi="Cambria" w:cs="Cambria"/>
          <w:sz w:val="18"/>
          <w:szCs w:val="20"/>
          <w:lang w:val="fr-FR"/>
        </w:rPr>
        <w:t xml:space="preserve"> +212 661 59 8386, </w:t>
      </w:r>
      <w:proofErr w:type="gramStart"/>
      <w:r w:rsidRPr="00046C8B">
        <w:rPr>
          <w:rFonts w:ascii="Cambria" w:eastAsia="Cambria" w:hAnsi="Cambria" w:cs="Cambria"/>
          <w:sz w:val="18"/>
          <w:szCs w:val="20"/>
          <w:lang w:val="fr-FR"/>
        </w:rPr>
        <w:t>Fax:</w:t>
      </w:r>
      <w:proofErr w:type="gramEnd"/>
      <w:r w:rsidRPr="00046C8B">
        <w:rPr>
          <w:rFonts w:ascii="Cambria" w:eastAsia="Cambria" w:hAnsi="Cambria" w:cs="Cambria"/>
          <w:sz w:val="18"/>
          <w:szCs w:val="20"/>
          <w:lang w:val="fr-FR"/>
        </w:rPr>
        <w:t xml:space="preserve"> +212 522 397 388, </w:t>
      </w:r>
      <w:proofErr w:type="gramStart"/>
      <w:r w:rsidRPr="00046C8B">
        <w:rPr>
          <w:rFonts w:ascii="Cambria" w:eastAsia="Cambria" w:hAnsi="Cambria" w:cs="Cambria"/>
          <w:sz w:val="18"/>
          <w:szCs w:val="20"/>
          <w:lang w:val="fr-FR"/>
        </w:rPr>
        <w:t>E-Mail:</w:t>
      </w:r>
      <w:proofErr w:type="gramEnd"/>
      <w:r w:rsidRPr="00046C8B">
        <w:rPr>
          <w:rFonts w:ascii="Cambria" w:eastAsia="Cambria" w:hAnsi="Cambria" w:cs="Cambria"/>
          <w:sz w:val="18"/>
          <w:szCs w:val="20"/>
          <w:lang w:val="fr-FR"/>
        </w:rPr>
        <w:t xml:space="preserve"> bensbaijilali@gmail.com</w:t>
      </w:r>
    </w:p>
    <w:p w14:paraId="5150723D" w14:textId="77777777" w:rsidR="001A0181" w:rsidRPr="00046C8B" w:rsidRDefault="001A0181" w:rsidP="001A0181">
      <w:pPr>
        <w:spacing w:after="0" w:line="240" w:lineRule="auto"/>
        <w:rPr>
          <w:rFonts w:ascii="Cambria" w:eastAsia="Cambria" w:hAnsi="Cambria" w:cs="Cambria"/>
          <w:sz w:val="20"/>
          <w:szCs w:val="20"/>
          <w:lang w:val="fr-FR"/>
        </w:rPr>
      </w:pPr>
    </w:p>
    <w:p w14:paraId="163B7B69" w14:textId="77777777" w:rsidR="001A0181" w:rsidRPr="00046C8B" w:rsidRDefault="001A0181" w:rsidP="001A0181">
      <w:pPr>
        <w:spacing w:after="0" w:line="240" w:lineRule="auto"/>
        <w:rPr>
          <w:rFonts w:ascii="Cambria" w:eastAsia="Cambria" w:hAnsi="Cambria" w:cs="Cambria"/>
          <w:sz w:val="20"/>
          <w:szCs w:val="20"/>
          <w:lang w:val="fr-FR"/>
        </w:rPr>
      </w:pPr>
      <w:proofErr w:type="spellStart"/>
      <w:r w:rsidRPr="00046C8B">
        <w:rPr>
          <w:rFonts w:ascii="Cambria" w:eastAsia="Cambria" w:hAnsi="Cambria" w:cs="Cambria"/>
          <w:b/>
          <w:sz w:val="18"/>
          <w:szCs w:val="20"/>
          <w:lang w:val="fr-FR"/>
        </w:rPr>
        <w:t>Haoujar</w:t>
      </w:r>
      <w:proofErr w:type="spellEnd"/>
      <w:r w:rsidRPr="00046C8B">
        <w:rPr>
          <w:rFonts w:ascii="Cambria" w:eastAsia="Cambria" w:hAnsi="Cambria" w:cs="Cambria"/>
          <w:sz w:val="18"/>
          <w:szCs w:val="20"/>
          <w:lang w:val="fr-FR"/>
        </w:rPr>
        <w:t>, Bouchra</w:t>
      </w:r>
    </w:p>
    <w:p w14:paraId="02FA182E"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4F7E568E" w14:textId="77777777" w:rsidR="001A0181" w:rsidRPr="00F05CE6" w:rsidRDefault="001A0181" w:rsidP="001A0181">
      <w:pPr>
        <w:spacing w:after="0" w:line="240" w:lineRule="auto"/>
        <w:jc w:val="both"/>
        <w:rPr>
          <w:rFonts w:ascii="Cambria" w:eastAsia="Cambria" w:hAnsi="Cambria" w:cs="Cambria"/>
          <w:sz w:val="20"/>
          <w:szCs w:val="20"/>
        </w:rPr>
      </w:pPr>
      <w:r w:rsidRPr="00F05CE6">
        <w:rPr>
          <w:rFonts w:ascii="Cambria" w:eastAsia="Cambria" w:hAnsi="Cambria" w:cs="Cambria"/>
          <w:sz w:val="18"/>
          <w:szCs w:val="20"/>
        </w:rPr>
        <w:t>Tel: +212 253 768 8115, Fax: +212 537 688 089, E-Mail: haoujar@mpm.gov.ma</w:t>
      </w:r>
    </w:p>
    <w:p w14:paraId="5B38B7A2" w14:textId="77777777" w:rsidR="001A0181" w:rsidRPr="00F05CE6" w:rsidRDefault="001A0181" w:rsidP="00010E13">
      <w:pPr>
        <w:spacing w:after="0" w:line="240" w:lineRule="auto"/>
        <w:rPr>
          <w:rFonts w:ascii="Cambria" w:eastAsia="Cambria" w:hAnsi="Cambria" w:cs="Cambria"/>
          <w:b/>
          <w:sz w:val="20"/>
          <w:szCs w:val="20"/>
        </w:rPr>
      </w:pPr>
    </w:p>
    <w:p w14:paraId="0ABC2EE4" w14:textId="58F5728F" w:rsidR="00010E13" w:rsidRPr="00F05CE6" w:rsidRDefault="00010E13" w:rsidP="00010E13">
      <w:pPr>
        <w:spacing w:after="0" w:line="240" w:lineRule="auto"/>
        <w:rPr>
          <w:rFonts w:ascii="Cambria" w:eastAsia="Cambria" w:hAnsi="Cambria" w:cs="Cambria"/>
          <w:sz w:val="20"/>
          <w:szCs w:val="20"/>
        </w:rPr>
      </w:pPr>
      <w:r w:rsidRPr="00F05CE6">
        <w:rPr>
          <w:rFonts w:ascii="Cambria" w:eastAsia="Cambria" w:hAnsi="Cambria" w:cs="Cambria"/>
          <w:b/>
          <w:sz w:val="20"/>
          <w:szCs w:val="20"/>
        </w:rPr>
        <w:t>M</w:t>
      </w:r>
      <w:r w:rsidR="00046C8B" w:rsidRPr="00F05CE6">
        <w:rPr>
          <w:rFonts w:ascii="Cambria" w:eastAsia="Cambria" w:hAnsi="Cambria" w:cs="Cambria"/>
          <w:b/>
          <w:sz w:val="20"/>
          <w:szCs w:val="20"/>
        </w:rPr>
        <w:t>É</w:t>
      </w:r>
      <w:r w:rsidRPr="00F05CE6">
        <w:rPr>
          <w:rFonts w:ascii="Cambria" w:eastAsia="Cambria" w:hAnsi="Cambria" w:cs="Cambria"/>
          <w:b/>
          <w:sz w:val="20"/>
          <w:szCs w:val="20"/>
        </w:rPr>
        <w:t>XICO</w:t>
      </w:r>
    </w:p>
    <w:p w14:paraId="705F8564" w14:textId="77777777" w:rsidR="00010E13" w:rsidRPr="00F05CE6" w:rsidRDefault="00010E13" w:rsidP="00010E13">
      <w:pPr>
        <w:spacing w:after="0" w:line="240" w:lineRule="auto"/>
        <w:rPr>
          <w:rFonts w:ascii="Cambria" w:eastAsia="Cambria" w:hAnsi="Cambria" w:cs="Cambria"/>
          <w:sz w:val="20"/>
          <w:szCs w:val="20"/>
        </w:rPr>
      </w:pPr>
      <w:r w:rsidRPr="00F05CE6">
        <w:rPr>
          <w:rFonts w:ascii="Cambria" w:eastAsia="Cambria" w:hAnsi="Cambria" w:cs="Cambria"/>
          <w:b/>
          <w:sz w:val="18"/>
          <w:szCs w:val="20"/>
        </w:rPr>
        <w:t>Reyes Robles</w:t>
      </w:r>
      <w:r w:rsidRPr="00F05CE6">
        <w:rPr>
          <w:rFonts w:ascii="Cambria" w:eastAsia="Cambria" w:hAnsi="Cambria" w:cs="Cambria"/>
          <w:sz w:val="18"/>
          <w:szCs w:val="20"/>
        </w:rPr>
        <w:t>, Isabel Cristina</w:t>
      </w:r>
    </w:p>
    <w:p w14:paraId="1B8D3FBF" w14:textId="77777777" w:rsidR="00010E13" w:rsidRPr="00F05CE6"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rPr>
        <w:t xml:space="preserve">Directora de Asuntos Internacionales, Comisión Nacional de Acuacultura y Pesca (CONAPESCA), Dirección General de Planeación, Programación y Evaluación, Av. Camarón Sábalo No. 1210, Fracc. </w:t>
      </w:r>
      <w:r w:rsidRPr="00F05CE6">
        <w:rPr>
          <w:rFonts w:ascii="Cambria" w:eastAsia="Cambria" w:hAnsi="Cambria" w:cs="Cambria"/>
          <w:sz w:val="18"/>
          <w:szCs w:val="20"/>
          <w:lang w:val="en-US"/>
        </w:rPr>
        <w:t>Sábalo Country Club, CP 82100 Mazatlán Sinaloa</w:t>
      </w:r>
    </w:p>
    <w:p w14:paraId="14D343F4" w14:textId="77777777" w:rsidR="00010E13" w:rsidRPr="00F05CE6" w:rsidRDefault="00010E13" w:rsidP="00010E13">
      <w:pPr>
        <w:spacing w:after="0" w:line="240" w:lineRule="auto"/>
        <w:jc w:val="both"/>
        <w:rPr>
          <w:rFonts w:ascii="Cambria" w:eastAsia="Cambria" w:hAnsi="Cambria" w:cs="Cambria"/>
          <w:sz w:val="20"/>
          <w:szCs w:val="20"/>
          <w:lang w:val="en-US"/>
        </w:rPr>
      </w:pPr>
      <w:r w:rsidRPr="00F05CE6">
        <w:rPr>
          <w:rFonts w:ascii="Cambria" w:eastAsia="Cambria" w:hAnsi="Cambria" w:cs="Cambria"/>
          <w:sz w:val="18"/>
          <w:szCs w:val="20"/>
          <w:lang w:val="en-US"/>
        </w:rPr>
        <w:t>Tel: +52 669 915 6900 Ext. 58408, E-Mail: isabel.reyes@conapesca.gob.mx</w:t>
      </w:r>
    </w:p>
    <w:p w14:paraId="07E298A6" w14:textId="77777777" w:rsidR="00010E13" w:rsidRPr="00F05CE6" w:rsidRDefault="00010E13" w:rsidP="00010E13">
      <w:pPr>
        <w:spacing w:after="0" w:line="240" w:lineRule="auto"/>
        <w:rPr>
          <w:rFonts w:ascii="Cambria" w:eastAsia="Cambria" w:hAnsi="Cambria" w:cs="Cambria"/>
          <w:b/>
          <w:sz w:val="18"/>
          <w:szCs w:val="20"/>
          <w:lang w:val="en-US"/>
        </w:rPr>
      </w:pPr>
    </w:p>
    <w:p w14:paraId="1B06C3D7"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Mestas Rodríguez</w:t>
      </w:r>
      <w:r w:rsidRPr="00046C8B">
        <w:rPr>
          <w:rFonts w:ascii="Cambria" w:eastAsia="Cambria" w:hAnsi="Cambria" w:cs="Cambria"/>
          <w:sz w:val="18"/>
          <w:szCs w:val="20"/>
        </w:rPr>
        <w:t>, Jessica María</w:t>
      </w:r>
      <w:r w:rsidRPr="00046C8B">
        <w:rPr>
          <w:rFonts w:ascii="Cambria" w:eastAsia="Cambria" w:hAnsi="Cambria" w:cs="Cambria"/>
          <w:sz w:val="18"/>
          <w:szCs w:val="20"/>
          <w:vertAlign w:val="superscript"/>
        </w:rPr>
        <w:t>1</w:t>
      </w:r>
    </w:p>
    <w:p w14:paraId="6D93D709"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Jefe de Departamento de Negocios Comerciales Internacionales, CONAPESCA, 82100 Mazatlán, Sinaloa</w:t>
      </w:r>
    </w:p>
    <w:p w14:paraId="5BAD5C7E" w14:textId="77777777" w:rsidR="00010E13" w:rsidRPr="00046C8B" w:rsidRDefault="00010E13" w:rsidP="00010E13">
      <w:pPr>
        <w:spacing w:after="0" w:line="240" w:lineRule="auto"/>
        <w:rPr>
          <w:rFonts w:ascii="Cambria" w:eastAsia="Cambria" w:hAnsi="Cambria" w:cs="Cambria"/>
          <w:sz w:val="20"/>
          <w:szCs w:val="20"/>
        </w:rPr>
      </w:pPr>
    </w:p>
    <w:p w14:paraId="24C24117"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Ramírez López</w:t>
      </w:r>
      <w:r w:rsidRPr="00046C8B">
        <w:rPr>
          <w:rFonts w:ascii="Cambria" w:eastAsia="Cambria" w:hAnsi="Cambria" w:cs="Cambria"/>
          <w:sz w:val="18"/>
          <w:szCs w:val="20"/>
        </w:rPr>
        <w:t>, Karina</w:t>
      </w:r>
    </w:p>
    <w:p w14:paraId="4B47D7BC"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Instituto Mexicano de Pesca y Acuacultura Sustentables (IMIPAS), Centro Regional de Investigación Acuícola y Pesquera - Veracruz, Av. Ejército Mexicano No.106 - Colonia </w:t>
      </w:r>
      <w:proofErr w:type="spellStart"/>
      <w:r w:rsidRPr="00046C8B">
        <w:rPr>
          <w:rFonts w:ascii="Cambria" w:eastAsia="Cambria" w:hAnsi="Cambria" w:cs="Cambria"/>
          <w:sz w:val="18"/>
          <w:szCs w:val="20"/>
        </w:rPr>
        <w:t>Exhacienda</w:t>
      </w:r>
      <w:proofErr w:type="spellEnd"/>
      <w:r w:rsidRPr="00046C8B">
        <w:rPr>
          <w:rFonts w:ascii="Cambria" w:eastAsia="Cambria" w:hAnsi="Cambria" w:cs="Cambria"/>
          <w:sz w:val="18"/>
          <w:szCs w:val="20"/>
        </w:rPr>
        <w:t xml:space="preserve">, </w:t>
      </w:r>
      <w:proofErr w:type="spellStart"/>
      <w:r w:rsidRPr="00046C8B">
        <w:rPr>
          <w:rFonts w:ascii="Cambria" w:eastAsia="Cambria" w:hAnsi="Cambria" w:cs="Cambria"/>
          <w:sz w:val="18"/>
          <w:szCs w:val="20"/>
        </w:rPr>
        <w:t>Ylang</w:t>
      </w:r>
      <w:proofErr w:type="spellEnd"/>
      <w:r w:rsidRPr="00046C8B">
        <w:rPr>
          <w:rFonts w:ascii="Cambria" w:eastAsia="Cambria" w:hAnsi="Cambria" w:cs="Cambria"/>
          <w:sz w:val="18"/>
          <w:szCs w:val="20"/>
        </w:rPr>
        <w:t xml:space="preserve"> </w:t>
      </w:r>
      <w:proofErr w:type="spellStart"/>
      <w:r w:rsidRPr="00046C8B">
        <w:rPr>
          <w:rFonts w:ascii="Cambria" w:eastAsia="Cambria" w:hAnsi="Cambria" w:cs="Cambria"/>
          <w:sz w:val="18"/>
          <w:szCs w:val="20"/>
        </w:rPr>
        <w:t>Ylang</w:t>
      </w:r>
      <w:proofErr w:type="spellEnd"/>
      <w:r w:rsidRPr="00046C8B">
        <w:rPr>
          <w:rFonts w:ascii="Cambria" w:eastAsia="Cambria" w:hAnsi="Cambria" w:cs="Cambria"/>
          <w:sz w:val="18"/>
          <w:szCs w:val="20"/>
        </w:rPr>
        <w:t>, C.P. 94298 Boca de Río, Veracruz</w:t>
      </w:r>
    </w:p>
    <w:p w14:paraId="1E2C32F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+52 5538719500, Ext. 55756, E-Mail: karina.ramirez@imipas.gob.mx; kramirez_inp@yahoo.com</w:t>
      </w:r>
    </w:p>
    <w:p w14:paraId="20AC2E9C" w14:textId="77777777" w:rsidR="00010E13" w:rsidRPr="00046C8B" w:rsidRDefault="00010E13" w:rsidP="00010E13">
      <w:pPr>
        <w:spacing w:after="0" w:line="240" w:lineRule="auto"/>
        <w:rPr>
          <w:rFonts w:ascii="Cambria" w:eastAsia="Cambria" w:hAnsi="Cambria" w:cs="Cambria"/>
          <w:sz w:val="20"/>
          <w:szCs w:val="20"/>
          <w:lang w:val="pt-PT"/>
        </w:rPr>
      </w:pPr>
    </w:p>
    <w:p w14:paraId="0884DA56"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Soler Benítez</w:t>
      </w:r>
      <w:r w:rsidRPr="00046C8B">
        <w:rPr>
          <w:rFonts w:ascii="Cambria" w:eastAsia="Cambria" w:hAnsi="Cambria" w:cs="Cambria"/>
          <w:sz w:val="18"/>
          <w:szCs w:val="20"/>
          <w:lang w:val="pt-PT"/>
        </w:rPr>
        <w:t xml:space="preserve">, Bertha Alicia </w:t>
      </w:r>
      <w:r w:rsidRPr="00046C8B">
        <w:rPr>
          <w:rFonts w:ascii="Cambria" w:eastAsia="Cambria" w:hAnsi="Cambria" w:cs="Cambria"/>
          <w:sz w:val="18"/>
          <w:szCs w:val="20"/>
          <w:vertAlign w:val="superscript"/>
          <w:lang w:val="pt-PT"/>
        </w:rPr>
        <w:t>1</w:t>
      </w:r>
    </w:p>
    <w:p w14:paraId="6BB8C98A"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Comisión Nacional de Acuacultura y Pesca (CONAPESCA), 82100 Mazatlán, Sinaloa</w:t>
      </w:r>
    </w:p>
    <w:p w14:paraId="2B18AB18" w14:textId="77777777" w:rsidR="00010E13" w:rsidRPr="00046C8B" w:rsidRDefault="00010E13" w:rsidP="00010E13">
      <w:pPr>
        <w:spacing w:after="0" w:line="240" w:lineRule="auto"/>
        <w:rPr>
          <w:rFonts w:ascii="Cambria" w:eastAsia="Cambria" w:hAnsi="Cambria" w:cs="Cambria"/>
          <w:b/>
          <w:sz w:val="20"/>
          <w:szCs w:val="20"/>
        </w:rPr>
      </w:pPr>
      <w:r w:rsidRPr="00046C8B">
        <w:rPr>
          <w:rFonts w:ascii="Cambria" w:eastAsia="Cambria" w:hAnsi="Cambria" w:cs="Cambria"/>
          <w:b/>
          <w:sz w:val="20"/>
          <w:szCs w:val="20"/>
        </w:rPr>
        <w:br w:type="page"/>
      </w:r>
    </w:p>
    <w:p w14:paraId="66C16F35"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20"/>
          <w:szCs w:val="20"/>
        </w:rPr>
        <w:lastRenderedPageBreak/>
        <w:t>NICARAGUA</w:t>
      </w:r>
    </w:p>
    <w:p w14:paraId="25D42729" w14:textId="77777777" w:rsidR="00010E13" w:rsidRPr="00046C8B" w:rsidRDefault="00010E13" w:rsidP="00010E13">
      <w:pPr>
        <w:spacing w:after="0" w:line="240" w:lineRule="auto"/>
        <w:rPr>
          <w:rFonts w:ascii="Cambria" w:eastAsia="Cambria" w:hAnsi="Cambria" w:cs="Cambria"/>
          <w:sz w:val="20"/>
          <w:szCs w:val="20"/>
        </w:rPr>
      </w:pPr>
      <w:proofErr w:type="spellStart"/>
      <w:r w:rsidRPr="00046C8B">
        <w:rPr>
          <w:rFonts w:ascii="Cambria" w:eastAsia="Cambria" w:hAnsi="Cambria" w:cs="Cambria"/>
          <w:b/>
          <w:sz w:val="18"/>
          <w:szCs w:val="20"/>
        </w:rPr>
        <w:t>Barnuty</w:t>
      </w:r>
      <w:proofErr w:type="spellEnd"/>
      <w:r w:rsidRPr="00046C8B">
        <w:rPr>
          <w:rFonts w:ascii="Cambria" w:eastAsia="Cambria" w:hAnsi="Cambria" w:cs="Cambria"/>
          <w:b/>
          <w:sz w:val="18"/>
          <w:szCs w:val="20"/>
        </w:rPr>
        <w:t xml:space="preserve"> Navarro</w:t>
      </w:r>
      <w:r w:rsidRPr="00046C8B">
        <w:rPr>
          <w:rFonts w:ascii="Cambria" w:eastAsia="Cambria" w:hAnsi="Cambria" w:cs="Cambria"/>
          <w:sz w:val="18"/>
          <w:szCs w:val="20"/>
        </w:rPr>
        <w:t xml:space="preserve">, </w:t>
      </w:r>
      <w:proofErr w:type="spellStart"/>
      <w:r w:rsidRPr="00046C8B">
        <w:rPr>
          <w:rFonts w:ascii="Cambria" w:eastAsia="Cambria" w:hAnsi="Cambria" w:cs="Cambria"/>
          <w:sz w:val="18"/>
          <w:szCs w:val="20"/>
        </w:rPr>
        <w:t>Renaldy</w:t>
      </w:r>
      <w:proofErr w:type="spellEnd"/>
      <w:r w:rsidRPr="00046C8B">
        <w:rPr>
          <w:rFonts w:ascii="Cambria" w:eastAsia="Cambria" w:hAnsi="Cambria" w:cs="Cambria"/>
          <w:sz w:val="18"/>
          <w:szCs w:val="20"/>
        </w:rPr>
        <w:t xml:space="preserve"> Antonio</w:t>
      </w:r>
    </w:p>
    <w:p w14:paraId="56EF20BE" w14:textId="77777777" w:rsidR="00010E13" w:rsidRPr="00046C8B" w:rsidRDefault="00010E13" w:rsidP="00010E13">
      <w:pPr>
        <w:spacing w:after="0" w:line="240" w:lineRule="auto"/>
        <w:jc w:val="both"/>
        <w:rPr>
          <w:rFonts w:ascii="Cambria" w:eastAsia="Cambria" w:hAnsi="Cambria" w:cs="Cambria"/>
          <w:sz w:val="20"/>
          <w:szCs w:val="20"/>
        </w:rPr>
      </w:pPr>
      <w:proofErr w:type="spellStart"/>
      <w:r w:rsidRPr="00046C8B">
        <w:rPr>
          <w:rFonts w:ascii="Cambria" w:eastAsia="Cambria" w:hAnsi="Cambria" w:cs="Cambria"/>
          <w:sz w:val="18"/>
          <w:szCs w:val="20"/>
        </w:rPr>
        <w:t>Hidrobiólogo</w:t>
      </w:r>
      <w:proofErr w:type="spellEnd"/>
      <w:r w:rsidRPr="00046C8B">
        <w:rPr>
          <w:rFonts w:ascii="Cambria" w:eastAsia="Cambria" w:hAnsi="Cambria" w:cs="Cambria"/>
          <w:sz w:val="18"/>
          <w:szCs w:val="20"/>
        </w:rPr>
        <w:t xml:space="preserve">, </w:t>
      </w:r>
      <w:proofErr w:type="gramStart"/>
      <w:r w:rsidRPr="00046C8B">
        <w:rPr>
          <w:rFonts w:ascii="Cambria" w:eastAsia="Cambria" w:hAnsi="Cambria" w:cs="Cambria"/>
          <w:sz w:val="18"/>
          <w:szCs w:val="20"/>
        </w:rPr>
        <w:t>Director</w:t>
      </w:r>
      <w:proofErr w:type="gramEnd"/>
      <w:r w:rsidRPr="00046C8B">
        <w:rPr>
          <w:rFonts w:ascii="Cambria" w:eastAsia="Cambria" w:hAnsi="Cambria" w:cs="Cambria"/>
          <w:sz w:val="18"/>
          <w:szCs w:val="20"/>
        </w:rPr>
        <w:t xml:space="preserve"> - Dirección de Investigaciones Pesqueras - Instituto Nicaragüense de la Pesca y Acuicultura (INPESCA), Barrio Edgar Munguía, Semáforo Col. Rigoberto López Pérez 1 cuadra arriba, 2 cuadras al Lago, 14174 Managua</w:t>
      </w:r>
    </w:p>
    <w:p w14:paraId="2EC7F27D"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+505 22 787855 Ext. 140; +505 842 04110, E-Mail: rbarnutti@inpesca.gob.ni</w:t>
      </w:r>
    </w:p>
    <w:p w14:paraId="47AE7A9A" w14:textId="77777777" w:rsidR="00010E13" w:rsidRPr="00046C8B" w:rsidRDefault="00010E13" w:rsidP="00010E13">
      <w:pPr>
        <w:spacing w:after="0" w:line="240" w:lineRule="auto"/>
        <w:rPr>
          <w:rFonts w:ascii="Cambria" w:eastAsia="Cambria" w:hAnsi="Cambria" w:cs="Cambria"/>
          <w:sz w:val="20"/>
          <w:szCs w:val="20"/>
          <w:lang w:val="pt-PT"/>
        </w:rPr>
      </w:pPr>
    </w:p>
    <w:p w14:paraId="0BA253F2"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Guevara Quintana</w:t>
      </w:r>
      <w:r w:rsidRPr="00046C8B">
        <w:rPr>
          <w:rFonts w:ascii="Cambria" w:eastAsia="Cambria" w:hAnsi="Cambria" w:cs="Cambria"/>
          <w:sz w:val="18"/>
          <w:szCs w:val="20"/>
          <w:lang w:val="pt-PT"/>
        </w:rPr>
        <w:t>, Julio César</w:t>
      </w:r>
    </w:p>
    <w:p w14:paraId="6D7B10E6"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Comisionado CIAT - Biólogo, Instituto Nicaragüense de la Pesca y Acuicultura (INPESCA), El Carrizal de Nuevo Emperador, Esquina de Calle C y Calle 7, </w:t>
      </w:r>
      <w:proofErr w:type="spellStart"/>
      <w:r w:rsidRPr="00046C8B">
        <w:rPr>
          <w:rFonts w:ascii="Cambria" w:eastAsia="Cambria" w:hAnsi="Cambria" w:cs="Cambria"/>
          <w:sz w:val="18"/>
          <w:szCs w:val="20"/>
        </w:rPr>
        <w:t>Arraijan</w:t>
      </w:r>
      <w:proofErr w:type="spellEnd"/>
      <w:r w:rsidRPr="00046C8B">
        <w:rPr>
          <w:rFonts w:ascii="Cambria" w:eastAsia="Cambria" w:hAnsi="Cambria" w:cs="Cambria"/>
          <w:sz w:val="18"/>
          <w:szCs w:val="20"/>
        </w:rPr>
        <w:t xml:space="preserve">, 14174 </w:t>
      </w:r>
      <w:proofErr w:type="spellStart"/>
      <w:r w:rsidRPr="00046C8B">
        <w:rPr>
          <w:rFonts w:ascii="Cambria" w:eastAsia="Cambria" w:hAnsi="Cambria" w:cs="Cambria"/>
          <w:sz w:val="18"/>
          <w:szCs w:val="20"/>
        </w:rPr>
        <w:t>Arraijan</w:t>
      </w:r>
      <w:proofErr w:type="spellEnd"/>
      <w:r w:rsidRPr="00046C8B">
        <w:rPr>
          <w:rFonts w:ascii="Cambria" w:eastAsia="Cambria" w:hAnsi="Cambria" w:cs="Cambria"/>
          <w:sz w:val="18"/>
          <w:szCs w:val="20"/>
        </w:rPr>
        <w:t>, República de Panamá</w:t>
      </w:r>
    </w:p>
    <w:p w14:paraId="25444B48"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+505 699 75100, E-Mail: juliocgq@hotmail.com; jguevara@inpesca.gob.ni</w:t>
      </w:r>
    </w:p>
    <w:p w14:paraId="4808C938" w14:textId="77777777" w:rsidR="00010E13" w:rsidRPr="00046C8B" w:rsidRDefault="00010E13" w:rsidP="00010E13">
      <w:pPr>
        <w:spacing w:after="0" w:line="240" w:lineRule="auto"/>
        <w:rPr>
          <w:rFonts w:ascii="Cambria" w:eastAsia="Cambria" w:hAnsi="Cambria" w:cs="Cambria"/>
          <w:sz w:val="20"/>
          <w:szCs w:val="20"/>
          <w:lang w:val="pt-PT"/>
        </w:rPr>
      </w:pPr>
    </w:p>
    <w:p w14:paraId="141C4ECD" w14:textId="2BF132AE"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20"/>
          <w:szCs w:val="20"/>
        </w:rPr>
        <w:t>PANAM</w:t>
      </w:r>
      <w:r w:rsidR="00046C8B">
        <w:rPr>
          <w:rFonts w:ascii="Cambria" w:eastAsia="Cambria" w:hAnsi="Cambria" w:cs="Cambria"/>
          <w:b/>
          <w:sz w:val="20"/>
          <w:szCs w:val="20"/>
        </w:rPr>
        <w:t>Á</w:t>
      </w:r>
    </w:p>
    <w:p w14:paraId="1D07BFB4"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Vergara</w:t>
      </w:r>
      <w:r w:rsidRPr="00046C8B">
        <w:rPr>
          <w:rFonts w:ascii="Cambria" w:eastAsia="Cambria" w:hAnsi="Cambria" w:cs="Cambria"/>
          <w:sz w:val="18"/>
          <w:szCs w:val="20"/>
        </w:rPr>
        <w:t>, Yarkelia</w:t>
      </w:r>
    </w:p>
    <w:p w14:paraId="4D521CD4"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6228D2F2"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Tel: +507 511 6008 (ext. 359), E-Mail: yvergara@arap.gob.pa; hsfs@arap.gob.pa</w:t>
      </w:r>
    </w:p>
    <w:p w14:paraId="53317743" w14:textId="77777777" w:rsidR="00010E13" w:rsidRPr="00046C8B" w:rsidRDefault="00010E13" w:rsidP="00010E13">
      <w:pPr>
        <w:spacing w:after="0" w:line="240" w:lineRule="auto"/>
        <w:rPr>
          <w:rFonts w:ascii="Cambria" w:eastAsia="Cambria" w:hAnsi="Cambria" w:cs="Cambria"/>
          <w:b/>
          <w:sz w:val="18"/>
          <w:szCs w:val="20"/>
        </w:rPr>
      </w:pPr>
    </w:p>
    <w:p w14:paraId="2BB92E04"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Díaz de Santamaría</w:t>
      </w:r>
      <w:r w:rsidRPr="00046C8B">
        <w:rPr>
          <w:rFonts w:ascii="Cambria" w:eastAsia="Cambria" w:hAnsi="Cambria" w:cs="Cambria"/>
          <w:sz w:val="18"/>
          <w:szCs w:val="20"/>
        </w:rPr>
        <w:t>, María Patricia</w:t>
      </w:r>
    </w:p>
    <w:p w14:paraId="7A271FC6"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Delegada representante de la Industria, FIPESCA - Fundación Internacional de Pesca, Zona de Libre Proceso de Corozal, Edificio 297, Corozal</w:t>
      </w:r>
    </w:p>
    <w:p w14:paraId="49FAE458"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+507 378 6640; +507 657 32047, E-Mail: mpdiaz@fipesca.com</w:t>
      </w:r>
    </w:p>
    <w:p w14:paraId="3916CFB9" w14:textId="77777777" w:rsidR="00010E13" w:rsidRPr="00046C8B" w:rsidRDefault="00010E13" w:rsidP="00010E13">
      <w:pPr>
        <w:spacing w:after="0" w:line="240" w:lineRule="auto"/>
        <w:rPr>
          <w:rFonts w:ascii="Cambria" w:eastAsia="Cambria" w:hAnsi="Cambria" w:cs="Cambria"/>
          <w:sz w:val="20"/>
          <w:szCs w:val="20"/>
          <w:lang w:val="pt-PT"/>
        </w:rPr>
      </w:pPr>
    </w:p>
    <w:p w14:paraId="3B2BB82F"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Herrera Armas</w:t>
      </w:r>
      <w:r w:rsidRPr="00046C8B">
        <w:rPr>
          <w:rFonts w:ascii="Cambria" w:eastAsia="Cambria" w:hAnsi="Cambria" w:cs="Cambria"/>
          <w:sz w:val="18"/>
          <w:szCs w:val="20"/>
        </w:rPr>
        <w:t>, Miguel Ángel</w:t>
      </w:r>
    </w:p>
    <w:p w14:paraId="1745C3F6"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Deputy Manager (</w:t>
      </w:r>
      <w:proofErr w:type="spellStart"/>
      <w:r w:rsidRPr="00046C8B">
        <w:rPr>
          <w:rFonts w:ascii="Cambria" w:eastAsia="Cambria" w:hAnsi="Cambria" w:cs="Cambria"/>
          <w:sz w:val="18"/>
          <w:szCs w:val="20"/>
        </w:rPr>
        <w:t>Science</w:t>
      </w:r>
      <w:proofErr w:type="spellEnd"/>
      <w:r w:rsidRPr="00046C8B">
        <w:rPr>
          <w:rFonts w:ascii="Cambria" w:eastAsia="Cambria" w:hAnsi="Cambria" w:cs="Cambria"/>
          <w:sz w:val="18"/>
          <w:szCs w:val="20"/>
        </w:rPr>
        <w:t>), OPAGAC, C/ Ayala 54, 2º A, 28001 Madrid, España</w:t>
      </w:r>
    </w:p>
    <w:p w14:paraId="6A7B6285" w14:textId="77777777" w:rsidR="00010E13" w:rsidRPr="00F05CE6" w:rsidRDefault="00010E13" w:rsidP="00010E13">
      <w:pPr>
        <w:spacing w:after="0" w:line="240" w:lineRule="auto"/>
        <w:jc w:val="both"/>
        <w:rPr>
          <w:rFonts w:ascii="Cambria" w:eastAsia="Cambria" w:hAnsi="Cambria" w:cs="Cambria"/>
          <w:sz w:val="20"/>
          <w:szCs w:val="20"/>
        </w:rPr>
      </w:pPr>
      <w:r w:rsidRPr="00F05CE6">
        <w:rPr>
          <w:rFonts w:ascii="Cambria" w:eastAsia="Cambria" w:hAnsi="Cambria" w:cs="Cambria"/>
          <w:sz w:val="18"/>
          <w:szCs w:val="20"/>
        </w:rPr>
        <w:t>Tel: +34 91 431 48 57; +34 664 234 886, Fax: +34 91 576 12 22, E-Mail: miguel.herrera@opagac.org</w:t>
      </w:r>
    </w:p>
    <w:p w14:paraId="1A7F8453" w14:textId="77777777" w:rsidR="00010E13" w:rsidRPr="00F05CE6" w:rsidRDefault="00010E13" w:rsidP="00010E13">
      <w:pPr>
        <w:spacing w:after="0" w:line="240" w:lineRule="auto"/>
        <w:rPr>
          <w:rFonts w:ascii="Cambria" w:eastAsia="Cambria" w:hAnsi="Cambria" w:cs="Cambria"/>
          <w:sz w:val="20"/>
          <w:szCs w:val="20"/>
        </w:rPr>
      </w:pPr>
    </w:p>
    <w:p w14:paraId="29042F3B" w14:textId="77777777" w:rsidR="00010E13" w:rsidRPr="00F05CE6" w:rsidRDefault="00010E13" w:rsidP="00010E13">
      <w:pPr>
        <w:spacing w:after="0" w:line="240" w:lineRule="auto"/>
        <w:rPr>
          <w:rFonts w:ascii="Cambria" w:eastAsia="Cambria" w:hAnsi="Cambria" w:cs="Cambria"/>
          <w:sz w:val="20"/>
          <w:szCs w:val="20"/>
        </w:rPr>
      </w:pPr>
      <w:r w:rsidRPr="00F05CE6">
        <w:rPr>
          <w:rFonts w:ascii="Cambria" w:eastAsia="Cambria" w:hAnsi="Cambria" w:cs="Cambria"/>
          <w:b/>
          <w:sz w:val="18"/>
          <w:szCs w:val="20"/>
        </w:rPr>
        <w:t>Pino</w:t>
      </w:r>
      <w:r w:rsidRPr="00F05CE6">
        <w:rPr>
          <w:rFonts w:ascii="Cambria" w:eastAsia="Cambria" w:hAnsi="Cambria" w:cs="Cambria"/>
          <w:sz w:val="18"/>
          <w:szCs w:val="20"/>
        </w:rPr>
        <w:t xml:space="preserve">, </w:t>
      </w:r>
      <w:proofErr w:type="spellStart"/>
      <w:r w:rsidRPr="00F05CE6">
        <w:rPr>
          <w:rFonts w:ascii="Cambria" w:eastAsia="Cambria" w:hAnsi="Cambria" w:cs="Cambria"/>
          <w:sz w:val="18"/>
          <w:szCs w:val="20"/>
        </w:rPr>
        <w:t>Yesuri</w:t>
      </w:r>
      <w:proofErr w:type="spellEnd"/>
    </w:p>
    <w:p w14:paraId="2094C46D"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Jefa encargada del Departamento de Evaluación de Recursos Acuáticos, Ministerio de Desarrollo Agropecuario, Autoridad de los Recursos Acuáticos de Panamá, Evaluación de los Recursos Acuáticos, Edificio Riviera, Ave. Justo Arosemena, Calle 45 Bella Vista, 05850</w:t>
      </w:r>
    </w:p>
    <w:p w14:paraId="064042D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+507 511 6036, E-Mail: yesuri.pino@arap.gob.pa</w:t>
      </w:r>
    </w:p>
    <w:p w14:paraId="6A51299D" w14:textId="77777777" w:rsidR="00010E13" w:rsidRPr="00046C8B" w:rsidRDefault="00010E13" w:rsidP="00010E13">
      <w:pPr>
        <w:spacing w:after="0" w:line="240" w:lineRule="auto"/>
        <w:rPr>
          <w:rFonts w:ascii="Cambria" w:eastAsia="Cambria" w:hAnsi="Cambria" w:cs="Cambria"/>
          <w:sz w:val="20"/>
          <w:szCs w:val="20"/>
          <w:lang w:val="pt-PT"/>
        </w:rPr>
      </w:pPr>
    </w:p>
    <w:p w14:paraId="6A3BA2C6" w14:textId="77777777" w:rsidR="001A0181" w:rsidRPr="001A0181" w:rsidRDefault="001A0181" w:rsidP="001A0181">
      <w:pPr>
        <w:spacing w:after="0" w:line="240" w:lineRule="auto"/>
        <w:rPr>
          <w:rFonts w:ascii="Cambria" w:eastAsia="Cambria" w:hAnsi="Cambria" w:cs="Cambria"/>
          <w:sz w:val="20"/>
          <w:szCs w:val="20"/>
        </w:rPr>
      </w:pPr>
      <w:r w:rsidRPr="001A0181">
        <w:rPr>
          <w:rFonts w:ascii="Cambria" w:eastAsia="Cambria" w:hAnsi="Cambria" w:cs="Cambria"/>
          <w:b/>
          <w:sz w:val="20"/>
          <w:szCs w:val="20"/>
        </w:rPr>
        <w:t>REINO UNIDO DE GRAN BRETAÑA E IRLANDA DEL NORTE</w:t>
      </w:r>
    </w:p>
    <w:p w14:paraId="0CE06AB6" w14:textId="77777777" w:rsidR="001A0181" w:rsidRPr="00F05CE6" w:rsidRDefault="001A0181" w:rsidP="001A0181">
      <w:pPr>
        <w:spacing w:after="0" w:line="240" w:lineRule="auto"/>
        <w:rPr>
          <w:rFonts w:ascii="Cambria" w:eastAsia="Cambria" w:hAnsi="Cambria" w:cs="Cambria"/>
          <w:sz w:val="20"/>
          <w:szCs w:val="20"/>
          <w:lang w:val="en-US"/>
        </w:rPr>
      </w:pPr>
      <w:r w:rsidRPr="00F05CE6">
        <w:rPr>
          <w:rFonts w:ascii="Cambria" w:eastAsia="Cambria" w:hAnsi="Cambria" w:cs="Cambria"/>
          <w:b/>
          <w:sz w:val="18"/>
          <w:szCs w:val="20"/>
          <w:lang w:val="en-US"/>
        </w:rPr>
        <w:t>Owen</w:t>
      </w:r>
      <w:r w:rsidRPr="00F05CE6">
        <w:rPr>
          <w:rFonts w:ascii="Cambria" w:eastAsia="Cambria" w:hAnsi="Cambria" w:cs="Cambria"/>
          <w:sz w:val="18"/>
          <w:szCs w:val="20"/>
          <w:lang w:val="en-US"/>
        </w:rPr>
        <w:t>, Marc *</w:t>
      </w:r>
    </w:p>
    <w:p w14:paraId="186A875C"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Team Lead, International Fisheries, Department for Environment, Food and Rural Affairs, Defra, First Floor, Seacole Wing, 2 </w:t>
      </w:r>
      <w:proofErr w:type="spellStart"/>
      <w:r w:rsidRPr="00046C8B">
        <w:rPr>
          <w:rFonts w:ascii="Cambria" w:eastAsia="Cambria" w:hAnsi="Cambria" w:cs="Cambria"/>
          <w:sz w:val="18"/>
          <w:szCs w:val="20"/>
          <w:lang w:val="en-US"/>
        </w:rPr>
        <w:t>Marsham</w:t>
      </w:r>
      <w:proofErr w:type="spellEnd"/>
      <w:r w:rsidRPr="00046C8B">
        <w:rPr>
          <w:rFonts w:ascii="Cambria" w:eastAsia="Cambria" w:hAnsi="Cambria" w:cs="Cambria"/>
          <w:sz w:val="18"/>
          <w:szCs w:val="20"/>
          <w:lang w:val="en-US"/>
        </w:rPr>
        <w:t xml:space="preserve"> Street, London SW1P 4DF</w:t>
      </w:r>
    </w:p>
    <w:p w14:paraId="49D79396"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+44 755 732 5524, E-Mail: marc.owen@defra.gov.uk</w:t>
      </w:r>
    </w:p>
    <w:p w14:paraId="6E45C00D" w14:textId="77777777" w:rsidR="001A0181" w:rsidRPr="00046C8B" w:rsidRDefault="001A0181" w:rsidP="001A0181">
      <w:pPr>
        <w:spacing w:after="0" w:line="240" w:lineRule="auto"/>
        <w:rPr>
          <w:rFonts w:ascii="Cambria" w:eastAsia="Cambria" w:hAnsi="Cambria" w:cs="Cambria"/>
          <w:sz w:val="20"/>
          <w:szCs w:val="20"/>
          <w:lang w:val="pt-PT"/>
        </w:rPr>
      </w:pPr>
    </w:p>
    <w:p w14:paraId="04E59568"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Keedy</w:t>
      </w:r>
      <w:r w:rsidRPr="00046C8B">
        <w:rPr>
          <w:rFonts w:ascii="Cambria" w:eastAsia="Cambria" w:hAnsi="Cambria" w:cs="Cambria"/>
          <w:sz w:val="18"/>
          <w:szCs w:val="20"/>
          <w:lang w:val="en-US"/>
        </w:rPr>
        <w:t>, Jess</w:t>
      </w:r>
    </w:p>
    <w:p w14:paraId="76A172CC"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Joint Head, International Fisheries, Marine &amp; Fisheries, Department for Environment, Food and Rural Affairs (Defra), Marine &amp; Fisheries Directorate, First Floor, Seacole Wing, 2 </w:t>
      </w:r>
      <w:proofErr w:type="spellStart"/>
      <w:r w:rsidRPr="00046C8B">
        <w:rPr>
          <w:rFonts w:ascii="Cambria" w:eastAsia="Cambria" w:hAnsi="Cambria" w:cs="Cambria"/>
          <w:sz w:val="18"/>
          <w:szCs w:val="20"/>
          <w:lang w:val="en-US"/>
        </w:rPr>
        <w:t>Marsham</w:t>
      </w:r>
      <w:proofErr w:type="spellEnd"/>
      <w:r w:rsidRPr="00046C8B">
        <w:rPr>
          <w:rFonts w:ascii="Cambria" w:eastAsia="Cambria" w:hAnsi="Cambria" w:cs="Cambria"/>
          <w:sz w:val="18"/>
          <w:szCs w:val="20"/>
          <w:lang w:val="en-US"/>
        </w:rPr>
        <w:t xml:space="preserve"> Street, London SW1P 3JR</w:t>
      </w:r>
    </w:p>
    <w:p w14:paraId="2ABDE8E8"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+44 755 724 5171; +44 208 026 63350, E-Mail: jess.keedy@defra.gov.uk</w:t>
      </w:r>
    </w:p>
    <w:p w14:paraId="529CDC3B" w14:textId="77777777" w:rsidR="001A0181" w:rsidRPr="00046C8B" w:rsidRDefault="001A0181" w:rsidP="001A0181">
      <w:pPr>
        <w:spacing w:after="0" w:line="240" w:lineRule="auto"/>
        <w:rPr>
          <w:rFonts w:ascii="Cambria" w:eastAsia="Cambria" w:hAnsi="Cambria" w:cs="Cambria"/>
          <w:sz w:val="20"/>
          <w:szCs w:val="20"/>
          <w:lang w:val="pt-PT"/>
        </w:rPr>
      </w:pPr>
    </w:p>
    <w:p w14:paraId="66B99601" w14:textId="77777777"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Pace</w:t>
      </w:r>
      <w:r w:rsidRPr="00F05CE6">
        <w:rPr>
          <w:rFonts w:ascii="Cambria" w:eastAsia="Cambria" w:hAnsi="Cambria" w:cs="Cambria"/>
          <w:sz w:val="18"/>
          <w:szCs w:val="20"/>
          <w:lang w:val="it-IT"/>
        </w:rPr>
        <w:t>, Matthew</w:t>
      </w:r>
    </w:p>
    <w:p w14:paraId="78BC84A5"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Centre for Environment, Fisheries and Aquaculture Science - CEFAS, Pakefield Road, Lowestoft Suffolk NR33 0HT</w:t>
      </w:r>
    </w:p>
    <w:p w14:paraId="73399770"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+44 1502 521369, E-Mail: matthew.pace@cefas.co.uk</w:t>
      </w:r>
    </w:p>
    <w:p w14:paraId="03739A4E" w14:textId="77777777" w:rsidR="001A0181" w:rsidRPr="00046C8B" w:rsidRDefault="001A0181" w:rsidP="001A0181">
      <w:pPr>
        <w:spacing w:after="0" w:line="240" w:lineRule="auto"/>
        <w:rPr>
          <w:rFonts w:ascii="Cambria" w:eastAsia="Cambria" w:hAnsi="Cambria" w:cs="Cambria"/>
          <w:sz w:val="20"/>
          <w:szCs w:val="20"/>
          <w:lang w:val="pt-PT"/>
        </w:rPr>
      </w:pPr>
    </w:p>
    <w:p w14:paraId="04F34422" w14:textId="77777777" w:rsidR="001A0181" w:rsidRPr="00046C8B" w:rsidRDefault="001A0181" w:rsidP="001A0181">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Sampson</w:t>
      </w:r>
      <w:r w:rsidRPr="00046C8B">
        <w:rPr>
          <w:rFonts w:ascii="Cambria" w:eastAsia="Cambria" w:hAnsi="Cambria" w:cs="Cambria"/>
          <w:sz w:val="18"/>
          <w:szCs w:val="20"/>
          <w:lang w:val="en-US"/>
        </w:rPr>
        <w:t>, Harry</w:t>
      </w:r>
    </w:p>
    <w:p w14:paraId="03897CC2"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Senior International Fisheries Policy Officer, Department for Environment, Food and Rural Affairs (Defra), Marine &amp; Fisheries Directorate, Nobel House 17 Smith Square, London SW1P 3JR</w:t>
      </w:r>
    </w:p>
    <w:p w14:paraId="4C83DEFD"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+44 208 026 4403; +44 755 742 8543, E-Mail: harry.sampson@defra.gov.uk; trfmo@defra.gov.uk</w:t>
      </w:r>
    </w:p>
    <w:p w14:paraId="7A0E78CE" w14:textId="77777777" w:rsidR="001A0181" w:rsidRPr="00046C8B" w:rsidRDefault="001A0181" w:rsidP="001A0181">
      <w:pPr>
        <w:spacing w:after="0" w:line="240" w:lineRule="auto"/>
        <w:rPr>
          <w:rFonts w:ascii="Cambria" w:eastAsia="Cambria" w:hAnsi="Cambria" w:cs="Cambria"/>
          <w:sz w:val="20"/>
          <w:szCs w:val="20"/>
          <w:lang w:val="pt-PT"/>
        </w:rPr>
      </w:pPr>
    </w:p>
    <w:p w14:paraId="183D826E" w14:textId="77777777" w:rsidR="001A0181" w:rsidRPr="00F05CE6" w:rsidRDefault="001A0181" w:rsidP="001A0181">
      <w:pPr>
        <w:spacing w:after="0" w:line="240" w:lineRule="auto"/>
        <w:rPr>
          <w:rFonts w:ascii="Cambria" w:eastAsia="Cambria" w:hAnsi="Cambria" w:cs="Cambria"/>
          <w:sz w:val="20"/>
          <w:szCs w:val="20"/>
        </w:rPr>
      </w:pPr>
      <w:r w:rsidRPr="00F05CE6">
        <w:rPr>
          <w:rFonts w:ascii="Cambria" w:eastAsia="Cambria" w:hAnsi="Cambria" w:cs="Cambria"/>
          <w:b/>
          <w:sz w:val="18"/>
          <w:szCs w:val="20"/>
        </w:rPr>
        <w:t>Smith</w:t>
      </w:r>
      <w:r w:rsidRPr="00F05CE6">
        <w:rPr>
          <w:rFonts w:ascii="Cambria" w:eastAsia="Cambria" w:hAnsi="Cambria" w:cs="Cambria"/>
          <w:sz w:val="18"/>
          <w:szCs w:val="20"/>
        </w:rPr>
        <w:t>, Ella</w:t>
      </w:r>
    </w:p>
    <w:p w14:paraId="0AC178BA"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Department for Environment, Food and Rural Affairs - Defra, Horizon House, Deanery Road, Bristol BS1 5TL</w:t>
      </w:r>
    </w:p>
    <w:p w14:paraId="3B4124FA"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+44 743 663 5198, E-Mail: ella.smith@defra.gov.uk</w:t>
      </w:r>
    </w:p>
    <w:p w14:paraId="4D346782" w14:textId="77777777" w:rsidR="001A0181" w:rsidRPr="00046C8B" w:rsidRDefault="001A0181" w:rsidP="001A0181">
      <w:pPr>
        <w:spacing w:after="0" w:line="240" w:lineRule="auto"/>
        <w:rPr>
          <w:rFonts w:ascii="Cambria" w:eastAsia="Cambria" w:hAnsi="Cambria" w:cs="Cambria"/>
          <w:sz w:val="20"/>
          <w:szCs w:val="20"/>
          <w:lang w:val="pt-PT"/>
        </w:rPr>
      </w:pPr>
    </w:p>
    <w:p w14:paraId="6E73B426" w14:textId="77777777"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Warren</w:t>
      </w:r>
      <w:r w:rsidRPr="00F05CE6">
        <w:rPr>
          <w:rFonts w:ascii="Cambria" w:eastAsia="Cambria" w:hAnsi="Cambria" w:cs="Cambria"/>
          <w:sz w:val="18"/>
          <w:szCs w:val="20"/>
          <w:lang w:val="it-IT"/>
        </w:rPr>
        <w:t>, Tammy M.</w:t>
      </w:r>
    </w:p>
    <w:p w14:paraId="67D31269"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Senior Marine Resources Officer, Department of Environment and Natural Resources, Government of Bermuda, #3 Coney Island Road, St. George's, CR04, Bermuda</w:t>
      </w:r>
    </w:p>
    <w:p w14:paraId="277622AF"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+1 441 705 2716, E-Mail: twarren@gov.bm</w:t>
      </w:r>
    </w:p>
    <w:p w14:paraId="7A1D538F" w14:textId="77777777" w:rsidR="001A0181" w:rsidRPr="00046C8B" w:rsidRDefault="001A0181" w:rsidP="001A0181">
      <w:pPr>
        <w:spacing w:after="0" w:line="240" w:lineRule="auto"/>
        <w:rPr>
          <w:rFonts w:ascii="Cambria" w:eastAsia="Cambria" w:hAnsi="Cambria" w:cs="Cambria"/>
          <w:sz w:val="20"/>
          <w:szCs w:val="20"/>
          <w:lang w:val="pt-PT"/>
        </w:rPr>
      </w:pPr>
    </w:p>
    <w:p w14:paraId="1E2522C6" w14:textId="77777777" w:rsidR="001A0181" w:rsidRPr="0066272E" w:rsidRDefault="001A0181">
      <w:pPr>
        <w:rPr>
          <w:rFonts w:ascii="Cambria" w:eastAsia="Cambria" w:hAnsi="Cambria" w:cs="Cambria"/>
          <w:b/>
          <w:sz w:val="18"/>
          <w:szCs w:val="20"/>
          <w:lang w:val="pt-BR"/>
        </w:rPr>
      </w:pPr>
      <w:r w:rsidRPr="0066272E">
        <w:rPr>
          <w:rFonts w:ascii="Cambria" w:eastAsia="Cambria" w:hAnsi="Cambria" w:cs="Cambria"/>
          <w:b/>
          <w:sz w:val="18"/>
          <w:szCs w:val="20"/>
          <w:lang w:val="pt-BR"/>
        </w:rPr>
        <w:br w:type="page"/>
      </w:r>
    </w:p>
    <w:p w14:paraId="521B99CC" w14:textId="63FDE41D"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lastRenderedPageBreak/>
        <w:t>Wright</w:t>
      </w:r>
      <w:r w:rsidRPr="00F05CE6">
        <w:rPr>
          <w:rFonts w:ascii="Cambria" w:eastAsia="Cambria" w:hAnsi="Cambria" w:cs="Cambria"/>
          <w:sz w:val="18"/>
          <w:szCs w:val="20"/>
          <w:lang w:val="it-IT"/>
        </w:rPr>
        <w:t>, Serena</w:t>
      </w:r>
    </w:p>
    <w:p w14:paraId="07E802E6"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Fisheries Scientist, Centre for Environment, Fisheries and Aquaculture Science (Cefas), ICCAT Tagging </w:t>
      </w:r>
      <w:proofErr w:type="spellStart"/>
      <w:r w:rsidRPr="00046C8B">
        <w:rPr>
          <w:rFonts w:ascii="Cambria" w:eastAsia="Cambria" w:hAnsi="Cambria" w:cs="Cambria"/>
          <w:sz w:val="18"/>
          <w:szCs w:val="20"/>
          <w:lang w:val="en-US"/>
        </w:rPr>
        <w:t>Programme</w:t>
      </w:r>
      <w:proofErr w:type="spellEnd"/>
      <w:r w:rsidRPr="00046C8B">
        <w:rPr>
          <w:rFonts w:ascii="Cambria" w:eastAsia="Cambria" w:hAnsi="Cambria" w:cs="Cambria"/>
          <w:sz w:val="18"/>
          <w:szCs w:val="20"/>
          <w:lang w:val="en-US"/>
        </w:rPr>
        <w:t>, St. Helena, Pakefield Road, Lowestoft NR33 0NG</w:t>
      </w:r>
    </w:p>
    <w:p w14:paraId="6AC3F896"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+44 1502 52 1338; +44 797 593 0487, E-Mail: serena.wright@cefas.co.uk</w:t>
      </w:r>
    </w:p>
    <w:p w14:paraId="78EFA586" w14:textId="77777777" w:rsidR="001A0181" w:rsidRDefault="001A0181" w:rsidP="00010E13">
      <w:pPr>
        <w:spacing w:after="0" w:line="240" w:lineRule="auto"/>
        <w:rPr>
          <w:rFonts w:ascii="Cambria" w:eastAsia="Cambria" w:hAnsi="Cambria" w:cs="Cambria"/>
          <w:b/>
          <w:sz w:val="20"/>
          <w:szCs w:val="20"/>
          <w:lang w:val="pt-PT"/>
        </w:rPr>
      </w:pPr>
    </w:p>
    <w:p w14:paraId="2E7EFE87" w14:textId="77777777" w:rsidR="00265590" w:rsidRPr="00046C8B" w:rsidRDefault="00265590" w:rsidP="00265590">
      <w:pPr>
        <w:spacing w:after="0" w:line="240" w:lineRule="auto"/>
        <w:rPr>
          <w:rFonts w:ascii="Cambria" w:eastAsia="Cambria" w:hAnsi="Cambria" w:cs="Cambria"/>
          <w:sz w:val="20"/>
          <w:szCs w:val="20"/>
        </w:rPr>
      </w:pPr>
      <w:r w:rsidRPr="00046C8B">
        <w:rPr>
          <w:rFonts w:ascii="Cambria" w:eastAsia="Cambria" w:hAnsi="Cambria" w:cs="Cambria"/>
          <w:b/>
          <w:sz w:val="20"/>
          <w:szCs w:val="20"/>
        </w:rPr>
        <w:t>SAN VICENTE Y LAS G</w:t>
      </w:r>
      <w:r>
        <w:rPr>
          <w:rFonts w:ascii="Cambria" w:eastAsia="Cambria" w:hAnsi="Cambria" w:cs="Cambria"/>
          <w:b/>
          <w:sz w:val="20"/>
          <w:szCs w:val="20"/>
        </w:rPr>
        <w:t>RANADINAS</w:t>
      </w:r>
    </w:p>
    <w:p w14:paraId="58F74B4C" w14:textId="77777777" w:rsidR="00265590" w:rsidRPr="00F05CE6" w:rsidRDefault="00265590" w:rsidP="00265590">
      <w:pPr>
        <w:spacing w:after="0" w:line="240" w:lineRule="auto"/>
        <w:rPr>
          <w:rFonts w:ascii="Cambria" w:eastAsia="Cambria" w:hAnsi="Cambria" w:cs="Cambria"/>
          <w:sz w:val="20"/>
          <w:szCs w:val="20"/>
          <w:lang w:val="en-US"/>
        </w:rPr>
      </w:pPr>
      <w:r w:rsidRPr="00F05CE6">
        <w:rPr>
          <w:rFonts w:ascii="Cambria" w:eastAsia="Cambria" w:hAnsi="Cambria" w:cs="Cambria"/>
          <w:b/>
          <w:sz w:val="18"/>
          <w:szCs w:val="20"/>
          <w:lang w:val="en-US"/>
        </w:rPr>
        <w:t>Jardine-Jackson</w:t>
      </w:r>
      <w:r w:rsidRPr="00F05CE6">
        <w:rPr>
          <w:rFonts w:ascii="Cambria" w:eastAsia="Cambria" w:hAnsi="Cambria" w:cs="Cambria"/>
          <w:sz w:val="18"/>
          <w:szCs w:val="20"/>
          <w:lang w:val="en-US"/>
        </w:rPr>
        <w:t>, Cheryl</w:t>
      </w:r>
    </w:p>
    <w:p w14:paraId="22107CAD" w14:textId="77777777" w:rsidR="00265590" w:rsidRPr="00046C8B" w:rsidRDefault="00265590" w:rsidP="00265590">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Fisheries Officer / Data Unit, Fisheries Division, Ministry of Fisheries, Marine and Land Conservation and Climate </w:t>
      </w:r>
      <w:proofErr w:type="spellStart"/>
      <w:r w:rsidRPr="00046C8B">
        <w:rPr>
          <w:rFonts w:ascii="Cambria" w:eastAsia="Cambria" w:hAnsi="Cambria" w:cs="Cambria"/>
          <w:sz w:val="18"/>
          <w:szCs w:val="20"/>
          <w:lang w:val="en-US"/>
        </w:rPr>
        <w:t>Resilence</w:t>
      </w:r>
      <w:proofErr w:type="spellEnd"/>
      <w:r w:rsidRPr="00046C8B">
        <w:rPr>
          <w:rFonts w:ascii="Cambria" w:eastAsia="Cambria" w:hAnsi="Cambria" w:cs="Cambria"/>
          <w:sz w:val="18"/>
          <w:szCs w:val="20"/>
          <w:lang w:val="en-US"/>
        </w:rPr>
        <w:t>, VC100</w:t>
      </w:r>
    </w:p>
    <w:p w14:paraId="6D8BB90F" w14:textId="77777777" w:rsidR="00265590" w:rsidRPr="00046C8B" w:rsidRDefault="00265590" w:rsidP="00265590">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+1 784 456 2738, E-Mail: cejmespo@yahoo.com; cejackson@outlook.com</w:t>
      </w:r>
    </w:p>
    <w:p w14:paraId="244767D7" w14:textId="77777777" w:rsidR="00265590" w:rsidRPr="00046C8B" w:rsidRDefault="00265590" w:rsidP="00265590">
      <w:pPr>
        <w:spacing w:after="0" w:line="240" w:lineRule="auto"/>
        <w:rPr>
          <w:rFonts w:ascii="Cambria" w:eastAsia="Cambria" w:hAnsi="Cambria" w:cs="Cambria"/>
          <w:sz w:val="20"/>
          <w:szCs w:val="20"/>
          <w:lang w:val="pt-PT"/>
        </w:rPr>
      </w:pPr>
    </w:p>
    <w:p w14:paraId="62677274" w14:textId="77777777" w:rsidR="00265590" w:rsidRPr="00046C8B" w:rsidRDefault="00265590" w:rsidP="00265590">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Martin</w:t>
      </w:r>
      <w:r w:rsidRPr="00046C8B">
        <w:rPr>
          <w:rFonts w:ascii="Cambria" w:eastAsia="Cambria" w:hAnsi="Cambria" w:cs="Cambria"/>
          <w:sz w:val="18"/>
          <w:szCs w:val="20"/>
          <w:lang w:val="en-US"/>
        </w:rPr>
        <w:t xml:space="preserve">, </w:t>
      </w:r>
      <w:proofErr w:type="spellStart"/>
      <w:r w:rsidRPr="00046C8B">
        <w:rPr>
          <w:rFonts w:ascii="Cambria" w:eastAsia="Cambria" w:hAnsi="Cambria" w:cs="Cambria"/>
          <w:sz w:val="18"/>
          <w:szCs w:val="20"/>
          <w:lang w:val="en-US"/>
        </w:rPr>
        <w:t>Chimell</w:t>
      </w:r>
      <w:proofErr w:type="spellEnd"/>
    </w:p>
    <w:p w14:paraId="359EB3B1" w14:textId="77777777" w:rsidR="00265590" w:rsidRPr="00046C8B" w:rsidRDefault="00265590" w:rsidP="00265590">
      <w:pPr>
        <w:spacing w:after="0" w:line="240" w:lineRule="auto"/>
        <w:jc w:val="both"/>
        <w:rPr>
          <w:rFonts w:ascii="Cambria" w:eastAsia="Cambria" w:hAnsi="Cambria" w:cs="Cambria"/>
          <w:sz w:val="18"/>
          <w:szCs w:val="20"/>
          <w:lang w:val="en-US"/>
        </w:rPr>
      </w:pPr>
      <w:r w:rsidRPr="00046C8B">
        <w:rPr>
          <w:rFonts w:ascii="Cambria" w:eastAsia="Cambria" w:hAnsi="Cambria" w:cs="Cambria"/>
          <w:sz w:val="18"/>
          <w:szCs w:val="20"/>
          <w:lang w:val="en-US"/>
        </w:rPr>
        <w:t xml:space="preserve">Fisheries Officer, Fisheries Services, Ministry of Agriculture, Forestry, Fisheries, Rural Transformation, Industry and </w:t>
      </w:r>
      <w:proofErr w:type="spellStart"/>
      <w:r w:rsidRPr="00046C8B">
        <w:rPr>
          <w:rFonts w:ascii="Cambria" w:eastAsia="Cambria" w:hAnsi="Cambria" w:cs="Cambria"/>
          <w:sz w:val="18"/>
          <w:szCs w:val="20"/>
          <w:lang w:val="en-US"/>
        </w:rPr>
        <w:t>Labour</w:t>
      </w:r>
      <w:proofErr w:type="spellEnd"/>
      <w:r w:rsidRPr="00046C8B">
        <w:rPr>
          <w:rFonts w:ascii="Cambria" w:eastAsia="Cambria" w:hAnsi="Cambria" w:cs="Cambria"/>
          <w:sz w:val="18"/>
          <w:szCs w:val="20"/>
          <w:lang w:val="en-US"/>
        </w:rPr>
        <w:t xml:space="preserve">, Government of St. Vincent and the Grenadines, Lower Bay Street, VC0100 Kingstown </w:t>
      </w:r>
    </w:p>
    <w:p w14:paraId="24606831" w14:textId="77777777" w:rsidR="00265590" w:rsidRPr="00046C8B" w:rsidRDefault="00265590" w:rsidP="00265590">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Tel: +1 784 456 2738 or Cisco Ext 5431, 5421, 5422, E-Mail: cmmartin@gov.vc; chimellmartin.cm@gmail.com; fishdiv@gov.vc</w:t>
      </w:r>
    </w:p>
    <w:p w14:paraId="52581007" w14:textId="77777777" w:rsidR="00265590" w:rsidRDefault="00265590" w:rsidP="00010E13">
      <w:pPr>
        <w:spacing w:after="0" w:line="240" w:lineRule="auto"/>
        <w:rPr>
          <w:rFonts w:ascii="Cambria" w:eastAsia="Cambria" w:hAnsi="Cambria" w:cs="Cambria"/>
          <w:b/>
          <w:sz w:val="20"/>
          <w:szCs w:val="20"/>
          <w:lang w:val="en-US"/>
        </w:rPr>
      </w:pPr>
    </w:p>
    <w:p w14:paraId="46B6615F" w14:textId="20896799"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SIERRA LEON</w:t>
      </w:r>
      <w:r w:rsidR="00046C8B">
        <w:rPr>
          <w:rFonts w:ascii="Cambria" w:eastAsia="Cambria" w:hAnsi="Cambria" w:cs="Cambria"/>
          <w:b/>
          <w:sz w:val="20"/>
          <w:szCs w:val="20"/>
          <w:lang w:val="en-US"/>
        </w:rPr>
        <w:t>A</w:t>
      </w:r>
    </w:p>
    <w:p w14:paraId="5DC26495"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Mansaray</w:t>
      </w:r>
      <w:r w:rsidRPr="00046C8B">
        <w:rPr>
          <w:rFonts w:ascii="Cambria" w:eastAsia="Cambria" w:hAnsi="Cambria" w:cs="Cambria"/>
          <w:sz w:val="18"/>
          <w:szCs w:val="20"/>
          <w:lang w:val="en-US"/>
        </w:rPr>
        <w:t xml:space="preserve">, </w:t>
      </w:r>
      <w:proofErr w:type="spellStart"/>
      <w:r w:rsidRPr="00046C8B">
        <w:rPr>
          <w:rFonts w:ascii="Cambria" w:eastAsia="Cambria" w:hAnsi="Cambria" w:cs="Cambria"/>
          <w:sz w:val="18"/>
          <w:szCs w:val="20"/>
          <w:lang w:val="en-US"/>
        </w:rPr>
        <w:t>Mamoud</w:t>
      </w:r>
      <w:proofErr w:type="spellEnd"/>
    </w:p>
    <w:p w14:paraId="059997A0"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Principal Fisheries Officer, Ministry of Fisheries and Marine Resources (MFMR), 7th Floor </w:t>
      </w:r>
      <w:proofErr w:type="spellStart"/>
      <w:r w:rsidRPr="00046C8B">
        <w:rPr>
          <w:rFonts w:ascii="Cambria" w:eastAsia="Cambria" w:hAnsi="Cambria" w:cs="Cambria"/>
          <w:sz w:val="18"/>
          <w:szCs w:val="20"/>
          <w:lang w:val="en-US"/>
        </w:rPr>
        <w:t>Youyi</w:t>
      </w:r>
      <w:proofErr w:type="spellEnd"/>
      <w:r w:rsidRPr="00046C8B">
        <w:rPr>
          <w:rFonts w:ascii="Cambria" w:eastAsia="Cambria" w:hAnsi="Cambria" w:cs="Cambria"/>
          <w:sz w:val="18"/>
          <w:szCs w:val="20"/>
          <w:lang w:val="en-US"/>
        </w:rPr>
        <w:t xml:space="preserve"> Building, Freetown</w:t>
      </w:r>
    </w:p>
    <w:p w14:paraId="705A9363"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+232 762 55590, E-Mail: mansaraymamoud85@gmail.com</w:t>
      </w:r>
    </w:p>
    <w:p w14:paraId="0413E753" w14:textId="77777777" w:rsidR="00010E13" w:rsidRDefault="00010E13" w:rsidP="00010E13">
      <w:pPr>
        <w:spacing w:after="0" w:line="240" w:lineRule="auto"/>
        <w:rPr>
          <w:rFonts w:ascii="Cambria" w:eastAsia="Cambria" w:hAnsi="Cambria" w:cs="Cambria"/>
          <w:sz w:val="20"/>
          <w:szCs w:val="20"/>
          <w:lang w:val="pt-PT"/>
        </w:rPr>
      </w:pPr>
    </w:p>
    <w:p w14:paraId="2683D343"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20"/>
          <w:szCs w:val="20"/>
          <w:lang w:val="pt-PT"/>
        </w:rPr>
        <w:t>UNIÓN EUROPEA</w:t>
      </w:r>
    </w:p>
    <w:p w14:paraId="2A4C8ACE"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Howard</w:t>
      </w:r>
      <w:r w:rsidRPr="00046C8B">
        <w:rPr>
          <w:rFonts w:ascii="Cambria" w:eastAsia="Cambria" w:hAnsi="Cambria" w:cs="Cambria"/>
          <w:sz w:val="18"/>
          <w:szCs w:val="20"/>
          <w:lang w:val="pt-PT"/>
        </w:rPr>
        <w:t>, Séamus</w:t>
      </w:r>
    </w:p>
    <w:p w14:paraId="5575D607"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European Commission, DG MARE, Rue Joseph II 99, 1000 Brussels, Belgium</w:t>
      </w:r>
    </w:p>
    <w:p w14:paraId="24A0B88A"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+32 229 50083; +32 488 258 038, E-Mail: seamus.howard@ec.europa.eu</w:t>
      </w:r>
    </w:p>
    <w:p w14:paraId="44D4527C" w14:textId="77777777" w:rsidR="001A0181" w:rsidRPr="00046C8B" w:rsidRDefault="001A0181" w:rsidP="001A0181">
      <w:pPr>
        <w:spacing w:after="0" w:line="240" w:lineRule="auto"/>
        <w:rPr>
          <w:rFonts w:ascii="Cambria" w:eastAsia="Cambria" w:hAnsi="Cambria" w:cs="Cambria"/>
          <w:b/>
          <w:sz w:val="18"/>
          <w:szCs w:val="20"/>
          <w:lang w:val="pt-PT"/>
        </w:rPr>
      </w:pPr>
    </w:p>
    <w:p w14:paraId="206D3C69" w14:textId="77777777" w:rsidR="001A0181" w:rsidRPr="00F05CE6" w:rsidRDefault="001A0181" w:rsidP="001A0181">
      <w:pPr>
        <w:spacing w:after="0" w:line="240" w:lineRule="auto"/>
        <w:rPr>
          <w:rFonts w:ascii="Cambria" w:eastAsia="Cambria" w:hAnsi="Cambria" w:cs="Cambria"/>
          <w:sz w:val="20"/>
          <w:szCs w:val="20"/>
          <w:lang w:val="pt-PT"/>
        </w:rPr>
      </w:pPr>
      <w:r w:rsidRPr="00F05CE6">
        <w:rPr>
          <w:rFonts w:ascii="Cambria" w:eastAsia="Cambria" w:hAnsi="Cambria" w:cs="Cambria"/>
          <w:b/>
          <w:sz w:val="18"/>
          <w:szCs w:val="20"/>
          <w:lang w:val="pt-PT"/>
        </w:rPr>
        <w:t>Varsamos</w:t>
      </w:r>
      <w:r w:rsidRPr="00F05CE6">
        <w:rPr>
          <w:rFonts w:ascii="Cambria" w:eastAsia="Cambria" w:hAnsi="Cambria" w:cs="Cambria"/>
          <w:sz w:val="18"/>
          <w:szCs w:val="20"/>
          <w:lang w:val="pt-PT"/>
        </w:rPr>
        <w:t>, Stamatios</w:t>
      </w:r>
    </w:p>
    <w:p w14:paraId="19B34810" w14:textId="77777777" w:rsidR="001A0181" w:rsidRPr="00046C8B" w:rsidRDefault="001A0181" w:rsidP="001A0181">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Directorate-General for Maritime Affairs and Fisheries - DG MARE, Fisheries Control and Inspections, Rue Joseph II 99, B-1049 Brussels, Belgium</w:t>
      </w:r>
    </w:p>
    <w:p w14:paraId="0DE03EF8"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+32 229 89465, E-Mail: stamatios.varsamos@ec.europa.eu</w:t>
      </w:r>
    </w:p>
    <w:p w14:paraId="6EDC6990" w14:textId="77777777" w:rsidR="001A0181" w:rsidRPr="00046C8B" w:rsidRDefault="001A0181" w:rsidP="001A0181">
      <w:pPr>
        <w:spacing w:after="0" w:line="240" w:lineRule="auto"/>
        <w:rPr>
          <w:rFonts w:ascii="Cambria" w:eastAsia="Cambria" w:hAnsi="Cambria" w:cs="Cambria"/>
          <w:b/>
          <w:sz w:val="18"/>
          <w:szCs w:val="20"/>
          <w:lang w:val="pt-PT"/>
        </w:rPr>
      </w:pPr>
    </w:p>
    <w:p w14:paraId="18CA9F5E" w14:textId="77777777" w:rsidR="001A0181" w:rsidRPr="00046C8B" w:rsidRDefault="001A0181" w:rsidP="001A0181">
      <w:pPr>
        <w:spacing w:after="0" w:line="240" w:lineRule="auto"/>
        <w:rPr>
          <w:rFonts w:ascii="Cambria" w:eastAsia="Cambria" w:hAnsi="Cambria" w:cs="Cambria"/>
          <w:sz w:val="20"/>
          <w:szCs w:val="20"/>
        </w:rPr>
      </w:pPr>
      <w:r w:rsidRPr="00046C8B">
        <w:rPr>
          <w:rFonts w:ascii="Cambria" w:eastAsia="Cambria" w:hAnsi="Cambria" w:cs="Cambria"/>
          <w:b/>
          <w:sz w:val="18"/>
          <w:szCs w:val="20"/>
        </w:rPr>
        <w:t>Acacio Mañas</w:t>
      </w:r>
      <w:r w:rsidRPr="00046C8B">
        <w:rPr>
          <w:rFonts w:ascii="Cambria" w:eastAsia="Cambria" w:hAnsi="Cambria" w:cs="Cambria"/>
          <w:sz w:val="18"/>
          <w:szCs w:val="20"/>
        </w:rPr>
        <w:t>, Juan</w:t>
      </w:r>
    </w:p>
    <w:p w14:paraId="30509BE9" w14:textId="77777777" w:rsidR="001A0181" w:rsidRPr="00046C8B" w:rsidRDefault="001A0181" w:rsidP="001A0181">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Head </w:t>
      </w:r>
      <w:proofErr w:type="spellStart"/>
      <w:r w:rsidRPr="00046C8B">
        <w:rPr>
          <w:rFonts w:ascii="Cambria" w:eastAsia="Cambria" w:hAnsi="Cambria" w:cs="Cambria"/>
          <w:sz w:val="18"/>
          <w:szCs w:val="20"/>
        </w:rPr>
        <w:t>of</w:t>
      </w:r>
      <w:proofErr w:type="spellEnd"/>
      <w:r w:rsidRPr="00046C8B">
        <w:rPr>
          <w:rFonts w:ascii="Cambria" w:eastAsia="Cambria" w:hAnsi="Cambria" w:cs="Cambria"/>
          <w:sz w:val="18"/>
          <w:szCs w:val="20"/>
        </w:rPr>
        <w:t xml:space="preserve"> </w:t>
      </w:r>
      <w:proofErr w:type="spellStart"/>
      <w:r w:rsidRPr="00046C8B">
        <w:rPr>
          <w:rFonts w:ascii="Cambria" w:eastAsia="Cambria" w:hAnsi="Cambria" w:cs="Cambria"/>
          <w:sz w:val="18"/>
          <w:szCs w:val="20"/>
        </w:rPr>
        <w:t>technical</w:t>
      </w:r>
      <w:proofErr w:type="spellEnd"/>
      <w:r w:rsidRPr="00046C8B">
        <w:rPr>
          <w:rFonts w:ascii="Cambria" w:eastAsia="Cambria" w:hAnsi="Cambria" w:cs="Cambria"/>
          <w:sz w:val="18"/>
          <w:szCs w:val="20"/>
        </w:rPr>
        <w:t xml:space="preserve"> </w:t>
      </w:r>
      <w:proofErr w:type="spellStart"/>
      <w:r w:rsidRPr="00046C8B">
        <w:rPr>
          <w:rFonts w:ascii="Cambria" w:eastAsia="Cambria" w:hAnsi="Cambria" w:cs="Cambria"/>
          <w:sz w:val="18"/>
          <w:szCs w:val="20"/>
        </w:rPr>
        <w:t>service</w:t>
      </w:r>
      <w:proofErr w:type="spellEnd"/>
      <w:r w:rsidRPr="00046C8B">
        <w:rPr>
          <w:rFonts w:ascii="Cambria" w:eastAsia="Cambria" w:hAnsi="Cambria" w:cs="Cambria"/>
          <w:sz w:val="18"/>
          <w:szCs w:val="20"/>
        </w:rPr>
        <w:t>, Secretaría General de Pesca, Ministerio de Agricultura, Pesca y Alimentación de España, Subdirección General de Acuerdos y Organizaciones Regionales de Pesca, 28008 Madrid, España</w:t>
      </w:r>
    </w:p>
    <w:p w14:paraId="1F7A0D6B" w14:textId="77777777" w:rsidR="001A0181" w:rsidRPr="00046C8B" w:rsidRDefault="001A0181" w:rsidP="001A0181">
      <w:pPr>
        <w:spacing w:after="0" w:line="240" w:lineRule="auto"/>
        <w:rPr>
          <w:rFonts w:ascii="Cambria" w:eastAsia="Cambria" w:hAnsi="Cambria" w:cs="Cambria"/>
          <w:sz w:val="20"/>
          <w:szCs w:val="20"/>
        </w:rPr>
      </w:pPr>
    </w:p>
    <w:p w14:paraId="28617832" w14:textId="77777777" w:rsidR="001A0181" w:rsidRPr="00046C8B" w:rsidRDefault="001A0181" w:rsidP="001A0181">
      <w:pPr>
        <w:spacing w:after="0" w:line="240" w:lineRule="auto"/>
        <w:rPr>
          <w:rFonts w:ascii="Cambria" w:eastAsia="Cambria" w:hAnsi="Cambria" w:cs="Cambria"/>
          <w:sz w:val="20"/>
          <w:szCs w:val="20"/>
        </w:rPr>
      </w:pPr>
      <w:proofErr w:type="spellStart"/>
      <w:r w:rsidRPr="00046C8B">
        <w:rPr>
          <w:rFonts w:ascii="Cambria" w:eastAsia="Cambria" w:hAnsi="Cambria" w:cs="Cambria"/>
          <w:b/>
          <w:sz w:val="18"/>
          <w:szCs w:val="20"/>
        </w:rPr>
        <w:t>Alzorriz</w:t>
      </w:r>
      <w:proofErr w:type="spellEnd"/>
      <w:r w:rsidRPr="00046C8B">
        <w:rPr>
          <w:rFonts w:ascii="Cambria" w:eastAsia="Cambria" w:hAnsi="Cambria" w:cs="Cambria"/>
          <w:sz w:val="18"/>
          <w:szCs w:val="20"/>
        </w:rPr>
        <w:t>, Nekane</w:t>
      </w:r>
    </w:p>
    <w:p w14:paraId="3E4CE417" w14:textId="77777777" w:rsidR="001A0181" w:rsidRPr="00046C8B" w:rsidRDefault="001A0181" w:rsidP="001A0181">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ANABAC, Txibitxiaga 24 entreplanta, 48370 Bermeo, Bizkaia, España</w:t>
      </w:r>
    </w:p>
    <w:p w14:paraId="26D71C9A"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94 688 2806; +34 650 567 541, E-Mail: nekane@anabac.org</w:t>
      </w:r>
    </w:p>
    <w:p w14:paraId="2570F60C" w14:textId="77777777" w:rsidR="001A0181" w:rsidRPr="00046C8B" w:rsidRDefault="001A0181" w:rsidP="001A0181">
      <w:pPr>
        <w:spacing w:after="0" w:line="240" w:lineRule="auto"/>
        <w:rPr>
          <w:rFonts w:ascii="Cambria" w:eastAsia="Cambria" w:hAnsi="Cambria" w:cs="Cambria"/>
          <w:sz w:val="20"/>
          <w:szCs w:val="20"/>
          <w:lang w:val="pt-PT"/>
        </w:rPr>
      </w:pPr>
    </w:p>
    <w:p w14:paraId="799BE360"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Arrizabalaga</w:t>
      </w:r>
      <w:r w:rsidRPr="00046C8B">
        <w:rPr>
          <w:rFonts w:ascii="Cambria" w:eastAsia="Cambria" w:hAnsi="Cambria" w:cs="Cambria"/>
          <w:sz w:val="18"/>
          <w:szCs w:val="20"/>
          <w:lang w:val="pt-PT"/>
        </w:rPr>
        <w:t>, Haritz</w:t>
      </w:r>
    </w:p>
    <w:p w14:paraId="6C6EE2D7"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Principal Investigator, AZTI Marine Research Basque Research and Technology Alliance (BRTA), Herrera Kaia Portualde z/g, 20110 Pasaia, Gipuzkoa, España</w:t>
      </w:r>
    </w:p>
    <w:p w14:paraId="750153CE" w14:textId="77777777" w:rsidR="001A0181" w:rsidRPr="00046C8B" w:rsidRDefault="001A0181" w:rsidP="001A0181">
      <w:pPr>
        <w:spacing w:after="0" w:line="240" w:lineRule="auto"/>
        <w:jc w:val="both"/>
        <w:rPr>
          <w:rFonts w:ascii="Cambria" w:eastAsia="Cambria" w:hAnsi="Cambria" w:cs="Cambria"/>
          <w:sz w:val="20"/>
          <w:szCs w:val="20"/>
          <w:lang w:val="it-IT"/>
        </w:rPr>
      </w:pPr>
      <w:r w:rsidRPr="00046C8B">
        <w:rPr>
          <w:rFonts w:ascii="Cambria" w:eastAsia="Cambria" w:hAnsi="Cambria" w:cs="Cambria"/>
          <w:sz w:val="18"/>
          <w:szCs w:val="20"/>
          <w:lang w:val="it-IT"/>
        </w:rPr>
        <w:t>Tel: +34 94 657 40 00; +34 667 174 477, Fax: +34 94 300 48 01, E-Mail: harri@azti.es</w:t>
      </w:r>
    </w:p>
    <w:p w14:paraId="4EF8EFDC" w14:textId="77777777" w:rsidR="001A0181" w:rsidRPr="00046C8B" w:rsidRDefault="001A0181" w:rsidP="001A0181">
      <w:pPr>
        <w:spacing w:after="0" w:line="240" w:lineRule="auto"/>
        <w:rPr>
          <w:rFonts w:ascii="Cambria" w:eastAsia="Cambria" w:hAnsi="Cambria" w:cs="Cambria"/>
          <w:b/>
          <w:sz w:val="18"/>
          <w:szCs w:val="20"/>
          <w:lang w:val="it-IT"/>
        </w:rPr>
      </w:pPr>
    </w:p>
    <w:p w14:paraId="3F16A5A9" w14:textId="77777777" w:rsidR="001A0181" w:rsidRPr="00046C8B" w:rsidRDefault="001A0181" w:rsidP="001A0181">
      <w:pPr>
        <w:spacing w:after="0" w:line="240" w:lineRule="auto"/>
        <w:rPr>
          <w:rFonts w:ascii="Cambria" w:eastAsia="Cambria" w:hAnsi="Cambria" w:cs="Cambria"/>
          <w:sz w:val="20"/>
          <w:szCs w:val="20"/>
          <w:lang w:val="it-IT"/>
        </w:rPr>
      </w:pPr>
      <w:r w:rsidRPr="00046C8B">
        <w:rPr>
          <w:rFonts w:ascii="Cambria" w:eastAsia="Cambria" w:hAnsi="Cambria" w:cs="Cambria"/>
          <w:b/>
          <w:sz w:val="18"/>
          <w:szCs w:val="20"/>
          <w:lang w:val="it-IT"/>
        </w:rPr>
        <w:t>Crespin</w:t>
      </w:r>
      <w:r w:rsidRPr="00046C8B">
        <w:rPr>
          <w:rFonts w:ascii="Cambria" w:eastAsia="Cambria" w:hAnsi="Cambria" w:cs="Cambria"/>
          <w:sz w:val="18"/>
          <w:szCs w:val="20"/>
          <w:lang w:val="it-IT"/>
        </w:rPr>
        <w:t>, Rosalie</w:t>
      </w:r>
    </w:p>
    <w:p w14:paraId="62DE1CF5"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ORTHONGEL, 5 Rue des Sardiniers, 29900 Concarneau, France</w:t>
      </w:r>
    </w:p>
    <w:p w14:paraId="7E09D7AA"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+33 649 711 587, E-Mail: rcrespin@orthongel.fr</w:t>
      </w:r>
    </w:p>
    <w:p w14:paraId="5AA38DD7" w14:textId="77777777" w:rsidR="001A0181" w:rsidRPr="00046C8B" w:rsidRDefault="001A0181" w:rsidP="001A0181">
      <w:pPr>
        <w:spacing w:after="0" w:line="240" w:lineRule="auto"/>
        <w:rPr>
          <w:rFonts w:ascii="Cambria" w:eastAsia="Cambria" w:hAnsi="Cambria" w:cs="Cambria"/>
          <w:sz w:val="20"/>
          <w:szCs w:val="20"/>
          <w:lang w:val="pt-PT"/>
        </w:rPr>
      </w:pPr>
    </w:p>
    <w:p w14:paraId="4F855F53" w14:textId="77777777" w:rsidR="001A0181" w:rsidRPr="00046C8B" w:rsidRDefault="001A0181" w:rsidP="001A0181">
      <w:pPr>
        <w:spacing w:after="0" w:line="240" w:lineRule="auto"/>
        <w:rPr>
          <w:rFonts w:ascii="Cambria" w:eastAsia="Cambria" w:hAnsi="Cambria" w:cs="Cambria"/>
          <w:sz w:val="20"/>
          <w:szCs w:val="20"/>
          <w:lang w:val="fr-FR"/>
        </w:rPr>
      </w:pPr>
      <w:proofErr w:type="spellStart"/>
      <w:r w:rsidRPr="00046C8B">
        <w:rPr>
          <w:rFonts w:ascii="Cambria" w:eastAsia="Cambria" w:hAnsi="Cambria" w:cs="Cambria"/>
          <w:b/>
          <w:sz w:val="18"/>
          <w:szCs w:val="20"/>
          <w:lang w:val="fr-FR"/>
        </w:rPr>
        <w:t>Gokce</w:t>
      </w:r>
      <w:proofErr w:type="spellEnd"/>
      <w:r w:rsidRPr="00046C8B">
        <w:rPr>
          <w:rFonts w:ascii="Cambria" w:eastAsia="Cambria" w:hAnsi="Cambria" w:cs="Cambria"/>
          <w:sz w:val="18"/>
          <w:szCs w:val="20"/>
          <w:lang w:val="fr-FR"/>
        </w:rPr>
        <w:t>, François</w:t>
      </w:r>
    </w:p>
    <w:p w14:paraId="4AA6D469"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Chargé de mission, DGAMPA, France</w:t>
      </w:r>
    </w:p>
    <w:p w14:paraId="7D2F9123" w14:textId="77777777" w:rsidR="001A0181" w:rsidRPr="00046C8B" w:rsidRDefault="001A0181" w:rsidP="001A0181">
      <w:pPr>
        <w:spacing w:after="0" w:line="240" w:lineRule="auto"/>
        <w:jc w:val="both"/>
        <w:rPr>
          <w:rFonts w:ascii="Cambria" w:eastAsia="Cambria" w:hAnsi="Cambria" w:cs="Cambria"/>
          <w:sz w:val="20"/>
          <w:szCs w:val="20"/>
          <w:lang w:val="fr-FR"/>
        </w:rPr>
      </w:pPr>
      <w:proofErr w:type="gramStart"/>
      <w:r w:rsidRPr="00046C8B">
        <w:rPr>
          <w:rFonts w:ascii="Cambria" w:eastAsia="Cambria" w:hAnsi="Cambria" w:cs="Cambria"/>
          <w:sz w:val="18"/>
          <w:szCs w:val="20"/>
          <w:lang w:val="fr-FR"/>
        </w:rPr>
        <w:t>E-Mail:</w:t>
      </w:r>
      <w:proofErr w:type="gramEnd"/>
      <w:r w:rsidRPr="00046C8B">
        <w:rPr>
          <w:rFonts w:ascii="Cambria" w:eastAsia="Cambria" w:hAnsi="Cambria" w:cs="Cambria"/>
          <w:sz w:val="18"/>
          <w:szCs w:val="20"/>
          <w:lang w:val="fr-FR"/>
        </w:rPr>
        <w:t xml:space="preserve"> francois.gokce@mer.gouv.fr</w:t>
      </w:r>
    </w:p>
    <w:p w14:paraId="24DFF97B" w14:textId="77777777" w:rsidR="001A0181" w:rsidRPr="00046C8B" w:rsidRDefault="001A0181" w:rsidP="001A0181">
      <w:pPr>
        <w:spacing w:after="0" w:line="240" w:lineRule="auto"/>
        <w:rPr>
          <w:rFonts w:ascii="Cambria" w:eastAsia="Cambria" w:hAnsi="Cambria" w:cs="Cambria"/>
          <w:sz w:val="20"/>
          <w:szCs w:val="20"/>
          <w:lang w:val="fr-FR"/>
        </w:rPr>
      </w:pPr>
    </w:p>
    <w:p w14:paraId="4A8223E4" w14:textId="77777777" w:rsidR="001A0181" w:rsidRPr="00046C8B" w:rsidRDefault="001A0181" w:rsidP="001A0181">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Leduc</w:t>
      </w:r>
      <w:r w:rsidRPr="00046C8B">
        <w:rPr>
          <w:rFonts w:ascii="Cambria" w:eastAsia="Cambria" w:hAnsi="Cambria" w:cs="Cambria"/>
          <w:sz w:val="18"/>
          <w:szCs w:val="20"/>
          <w:lang w:val="fr-FR"/>
        </w:rPr>
        <w:t>, Xavier</w:t>
      </w:r>
    </w:p>
    <w:p w14:paraId="7DA7BC57"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Orthongel, 5, rue des Sardiniers, 29900 Concarneau, Bretagne Concarneau, France</w:t>
      </w:r>
    </w:p>
    <w:p w14:paraId="26F13FA2"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+33 608 784 525, E-Mail: xleduc@euronor.eu; xleduc@orthongel.fr</w:t>
      </w:r>
    </w:p>
    <w:p w14:paraId="1022DE3B" w14:textId="77777777" w:rsidR="001A0181" w:rsidRPr="00046C8B" w:rsidRDefault="001A0181" w:rsidP="001A0181">
      <w:pPr>
        <w:spacing w:after="0" w:line="240" w:lineRule="auto"/>
        <w:rPr>
          <w:rFonts w:ascii="Cambria" w:eastAsia="Cambria" w:hAnsi="Cambria" w:cs="Cambria"/>
          <w:sz w:val="20"/>
          <w:szCs w:val="20"/>
          <w:lang w:val="pt-PT"/>
        </w:rPr>
      </w:pPr>
    </w:p>
    <w:p w14:paraId="24B42FA3"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Loinaz Eguiguren</w:t>
      </w:r>
      <w:r w:rsidRPr="00046C8B">
        <w:rPr>
          <w:rFonts w:ascii="Cambria" w:eastAsia="Cambria" w:hAnsi="Cambria" w:cs="Cambria"/>
          <w:sz w:val="18"/>
          <w:szCs w:val="20"/>
          <w:lang w:val="pt-PT"/>
        </w:rPr>
        <w:t>, Imanol</w:t>
      </w:r>
    </w:p>
    <w:p w14:paraId="2F944E84"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OPAGAC, Polígono Industrial Landabaso, s/n - Edificio Albacora, 48370 Bermeo Bizkaia, España</w:t>
      </w:r>
    </w:p>
    <w:p w14:paraId="6794F0AC"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94 618 7000, Fax: +34 94 618 6147, E-Mail: imanol.loinaz@albacora.es</w:t>
      </w:r>
    </w:p>
    <w:p w14:paraId="57E1E4B4" w14:textId="77777777" w:rsidR="001A0181" w:rsidRPr="00046C8B" w:rsidRDefault="001A0181" w:rsidP="001A0181">
      <w:pPr>
        <w:spacing w:after="0" w:line="240" w:lineRule="auto"/>
        <w:rPr>
          <w:rFonts w:ascii="Cambria" w:eastAsia="Cambria" w:hAnsi="Cambria" w:cs="Cambria"/>
          <w:sz w:val="20"/>
          <w:szCs w:val="20"/>
          <w:lang w:val="pt-PT"/>
        </w:rPr>
      </w:pPr>
    </w:p>
    <w:p w14:paraId="100FAEA7"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Morón Correa</w:t>
      </w:r>
      <w:r w:rsidRPr="00046C8B">
        <w:rPr>
          <w:rFonts w:ascii="Cambria" w:eastAsia="Cambria" w:hAnsi="Cambria" w:cs="Cambria"/>
          <w:sz w:val="18"/>
          <w:szCs w:val="20"/>
          <w:lang w:val="pt-PT"/>
        </w:rPr>
        <w:t>, Giancarlo Helar</w:t>
      </w:r>
    </w:p>
    <w:p w14:paraId="44ABE74D"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AZTI, Txatxarramendi ugartea z/g, 48395 Sukarrieta, Bizkaia, España</w:t>
      </w:r>
    </w:p>
    <w:p w14:paraId="11D55C60"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+34 671 750 079, E-Mail: gmoron@azti.es</w:t>
      </w:r>
    </w:p>
    <w:p w14:paraId="2677DC66"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lastRenderedPageBreak/>
        <w:t>Muniategi Bilbao</w:t>
      </w:r>
      <w:r w:rsidRPr="00046C8B">
        <w:rPr>
          <w:rFonts w:ascii="Cambria" w:eastAsia="Cambria" w:hAnsi="Cambria" w:cs="Cambria"/>
          <w:sz w:val="18"/>
          <w:szCs w:val="20"/>
          <w:lang w:val="pt-PT"/>
        </w:rPr>
        <w:t>, Anertz</w:t>
      </w:r>
    </w:p>
    <w:p w14:paraId="5F4EFA5D"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ANABAC, Txibitxiaga, 24 - Entreplanta Apartado 49, 48370 Bermeo - Bizkaia, España</w:t>
      </w:r>
    </w:p>
    <w:p w14:paraId="73E79C4C"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94 688 28 06, Fax: +34 94 688 50 17, E-Mail: anertz@anabac.org; anabac@anabac.org</w:t>
      </w:r>
    </w:p>
    <w:p w14:paraId="1763F9A3" w14:textId="77777777" w:rsidR="001A0181" w:rsidRPr="00046C8B" w:rsidRDefault="001A0181" w:rsidP="001A0181">
      <w:pPr>
        <w:spacing w:after="0" w:line="240" w:lineRule="auto"/>
        <w:rPr>
          <w:rFonts w:ascii="Cambria" w:eastAsia="Cambria" w:hAnsi="Cambria" w:cs="Cambria"/>
          <w:sz w:val="20"/>
          <w:szCs w:val="20"/>
          <w:lang w:val="pt-PT"/>
        </w:rPr>
      </w:pPr>
    </w:p>
    <w:p w14:paraId="716C9696" w14:textId="77777777" w:rsidR="001A0181" w:rsidRPr="00F05CE6" w:rsidRDefault="001A0181" w:rsidP="001A0181">
      <w:pPr>
        <w:spacing w:after="0" w:line="240" w:lineRule="auto"/>
        <w:rPr>
          <w:rFonts w:ascii="Cambria" w:eastAsia="Cambria" w:hAnsi="Cambria" w:cs="Cambria"/>
          <w:sz w:val="20"/>
          <w:szCs w:val="20"/>
          <w:lang w:val="it-IT"/>
        </w:rPr>
      </w:pPr>
      <w:r w:rsidRPr="00F05CE6">
        <w:rPr>
          <w:rFonts w:ascii="Cambria" w:eastAsia="Cambria" w:hAnsi="Cambria" w:cs="Cambria"/>
          <w:b/>
          <w:sz w:val="18"/>
          <w:szCs w:val="20"/>
          <w:lang w:val="it-IT"/>
        </w:rPr>
        <w:t>Orozco</w:t>
      </w:r>
      <w:r w:rsidRPr="00F05CE6">
        <w:rPr>
          <w:rFonts w:ascii="Cambria" w:eastAsia="Cambria" w:hAnsi="Cambria" w:cs="Cambria"/>
          <w:sz w:val="18"/>
          <w:szCs w:val="20"/>
          <w:lang w:val="it-IT"/>
        </w:rPr>
        <w:t>, Lucie</w:t>
      </w:r>
    </w:p>
    <w:p w14:paraId="6DD9F76B" w14:textId="77777777" w:rsidR="001A0181" w:rsidRPr="00046C8B" w:rsidRDefault="001A0181" w:rsidP="001A0181">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Chargée de mission affaires thonières, Direction générale de affaires maritimes, de la pêche et de l'aquaculture (DGAMPA), Bureau des Affaires Européennes et Internationales (BAEI), 92055 La Défense, Île-de-France, France</w:t>
      </w:r>
    </w:p>
    <w:p w14:paraId="5DF5B8AF" w14:textId="77777777" w:rsidR="001A0181" w:rsidRPr="00046C8B" w:rsidRDefault="001A0181" w:rsidP="001A0181">
      <w:pPr>
        <w:spacing w:after="0" w:line="240" w:lineRule="auto"/>
        <w:rPr>
          <w:rFonts w:ascii="Cambria" w:eastAsia="Cambria" w:hAnsi="Cambria" w:cs="Cambria"/>
          <w:sz w:val="20"/>
          <w:szCs w:val="20"/>
          <w:lang w:val="fr-FR"/>
        </w:rPr>
      </w:pPr>
    </w:p>
    <w:p w14:paraId="36BAF24F"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Teixeira</w:t>
      </w:r>
      <w:r w:rsidRPr="00046C8B">
        <w:rPr>
          <w:rFonts w:ascii="Cambria" w:eastAsia="Cambria" w:hAnsi="Cambria" w:cs="Cambria"/>
          <w:sz w:val="18"/>
          <w:szCs w:val="20"/>
          <w:lang w:val="pt-PT"/>
        </w:rPr>
        <w:t>, Isabel</w:t>
      </w:r>
    </w:p>
    <w:p w14:paraId="3CEE8748"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Chefe de Divisão de Recursos Externos da Direção-Geral de Recursos Naturais, Segurança e Serviços Marítimos, DGRM, Avenida Brasilia, 1449-030 Lisboa, Portugal</w:t>
      </w:r>
    </w:p>
    <w:p w14:paraId="25C8B30B"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+351 919 499 229, E-Mail: iteixeira@dgrm.pt</w:t>
      </w:r>
    </w:p>
    <w:p w14:paraId="1F897754" w14:textId="77777777" w:rsidR="001A0181" w:rsidRPr="00046C8B" w:rsidRDefault="001A0181" w:rsidP="001A0181">
      <w:pPr>
        <w:spacing w:after="0" w:line="240" w:lineRule="auto"/>
        <w:rPr>
          <w:rFonts w:ascii="Cambria" w:eastAsia="Cambria" w:hAnsi="Cambria" w:cs="Cambria"/>
          <w:sz w:val="20"/>
          <w:szCs w:val="20"/>
          <w:lang w:val="pt-PT"/>
        </w:rPr>
      </w:pPr>
    </w:p>
    <w:p w14:paraId="77B38C2E"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Trigo</w:t>
      </w:r>
      <w:r w:rsidRPr="00046C8B">
        <w:rPr>
          <w:rFonts w:ascii="Cambria" w:eastAsia="Cambria" w:hAnsi="Cambria" w:cs="Cambria"/>
          <w:sz w:val="18"/>
          <w:szCs w:val="20"/>
          <w:lang w:val="pt-PT"/>
        </w:rPr>
        <w:t>, Patricia</w:t>
      </w:r>
    </w:p>
    <w:p w14:paraId="3E15C988"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DGRM, Avenida Brasilia ES8, 1449-030 Lisboa, Portugal</w:t>
      </w:r>
    </w:p>
    <w:p w14:paraId="64E133F5"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+351 969 455 882; +351 213 035 732, E-Mail: ptrigo@dgrm.pt</w:t>
      </w:r>
    </w:p>
    <w:p w14:paraId="2E9317C5" w14:textId="77777777" w:rsidR="001A0181" w:rsidRPr="00046C8B" w:rsidRDefault="001A0181" w:rsidP="001A0181">
      <w:pPr>
        <w:spacing w:after="0" w:line="240" w:lineRule="auto"/>
        <w:rPr>
          <w:rFonts w:ascii="Cambria" w:eastAsia="Cambria" w:hAnsi="Cambria" w:cs="Cambria"/>
          <w:sz w:val="20"/>
          <w:szCs w:val="20"/>
          <w:lang w:val="pt-PT"/>
        </w:rPr>
      </w:pPr>
    </w:p>
    <w:p w14:paraId="5C03AB45" w14:textId="77777777" w:rsidR="001A0181" w:rsidRPr="00046C8B" w:rsidRDefault="001A0181" w:rsidP="001A0181">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Uribe</w:t>
      </w:r>
      <w:r w:rsidRPr="00046C8B">
        <w:rPr>
          <w:rFonts w:ascii="Cambria" w:eastAsia="Cambria" w:hAnsi="Cambria" w:cs="Cambria"/>
          <w:sz w:val="18"/>
          <w:szCs w:val="20"/>
          <w:lang w:val="pt-PT"/>
        </w:rPr>
        <w:t>, Iñigo</w:t>
      </w:r>
    </w:p>
    <w:p w14:paraId="13CE5394"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NICRA 7, S.L., C/ Txibitxiaga, Nº 16, Entreplanta, 48370 Bermeo, Vizcaya, España</w:t>
      </w:r>
    </w:p>
    <w:p w14:paraId="6D69229D" w14:textId="77777777" w:rsidR="001A0181" w:rsidRPr="00046C8B" w:rsidRDefault="001A0181" w:rsidP="001A0181">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94 618 70 16; +34 629 452 923, E-Mail: inigo.uribe@albacora.es; iuribe@nicra7.com</w:t>
      </w:r>
    </w:p>
    <w:p w14:paraId="3324D172" w14:textId="77777777" w:rsidR="001A0181" w:rsidRPr="00046C8B" w:rsidRDefault="001A0181" w:rsidP="00010E13">
      <w:pPr>
        <w:spacing w:after="0" w:line="240" w:lineRule="auto"/>
        <w:rPr>
          <w:rFonts w:ascii="Cambria" w:eastAsia="Cambria" w:hAnsi="Cambria" w:cs="Cambria"/>
          <w:sz w:val="20"/>
          <w:szCs w:val="20"/>
          <w:lang w:val="pt-PT"/>
        </w:rPr>
      </w:pPr>
    </w:p>
    <w:p w14:paraId="048161CB"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20"/>
          <w:szCs w:val="20"/>
        </w:rPr>
        <w:t>VENEZUELA</w:t>
      </w:r>
    </w:p>
    <w:p w14:paraId="72915F5E"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Evaristo</w:t>
      </w:r>
      <w:r w:rsidRPr="00046C8B">
        <w:rPr>
          <w:rFonts w:ascii="Cambria" w:eastAsia="Cambria" w:hAnsi="Cambria" w:cs="Cambria"/>
          <w:sz w:val="18"/>
          <w:szCs w:val="20"/>
        </w:rPr>
        <w:t>, Eucaris del Carmen</w:t>
      </w:r>
    </w:p>
    <w:p w14:paraId="4E0482F2"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Corresponsal Estadístico y </w:t>
      </w:r>
      <w:proofErr w:type="gramStart"/>
      <w:r w:rsidRPr="00046C8B">
        <w:rPr>
          <w:rFonts w:ascii="Cambria" w:eastAsia="Cambria" w:hAnsi="Cambria" w:cs="Cambria"/>
          <w:sz w:val="18"/>
          <w:szCs w:val="20"/>
        </w:rPr>
        <w:t>Directora</w:t>
      </w:r>
      <w:proofErr w:type="gramEnd"/>
      <w:r w:rsidRPr="00046C8B">
        <w:rPr>
          <w:rFonts w:ascii="Cambria" w:eastAsia="Cambria" w:hAnsi="Cambria" w:cs="Cambria"/>
          <w:sz w:val="18"/>
          <w:szCs w:val="20"/>
        </w:rPr>
        <w:t xml:space="preserve"> de Línea de Pesca Industrial, Ministerio del Poder Popular de Pesca y Acuicultura, Corresponsal del Atlántico, Sector "EL Salado". Frente a la redoma El Ferry, edificio PESCALBA, Cumaná, Caracas</w:t>
      </w:r>
    </w:p>
    <w:p w14:paraId="1E206A0A"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Tel: +58 416 883 3781, E-Mail: eucarisevaristo@gmail.com</w:t>
      </w:r>
    </w:p>
    <w:p w14:paraId="5C90B93A" w14:textId="77777777" w:rsidR="00010E13" w:rsidRPr="00046C8B" w:rsidRDefault="00010E13" w:rsidP="00010E13">
      <w:pPr>
        <w:spacing w:after="0" w:line="240" w:lineRule="auto"/>
        <w:rPr>
          <w:rFonts w:ascii="Cambria" w:eastAsia="Cambria" w:hAnsi="Cambria" w:cs="Cambria"/>
          <w:sz w:val="20"/>
          <w:szCs w:val="20"/>
        </w:rPr>
      </w:pPr>
    </w:p>
    <w:p w14:paraId="371EDDBB"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Narváez Ruiz</w:t>
      </w:r>
      <w:r w:rsidRPr="00046C8B">
        <w:rPr>
          <w:rFonts w:ascii="Cambria" w:eastAsia="Cambria" w:hAnsi="Cambria" w:cs="Cambria"/>
          <w:sz w:val="18"/>
          <w:szCs w:val="20"/>
        </w:rPr>
        <w:t>, Mariela del Valle</w:t>
      </w:r>
    </w:p>
    <w:p w14:paraId="362D2BD8" w14:textId="77777777" w:rsidR="00010E13" w:rsidRPr="00046C8B"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Lab. 34, Edif. Instituto Oceanográfico de Venezuela, Universidad de Oriente, Departamento de Biología Pesquera, Av. Universidad, Cerro Colorado, DBP-31 </w:t>
      </w:r>
      <w:proofErr w:type="spellStart"/>
      <w:r w:rsidRPr="00046C8B">
        <w:rPr>
          <w:rFonts w:ascii="Cambria" w:eastAsia="Cambria" w:hAnsi="Cambria" w:cs="Cambria"/>
          <w:sz w:val="18"/>
          <w:szCs w:val="20"/>
        </w:rPr>
        <w:t>Laboratory</w:t>
      </w:r>
      <w:proofErr w:type="spellEnd"/>
      <w:r w:rsidRPr="00046C8B">
        <w:rPr>
          <w:rFonts w:ascii="Cambria" w:eastAsia="Cambria" w:hAnsi="Cambria" w:cs="Cambria"/>
          <w:sz w:val="18"/>
          <w:szCs w:val="20"/>
        </w:rPr>
        <w:t>, 6101 Cumaná, Estado Sucre</w:t>
      </w:r>
    </w:p>
    <w:p w14:paraId="7DF7E04C"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+58 412 085 1602, E-Mail: mnarvaezruiz@gmail.com</w:t>
      </w:r>
    </w:p>
    <w:p w14:paraId="2964B3DB" w14:textId="77777777" w:rsidR="00010E13" w:rsidRPr="00046C8B" w:rsidRDefault="00010E13" w:rsidP="00010E13">
      <w:pPr>
        <w:spacing w:after="0" w:line="240" w:lineRule="auto"/>
        <w:rPr>
          <w:rFonts w:ascii="Cambria" w:eastAsia="Cambria" w:hAnsi="Cambria" w:cs="Cambria"/>
          <w:sz w:val="20"/>
          <w:szCs w:val="20"/>
          <w:lang w:val="pt-PT"/>
        </w:rPr>
      </w:pPr>
    </w:p>
    <w:p w14:paraId="17548FEF"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Rodríguez</w:t>
      </w:r>
      <w:r w:rsidRPr="00046C8B">
        <w:rPr>
          <w:rFonts w:ascii="Cambria" w:eastAsia="Cambria" w:hAnsi="Cambria" w:cs="Cambria"/>
          <w:sz w:val="18"/>
          <w:szCs w:val="20"/>
          <w:lang w:val="pt-PT"/>
        </w:rPr>
        <w:t>, Dhaniela</w:t>
      </w:r>
    </w:p>
    <w:p w14:paraId="22228038"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Coordinadora Regional de CENIPA, Centro Nacional de Investigación en Pesca y Acuicultura de la República Bolivariana de Venezuela, Avenida Lecuna, Parque Central, Piso 17, Torre Este, 1040 Caracas</w:t>
      </w:r>
    </w:p>
    <w:p w14:paraId="209DA742"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+58 2125072424, E-Mail: ingdhaniela7@gmail.com</w:t>
      </w:r>
    </w:p>
    <w:p w14:paraId="5B264A52" w14:textId="77777777" w:rsidR="00010E13" w:rsidRPr="00046C8B" w:rsidRDefault="00010E13" w:rsidP="00010E13">
      <w:pPr>
        <w:spacing w:after="0" w:line="240" w:lineRule="auto"/>
        <w:rPr>
          <w:rFonts w:ascii="Cambria" w:eastAsia="Cambria" w:hAnsi="Cambria" w:cs="Cambria"/>
          <w:sz w:val="20"/>
          <w:szCs w:val="20"/>
          <w:lang w:val="pt-PT"/>
        </w:rPr>
      </w:pPr>
    </w:p>
    <w:p w14:paraId="66FE003B"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Villamizar</w:t>
      </w:r>
      <w:r w:rsidRPr="00046C8B">
        <w:rPr>
          <w:rFonts w:ascii="Cambria" w:eastAsia="Cambria" w:hAnsi="Cambria" w:cs="Cambria"/>
          <w:sz w:val="18"/>
          <w:szCs w:val="20"/>
          <w:lang w:val="pt-PT"/>
        </w:rPr>
        <w:t>, Victoria</w:t>
      </w:r>
    </w:p>
    <w:p w14:paraId="395BCC7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Investigadora del CENIPA, Ministerio del Poder Popular de Pesca y Acuicultura, Avenida Lecuna, Torre este, Piso 17. Parque Central, 1040 Caracas</w:t>
      </w:r>
    </w:p>
    <w:p w14:paraId="11C00D2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+58 414 5007753, E-Mail: vikvillamizar79@gmail.com</w:t>
      </w:r>
    </w:p>
    <w:p w14:paraId="0FC59126" w14:textId="77777777" w:rsidR="00010E13" w:rsidRPr="00046C8B" w:rsidRDefault="00010E13" w:rsidP="00010E13">
      <w:pPr>
        <w:spacing w:after="0" w:line="240" w:lineRule="auto"/>
        <w:rPr>
          <w:rFonts w:ascii="Cambria" w:eastAsia="Cambria" w:hAnsi="Cambria" w:cs="Cambria"/>
          <w:sz w:val="20"/>
          <w:szCs w:val="20"/>
          <w:lang w:val="pt-PT"/>
        </w:rPr>
      </w:pPr>
    </w:p>
    <w:p w14:paraId="295E1B93"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Vivas Jiménez</w:t>
      </w:r>
      <w:r w:rsidRPr="00046C8B">
        <w:rPr>
          <w:rFonts w:ascii="Cambria" w:eastAsia="Cambria" w:hAnsi="Cambria" w:cs="Cambria"/>
          <w:sz w:val="18"/>
          <w:szCs w:val="20"/>
        </w:rPr>
        <w:t>, María Daniela</w:t>
      </w:r>
    </w:p>
    <w:p w14:paraId="1A5495CB" w14:textId="77777777" w:rsidR="00010E13" w:rsidRPr="0066272E" w:rsidRDefault="00010E13" w:rsidP="00010E13">
      <w:pPr>
        <w:spacing w:after="0" w:line="240" w:lineRule="auto"/>
        <w:jc w:val="both"/>
        <w:rPr>
          <w:rFonts w:ascii="Cambria" w:eastAsia="Cambria" w:hAnsi="Cambria" w:cs="Cambria"/>
          <w:sz w:val="20"/>
          <w:szCs w:val="20"/>
          <w:lang w:val="pt-BR"/>
        </w:rPr>
      </w:pPr>
      <w:r w:rsidRPr="00046C8B">
        <w:rPr>
          <w:rFonts w:ascii="Cambria" w:eastAsia="Cambria" w:hAnsi="Cambria" w:cs="Cambria"/>
          <w:sz w:val="18"/>
          <w:szCs w:val="20"/>
        </w:rPr>
        <w:t xml:space="preserve">Analista de Asuntos Multilaterales de la Oficina de Integración y Asuntos Internacionales, Ministerio del Poder Popular de Pesca y Acuicultura, Parque Central. </w:t>
      </w:r>
      <w:r w:rsidRPr="0066272E">
        <w:rPr>
          <w:rFonts w:ascii="Cambria" w:eastAsia="Cambria" w:hAnsi="Cambria" w:cs="Cambria"/>
          <w:sz w:val="18"/>
          <w:szCs w:val="20"/>
          <w:lang w:val="pt-BR"/>
        </w:rPr>
        <w:t>Piso 17, 1040 Caracas</w:t>
      </w:r>
    </w:p>
    <w:p w14:paraId="3A0359D9" w14:textId="77777777" w:rsidR="00010E13" w:rsidRPr="0066272E" w:rsidRDefault="00010E13" w:rsidP="00010E13">
      <w:pPr>
        <w:spacing w:after="0" w:line="240" w:lineRule="auto"/>
        <w:jc w:val="both"/>
        <w:rPr>
          <w:rFonts w:ascii="Cambria" w:eastAsia="Cambria" w:hAnsi="Cambria" w:cs="Cambria"/>
          <w:sz w:val="20"/>
          <w:szCs w:val="20"/>
          <w:lang w:val="pt-BR"/>
        </w:rPr>
      </w:pPr>
      <w:proofErr w:type="spellStart"/>
      <w:r w:rsidRPr="0066272E">
        <w:rPr>
          <w:rFonts w:ascii="Cambria" w:eastAsia="Cambria" w:hAnsi="Cambria" w:cs="Cambria"/>
          <w:sz w:val="18"/>
          <w:szCs w:val="20"/>
          <w:lang w:val="pt-BR"/>
        </w:rPr>
        <w:t>Tel</w:t>
      </w:r>
      <w:proofErr w:type="spellEnd"/>
      <w:r w:rsidRPr="0066272E">
        <w:rPr>
          <w:rFonts w:ascii="Cambria" w:eastAsia="Cambria" w:hAnsi="Cambria" w:cs="Cambria"/>
          <w:sz w:val="18"/>
          <w:szCs w:val="20"/>
          <w:lang w:val="pt-BR"/>
        </w:rPr>
        <w:t>: 04242808103, E-Mail: minpescaven@gmail.com</w:t>
      </w:r>
    </w:p>
    <w:p w14:paraId="2D9AB027" w14:textId="77777777" w:rsidR="00010E13" w:rsidRPr="0066272E" w:rsidRDefault="00010E13" w:rsidP="00010E13">
      <w:pPr>
        <w:spacing w:after="0" w:line="240" w:lineRule="auto"/>
        <w:rPr>
          <w:rFonts w:ascii="Cambria" w:eastAsia="Cambria" w:hAnsi="Cambria" w:cs="Cambria"/>
          <w:sz w:val="20"/>
          <w:szCs w:val="20"/>
          <w:lang w:val="pt-BR"/>
        </w:rPr>
      </w:pPr>
    </w:p>
    <w:p w14:paraId="05582A10" w14:textId="71D20518" w:rsidR="00010E13" w:rsidRPr="00751EA2" w:rsidRDefault="00751EA2" w:rsidP="00010E13">
      <w:pPr>
        <w:spacing w:after="0" w:line="240" w:lineRule="auto"/>
        <w:jc w:val="both"/>
        <w:rPr>
          <w:rFonts w:ascii="Cambria" w:eastAsia="Cambria" w:hAnsi="Cambria" w:cs="Cambria"/>
          <w:sz w:val="20"/>
          <w:szCs w:val="20"/>
          <w:lang w:val="pt-BR"/>
        </w:rPr>
      </w:pPr>
      <w:r w:rsidRPr="00751EA2">
        <w:rPr>
          <w:rFonts w:ascii="Cambria" w:eastAsia="Cambria" w:hAnsi="Cambria" w:cs="Cambria"/>
          <w:b/>
          <w:i/>
          <w:sz w:val="20"/>
          <w:szCs w:val="20"/>
          <w:lang w:val="pt-BR"/>
        </w:rPr>
        <w:t xml:space="preserve">OBSERVADORES DE PARTES, ENTIDADES O ENTIDADES PESQUERAS </w:t>
      </w:r>
      <w:r>
        <w:rPr>
          <w:rFonts w:ascii="Cambria" w:eastAsia="Cambria" w:hAnsi="Cambria" w:cs="Cambria"/>
          <w:b/>
          <w:i/>
          <w:sz w:val="20"/>
          <w:szCs w:val="20"/>
          <w:lang w:val="pt-BR"/>
        </w:rPr>
        <w:t>NO CONTRATANTES COLABORADORAS</w:t>
      </w:r>
    </w:p>
    <w:p w14:paraId="2252646E" w14:textId="77777777" w:rsidR="00010E13" w:rsidRPr="0066272E" w:rsidRDefault="00010E13" w:rsidP="00010E13">
      <w:pPr>
        <w:spacing w:after="0" w:line="240" w:lineRule="auto"/>
        <w:rPr>
          <w:rFonts w:ascii="Cambria" w:eastAsia="Cambria" w:hAnsi="Cambria" w:cs="Cambria"/>
          <w:sz w:val="20"/>
          <w:szCs w:val="20"/>
        </w:rPr>
      </w:pPr>
      <w:r w:rsidRPr="0066272E">
        <w:rPr>
          <w:rFonts w:ascii="Cambria" w:eastAsia="Cambria" w:hAnsi="Cambria" w:cs="Cambria"/>
          <w:b/>
          <w:sz w:val="20"/>
          <w:szCs w:val="20"/>
        </w:rPr>
        <w:t>BOLIVIA</w:t>
      </w:r>
    </w:p>
    <w:p w14:paraId="4DE3A7C7"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Cortez Franco</w:t>
      </w:r>
      <w:r w:rsidRPr="00046C8B">
        <w:rPr>
          <w:rFonts w:ascii="Cambria" w:eastAsia="Cambria" w:hAnsi="Cambria" w:cs="Cambria"/>
          <w:sz w:val="18"/>
          <w:szCs w:val="20"/>
        </w:rPr>
        <w:t>, Limbert Ismael</w:t>
      </w:r>
    </w:p>
    <w:p w14:paraId="31A852A3" w14:textId="77777777" w:rsidR="00010E13" w:rsidRPr="0066272E" w:rsidRDefault="00010E13" w:rsidP="00010E13">
      <w:pPr>
        <w:spacing w:after="0" w:line="240" w:lineRule="auto"/>
        <w:jc w:val="both"/>
        <w:rPr>
          <w:rFonts w:ascii="Cambria" w:eastAsia="Cambria" w:hAnsi="Cambria" w:cs="Cambria"/>
          <w:sz w:val="20"/>
          <w:szCs w:val="20"/>
        </w:rPr>
      </w:pPr>
      <w:r w:rsidRPr="00046C8B">
        <w:rPr>
          <w:rFonts w:ascii="Cambria" w:eastAsia="Cambria" w:hAnsi="Cambria" w:cs="Cambria"/>
          <w:sz w:val="18"/>
          <w:szCs w:val="20"/>
        </w:rPr>
        <w:t xml:space="preserve">Jefe de Unidad, Unidad Boliviana de Pesca Marítima (UBPM), Calle 20 de </w:t>
      </w:r>
      <w:proofErr w:type="gramStart"/>
      <w:r w:rsidRPr="00046C8B">
        <w:rPr>
          <w:rFonts w:ascii="Cambria" w:eastAsia="Cambria" w:hAnsi="Cambria" w:cs="Cambria"/>
          <w:sz w:val="18"/>
          <w:szCs w:val="20"/>
        </w:rPr>
        <w:t>Octubre</w:t>
      </w:r>
      <w:proofErr w:type="gramEnd"/>
      <w:r w:rsidRPr="00046C8B">
        <w:rPr>
          <w:rFonts w:ascii="Cambria" w:eastAsia="Cambria" w:hAnsi="Cambria" w:cs="Cambria"/>
          <w:sz w:val="18"/>
          <w:szCs w:val="20"/>
        </w:rPr>
        <w:t xml:space="preserve"> 2502, esq. </w:t>
      </w:r>
      <w:r w:rsidRPr="0066272E">
        <w:rPr>
          <w:rFonts w:ascii="Cambria" w:eastAsia="Cambria" w:hAnsi="Cambria" w:cs="Cambria"/>
          <w:sz w:val="18"/>
          <w:szCs w:val="20"/>
        </w:rPr>
        <w:t>Pedro Salazar, La Paz</w:t>
      </w:r>
    </w:p>
    <w:p w14:paraId="21770CC9" w14:textId="77777777" w:rsidR="00010E13" w:rsidRPr="00F05CE6" w:rsidRDefault="00010E13" w:rsidP="00010E13">
      <w:pPr>
        <w:spacing w:after="0" w:line="240" w:lineRule="auto"/>
        <w:jc w:val="both"/>
        <w:rPr>
          <w:rFonts w:ascii="Cambria" w:eastAsia="Cambria" w:hAnsi="Cambria" w:cs="Cambria"/>
          <w:sz w:val="20"/>
          <w:szCs w:val="20"/>
          <w:lang w:val="it-IT"/>
        </w:rPr>
      </w:pPr>
      <w:r w:rsidRPr="00F05CE6">
        <w:rPr>
          <w:rFonts w:ascii="Cambria" w:eastAsia="Cambria" w:hAnsi="Cambria" w:cs="Cambria"/>
          <w:sz w:val="18"/>
          <w:szCs w:val="20"/>
          <w:lang w:val="it-IT"/>
        </w:rPr>
        <w:t>Tel: +591 6 700 9787, Fax: +591 2 291 4069, E-Mail: limbert.cortez@protonmail.ch; limbert.cortez@mindef.gob.bo; licor779704@gmail.com</w:t>
      </w:r>
    </w:p>
    <w:p w14:paraId="75ACB318" w14:textId="77777777" w:rsidR="00010E13" w:rsidRPr="00F05CE6" w:rsidRDefault="00010E13" w:rsidP="00010E13">
      <w:pPr>
        <w:spacing w:after="0" w:line="240" w:lineRule="auto"/>
        <w:rPr>
          <w:rFonts w:ascii="Cambria" w:eastAsia="Cambria" w:hAnsi="Cambria" w:cs="Cambria"/>
          <w:b/>
          <w:sz w:val="20"/>
          <w:szCs w:val="20"/>
          <w:lang w:val="it-IT"/>
        </w:rPr>
      </w:pPr>
    </w:p>
    <w:p w14:paraId="7D5FA550" w14:textId="2CAD3F2A" w:rsidR="00010E13" w:rsidRPr="00F05CE6" w:rsidRDefault="00D35678" w:rsidP="00010E13">
      <w:pPr>
        <w:spacing w:after="0" w:line="240" w:lineRule="auto"/>
        <w:rPr>
          <w:rFonts w:ascii="Cambria" w:eastAsia="Cambria" w:hAnsi="Cambria" w:cs="Cambria"/>
          <w:sz w:val="20"/>
          <w:szCs w:val="20"/>
          <w:lang w:val="it-IT"/>
        </w:rPr>
      </w:pPr>
      <w:r w:rsidRPr="00F05CE6">
        <w:rPr>
          <w:rFonts w:ascii="Cambria" w:eastAsia="Cambria" w:hAnsi="Cambria" w:cs="Cambria"/>
          <w:b/>
          <w:sz w:val="20"/>
          <w:szCs w:val="20"/>
          <w:lang w:val="it-IT"/>
        </w:rPr>
        <w:t>TAIPEI CHINO</w:t>
      </w:r>
    </w:p>
    <w:p w14:paraId="5955E92B" w14:textId="77777777" w:rsidR="00010E13" w:rsidRPr="0066272E" w:rsidRDefault="00010E13" w:rsidP="00010E13">
      <w:pPr>
        <w:spacing w:after="0" w:line="240" w:lineRule="auto"/>
        <w:rPr>
          <w:rFonts w:ascii="Cambria" w:eastAsia="Cambria" w:hAnsi="Cambria" w:cs="Cambria"/>
          <w:sz w:val="20"/>
          <w:szCs w:val="20"/>
          <w:lang w:val="en-US"/>
        </w:rPr>
      </w:pPr>
      <w:proofErr w:type="gramStart"/>
      <w:r w:rsidRPr="0066272E">
        <w:rPr>
          <w:rFonts w:ascii="Cambria" w:eastAsia="Cambria" w:hAnsi="Cambria" w:cs="Cambria"/>
          <w:b/>
          <w:sz w:val="18"/>
          <w:szCs w:val="20"/>
          <w:lang w:val="en-US"/>
        </w:rPr>
        <w:t>Sung</w:t>
      </w:r>
      <w:r w:rsidRPr="0066272E">
        <w:rPr>
          <w:rFonts w:ascii="Cambria" w:eastAsia="Cambria" w:hAnsi="Cambria" w:cs="Cambria"/>
          <w:sz w:val="18"/>
          <w:szCs w:val="20"/>
          <w:lang w:val="en-US"/>
        </w:rPr>
        <w:t>,</w:t>
      </w:r>
      <w:proofErr w:type="gramEnd"/>
      <w:r w:rsidRPr="0066272E">
        <w:rPr>
          <w:rFonts w:ascii="Cambria" w:eastAsia="Cambria" w:hAnsi="Cambria" w:cs="Cambria"/>
          <w:sz w:val="18"/>
          <w:szCs w:val="20"/>
          <w:lang w:val="en-US"/>
        </w:rPr>
        <w:t xml:space="preserve"> Yueh-Feng</w:t>
      </w:r>
    </w:p>
    <w:p w14:paraId="4FDF013E"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Researcher, Department of Environmental Biology and Fisheries Science, National Taiwan Ocean University, No.2, Beining Rd., Zhongzheng Dist., 202301 Keelung City</w:t>
      </w:r>
    </w:p>
    <w:p w14:paraId="393F9392" w14:textId="77777777" w:rsidR="00010E13" w:rsidRPr="00F05CE6" w:rsidRDefault="00010E13" w:rsidP="00010E13">
      <w:pPr>
        <w:spacing w:after="0" w:line="240" w:lineRule="auto"/>
        <w:jc w:val="both"/>
        <w:rPr>
          <w:rFonts w:ascii="Cambria" w:eastAsia="Cambria" w:hAnsi="Cambria" w:cs="Cambria"/>
          <w:sz w:val="20"/>
          <w:szCs w:val="20"/>
        </w:rPr>
      </w:pPr>
      <w:r w:rsidRPr="00F05CE6">
        <w:rPr>
          <w:rFonts w:ascii="Cambria" w:eastAsia="Cambria" w:hAnsi="Cambria" w:cs="Cambria"/>
          <w:sz w:val="18"/>
          <w:szCs w:val="20"/>
        </w:rPr>
        <w:t>Tel: +886 2 246 22192, Fax: +886 2 246 33920, E-Mail: yuehfeng85@gmail.com</w:t>
      </w:r>
    </w:p>
    <w:p w14:paraId="2D6C4B53" w14:textId="77777777" w:rsidR="00010E13" w:rsidRPr="00F05CE6" w:rsidRDefault="00010E13" w:rsidP="00010E13">
      <w:pPr>
        <w:spacing w:after="0" w:line="240" w:lineRule="auto"/>
        <w:rPr>
          <w:rFonts w:ascii="Cambria" w:eastAsia="Cambria" w:hAnsi="Cambria" w:cs="Cambria"/>
          <w:sz w:val="20"/>
          <w:szCs w:val="20"/>
        </w:rPr>
      </w:pPr>
    </w:p>
    <w:p w14:paraId="1D708F17" w14:textId="77777777" w:rsidR="00751EA2" w:rsidRPr="00F05CE6" w:rsidRDefault="00751EA2" w:rsidP="00010E13">
      <w:pPr>
        <w:spacing w:after="0" w:line="240" w:lineRule="auto"/>
        <w:jc w:val="both"/>
        <w:rPr>
          <w:rFonts w:ascii="Cambria" w:eastAsia="Cambria" w:hAnsi="Cambria" w:cs="Cambria"/>
          <w:b/>
          <w:i/>
          <w:sz w:val="20"/>
          <w:szCs w:val="20"/>
        </w:rPr>
      </w:pPr>
    </w:p>
    <w:p w14:paraId="2111608F" w14:textId="77777777" w:rsidR="00265590" w:rsidRPr="00F05CE6" w:rsidRDefault="00265590">
      <w:pPr>
        <w:rPr>
          <w:rFonts w:ascii="Cambria" w:eastAsia="Cambria" w:hAnsi="Cambria" w:cs="Cambria"/>
          <w:b/>
          <w:i/>
          <w:sz w:val="20"/>
          <w:szCs w:val="20"/>
        </w:rPr>
      </w:pPr>
      <w:r w:rsidRPr="00F05CE6">
        <w:rPr>
          <w:rFonts w:ascii="Cambria" w:eastAsia="Cambria" w:hAnsi="Cambria" w:cs="Cambria"/>
          <w:b/>
          <w:i/>
          <w:sz w:val="20"/>
          <w:szCs w:val="20"/>
        </w:rPr>
        <w:br w:type="page"/>
      </w:r>
    </w:p>
    <w:p w14:paraId="4705C54A" w14:textId="5DB26D21" w:rsidR="00010E13" w:rsidRPr="00F05CE6" w:rsidRDefault="00751EA2" w:rsidP="00010E13">
      <w:pPr>
        <w:spacing w:after="0" w:line="240" w:lineRule="auto"/>
        <w:jc w:val="both"/>
        <w:rPr>
          <w:rFonts w:ascii="Cambria" w:eastAsia="Cambria" w:hAnsi="Cambria" w:cs="Cambria"/>
          <w:b/>
          <w:i/>
          <w:sz w:val="20"/>
          <w:szCs w:val="20"/>
        </w:rPr>
      </w:pPr>
      <w:r w:rsidRPr="00F05CE6">
        <w:rPr>
          <w:rFonts w:ascii="Cambria" w:eastAsia="Cambria" w:hAnsi="Cambria" w:cs="Cambria"/>
          <w:b/>
          <w:i/>
          <w:sz w:val="20"/>
          <w:szCs w:val="20"/>
        </w:rPr>
        <w:lastRenderedPageBreak/>
        <w:t>OBSERVADORES DE ORGANIZACIONES INTERGUBERNAMENTALES</w:t>
      </w:r>
    </w:p>
    <w:p w14:paraId="43C230FB" w14:textId="77777777" w:rsidR="00751EA2" w:rsidRPr="00F05CE6" w:rsidRDefault="00751EA2" w:rsidP="00010E13">
      <w:pPr>
        <w:spacing w:after="0" w:line="240" w:lineRule="auto"/>
        <w:jc w:val="both"/>
        <w:rPr>
          <w:rFonts w:ascii="Cambria" w:eastAsia="Cambria" w:hAnsi="Cambria" w:cs="Cambria"/>
          <w:sz w:val="20"/>
          <w:szCs w:val="20"/>
        </w:rPr>
      </w:pPr>
    </w:p>
    <w:p w14:paraId="436E865E"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20"/>
          <w:szCs w:val="20"/>
          <w:lang w:val="fr-FR"/>
        </w:rPr>
        <w:t>CONFÉRENCE MINISTÉRIELLE SUR LA COOPÉRATION HALIEUTIQUE ENTRE LES ETATS AFRICAINS RIVERAINS DE L'OCÉAN ATLANTIQUE - COMHAFAT</w:t>
      </w:r>
    </w:p>
    <w:p w14:paraId="02259FDD"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 xml:space="preserve">El </w:t>
      </w:r>
      <w:proofErr w:type="spellStart"/>
      <w:r w:rsidRPr="00046C8B">
        <w:rPr>
          <w:rFonts w:ascii="Cambria" w:eastAsia="Cambria" w:hAnsi="Cambria" w:cs="Cambria"/>
          <w:b/>
          <w:sz w:val="18"/>
          <w:szCs w:val="20"/>
          <w:lang w:val="fr-FR"/>
        </w:rPr>
        <w:t>Ktiri</w:t>
      </w:r>
      <w:proofErr w:type="spellEnd"/>
      <w:r w:rsidRPr="00046C8B">
        <w:rPr>
          <w:rFonts w:ascii="Cambria" w:eastAsia="Cambria" w:hAnsi="Cambria" w:cs="Cambria"/>
          <w:sz w:val="18"/>
          <w:szCs w:val="20"/>
          <w:lang w:val="fr-FR"/>
        </w:rPr>
        <w:t>, Taoufik</w:t>
      </w:r>
    </w:p>
    <w:p w14:paraId="7872A159"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Secrétaire exécutif, Conférence Ministérielle sur la Coopération Halieutique entre les États Africains Riverains de l'Océan Atlantique/COMHAFAT, 2, rue Beni Darkoul, Souissi, 10220 Rabat, Maroc</w:t>
      </w:r>
    </w:p>
    <w:p w14:paraId="60A4B8C9"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+212 530 774 221, E-Mail: elktiritaoufik@gmail.com; taoufik.elktiri@comhafat.org; secretariat@comhafat.org</w:t>
      </w:r>
    </w:p>
    <w:p w14:paraId="2A51E5B1" w14:textId="77777777" w:rsidR="00010E13" w:rsidRPr="00046C8B" w:rsidRDefault="00010E13" w:rsidP="00010E13">
      <w:pPr>
        <w:spacing w:after="0" w:line="240" w:lineRule="auto"/>
        <w:rPr>
          <w:rFonts w:ascii="Cambria" w:eastAsia="Cambria" w:hAnsi="Cambria" w:cs="Cambria"/>
          <w:sz w:val="20"/>
          <w:szCs w:val="20"/>
          <w:lang w:val="pt-PT"/>
        </w:rPr>
      </w:pPr>
    </w:p>
    <w:p w14:paraId="22E575A5"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Ishikawa</w:t>
      </w:r>
      <w:r w:rsidRPr="00046C8B">
        <w:rPr>
          <w:rFonts w:ascii="Cambria" w:eastAsia="Cambria" w:hAnsi="Cambria" w:cs="Cambria"/>
          <w:sz w:val="18"/>
          <w:szCs w:val="20"/>
          <w:lang w:val="fr-FR"/>
        </w:rPr>
        <w:t>, Atsushi</w:t>
      </w:r>
    </w:p>
    <w:p w14:paraId="57DEF336"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Conférence Ministérielle sur la Coopération Halieutique entre les États Africains Riverains de l'Océan Atlantique/COMHAFAT, 2, rue Beni Darkoul, Souissi, 10220 Rabat, Maroc</w:t>
      </w:r>
    </w:p>
    <w:p w14:paraId="1F254845" w14:textId="77777777" w:rsidR="00010E13" w:rsidRPr="00046C8B" w:rsidRDefault="00010E13" w:rsidP="00010E13">
      <w:pPr>
        <w:spacing w:after="0" w:line="240" w:lineRule="auto"/>
        <w:jc w:val="both"/>
        <w:rPr>
          <w:rFonts w:ascii="Cambria" w:eastAsia="Cambria" w:hAnsi="Cambria" w:cs="Cambria"/>
          <w:sz w:val="20"/>
          <w:szCs w:val="20"/>
          <w:lang w:val="it-IT"/>
        </w:rPr>
      </w:pPr>
      <w:r w:rsidRPr="00046C8B">
        <w:rPr>
          <w:rFonts w:ascii="Cambria" w:eastAsia="Cambria" w:hAnsi="Cambria" w:cs="Cambria"/>
          <w:sz w:val="18"/>
          <w:szCs w:val="20"/>
          <w:lang w:val="it-IT"/>
        </w:rPr>
        <w:t>Tel: +212 642 96 66 72, Fax: +212 530 77 42 21, E-Mail: a615@ruby.ocn.ne.jp</w:t>
      </w:r>
    </w:p>
    <w:p w14:paraId="745236E3" w14:textId="77777777" w:rsidR="00010E13" w:rsidRPr="00046C8B" w:rsidRDefault="00010E13" w:rsidP="00010E13">
      <w:pPr>
        <w:spacing w:after="0" w:line="240" w:lineRule="auto"/>
        <w:rPr>
          <w:rFonts w:ascii="Cambria" w:eastAsia="Cambria" w:hAnsi="Cambria" w:cs="Cambria"/>
          <w:sz w:val="20"/>
          <w:szCs w:val="20"/>
          <w:lang w:val="it-IT"/>
        </w:rPr>
      </w:pPr>
    </w:p>
    <w:p w14:paraId="111088AC" w14:textId="77777777" w:rsidR="00010E13" w:rsidRPr="00046C8B" w:rsidRDefault="00010E13" w:rsidP="00010E13">
      <w:pPr>
        <w:spacing w:after="0" w:line="240" w:lineRule="auto"/>
        <w:rPr>
          <w:rFonts w:ascii="Cambria" w:eastAsia="Cambria" w:hAnsi="Cambria" w:cs="Cambria"/>
          <w:sz w:val="20"/>
          <w:szCs w:val="20"/>
          <w:lang w:val="it-IT"/>
        </w:rPr>
      </w:pPr>
      <w:r w:rsidRPr="00046C8B">
        <w:rPr>
          <w:rFonts w:ascii="Cambria" w:eastAsia="Cambria" w:hAnsi="Cambria" w:cs="Cambria"/>
          <w:b/>
          <w:sz w:val="18"/>
          <w:szCs w:val="20"/>
          <w:lang w:val="it-IT"/>
        </w:rPr>
        <w:t>Laamrich</w:t>
      </w:r>
      <w:r w:rsidRPr="00046C8B">
        <w:rPr>
          <w:rFonts w:ascii="Cambria" w:eastAsia="Cambria" w:hAnsi="Cambria" w:cs="Cambria"/>
          <w:sz w:val="18"/>
          <w:szCs w:val="20"/>
          <w:lang w:val="it-IT"/>
        </w:rPr>
        <w:t>, Abdennaji</w:t>
      </w:r>
    </w:p>
    <w:p w14:paraId="4257D8AB"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Advisor, COMHAFAT, 2, Rue Ben Darkoul, Souissi, 10220 Rabat, Maroc</w:t>
      </w:r>
    </w:p>
    <w:p w14:paraId="3F1FFC13" w14:textId="77777777" w:rsidR="00010E13" w:rsidRPr="00046C8B" w:rsidRDefault="00010E13" w:rsidP="00010E13">
      <w:pPr>
        <w:spacing w:after="0" w:line="240" w:lineRule="auto"/>
        <w:jc w:val="both"/>
        <w:rPr>
          <w:rFonts w:ascii="Cambria" w:eastAsia="Cambria" w:hAnsi="Cambria" w:cs="Cambria"/>
          <w:sz w:val="20"/>
          <w:szCs w:val="20"/>
          <w:lang w:val="fr-FR"/>
        </w:rPr>
      </w:pPr>
      <w:proofErr w:type="gramStart"/>
      <w:r w:rsidRPr="00046C8B">
        <w:rPr>
          <w:rFonts w:ascii="Cambria" w:eastAsia="Cambria" w:hAnsi="Cambria" w:cs="Cambria"/>
          <w:sz w:val="18"/>
          <w:szCs w:val="20"/>
          <w:lang w:val="fr-FR"/>
        </w:rPr>
        <w:t>Tel:</w:t>
      </w:r>
      <w:proofErr w:type="gramEnd"/>
      <w:r w:rsidRPr="00046C8B">
        <w:rPr>
          <w:rFonts w:ascii="Cambria" w:eastAsia="Cambria" w:hAnsi="Cambria" w:cs="Cambria"/>
          <w:sz w:val="18"/>
          <w:szCs w:val="20"/>
          <w:lang w:val="fr-FR"/>
        </w:rPr>
        <w:t xml:space="preserve"> +212 530 77 42 </w:t>
      </w:r>
      <w:proofErr w:type="gramStart"/>
      <w:r w:rsidRPr="00046C8B">
        <w:rPr>
          <w:rFonts w:ascii="Cambria" w:eastAsia="Cambria" w:hAnsi="Cambria" w:cs="Cambria"/>
          <w:sz w:val="18"/>
          <w:szCs w:val="20"/>
          <w:lang w:val="fr-FR"/>
        </w:rPr>
        <w:t>21;</w:t>
      </w:r>
      <w:proofErr w:type="gramEnd"/>
      <w:r w:rsidRPr="00046C8B">
        <w:rPr>
          <w:rFonts w:ascii="Cambria" w:eastAsia="Cambria" w:hAnsi="Cambria" w:cs="Cambria"/>
          <w:sz w:val="18"/>
          <w:szCs w:val="20"/>
          <w:lang w:val="fr-FR"/>
        </w:rPr>
        <w:t xml:space="preserve"> +212 661 224 794, </w:t>
      </w:r>
      <w:proofErr w:type="gramStart"/>
      <w:r w:rsidRPr="00046C8B">
        <w:rPr>
          <w:rFonts w:ascii="Cambria" w:eastAsia="Cambria" w:hAnsi="Cambria" w:cs="Cambria"/>
          <w:sz w:val="18"/>
          <w:szCs w:val="20"/>
          <w:lang w:val="fr-FR"/>
        </w:rPr>
        <w:t>Fax:</w:t>
      </w:r>
      <w:proofErr w:type="gramEnd"/>
      <w:r w:rsidRPr="00046C8B">
        <w:rPr>
          <w:rFonts w:ascii="Cambria" w:eastAsia="Cambria" w:hAnsi="Cambria" w:cs="Cambria"/>
          <w:sz w:val="18"/>
          <w:szCs w:val="20"/>
          <w:lang w:val="fr-FR"/>
        </w:rPr>
        <w:t xml:space="preserve"> +212 537 681 810, </w:t>
      </w:r>
      <w:proofErr w:type="gramStart"/>
      <w:r w:rsidRPr="00046C8B">
        <w:rPr>
          <w:rFonts w:ascii="Cambria" w:eastAsia="Cambria" w:hAnsi="Cambria" w:cs="Cambria"/>
          <w:sz w:val="18"/>
          <w:szCs w:val="20"/>
          <w:lang w:val="fr-FR"/>
        </w:rPr>
        <w:t>E-Mail:</w:t>
      </w:r>
      <w:proofErr w:type="gramEnd"/>
      <w:r w:rsidRPr="00046C8B">
        <w:rPr>
          <w:rFonts w:ascii="Cambria" w:eastAsia="Cambria" w:hAnsi="Cambria" w:cs="Cambria"/>
          <w:sz w:val="18"/>
          <w:szCs w:val="20"/>
          <w:lang w:val="fr-FR"/>
        </w:rPr>
        <w:t xml:space="preserve"> </w:t>
      </w:r>
      <w:proofErr w:type="gramStart"/>
      <w:r w:rsidRPr="00046C8B">
        <w:rPr>
          <w:rFonts w:ascii="Cambria" w:eastAsia="Cambria" w:hAnsi="Cambria" w:cs="Cambria"/>
          <w:sz w:val="18"/>
          <w:szCs w:val="20"/>
          <w:lang w:val="fr-FR"/>
        </w:rPr>
        <w:t>laamrichmpm@gmail.com;</w:t>
      </w:r>
      <w:proofErr w:type="gramEnd"/>
      <w:r w:rsidRPr="00046C8B">
        <w:rPr>
          <w:rFonts w:ascii="Cambria" w:eastAsia="Cambria" w:hAnsi="Cambria" w:cs="Cambria"/>
          <w:sz w:val="18"/>
          <w:szCs w:val="20"/>
          <w:lang w:val="fr-FR"/>
        </w:rPr>
        <w:t xml:space="preserve"> laamrich@comhafat.org</w:t>
      </w:r>
    </w:p>
    <w:p w14:paraId="49164A94" w14:textId="77777777" w:rsidR="00010E13" w:rsidRPr="00046C8B" w:rsidRDefault="00010E13" w:rsidP="00010E13">
      <w:pPr>
        <w:spacing w:after="0" w:line="240" w:lineRule="auto"/>
        <w:rPr>
          <w:rFonts w:ascii="Cambria" w:eastAsia="Cambria" w:hAnsi="Cambria" w:cs="Cambria"/>
          <w:sz w:val="20"/>
          <w:szCs w:val="20"/>
          <w:lang w:val="fr-FR"/>
        </w:rPr>
      </w:pPr>
    </w:p>
    <w:p w14:paraId="7737FC42"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Regragui</w:t>
      </w:r>
      <w:r w:rsidRPr="00046C8B">
        <w:rPr>
          <w:rFonts w:ascii="Cambria" w:eastAsia="Cambria" w:hAnsi="Cambria" w:cs="Cambria"/>
          <w:sz w:val="18"/>
          <w:szCs w:val="20"/>
          <w:lang w:val="fr-FR"/>
        </w:rPr>
        <w:t>, Rachid</w:t>
      </w:r>
    </w:p>
    <w:p w14:paraId="39D570C7"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Chef de projet, Conférence Ministérielle sur la Coopération Halieutique entre les États Africains Riverains de l'Océan Atlantique/COMHAFAT, 2, rue Beni Darkoul, Souissi, 10220 Rabat, Maroc</w:t>
      </w:r>
    </w:p>
    <w:p w14:paraId="4C54656C"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+212 674 906 822, E-Mail: regragui.comhafat@gmail.com</w:t>
      </w:r>
    </w:p>
    <w:p w14:paraId="5CC3C5FC" w14:textId="77777777" w:rsidR="00010E13" w:rsidRPr="00046C8B" w:rsidRDefault="00010E13" w:rsidP="00010E13">
      <w:pPr>
        <w:spacing w:after="0" w:line="240" w:lineRule="auto"/>
        <w:rPr>
          <w:rFonts w:ascii="Cambria" w:eastAsia="Cambria" w:hAnsi="Cambria" w:cs="Cambria"/>
          <w:sz w:val="20"/>
          <w:szCs w:val="20"/>
          <w:lang w:val="pt-PT"/>
        </w:rPr>
      </w:pPr>
    </w:p>
    <w:p w14:paraId="5D8F4803" w14:textId="77777777" w:rsidR="00010E13" w:rsidRPr="00046C8B" w:rsidRDefault="00010E13" w:rsidP="00010E13">
      <w:pPr>
        <w:spacing w:after="0" w:line="240" w:lineRule="auto"/>
        <w:rPr>
          <w:rFonts w:ascii="Cambria" w:eastAsia="Cambria" w:hAnsi="Cambria" w:cs="Cambria"/>
          <w:sz w:val="20"/>
          <w:szCs w:val="20"/>
          <w:lang w:val="pt-PT"/>
        </w:rPr>
      </w:pPr>
    </w:p>
    <w:p w14:paraId="5D6D8636" w14:textId="7141DFC6" w:rsidR="00010E13" w:rsidRPr="0066272E" w:rsidRDefault="001A0181" w:rsidP="00010E13">
      <w:pPr>
        <w:spacing w:after="0" w:line="240" w:lineRule="auto"/>
        <w:jc w:val="both"/>
        <w:rPr>
          <w:rFonts w:ascii="Cambria" w:eastAsia="Cambria" w:hAnsi="Cambria" w:cs="Cambria"/>
          <w:b/>
          <w:i/>
          <w:sz w:val="20"/>
          <w:szCs w:val="20"/>
          <w:lang w:val="pt-PT"/>
        </w:rPr>
      </w:pPr>
      <w:r w:rsidRPr="0066272E">
        <w:rPr>
          <w:rFonts w:ascii="Cambria" w:eastAsia="Cambria" w:hAnsi="Cambria" w:cs="Cambria"/>
          <w:b/>
          <w:i/>
          <w:sz w:val="20"/>
          <w:szCs w:val="20"/>
          <w:lang w:val="pt-PT"/>
        </w:rPr>
        <w:t>OBSERVADORES DE ORGANIZACIONES NO GUBERNAMENTALES</w:t>
      </w:r>
    </w:p>
    <w:p w14:paraId="3B56610D" w14:textId="77777777" w:rsidR="001A0181" w:rsidRPr="0066272E" w:rsidRDefault="001A0181" w:rsidP="00010E13">
      <w:pPr>
        <w:spacing w:after="0" w:line="240" w:lineRule="auto"/>
        <w:jc w:val="both"/>
        <w:rPr>
          <w:rFonts w:ascii="Cambria" w:eastAsia="Cambria" w:hAnsi="Cambria" w:cs="Cambria"/>
          <w:sz w:val="20"/>
          <w:szCs w:val="20"/>
          <w:lang w:val="pt-PT"/>
        </w:rPr>
      </w:pPr>
    </w:p>
    <w:p w14:paraId="4DC2A0E1" w14:textId="77777777" w:rsidR="00010E13" w:rsidRPr="0066272E" w:rsidRDefault="00010E13" w:rsidP="00010E13">
      <w:pPr>
        <w:spacing w:after="0" w:line="240" w:lineRule="auto"/>
        <w:rPr>
          <w:rFonts w:ascii="Cambria" w:eastAsia="Cambria" w:hAnsi="Cambria" w:cs="Cambria"/>
          <w:sz w:val="20"/>
          <w:szCs w:val="20"/>
          <w:lang w:val="pt-PT"/>
        </w:rPr>
      </w:pPr>
      <w:r w:rsidRPr="0066272E">
        <w:rPr>
          <w:rFonts w:ascii="Cambria" w:eastAsia="Cambria" w:hAnsi="Cambria" w:cs="Cambria"/>
          <w:b/>
          <w:sz w:val="20"/>
          <w:szCs w:val="20"/>
          <w:lang w:val="pt-PT"/>
        </w:rPr>
        <w:t>EUROPÊCHE</w:t>
      </w:r>
    </w:p>
    <w:p w14:paraId="3EA2BAB8" w14:textId="77777777" w:rsidR="00010E13" w:rsidRPr="0066272E" w:rsidRDefault="00010E13" w:rsidP="00010E13">
      <w:pPr>
        <w:spacing w:after="0" w:line="240" w:lineRule="auto"/>
        <w:rPr>
          <w:rFonts w:ascii="Cambria" w:eastAsia="Cambria" w:hAnsi="Cambria" w:cs="Cambria"/>
          <w:sz w:val="20"/>
          <w:szCs w:val="20"/>
          <w:lang w:val="pt-PT"/>
        </w:rPr>
      </w:pPr>
      <w:r w:rsidRPr="0066272E">
        <w:rPr>
          <w:rFonts w:ascii="Cambria" w:eastAsia="Cambria" w:hAnsi="Cambria" w:cs="Cambria"/>
          <w:b/>
          <w:sz w:val="18"/>
          <w:szCs w:val="20"/>
          <w:lang w:val="pt-PT"/>
        </w:rPr>
        <w:t>Mattlet</w:t>
      </w:r>
      <w:r w:rsidRPr="0066272E">
        <w:rPr>
          <w:rFonts w:ascii="Cambria" w:eastAsia="Cambria" w:hAnsi="Cambria" w:cs="Cambria"/>
          <w:sz w:val="18"/>
          <w:szCs w:val="20"/>
          <w:lang w:val="pt-PT"/>
        </w:rPr>
        <w:t xml:space="preserve">, Anne-France </w:t>
      </w:r>
      <w:r w:rsidRPr="0066272E">
        <w:rPr>
          <w:rFonts w:ascii="Cambria" w:eastAsia="Cambria" w:hAnsi="Cambria" w:cs="Cambria"/>
          <w:sz w:val="18"/>
          <w:szCs w:val="20"/>
          <w:vertAlign w:val="superscript"/>
          <w:lang w:val="pt-PT"/>
        </w:rPr>
        <w:t>1</w:t>
      </w:r>
    </w:p>
    <w:p w14:paraId="03E1FCAA" w14:textId="77777777" w:rsidR="00010E13" w:rsidRPr="0066272E" w:rsidRDefault="00010E13" w:rsidP="00010E13">
      <w:pPr>
        <w:spacing w:after="0" w:line="240" w:lineRule="auto"/>
        <w:jc w:val="both"/>
        <w:rPr>
          <w:rFonts w:ascii="Cambria" w:eastAsia="Cambria" w:hAnsi="Cambria" w:cs="Cambria"/>
          <w:sz w:val="20"/>
          <w:szCs w:val="20"/>
          <w:lang w:val="pt-PT"/>
        </w:rPr>
      </w:pPr>
      <w:r w:rsidRPr="0066272E">
        <w:rPr>
          <w:rFonts w:ascii="Cambria" w:eastAsia="Cambria" w:hAnsi="Cambria" w:cs="Cambria"/>
          <w:sz w:val="18"/>
          <w:szCs w:val="20"/>
          <w:lang w:val="pt-PT"/>
        </w:rPr>
        <w:t>Europêche, 1000 Brussels, Belgium</w:t>
      </w:r>
    </w:p>
    <w:p w14:paraId="0FA6B4BE" w14:textId="77777777" w:rsidR="00010E13" w:rsidRPr="0066272E" w:rsidRDefault="00010E13" w:rsidP="00010E13">
      <w:pPr>
        <w:spacing w:after="0" w:line="240" w:lineRule="auto"/>
        <w:rPr>
          <w:rFonts w:ascii="Cambria" w:eastAsia="Cambria" w:hAnsi="Cambria" w:cs="Cambria"/>
          <w:sz w:val="20"/>
          <w:szCs w:val="20"/>
          <w:lang w:val="pt-PT"/>
        </w:rPr>
      </w:pPr>
    </w:p>
    <w:p w14:paraId="09708C3B" w14:textId="77777777" w:rsidR="00010E13" w:rsidRPr="0066272E" w:rsidRDefault="00010E13" w:rsidP="00010E13">
      <w:pPr>
        <w:spacing w:after="0" w:line="240" w:lineRule="auto"/>
        <w:rPr>
          <w:rFonts w:ascii="Cambria" w:eastAsia="Cambria" w:hAnsi="Cambria" w:cs="Cambria"/>
          <w:sz w:val="20"/>
          <w:szCs w:val="20"/>
          <w:lang w:val="pt-PT"/>
        </w:rPr>
      </w:pPr>
      <w:r w:rsidRPr="0066272E">
        <w:rPr>
          <w:rFonts w:ascii="Cambria" w:eastAsia="Cambria" w:hAnsi="Cambria" w:cs="Cambria"/>
          <w:b/>
          <w:sz w:val="20"/>
          <w:szCs w:val="20"/>
          <w:lang w:val="pt-PT"/>
        </w:rPr>
        <w:t>INTERNATIONAL SEAFOOD SUSTAINABILITY FOUNDATION – ISSF</w:t>
      </w:r>
    </w:p>
    <w:p w14:paraId="3DC0778B" w14:textId="77777777" w:rsidR="00010E13" w:rsidRPr="0066272E" w:rsidRDefault="00010E13" w:rsidP="00010E13">
      <w:pPr>
        <w:spacing w:after="0" w:line="240" w:lineRule="auto"/>
        <w:rPr>
          <w:rFonts w:ascii="Cambria" w:eastAsia="Cambria" w:hAnsi="Cambria" w:cs="Cambria"/>
          <w:sz w:val="20"/>
          <w:szCs w:val="20"/>
          <w:lang w:val="pt-PT"/>
        </w:rPr>
      </w:pPr>
      <w:r w:rsidRPr="0066272E">
        <w:rPr>
          <w:rFonts w:ascii="Cambria" w:eastAsia="Cambria" w:hAnsi="Cambria" w:cs="Cambria"/>
          <w:b/>
          <w:sz w:val="18"/>
          <w:szCs w:val="20"/>
          <w:lang w:val="pt-PT"/>
        </w:rPr>
        <w:t>Murua</w:t>
      </w:r>
      <w:r w:rsidRPr="0066272E">
        <w:rPr>
          <w:rFonts w:ascii="Cambria" w:eastAsia="Cambria" w:hAnsi="Cambria" w:cs="Cambria"/>
          <w:sz w:val="18"/>
          <w:szCs w:val="20"/>
          <w:lang w:val="pt-PT"/>
        </w:rPr>
        <w:t>, Hilario</w:t>
      </w:r>
    </w:p>
    <w:p w14:paraId="1BB6ED9C"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Senior Scientist, International Seafood Sustainability Foundation (ISSF), 3706 Butler Street, Suite 316, Pittsburgh PA 15201-1802, United States</w:t>
      </w:r>
    </w:p>
    <w:p w14:paraId="53C6328B"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+34 667 174 433; +1 703 226 8101, E-Mail: hmurua@iss-foundation.org</w:t>
      </w:r>
    </w:p>
    <w:p w14:paraId="758DD32A" w14:textId="77777777" w:rsidR="00010E13" w:rsidRPr="00046C8B" w:rsidRDefault="00010E13" w:rsidP="00010E13">
      <w:pPr>
        <w:spacing w:after="0" w:line="240" w:lineRule="auto"/>
        <w:rPr>
          <w:rFonts w:ascii="Cambria" w:eastAsia="Cambria" w:hAnsi="Cambria" w:cs="Cambria"/>
          <w:sz w:val="20"/>
          <w:szCs w:val="20"/>
          <w:lang w:val="pt-PT"/>
        </w:rPr>
      </w:pPr>
    </w:p>
    <w:p w14:paraId="5CEAD5D6"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MARINE STEWARDSHIP COUNCIL - MSC</w:t>
      </w:r>
    </w:p>
    <w:p w14:paraId="381A5C04" w14:textId="77777777" w:rsidR="00010E13" w:rsidRPr="00F05CE6" w:rsidRDefault="00010E13" w:rsidP="00010E13">
      <w:pPr>
        <w:spacing w:after="0" w:line="240" w:lineRule="auto"/>
        <w:rPr>
          <w:rFonts w:ascii="Cambria" w:eastAsia="Cambria" w:hAnsi="Cambria" w:cs="Cambria"/>
          <w:sz w:val="20"/>
          <w:szCs w:val="20"/>
        </w:rPr>
      </w:pPr>
      <w:r w:rsidRPr="00F05CE6">
        <w:rPr>
          <w:rFonts w:ascii="Cambria" w:eastAsia="Cambria" w:hAnsi="Cambria" w:cs="Cambria"/>
          <w:b/>
          <w:sz w:val="18"/>
          <w:szCs w:val="20"/>
        </w:rPr>
        <w:t>Moniz</w:t>
      </w:r>
      <w:r w:rsidRPr="00F05CE6">
        <w:rPr>
          <w:rFonts w:ascii="Cambria" w:eastAsia="Cambria" w:hAnsi="Cambria" w:cs="Cambria"/>
          <w:sz w:val="18"/>
          <w:szCs w:val="20"/>
        </w:rPr>
        <w:t>, Isadora</w:t>
      </w:r>
    </w:p>
    <w:p w14:paraId="6648E728" w14:textId="77777777" w:rsidR="00010E13" w:rsidRPr="00F05CE6" w:rsidRDefault="00010E13" w:rsidP="00010E13">
      <w:pPr>
        <w:spacing w:after="0" w:line="240" w:lineRule="auto"/>
        <w:jc w:val="both"/>
        <w:rPr>
          <w:rFonts w:ascii="Cambria" w:eastAsia="Cambria" w:hAnsi="Cambria" w:cs="Cambria"/>
          <w:sz w:val="20"/>
          <w:szCs w:val="20"/>
        </w:rPr>
      </w:pPr>
      <w:r w:rsidRPr="00F05CE6">
        <w:rPr>
          <w:rFonts w:ascii="Cambria" w:eastAsia="Cambria" w:hAnsi="Cambria" w:cs="Cambria"/>
          <w:sz w:val="18"/>
          <w:szCs w:val="20"/>
        </w:rPr>
        <w:t>Marine Stewardship Council - MSC, General Perón, 22 – 2º D, 28001 Madrid, España</w:t>
      </w:r>
    </w:p>
    <w:p w14:paraId="15D8E457" w14:textId="77777777" w:rsidR="00010E13" w:rsidRPr="00F05CE6" w:rsidRDefault="00010E13" w:rsidP="00010E13">
      <w:pPr>
        <w:spacing w:after="0" w:line="240" w:lineRule="auto"/>
        <w:jc w:val="both"/>
        <w:rPr>
          <w:rFonts w:ascii="Cambria" w:eastAsia="Cambria" w:hAnsi="Cambria" w:cs="Cambria"/>
          <w:sz w:val="20"/>
          <w:szCs w:val="20"/>
          <w:lang w:val="fr-FR"/>
        </w:rPr>
      </w:pPr>
      <w:proofErr w:type="gramStart"/>
      <w:r w:rsidRPr="00F05CE6">
        <w:rPr>
          <w:rFonts w:ascii="Cambria" w:eastAsia="Cambria" w:hAnsi="Cambria" w:cs="Cambria"/>
          <w:sz w:val="18"/>
          <w:szCs w:val="20"/>
          <w:lang w:val="fr-FR"/>
        </w:rPr>
        <w:t>Tel:</w:t>
      </w:r>
      <w:proofErr w:type="gramEnd"/>
      <w:r w:rsidRPr="00F05CE6">
        <w:rPr>
          <w:rFonts w:ascii="Cambria" w:eastAsia="Cambria" w:hAnsi="Cambria" w:cs="Cambria"/>
          <w:sz w:val="18"/>
          <w:szCs w:val="20"/>
          <w:lang w:val="fr-FR"/>
        </w:rPr>
        <w:t xml:space="preserve"> +34 91 831 </w:t>
      </w:r>
      <w:proofErr w:type="gramStart"/>
      <w:r w:rsidRPr="00F05CE6">
        <w:rPr>
          <w:rFonts w:ascii="Cambria" w:eastAsia="Cambria" w:hAnsi="Cambria" w:cs="Cambria"/>
          <w:sz w:val="18"/>
          <w:szCs w:val="20"/>
          <w:lang w:val="fr-FR"/>
        </w:rPr>
        <w:t>5963;</w:t>
      </w:r>
      <w:proofErr w:type="gramEnd"/>
      <w:r w:rsidRPr="00F05CE6">
        <w:rPr>
          <w:rFonts w:ascii="Cambria" w:eastAsia="Cambria" w:hAnsi="Cambria" w:cs="Cambria"/>
          <w:sz w:val="18"/>
          <w:szCs w:val="20"/>
          <w:lang w:val="fr-FR"/>
        </w:rPr>
        <w:t xml:space="preserve"> +34 674 071 053, </w:t>
      </w:r>
      <w:proofErr w:type="gramStart"/>
      <w:r w:rsidRPr="00F05CE6">
        <w:rPr>
          <w:rFonts w:ascii="Cambria" w:eastAsia="Cambria" w:hAnsi="Cambria" w:cs="Cambria"/>
          <w:sz w:val="18"/>
          <w:szCs w:val="20"/>
          <w:lang w:val="fr-FR"/>
        </w:rPr>
        <w:t>E-Mail:</w:t>
      </w:r>
      <w:proofErr w:type="gramEnd"/>
      <w:r w:rsidRPr="00F05CE6">
        <w:rPr>
          <w:rFonts w:ascii="Cambria" w:eastAsia="Cambria" w:hAnsi="Cambria" w:cs="Cambria"/>
          <w:sz w:val="18"/>
          <w:szCs w:val="20"/>
          <w:lang w:val="fr-FR"/>
        </w:rPr>
        <w:t xml:space="preserve"> isadora.moniz@msc.org</w:t>
      </w:r>
    </w:p>
    <w:p w14:paraId="3CBCAC48" w14:textId="77777777" w:rsidR="00010E13" w:rsidRPr="00F05CE6" w:rsidRDefault="00010E13" w:rsidP="00010E13">
      <w:pPr>
        <w:spacing w:after="0" w:line="240" w:lineRule="auto"/>
        <w:rPr>
          <w:rFonts w:ascii="Cambria" w:eastAsia="Cambria" w:hAnsi="Cambria" w:cs="Cambria"/>
          <w:sz w:val="20"/>
          <w:szCs w:val="20"/>
          <w:lang w:val="fr-FR"/>
        </w:rPr>
      </w:pPr>
    </w:p>
    <w:p w14:paraId="2D2A155B" w14:textId="77777777" w:rsidR="00010E13" w:rsidRPr="00F05CE6" w:rsidRDefault="00010E13" w:rsidP="00010E13">
      <w:pPr>
        <w:spacing w:after="0" w:line="240" w:lineRule="auto"/>
        <w:rPr>
          <w:rFonts w:ascii="Cambria" w:eastAsia="Cambria" w:hAnsi="Cambria" w:cs="Cambria"/>
          <w:sz w:val="20"/>
          <w:szCs w:val="20"/>
          <w:lang w:val="fr-FR"/>
        </w:rPr>
      </w:pPr>
      <w:r w:rsidRPr="00F05CE6">
        <w:rPr>
          <w:rFonts w:ascii="Cambria" w:eastAsia="Cambria" w:hAnsi="Cambria" w:cs="Cambria"/>
          <w:b/>
          <w:sz w:val="20"/>
          <w:szCs w:val="20"/>
          <w:lang w:val="fr-FR"/>
        </w:rPr>
        <w:t>ORGANISATION DES PRODUCTEURS DE THON CONGELÉ - ORTHONGEL</w:t>
      </w:r>
    </w:p>
    <w:p w14:paraId="42821DAC"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Goujon</w:t>
      </w:r>
      <w:r w:rsidRPr="00046C8B">
        <w:rPr>
          <w:rFonts w:ascii="Cambria" w:eastAsia="Cambria" w:hAnsi="Cambria" w:cs="Cambria"/>
          <w:sz w:val="18"/>
          <w:szCs w:val="20"/>
          <w:lang w:val="fr-FR"/>
        </w:rPr>
        <w:t>, Michel</w:t>
      </w:r>
    </w:p>
    <w:p w14:paraId="14B9329E" w14:textId="77777777" w:rsidR="00010E13" w:rsidRPr="00046C8B" w:rsidRDefault="00010E13" w:rsidP="00010E13">
      <w:pPr>
        <w:spacing w:after="0" w:line="240" w:lineRule="auto"/>
        <w:jc w:val="both"/>
        <w:rPr>
          <w:rFonts w:ascii="Cambria" w:eastAsia="Cambria" w:hAnsi="Cambria" w:cs="Cambria"/>
          <w:sz w:val="20"/>
          <w:szCs w:val="20"/>
          <w:lang w:val="fr-FR"/>
        </w:rPr>
      </w:pPr>
      <w:r w:rsidRPr="00046C8B">
        <w:rPr>
          <w:rFonts w:ascii="Cambria" w:eastAsia="Cambria" w:hAnsi="Cambria" w:cs="Cambria"/>
          <w:sz w:val="18"/>
          <w:szCs w:val="20"/>
          <w:lang w:val="fr-FR"/>
        </w:rPr>
        <w:t>Directeur, ORTHONGEL, 5 Rue des Sardiniers, 29900 Concarneau, France</w:t>
      </w:r>
    </w:p>
    <w:p w14:paraId="1FD796CA"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+33 2 9897 1957; +33 610 627 722, Fax: +33 2 9850 8032, E-Mail: mgoujon@orthongel.fr</w:t>
      </w:r>
    </w:p>
    <w:p w14:paraId="2CC0907C" w14:textId="77777777" w:rsidR="00010E13" w:rsidRPr="00046C8B" w:rsidRDefault="00010E13" w:rsidP="00010E13">
      <w:pPr>
        <w:spacing w:after="0" w:line="240" w:lineRule="auto"/>
        <w:rPr>
          <w:rFonts w:ascii="Cambria" w:eastAsia="Cambria" w:hAnsi="Cambria" w:cs="Cambria"/>
          <w:sz w:val="20"/>
          <w:szCs w:val="20"/>
          <w:lang w:val="pt-PT"/>
        </w:rPr>
      </w:pPr>
    </w:p>
    <w:p w14:paraId="7273BB5D"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20"/>
          <w:szCs w:val="20"/>
          <w:lang w:val="pt-PT"/>
        </w:rPr>
        <w:t>SCIAENA</w:t>
      </w:r>
    </w:p>
    <w:p w14:paraId="5CE7C237"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Blanc</w:t>
      </w:r>
      <w:r w:rsidRPr="00046C8B">
        <w:rPr>
          <w:rFonts w:ascii="Cambria" w:eastAsia="Cambria" w:hAnsi="Cambria" w:cs="Cambria"/>
          <w:sz w:val="18"/>
          <w:szCs w:val="20"/>
          <w:lang w:val="pt-PT"/>
        </w:rPr>
        <w:t>, Nicolas</w:t>
      </w:r>
    </w:p>
    <w:p w14:paraId="42129351"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Incubadora de Empresas da Universidade do Algarve, Campus de Gambelas, Pavilhão B1, 8005-226 Faro, Portugal</w:t>
      </w:r>
    </w:p>
    <w:p w14:paraId="5DAA745F"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+351 917 018 720, E-Mail: nblanc@sciaena.org</w:t>
      </w:r>
    </w:p>
    <w:p w14:paraId="6F3F5A91" w14:textId="77777777" w:rsidR="00010E13" w:rsidRPr="00046C8B" w:rsidRDefault="00010E13" w:rsidP="00010E13">
      <w:pPr>
        <w:spacing w:after="0" w:line="240" w:lineRule="auto"/>
        <w:rPr>
          <w:rFonts w:ascii="Cambria" w:eastAsia="Cambria" w:hAnsi="Cambria" w:cs="Cambria"/>
          <w:sz w:val="20"/>
          <w:szCs w:val="20"/>
          <w:lang w:val="pt-PT"/>
        </w:rPr>
      </w:pPr>
    </w:p>
    <w:p w14:paraId="6C8268C1"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THE INTERNATIONAL POLE &amp; LINE FOUNDATION - IPNLF</w:t>
      </w:r>
    </w:p>
    <w:p w14:paraId="61F9AC85" w14:textId="77777777" w:rsidR="00010E13" w:rsidRPr="00046C8B" w:rsidRDefault="00010E13" w:rsidP="00010E13">
      <w:pPr>
        <w:spacing w:after="0" w:line="240" w:lineRule="auto"/>
        <w:rPr>
          <w:rFonts w:ascii="Cambria" w:eastAsia="Cambria" w:hAnsi="Cambria" w:cs="Cambria"/>
          <w:sz w:val="20"/>
          <w:szCs w:val="20"/>
          <w:lang w:val="en-US"/>
        </w:rPr>
      </w:pPr>
      <w:proofErr w:type="spellStart"/>
      <w:r w:rsidRPr="00046C8B">
        <w:rPr>
          <w:rFonts w:ascii="Cambria" w:eastAsia="Cambria" w:hAnsi="Cambria" w:cs="Cambria"/>
          <w:b/>
          <w:sz w:val="18"/>
          <w:szCs w:val="20"/>
          <w:lang w:val="en-US"/>
        </w:rPr>
        <w:t>Perraudeau</w:t>
      </w:r>
      <w:proofErr w:type="spellEnd"/>
      <w:r w:rsidRPr="00046C8B">
        <w:rPr>
          <w:rFonts w:ascii="Cambria" w:eastAsia="Cambria" w:hAnsi="Cambria" w:cs="Cambria"/>
          <w:sz w:val="18"/>
          <w:szCs w:val="20"/>
          <w:lang w:val="en-US"/>
        </w:rPr>
        <w:t>, Maia</w:t>
      </w:r>
    </w:p>
    <w:p w14:paraId="425C669F"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 xml:space="preserve">IPNLF, 2 </w:t>
      </w:r>
      <w:proofErr w:type="spellStart"/>
      <w:r w:rsidRPr="00046C8B">
        <w:rPr>
          <w:rFonts w:ascii="Cambria" w:eastAsia="Cambria" w:hAnsi="Cambria" w:cs="Cambria"/>
          <w:sz w:val="18"/>
          <w:szCs w:val="20"/>
          <w:lang w:val="en-US"/>
        </w:rPr>
        <w:t>Chawley</w:t>
      </w:r>
      <w:proofErr w:type="spellEnd"/>
      <w:r w:rsidRPr="00046C8B">
        <w:rPr>
          <w:rFonts w:ascii="Cambria" w:eastAsia="Cambria" w:hAnsi="Cambria" w:cs="Cambria"/>
          <w:sz w:val="18"/>
          <w:szCs w:val="20"/>
          <w:lang w:val="en-US"/>
        </w:rPr>
        <w:t xml:space="preserve"> Park, Cumnor Hill, Cumnor, Oxford OX2 9GG, United Kingdom</w:t>
      </w:r>
    </w:p>
    <w:p w14:paraId="6DD9C8B6"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+39 339 838 6501, E-Mail: maia.perraudeau@ipnlf.org</w:t>
      </w:r>
    </w:p>
    <w:p w14:paraId="56F5DDFC" w14:textId="77777777" w:rsidR="00010E13" w:rsidRPr="00046C8B" w:rsidRDefault="00010E13" w:rsidP="00010E13">
      <w:pPr>
        <w:spacing w:after="0" w:line="240" w:lineRule="auto"/>
        <w:rPr>
          <w:rFonts w:ascii="Cambria" w:eastAsia="Cambria" w:hAnsi="Cambria" w:cs="Cambria"/>
          <w:sz w:val="20"/>
          <w:szCs w:val="20"/>
          <w:lang w:val="pt-PT"/>
        </w:rPr>
      </w:pPr>
    </w:p>
    <w:p w14:paraId="3151EDBB"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20"/>
          <w:szCs w:val="20"/>
          <w:lang w:val="en-US"/>
        </w:rPr>
        <w:t>THE OCEAN FOUNDATION</w:t>
      </w:r>
    </w:p>
    <w:p w14:paraId="2F19E8F7" w14:textId="77777777" w:rsidR="00010E13" w:rsidRPr="00046C8B" w:rsidRDefault="00010E13" w:rsidP="00010E13">
      <w:pPr>
        <w:spacing w:after="0" w:line="240" w:lineRule="auto"/>
        <w:rPr>
          <w:rFonts w:ascii="Cambria" w:eastAsia="Cambria" w:hAnsi="Cambria" w:cs="Cambria"/>
          <w:sz w:val="20"/>
          <w:szCs w:val="20"/>
          <w:lang w:val="en-US"/>
        </w:rPr>
      </w:pPr>
      <w:r w:rsidRPr="00046C8B">
        <w:rPr>
          <w:rFonts w:ascii="Cambria" w:eastAsia="Cambria" w:hAnsi="Cambria" w:cs="Cambria"/>
          <w:b/>
          <w:sz w:val="18"/>
          <w:szCs w:val="20"/>
          <w:lang w:val="en-US"/>
        </w:rPr>
        <w:t>Miller</w:t>
      </w:r>
      <w:r w:rsidRPr="00046C8B">
        <w:rPr>
          <w:rFonts w:ascii="Cambria" w:eastAsia="Cambria" w:hAnsi="Cambria" w:cs="Cambria"/>
          <w:sz w:val="18"/>
          <w:szCs w:val="20"/>
          <w:lang w:val="en-US"/>
        </w:rPr>
        <w:t>, Shana</w:t>
      </w:r>
    </w:p>
    <w:p w14:paraId="100B10E4"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The Ocean Foundation, 1320 19th St., NW, 5th Floor, Washington, DC 20036, United States</w:t>
      </w:r>
    </w:p>
    <w:p w14:paraId="1393C768"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+1 631 671 1530, E-Mail: smiller@oceanfdn.org</w:t>
      </w:r>
    </w:p>
    <w:p w14:paraId="2755ACAF" w14:textId="77777777" w:rsidR="00010E13" w:rsidRPr="00046C8B" w:rsidRDefault="00010E13" w:rsidP="00010E13">
      <w:pPr>
        <w:spacing w:after="0" w:line="240" w:lineRule="auto"/>
        <w:rPr>
          <w:rFonts w:ascii="Cambria" w:eastAsia="Cambria" w:hAnsi="Cambria" w:cs="Cambria"/>
          <w:sz w:val="20"/>
          <w:szCs w:val="20"/>
          <w:lang w:val="pt-PT"/>
        </w:rPr>
      </w:pPr>
    </w:p>
    <w:p w14:paraId="1CCE8F7E" w14:textId="77777777" w:rsidR="00010E13" w:rsidRPr="00046C8B" w:rsidRDefault="00010E13" w:rsidP="00010E13">
      <w:pPr>
        <w:spacing w:after="0" w:line="240" w:lineRule="auto"/>
        <w:jc w:val="both"/>
        <w:rPr>
          <w:rFonts w:ascii="Cambria" w:eastAsia="Cambria" w:hAnsi="Cambria" w:cs="Cambria"/>
          <w:b/>
          <w:i/>
          <w:sz w:val="20"/>
          <w:szCs w:val="20"/>
          <w:lang w:val="pt-PT"/>
        </w:rPr>
      </w:pPr>
    </w:p>
    <w:p w14:paraId="7440D2FD" w14:textId="519C4052" w:rsidR="00010E13" w:rsidRPr="00F05CE6" w:rsidRDefault="001A0181" w:rsidP="00010E13">
      <w:pPr>
        <w:spacing w:after="0" w:line="240" w:lineRule="auto"/>
        <w:jc w:val="both"/>
        <w:rPr>
          <w:rFonts w:ascii="Cambria" w:eastAsia="Cambria" w:hAnsi="Cambria" w:cs="Cambria"/>
          <w:b/>
          <w:i/>
          <w:sz w:val="20"/>
          <w:szCs w:val="20"/>
          <w:lang w:val="en-US"/>
        </w:rPr>
      </w:pPr>
      <w:r w:rsidRPr="00F05CE6">
        <w:rPr>
          <w:rFonts w:ascii="Cambria" w:eastAsia="Cambria" w:hAnsi="Cambria" w:cs="Cambria"/>
          <w:b/>
          <w:i/>
          <w:sz w:val="20"/>
          <w:szCs w:val="20"/>
          <w:lang w:val="en-US"/>
        </w:rPr>
        <w:lastRenderedPageBreak/>
        <w:t>OTROS PARTICIPANTES</w:t>
      </w:r>
    </w:p>
    <w:p w14:paraId="5D94E717" w14:textId="77777777" w:rsidR="001A0181" w:rsidRPr="00F05CE6" w:rsidRDefault="001A0181" w:rsidP="00010E13">
      <w:pPr>
        <w:spacing w:after="0" w:line="240" w:lineRule="auto"/>
        <w:jc w:val="both"/>
        <w:rPr>
          <w:rFonts w:ascii="Cambria" w:eastAsia="Cambria" w:hAnsi="Cambria" w:cs="Cambria"/>
          <w:sz w:val="20"/>
          <w:szCs w:val="20"/>
          <w:lang w:val="en-US"/>
        </w:rPr>
      </w:pPr>
    </w:p>
    <w:p w14:paraId="75EB28DF" w14:textId="673A16D0" w:rsidR="00010E13" w:rsidRPr="00F05CE6" w:rsidRDefault="001A0181" w:rsidP="00010E13">
      <w:pPr>
        <w:spacing w:after="0" w:line="240" w:lineRule="auto"/>
        <w:jc w:val="both"/>
        <w:rPr>
          <w:rFonts w:ascii="Cambria" w:eastAsia="Cambria" w:hAnsi="Cambria" w:cs="Cambria"/>
          <w:b/>
          <w:bCs/>
          <w:sz w:val="20"/>
          <w:szCs w:val="20"/>
          <w:lang w:val="en-US"/>
        </w:rPr>
      </w:pPr>
      <w:r w:rsidRPr="00F05CE6">
        <w:rPr>
          <w:rFonts w:ascii="Cambria" w:eastAsia="Cambria" w:hAnsi="Cambria" w:cs="Cambria"/>
          <w:b/>
          <w:bCs/>
          <w:sz w:val="20"/>
          <w:szCs w:val="20"/>
          <w:lang w:val="en-US"/>
        </w:rPr>
        <w:t xml:space="preserve">President del </w:t>
      </w:r>
      <w:r w:rsidR="00010E13" w:rsidRPr="00F05CE6">
        <w:rPr>
          <w:rFonts w:ascii="Cambria" w:eastAsia="Cambria" w:hAnsi="Cambria" w:cs="Cambria"/>
          <w:b/>
          <w:bCs/>
          <w:sz w:val="20"/>
          <w:szCs w:val="20"/>
          <w:lang w:val="en-US"/>
        </w:rPr>
        <w:t xml:space="preserve">SCRS </w:t>
      </w:r>
    </w:p>
    <w:p w14:paraId="598BE1AE" w14:textId="77777777" w:rsidR="00010E13" w:rsidRPr="00F05CE6" w:rsidRDefault="00010E13" w:rsidP="00010E13">
      <w:pPr>
        <w:spacing w:after="0" w:line="240" w:lineRule="auto"/>
        <w:rPr>
          <w:rFonts w:ascii="Cambria" w:eastAsia="Cambria" w:hAnsi="Cambria" w:cs="Cambria"/>
          <w:sz w:val="20"/>
          <w:szCs w:val="20"/>
          <w:lang w:val="en-US"/>
        </w:rPr>
      </w:pPr>
      <w:r w:rsidRPr="00F05CE6">
        <w:rPr>
          <w:rFonts w:ascii="Cambria" w:eastAsia="Cambria" w:hAnsi="Cambria" w:cs="Cambria"/>
          <w:b/>
          <w:sz w:val="18"/>
          <w:szCs w:val="20"/>
          <w:lang w:val="en-US"/>
        </w:rPr>
        <w:t>Brown</w:t>
      </w:r>
      <w:r w:rsidRPr="00F05CE6">
        <w:rPr>
          <w:rFonts w:ascii="Cambria" w:eastAsia="Cambria" w:hAnsi="Cambria" w:cs="Cambria"/>
          <w:sz w:val="18"/>
          <w:szCs w:val="20"/>
          <w:lang w:val="en-US"/>
        </w:rPr>
        <w:t>, Craig A.</w:t>
      </w:r>
    </w:p>
    <w:p w14:paraId="665DB4FD" w14:textId="77777777" w:rsidR="00010E13" w:rsidRPr="00046C8B" w:rsidRDefault="00010E13" w:rsidP="00010E13">
      <w:pPr>
        <w:spacing w:after="0" w:line="240" w:lineRule="auto"/>
        <w:jc w:val="both"/>
        <w:rPr>
          <w:rFonts w:ascii="Cambria" w:eastAsia="Cambria" w:hAnsi="Cambria" w:cs="Cambria"/>
          <w:sz w:val="20"/>
          <w:szCs w:val="20"/>
          <w:lang w:val="en-US"/>
        </w:rPr>
      </w:pPr>
      <w:r w:rsidRPr="00046C8B">
        <w:rPr>
          <w:rFonts w:ascii="Cambria" w:eastAsia="Cambria" w:hAnsi="Cambria" w:cs="Cambria"/>
          <w:sz w:val="18"/>
          <w:szCs w:val="20"/>
          <w:lang w:val="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33F53384"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+1 305 586 6589, E-Mail: craig.brown@noaa.gov</w:t>
      </w:r>
    </w:p>
    <w:p w14:paraId="60C60E1E" w14:textId="77777777" w:rsidR="00010E13" w:rsidRPr="00046C8B" w:rsidRDefault="00010E13" w:rsidP="00010E13">
      <w:pPr>
        <w:spacing w:after="0" w:line="240" w:lineRule="auto"/>
        <w:jc w:val="both"/>
        <w:rPr>
          <w:rFonts w:ascii="Cambria" w:eastAsia="Cambria" w:hAnsi="Cambria" w:cs="Cambria"/>
          <w:sz w:val="20"/>
          <w:szCs w:val="20"/>
          <w:lang w:val="pt-PT"/>
        </w:rPr>
      </w:pPr>
    </w:p>
    <w:p w14:paraId="29187376" w14:textId="77777777" w:rsidR="00010E13" w:rsidRPr="00046C8B" w:rsidRDefault="00010E13" w:rsidP="00010E13">
      <w:pPr>
        <w:spacing w:after="0" w:line="240" w:lineRule="auto"/>
        <w:jc w:val="both"/>
        <w:rPr>
          <w:rFonts w:ascii="Cambria" w:eastAsia="Cambria" w:hAnsi="Cambria" w:cs="Cambria"/>
          <w:sz w:val="20"/>
          <w:szCs w:val="20"/>
          <w:lang w:val="pt-PT"/>
        </w:rPr>
      </w:pPr>
    </w:p>
    <w:p w14:paraId="2A123230" w14:textId="339EC3F2" w:rsidR="00010E13" w:rsidRPr="00046C8B" w:rsidRDefault="001A0181" w:rsidP="00010E13">
      <w:pPr>
        <w:spacing w:after="0" w:line="240" w:lineRule="auto"/>
        <w:jc w:val="both"/>
        <w:rPr>
          <w:rFonts w:ascii="Cambria" w:eastAsia="Cambria" w:hAnsi="Cambria" w:cs="Cambria"/>
          <w:b/>
          <w:bCs/>
          <w:sz w:val="20"/>
          <w:szCs w:val="20"/>
          <w:lang w:val="pt-PT"/>
        </w:rPr>
      </w:pPr>
      <w:r>
        <w:rPr>
          <w:rFonts w:ascii="Cambria" w:eastAsia="Cambria" w:hAnsi="Cambria" w:cs="Cambria"/>
          <w:b/>
          <w:bCs/>
          <w:sz w:val="20"/>
          <w:szCs w:val="20"/>
          <w:lang w:val="pt-PT"/>
        </w:rPr>
        <w:t xml:space="preserve">Expertos invitados </w:t>
      </w:r>
      <w:r w:rsidR="00010E13" w:rsidRPr="00046C8B">
        <w:rPr>
          <w:rFonts w:ascii="Cambria" w:eastAsia="Cambria" w:hAnsi="Cambria" w:cs="Cambria"/>
          <w:b/>
          <w:bCs/>
          <w:sz w:val="20"/>
          <w:szCs w:val="20"/>
          <w:lang w:val="pt-PT"/>
        </w:rPr>
        <w:t>(</w:t>
      </w:r>
      <w:r>
        <w:rPr>
          <w:rFonts w:ascii="Cambria" w:eastAsia="Cambria" w:hAnsi="Cambria" w:cs="Cambria"/>
          <w:b/>
          <w:bCs/>
          <w:sz w:val="20"/>
          <w:szCs w:val="20"/>
          <w:lang w:val="pt-PT"/>
        </w:rPr>
        <w:t>contratistas</w:t>
      </w:r>
      <w:r w:rsidR="00010E13" w:rsidRPr="00046C8B">
        <w:rPr>
          <w:rFonts w:ascii="Cambria" w:eastAsia="Cambria" w:hAnsi="Cambria" w:cs="Cambria"/>
          <w:b/>
          <w:bCs/>
          <w:sz w:val="20"/>
          <w:szCs w:val="20"/>
          <w:lang w:val="pt-PT"/>
        </w:rPr>
        <w:t>)</w:t>
      </w:r>
    </w:p>
    <w:p w14:paraId="171C1762"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Sant'Ana</w:t>
      </w:r>
      <w:r w:rsidRPr="00046C8B">
        <w:rPr>
          <w:rFonts w:ascii="Cambria" w:eastAsia="Cambria" w:hAnsi="Cambria" w:cs="Cambria"/>
          <w:sz w:val="18"/>
          <w:szCs w:val="20"/>
          <w:lang w:val="pt-PT"/>
        </w:rPr>
        <w:t>, Rodrigo</w:t>
      </w:r>
    </w:p>
    <w:p w14:paraId="2BB9CA11"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Researcher, Laboratório de Estudos Marinhos Aplicados - LEMA Escola Politécnica - EP, Universidade do Vale do Itajaí - UNIVALI, Rua Uruquai, 458 - Bloco E2, Sala 108 - Centro, CEP 88302-901 Itajaí, Santa Catarina, Brazil</w:t>
      </w:r>
    </w:p>
    <w:p w14:paraId="1189C240"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+55 (47) 99627 1868, E-Mail: rsantana@univali.br</w:t>
      </w:r>
    </w:p>
    <w:p w14:paraId="6CEDBD15" w14:textId="77777777" w:rsidR="00010E13" w:rsidRPr="00046C8B" w:rsidRDefault="00010E13" w:rsidP="00010E13">
      <w:pPr>
        <w:spacing w:after="0" w:line="240" w:lineRule="auto"/>
        <w:jc w:val="both"/>
        <w:rPr>
          <w:rFonts w:ascii="Cambria" w:eastAsia="Cambria" w:hAnsi="Cambria" w:cs="Cambria"/>
          <w:sz w:val="20"/>
          <w:szCs w:val="20"/>
          <w:lang w:val="pt-PT"/>
        </w:rPr>
      </w:pPr>
    </w:p>
    <w:p w14:paraId="777BB26E" w14:textId="77777777" w:rsidR="00010E13" w:rsidRPr="00046C8B" w:rsidRDefault="00010E13" w:rsidP="00010E13">
      <w:pPr>
        <w:spacing w:after="0" w:line="240" w:lineRule="auto"/>
        <w:rPr>
          <w:rFonts w:ascii="Cambria" w:eastAsia="Cambria" w:hAnsi="Cambria" w:cs="Cambria"/>
          <w:sz w:val="20"/>
          <w:szCs w:val="20"/>
          <w:lang w:val="pt-PT"/>
        </w:rPr>
      </w:pPr>
      <w:r w:rsidRPr="00046C8B">
        <w:rPr>
          <w:rFonts w:ascii="Cambria" w:eastAsia="Cambria" w:hAnsi="Cambria" w:cs="Cambria"/>
          <w:b/>
          <w:sz w:val="18"/>
          <w:szCs w:val="20"/>
          <w:lang w:val="pt-PT"/>
        </w:rPr>
        <w:t>Merino</w:t>
      </w:r>
      <w:r w:rsidRPr="00046C8B">
        <w:rPr>
          <w:rFonts w:ascii="Cambria" w:eastAsia="Cambria" w:hAnsi="Cambria" w:cs="Cambria"/>
          <w:sz w:val="18"/>
          <w:szCs w:val="20"/>
          <w:lang w:val="pt-PT"/>
        </w:rPr>
        <w:t>, Gorka</w:t>
      </w:r>
    </w:p>
    <w:p w14:paraId="5F792410"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AZTI - Tecnalia /Itsas Ikerketa Saila, Herrera Kaia Portualdea z/g, 20100 Pasaia - Gipuzkoa, España</w:t>
      </w:r>
    </w:p>
    <w:p w14:paraId="45696EA0" w14:textId="77777777" w:rsidR="00010E13" w:rsidRPr="00046C8B" w:rsidRDefault="00010E13" w:rsidP="00010E13">
      <w:pPr>
        <w:spacing w:after="0" w:line="240" w:lineRule="auto"/>
        <w:jc w:val="both"/>
        <w:rPr>
          <w:rFonts w:ascii="Cambria" w:eastAsia="Cambria" w:hAnsi="Cambria" w:cs="Cambria"/>
          <w:sz w:val="20"/>
          <w:szCs w:val="20"/>
          <w:lang w:val="pt-PT"/>
        </w:rPr>
      </w:pPr>
      <w:r w:rsidRPr="00046C8B">
        <w:rPr>
          <w:rFonts w:ascii="Cambria" w:eastAsia="Cambria" w:hAnsi="Cambria" w:cs="Cambria"/>
          <w:sz w:val="18"/>
          <w:szCs w:val="20"/>
          <w:lang w:val="pt-PT"/>
        </w:rPr>
        <w:t>Tel: +34 94 657 4000; +34 664 793 401, Fax: +34 94 300 4801, E-Mail: gmerino@azti.es</w:t>
      </w:r>
    </w:p>
    <w:p w14:paraId="78C5D0C8" w14:textId="77777777" w:rsidR="00010E13" w:rsidRPr="00046C8B" w:rsidRDefault="00010E13" w:rsidP="00010E13">
      <w:pPr>
        <w:spacing w:after="0" w:line="240" w:lineRule="auto"/>
        <w:jc w:val="both"/>
        <w:rPr>
          <w:rFonts w:ascii="Cambria" w:eastAsia="Cambria" w:hAnsi="Cambria" w:cs="Cambria"/>
          <w:sz w:val="20"/>
          <w:szCs w:val="20"/>
          <w:lang w:val="pt-PT"/>
        </w:rPr>
      </w:pPr>
    </w:p>
    <w:p w14:paraId="57E76EA2" w14:textId="77777777" w:rsidR="00010E13" w:rsidRPr="00046C8B" w:rsidRDefault="00010E13" w:rsidP="00010E13">
      <w:pPr>
        <w:spacing w:after="0" w:line="240" w:lineRule="auto"/>
        <w:jc w:val="both"/>
        <w:rPr>
          <w:rFonts w:ascii="Cambria" w:eastAsia="Cambria" w:hAnsi="Cambria" w:cs="Cambria"/>
          <w:sz w:val="20"/>
          <w:szCs w:val="20"/>
          <w:lang w:val="pt-PT"/>
        </w:rPr>
      </w:pPr>
    </w:p>
    <w:p w14:paraId="648C1EEE" w14:textId="77777777" w:rsidR="00010E13" w:rsidRPr="00046C8B" w:rsidRDefault="00010E13" w:rsidP="00010E13">
      <w:pPr>
        <w:spacing w:after="0" w:line="240" w:lineRule="auto"/>
        <w:jc w:val="both"/>
        <w:rPr>
          <w:rFonts w:ascii="Cambria" w:eastAsia="Cambria" w:hAnsi="Cambria" w:cs="Cambria"/>
          <w:sz w:val="20"/>
          <w:szCs w:val="20"/>
          <w:lang w:val="pt-PT"/>
        </w:rPr>
      </w:pPr>
    </w:p>
    <w:p w14:paraId="6E8B87BF" w14:textId="77777777" w:rsidR="00010E13" w:rsidRPr="0066272E" w:rsidRDefault="00010E13" w:rsidP="00010E13">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r w:rsidRPr="0066272E">
        <w:rPr>
          <w:rFonts w:ascii="Cambria" w:eastAsia="Cambria" w:hAnsi="Cambria" w:cs="Cambria"/>
          <w:b/>
          <w:bCs/>
          <w:sz w:val="20"/>
          <w:szCs w:val="20"/>
        </w:rPr>
        <w:t>*****</w:t>
      </w:r>
    </w:p>
    <w:p w14:paraId="79E38AD1" w14:textId="77777777" w:rsidR="00010E13" w:rsidRPr="0066272E" w:rsidRDefault="00010E13" w:rsidP="00010E13">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p>
    <w:p w14:paraId="29516B70" w14:textId="77777777" w:rsidR="00010E13" w:rsidRPr="0066272E" w:rsidRDefault="00010E13" w:rsidP="00010E13">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p>
    <w:p w14:paraId="339376BD" w14:textId="6CCFE910" w:rsidR="00010E13" w:rsidRPr="001A0181" w:rsidRDefault="00010E13" w:rsidP="00010E13">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r w:rsidRPr="001A0181">
        <w:rPr>
          <w:rFonts w:ascii="Cambria" w:eastAsia="Cambria" w:hAnsi="Cambria" w:cs="Cambria"/>
          <w:b/>
          <w:bCs/>
          <w:sz w:val="20"/>
          <w:szCs w:val="20"/>
        </w:rPr>
        <w:t>Secretaría de ICCAT</w:t>
      </w:r>
    </w:p>
    <w:p w14:paraId="3B3EFC57" w14:textId="11AD5CD5" w:rsidR="00010E13" w:rsidRPr="001A0181" w:rsidRDefault="00010E13" w:rsidP="00010E13">
      <w:pPr>
        <w:widowControl w:val="0"/>
        <w:tabs>
          <w:tab w:val="left" w:pos="90"/>
        </w:tabs>
        <w:autoSpaceDE w:val="0"/>
        <w:autoSpaceDN w:val="0"/>
        <w:adjustRightInd w:val="0"/>
        <w:spacing w:after="0" w:line="240" w:lineRule="auto"/>
        <w:jc w:val="center"/>
        <w:rPr>
          <w:rFonts w:ascii="Cambria" w:eastAsia="Cambria" w:hAnsi="Cambria" w:cs="Cambria"/>
          <w:bCs/>
          <w:sz w:val="20"/>
          <w:szCs w:val="20"/>
        </w:rPr>
      </w:pPr>
      <w:r w:rsidRPr="001A0181">
        <w:rPr>
          <w:rFonts w:ascii="Cambria" w:eastAsia="Cambria" w:hAnsi="Cambria" w:cs="Cambria"/>
          <w:bCs/>
          <w:sz w:val="20"/>
          <w:szCs w:val="20"/>
        </w:rPr>
        <w:t xml:space="preserve">C/ Corazón de María 8 – </w:t>
      </w:r>
      <w:r w:rsidR="001A0181" w:rsidRPr="001A0181">
        <w:rPr>
          <w:rFonts w:ascii="Cambria" w:eastAsia="Cambria" w:hAnsi="Cambria" w:cs="Cambria"/>
          <w:bCs/>
          <w:sz w:val="20"/>
          <w:szCs w:val="20"/>
        </w:rPr>
        <w:t>Sexta planta</w:t>
      </w:r>
      <w:r w:rsidRPr="001A0181">
        <w:rPr>
          <w:rFonts w:ascii="Cambria" w:eastAsia="Cambria" w:hAnsi="Cambria" w:cs="Cambria"/>
          <w:bCs/>
          <w:sz w:val="20"/>
          <w:szCs w:val="20"/>
        </w:rPr>
        <w:t xml:space="preserve">, 28002 Madrid – </w:t>
      </w:r>
      <w:r w:rsidR="001A0181">
        <w:rPr>
          <w:rFonts w:ascii="Cambria" w:eastAsia="Cambria" w:hAnsi="Cambria" w:cs="Cambria"/>
          <w:bCs/>
          <w:sz w:val="20"/>
          <w:szCs w:val="20"/>
        </w:rPr>
        <w:t>España</w:t>
      </w:r>
    </w:p>
    <w:p w14:paraId="7A635A9C" w14:textId="77777777" w:rsidR="00010E13" w:rsidRPr="0066272E" w:rsidRDefault="00010E13" w:rsidP="00010E13">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pt-BR"/>
        </w:rPr>
      </w:pPr>
      <w:proofErr w:type="spellStart"/>
      <w:r w:rsidRPr="0066272E">
        <w:rPr>
          <w:rFonts w:ascii="Cambria" w:eastAsia="Cambria" w:hAnsi="Cambria" w:cs="Cambria"/>
          <w:bCs/>
          <w:sz w:val="20"/>
          <w:szCs w:val="20"/>
          <w:lang w:val="pt-BR"/>
        </w:rPr>
        <w:t>Tel</w:t>
      </w:r>
      <w:proofErr w:type="spellEnd"/>
      <w:r w:rsidRPr="0066272E">
        <w:rPr>
          <w:rFonts w:ascii="Cambria" w:eastAsia="Cambria" w:hAnsi="Cambria" w:cs="Cambria"/>
          <w:bCs/>
          <w:sz w:val="20"/>
          <w:szCs w:val="20"/>
          <w:lang w:val="pt-BR"/>
        </w:rPr>
        <w:t>: +34 91 416 56 00; Fax: +34 91 415 26 12; E-mail: info@iccat.int</w:t>
      </w:r>
    </w:p>
    <w:p w14:paraId="50981E0A" w14:textId="77777777" w:rsidR="00010E13" w:rsidRPr="0066272E" w:rsidRDefault="00010E13" w:rsidP="00010E13">
      <w:pPr>
        <w:spacing w:after="0" w:line="240" w:lineRule="auto"/>
        <w:jc w:val="both"/>
        <w:rPr>
          <w:rFonts w:ascii="Cambria" w:eastAsia="Cambria" w:hAnsi="Cambria" w:cs="Cambria"/>
          <w:sz w:val="20"/>
          <w:szCs w:val="20"/>
          <w:lang w:val="pt-BR"/>
        </w:rPr>
      </w:pPr>
    </w:p>
    <w:p w14:paraId="76C539C6" w14:textId="77777777" w:rsidR="00010E13" w:rsidRPr="0066272E" w:rsidRDefault="00010E13" w:rsidP="00010E13">
      <w:pPr>
        <w:spacing w:after="0" w:line="240" w:lineRule="auto"/>
        <w:rPr>
          <w:rFonts w:ascii="Cambria" w:eastAsia="Cambria" w:hAnsi="Cambria" w:cs="Cambria"/>
          <w:b/>
          <w:sz w:val="18"/>
          <w:szCs w:val="20"/>
          <w:lang w:val="pt-BR"/>
        </w:rPr>
      </w:pPr>
    </w:p>
    <w:p w14:paraId="07466076" w14:textId="77777777" w:rsidR="00010E13" w:rsidRPr="0066272E" w:rsidRDefault="00010E13" w:rsidP="00010E13">
      <w:pPr>
        <w:spacing w:after="0" w:line="240" w:lineRule="auto"/>
        <w:rPr>
          <w:rFonts w:ascii="Cambria" w:eastAsia="Cambria" w:hAnsi="Cambria" w:cs="Cambria"/>
          <w:sz w:val="20"/>
          <w:szCs w:val="20"/>
          <w:lang w:val="pt-BR"/>
        </w:rPr>
      </w:pPr>
      <w:r w:rsidRPr="0066272E">
        <w:rPr>
          <w:rFonts w:ascii="Cambria" w:eastAsia="Cambria" w:hAnsi="Cambria" w:cs="Cambria"/>
          <w:b/>
          <w:sz w:val="18"/>
          <w:szCs w:val="20"/>
          <w:lang w:val="pt-BR"/>
        </w:rPr>
        <w:t>Neves dos Santos</w:t>
      </w:r>
      <w:r w:rsidRPr="0066272E">
        <w:rPr>
          <w:rFonts w:ascii="Cambria" w:eastAsia="Cambria" w:hAnsi="Cambria" w:cs="Cambria"/>
          <w:sz w:val="18"/>
          <w:szCs w:val="20"/>
          <w:lang w:val="pt-BR"/>
        </w:rPr>
        <w:t>, Miguel</w:t>
      </w:r>
    </w:p>
    <w:p w14:paraId="31EF4857" w14:textId="77777777" w:rsidR="00010E13" w:rsidRPr="0066272E" w:rsidRDefault="00010E13" w:rsidP="00010E13">
      <w:pPr>
        <w:spacing w:after="0" w:line="240" w:lineRule="auto"/>
        <w:rPr>
          <w:rFonts w:ascii="Cambria" w:eastAsia="Cambria" w:hAnsi="Cambria" w:cs="Cambria"/>
          <w:sz w:val="20"/>
          <w:szCs w:val="20"/>
        </w:rPr>
      </w:pPr>
      <w:r w:rsidRPr="0066272E">
        <w:rPr>
          <w:rFonts w:ascii="Cambria" w:eastAsia="Cambria" w:hAnsi="Cambria" w:cs="Cambria"/>
          <w:b/>
          <w:sz w:val="18"/>
          <w:szCs w:val="20"/>
        </w:rPr>
        <w:t>Ortiz</w:t>
      </w:r>
      <w:r w:rsidRPr="0066272E">
        <w:rPr>
          <w:rFonts w:ascii="Cambria" w:eastAsia="Cambria" w:hAnsi="Cambria" w:cs="Cambria"/>
          <w:sz w:val="18"/>
          <w:szCs w:val="20"/>
        </w:rPr>
        <w:t>, Mauricio</w:t>
      </w:r>
    </w:p>
    <w:p w14:paraId="43B6F14B"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Mayor</w:t>
      </w:r>
      <w:r w:rsidRPr="00046C8B">
        <w:rPr>
          <w:rFonts w:ascii="Cambria" w:eastAsia="Cambria" w:hAnsi="Cambria" w:cs="Cambria"/>
          <w:sz w:val="18"/>
          <w:szCs w:val="20"/>
        </w:rPr>
        <w:t>, Carlos</w:t>
      </w:r>
    </w:p>
    <w:p w14:paraId="5C53B338"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Parrilla Moruno</w:t>
      </w:r>
      <w:r w:rsidRPr="00046C8B">
        <w:rPr>
          <w:rFonts w:ascii="Cambria" w:eastAsia="Cambria" w:hAnsi="Cambria" w:cs="Cambria"/>
          <w:sz w:val="18"/>
          <w:szCs w:val="20"/>
        </w:rPr>
        <w:t>, Alberto Thais</w:t>
      </w:r>
    </w:p>
    <w:p w14:paraId="120F578B"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De Andrés</w:t>
      </w:r>
      <w:r w:rsidRPr="00046C8B">
        <w:rPr>
          <w:rFonts w:ascii="Cambria" w:eastAsia="Cambria" w:hAnsi="Cambria" w:cs="Cambria"/>
          <w:sz w:val="18"/>
          <w:szCs w:val="20"/>
        </w:rPr>
        <w:t>, Marisa</w:t>
      </w:r>
    </w:p>
    <w:p w14:paraId="719E2E0F"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Campoy</w:t>
      </w:r>
      <w:r w:rsidRPr="00046C8B">
        <w:rPr>
          <w:rFonts w:ascii="Cambria" w:eastAsia="Cambria" w:hAnsi="Cambria" w:cs="Cambria"/>
          <w:sz w:val="18"/>
          <w:szCs w:val="20"/>
        </w:rPr>
        <w:t>, Rebecca</w:t>
      </w:r>
    </w:p>
    <w:p w14:paraId="5C59E8FD"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Donovan</w:t>
      </w:r>
      <w:r w:rsidRPr="00046C8B">
        <w:rPr>
          <w:rFonts w:ascii="Cambria" w:eastAsia="Cambria" w:hAnsi="Cambria" w:cs="Cambria"/>
          <w:sz w:val="18"/>
          <w:szCs w:val="20"/>
        </w:rPr>
        <w:t>, Karen</w:t>
      </w:r>
    </w:p>
    <w:p w14:paraId="004C0F5A" w14:textId="77777777" w:rsidR="00010E13" w:rsidRPr="00046C8B"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García-Orad</w:t>
      </w:r>
      <w:r w:rsidRPr="00046C8B">
        <w:rPr>
          <w:rFonts w:ascii="Cambria" w:eastAsia="Cambria" w:hAnsi="Cambria" w:cs="Cambria"/>
          <w:sz w:val="18"/>
          <w:szCs w:val="20"/>
        </w:rPr>
        <w:t>, María José</w:t>
      </w:r>
    </w:p>
    <w:p w14:paraId="00F59038" w14:textId="77777777" w:rsidR="00010E13" w:rsidRPr="00F05CE6" w:rsidRDefault="00010E13" w:rsidP="00010E13">
      <w:pPr>
        <w:spacing w:after="0" w:line="240" w:lineRule="auto"/>
        <w:rPr>
          <w:rFonts w:ascii="Cambria" w:eastAsia="Cambria" w:hAnsi="Cambria" w:cs="Cambria"/>
          <w:sz w:val="20"/>
          <w:szCs w:val="20"/>
        </w:rPr>
      </w:pPr>
      <w:r w:rsidRPr="00F05CE6">
        <w:rPr>
          <w:rFonts w:ascii="Cambria" w:eastAsia="Cambria" w:hAnsi="Cambria" w:cs="Cambria"/>
          <w:b/>
          <w:sz w:val="18"/>
          <w:szCs w:val="20"/>
        </w:rPr>
        <w:t>Motos</w:t>
      </w:r>
      <w:r w:rsidRPr="00F05CE6">
        <w:rPr>
          <w:rFonts w:ascii="Cambria" w:eastAsia="Cambria" w:hAnsi="Cambria" w:cs="Cambria"/>
          <w:sz w:val="18"/>
          <w:szCs w:val="20"/>
        </w:rPr>
        <w:t>, Beatriz</w:t>
      </w:r>
    </w:p>
    <w:p w14:paraId="67AA6160"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Peyre</w:t>
      </w:r>
      <w:r w:rsidRPr="00046C8B">
        <w:rPr>
          <w:rFonts w:ascii="Cambria" w:eastAsia="Cambria" w:hAnsi="Cambria" w:cs="Cambria"/>
          <w:sz w:val="18"/>
          <w:szCs w:val="20"/>
          <w:lang w:val="fr-FR"/>
        </w:rPr>
        <w:t>, Christine</w:t>
      </w:r>
    </w:p>
    <w:p w14:paraId="0E668E76"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Pinet</w:t>
      </w:r>
      <w:r w:rsidRPr="00046C8B">
        <w:rPr>
          <w:rFonts w:ascii="Cambria" w:eastAsia="Cambria" w:hAnsi="Cambria" w:cs="Cambria"/>
          <w:sz w:val="18"/>
          <w:szCs w:val="20"/>
          <w:lang w:val="fr-FR"/>
        </w:rPr>
        <w:t>, Dorothée</w:t>
      </w:r>
    </w:p>
    <w:p w14:paraId="0F73F0DA" w14:textId="77777777" w:rsidR="00010E13" w:rsidRPr="00F05CE6" w:rsidRDefault="00010E13" w:rsidP="00010E13">
      <w:pPr>
        <w:spacing w:after="0" w:line="240" w:lineRule="auto"/>
        <w:rPr>
          <w:rFonts w:ascii="Cambria" w:eastAsia="Cambria" w:hAnsi="Cambria" w:cs="Cambria"/>
          <w:sz w:val="20"/>
          <w:szCs w:val="20"/>
          <w:lang w:val="fr-FR"/>
        </w:rPr>
      </w:pPr>
      <w:r w:rsidRPr="00F05CE6">
        <w:rPr>
          <w:rFonts w:ascii="Cambria" w:eastAsia="Cambria" w:hAnsi="Cambria" w:cs="Cambria"/>
          <w:b/>
          <w:sz w:val="18"/>
          <w:szCs w:val="20"/>
          <w:lang w:val="fr-FR"/>
        </w:rPr>
        <w:t>Acuña</w:t>
      </w:r>
      <w:r w:rsidRPr="00F05CE6">
        <w:rPr>
          <w:rFonts w:ascii="Cambria" w:eastAsia="Cambria" w:hAnsi="Cambria" w:cs="Cambria"/>
          <w:sz w:val="18"/>
          <w:szCs w:val="20"/>
          <w:lang w:val="fr-FR"/>
        </w:rPr>
        <w:t>, Jose Antonio</w:t>
      </w:r>
    </w:p>
    <w:p w14:paraId="6DEBA692" w14:textId="77777777" w:rsidR="00010E13" w:rsidRPr="00046C8B" w:rsidRDefault="00010E13" w:rsidP="00010E13">
      <w:pPr>
        <w:spacing w:after="0" w:line="240" w:lineRule="auto"/>
        <w:rPr>
          <w:rFonts w:ascii="Cambria" w:eastAsia="Cambria" w:hAnsi="Cambria" w:cs="Cambria"/>
          <w:sz w:val="20"/>
          <w:szCs w:val="20"/>
          <w:lang w:val="it-IT"/>
        </w:rPr>
      </w:pPr>
      <w:r w:rsidRPr="00046C8B">
        <w:rPr>
          <w:rFonts w:ascii="Cambria" w:eastAsia="Cambria" w:hAnsi="Cambria" w:cs="Cambria"/>
          <w:b/>
          <w:sz w:val="18"/>
          <w:szCs w:val="20"/>
          <w:lang w:val="it-IT"/>
        </w:rPr>
        <w:t>Deprez</w:t>
      </w:r>
      <w:r w:rsidRPr="00046C8B">
        <w:rPr>
          <w:rFonts w:ascii="Cambria" w:eastAsia="Cambria" w:hAnsi="Cambria" w:cs="Cambria"/>
          <w:sz w:val="18"/>
          <w:szCs w:val="20"/>
          <w:lang w:val="it-IT"/>
        </w:rPr>
        <w:t>, Bruno</w:t>
      </w:r>
    </w:p>
    <w:p w14:paraId="046224E8" w14:textId="77777777" w:rsidR="00010E13" w:rsidRPr="00046C8B" w:rsidRDefault="00010E13" w:rsidP="00010E13">
      <w:pPr>
        <w:spacing w:after="0" w:line="240" w:lineRule="auto"/>
        <w:rPr>
          <w:rFonts w:ascii="Cambria" w:eastAsia="Cambria" w:hAnsi="Cambria" w:cs="Cambria"/>
          <w:sz w:val="20"/>
          <w:szCs w:val="20"/>
          <w:lang w:val="it-IT"/>
        </w:rPr>
      </w:pPr>
      <w:r w:rsidRPr="00046C8B">
        <w:rPr>
          <w:rFonts w:ascii="Cambria" w:eastAsia="Cambria" w:hAnsi="Cambria" w:cs="Cambria"/>
          <w:b/>
          <w:sz w:val="18"/>
          <w:szCs w:val="20"/>
          <w:lang w:val="it-IT"/>
        </w:rPr>
        <w:t>Kimoto</w:t>
      </w:r>
      <w:r w:rsidRPr="00046C8B">
        <w:rPr>
          <w:rFonts w:ascii="Cambria" w:eastAsia="Cambria" w:hAnsi="Cambria" w:cs="Cambria"/>
          <w:sz w:val="18"/>
          <w:szCs w:val="20"/>
          <w:lang w:val="it-IT"/>
        </w:rPr>
        <w:t>, Ai</w:t>
      </w:r>
    </w:p>
    <w:p w14:paraId="442E811E" w14:textId="77777777" w:rsidR="00010E13" w:rsidRPr="00046C8B" w:rsidRDefault="00010E13" w:rsidP="00010E13">
      <w:pPr>
        <w:spacing w:after="0" w:line="240" w:lineRule="auto"/>
        <w:rPr>
          <w:rFonts w:ascii="Cambria" w:eastAsia="Cambria" w:hAnsi="Cambria" w:cs="Cambria"/>
          <w:sz w:val="20"/>
          <w:szCs w:val="20"/>
          <w:lang w:val="it-IT"/>
        </w:rPr>
      </w:pPr>
      <w:r w:rsidRPr="00046C8B">
        <w:rPr>
          <w:rFonts w:ascii="Cambria" w:eastAsia="Cambria" w:hAnsi="Cambria" w:cs="Cambria"/>
          <w:b/>
          <w:sz w:val="18"/>
          <w:szCs w:val="20"/>
          <w:lang w:val="it-IT"/>
        </w:rPr>
        <w:t>Samedy</w:t>
      </w:r>
      <w:r w:rsidRPr="00046C8B">
        <w:rPr>
          <w:rFonts w:ascii="Cambria" w:eastAsia="Cambria" w:hAnsi="Cambria" w:cs="Cambria"/>
          <w:sz w:val="18"/>
          <w:szCs w:val="20"/>
          <w:lang w:val="it-IT"/>
        </w:rPr>
        <w:t>, Valérie</w:t>
      </w:r>
    </w:p>
    <w:p w14:paraId="471C3583" w14:textId="77777777" w:rsidR="00010E13" w:rsidRPr="00046C8B" w:rsidRDefault="00010E13" w:rsidP="00010E13">
      <w:pPr>
        <w:spacing w:after="0" w:line="240" w:lineRule="auto"/>
        <w:jc w:val="both"/>
        <w:rPr>
          <w:rFonts w:ascii="Cambria" w:eastAsia="Cambria" w:hAnsi="Cambria" w:cs="Cambria"/>
          <w:sz w:val="20"/>
          <w:szCs w:val="20"/>
          <w:lang w:val="it-IT"/>
        </w:rPr>
      </w:pPr>
    </w:p>
    <w:p w14:paraId="203DC5B9" w14:textId="5E1E1771" w:rsidR="00010E13" w:rsidRPr="00F05CE6" w:rsidRDefault="001A0181" w:rsidP="00010E13">
      <w:pPr>
        <w:spacing w:after="0" w:line="240" w:lineRule="auto"/>
        <w:rPr>
          <w:rFonts w:ascii="Cambria" w:eastAsia="Cambria" w:hAnsi="Cambria" w:cs="Cambria"/>
          <w:sz w:val="20"/>
          <w:szCs w:val="20"/>
          <w:lang w:val="fr-FR"/>
        </w:rPr>
      </w:pPr>
      <w:proofErr w:type="spellStart"/>
      <w:r w:rsidRPr="00F05CE6">
        <w:rPr>
          <w:rFonts w:ascii="Cambria" w:eastAsia="Cambria" w:hAnsi="Cambria" w:cs="Cambria"/>
          <w:b/>
          <w:sz w:val="20"/>
          <w:szCs w:val="20"/>
          <w:lang w:val="fr-FR"/>
        </w:rPr>
        <w:t>Intérpretes</w:t>
      </w:r>
      <w:proofErr w:type="spellEnd"/>
      <w:r w:rsidRPr="00F05CE6">
        <w:rPr>
          <w:rFonts w:ascii="Cambria" w:eastAsia="Cambria" w:hAnsi="Cambria" w:cs="Cambria"/>
          <w:b/>
          <w:sz w:val="20"/>
          <w:szCs w:val="20"/>
          <w:lang w:val="fr-FR"/>
        </w:rPr>
        <w:t xml:space="preserve"> de ICCAT</w:t>
      </w:r>
    </w:p>
    <w:p w14:paraId="7CD70998" w14:textId="77777777" w:rsidR="00010E13" w:rsidRPr="00F05CE6" w:rsidRDefault="00010E13" w:rsidP="00010E13">
      <w:pPr>
        <w:spacing w:after="0" w:line="240" w:lineRule="auto"/>
        <w:rPr>
          <w:rFonts w:ascii="Cambria" w:eastAsia="Cambria" w:hAnsi="Cambria" w:cs="Cambria"/>
          <w:sz w:val="20"/>
          <w:szCs w:val="20"/>
          <w:lang w:val="fr-FR"/>
        </w:rPr>
      </w:pPr>
      <w:r w:rsidRPr="00F05CE6">
        <w:rPr>
          <w:rFonts w:ascii="Cambria" w:eastAsia="Cambria" w:hAnsi="Cambria" w:cs="Cambria"/>
          <w:b/>
          <w:sz w:val="18"/>
          <w:szCs w:val="20"/>
          <w:lang w:val="fr-FR"/>
        </w:rPr>
        <w:t>Baena Jiménez</w:t>
      </w:r>
      <w:r w:rsidRPr="00F05CE6">
        <w:rPr>
          <w:rFonts w:ascii="Cambria" w:eastAsia="Cambria" w:hAnsi="Cambria" w:cs="Cambria"/>
          <w:sz w:val="18"/>
          <w:szCs w:val="20"/>
          <w:lang w:val="fr-FR"/>
        </w:rPr>
        <w:t>, Eva J.</w:t>
      </w:r>
    </w:p>
    <w:p w14:paraId="6097FFAE" w14:textId="77777777" w:rsidR="00010E13" w:rsidRPr="00F05CE6" w:rsidRDefault="00010E13" w:rsidP="00010E13">
      <w:pPr>
        <w:spacing w:after="0" w:line="240" w:lineRule="auto"/>
        <w:rPr>
          <w:rFonts w:ascii="Cambria" w:eastAsia="Cambria" w:hAnsi="Cambria" w:cs="Cambria"/>
          <w:sz w:val="20"/>
          <w:szCs w:val="20"/>
          <w:lang w:val="fr-FR"/>
        </w:rPr>
      </w:pPr>
      <w:r w:rsidRPr="00F05CE6">
        <w:rPr>
          <w:rFonts w:ascii="Cambria" w:eastAsia="Cambria" w:hAnsi="Cambria" w:cs="Cambria"/>
          <w:b/>
          <w:sz w:val="18"/>
          <w:szCs w:val="20"/>
          <w:lang w:val="fr-FR"/>
        </w:rPr>
        <w:t>Godfrey</w:t>
      </w:r>
      <w:r w:rsidRPr="00F05CE6">
        <w:rPr>
          <w:rFonts w:ascii="Cambria" w:eastAsia="Cambria" w:hAnsi="Cambria" w:cs="Cambria"/>
          <w:sz w:val="18"/>
          <w:szCs w:val="20"/>
          <w:lang w:val="fr-FR"/>
        </w:rPr>
        <w:t>, Claire</w:t>
      </w:r>
    </w:p>
    <w:p w14:paraId="4238B2F7" w14:textId="77777777" w:rsidR="00010E13" w:rsidRPr="00046C8B" w:rsidRDefault="00010E13" w:rsidP="00010E13">
      <w:pPr>
        <w:spacing w:after="0" w:line="240" w:lineRule="auto"/>
        <w:rPr>
          <w:rFonts w:ascii="Cambria" w:eastAsia="Cambria" w:hAnsi="Cambria" w:cs="Cambria"/>
          <w:sz w:val="20"/>
          <w:szCs w:val="20"/>
          <w:lang w:val="fr-FR"/>
        </w:rPr>
      </w:pPr>
      <w:r w:rsidRPr="00046C8B">
        <w:rPr>
          <w:rFonts w:ascii="Cambria" w:eastAsia="Cambria" w:hAnsi="Cambria" w:cs="Cambria"/>
          <w:b/>
          <w:sz w:val="18"/>
          <w:szCs w:val="20"/>
          <w:lang w:val="fr-FR"/>
        </w:rPr>
        <w:t>Hof</w:t>
      </w:r>
      <w:r w:rsidRPr="00046C8B">
        <w:rPr>
          <w:rFonts w:ascii="Cambria" w:eastAsia="Cambria" w:hAnsi="Cambria" w:cs="Cambria"/>
          <w:sz w:val="18"/>
          <w:szCs w:val="20"/>
          <w:lang w:val="fr-FR"/>
        </w:rPr>
        <w:t>, Michelle Renée</w:t>
      </w:r>
    </w:p>
    <w:p w14:paraId="14369822" w14:textId="77777777" w:rsidR="00010E13" w:rsidRPr="00046C8B" w:rsidRDefault="00010E13" w:rsidP="00010E13">
      <w:pPr>
        <w:spacing w:after="0" w:line="240" w:lineRule="auto"/>
        <w:rPr>
          <w:rFonts w:ascii="Cambria" w:eastAsia="Cambria" w:hAnsi="Cambria" w:cs="Cambria"/>
          <w:sz w:val="20"/>
          <w:szCs w:val="20"/>
          <w:lang w:val="fr-FR"/>
        </w:rPr>
      </w:pPr>
      <w:proofErr w:type="spellStart"/>
      <w:r w:rsidRPr="00046C8B">
        <w:rPr>
          <w:rFonts w:ascii="Cambria" w:eastAsia="Cambria" w:hAnsi="Cambria" w:cs="Cambria"/>
          <w:b/>
          <w:sz w:val="18"/>
          <w:szCs w:val="20"/>
          <w:lang w:val="fr-FR"/>
        </w:rPr>
        <w:t>Liberas</w:t>
      </w:r>
      <w:proofErr w:type="spellEnd"/>
      <w:r w:rsidRPr="00046C8B">
        <w:rPr>
          <w:rFonts w:ascii="Cambria" w:eastAsia="Cambria" w:hAnsi="Cambria" w:cs="Cambria"/>
          <w:sz w:val="18"/>
          <w:szCs w:val="20"/>
          <w:lang w:val="fr-FR"/>
        </w:rPr>
        <w:t>, Christine</w:t>
      </w:r>
    </w:p>
    <w:p w14:paraId="0D770122" w14:textId="77777777" w:rsidR="00010E13" w:rsidRPr="00046C8B" w:rsidRDefault="00010E13" w:rsidP="00010E13">
      <w:pPr>
        <w:spacing w:after="0" w:line="240" w:lineRule="auto"/>
        <w:rPr>
          <w:rFonts w:ascii="Cambria" w:eastAsia="Cambria" w:hAnsi="Cambria" w:cs="Cambria"/>
          <w:sz w:val="20"/>
          <w:szCs w:val="20"/>
          <w:lang w:val="fr-FR"/>
        </w:rPr>
      </w:pPr>
      <w:proofErr w:type="spellStart"/>
      <w:r w:rsidRPr="00046C8B">
        <w:rPr>
          <w:rFonts w:ascii="Cambria" w:eastAsia="Cambria" w:hAnsi="Cambria" w:cs="Cambria"/>
          <w:b/>
          <w:sz w:val="18"/>
          <w:szCs w:val="20"/>
          <w:lang w:val="fr-FR"/>
        </w:rPr>
        <w:t>Linaae</w:t>
      </w:r>
      <w:proofErr w:type="spellEnd"/>
      <w:r w:rsidRPr="00046C8B">
        <w:rPr>
          <w:rFonts w:ascii="Cambria" w:eastAsia="Cambria" w:hAnsi="Cambria" w:cs="Cambria"/>
          <w:sz w:val="18"/>
          <w:szCs w:val="20"/>
          <w:lang w:val="fr-FR"/>
        </w:rPr>
        <w:t>, Cristina</w:t>
      </w:r>
    </w:p>
    <w:p w14:paraId="29733258" w14:textId="77777777" w:rsidR="00010E13" w:rsidRPr="003817B5" w:rsidRDefault="00010E13" w:rsidP="00010E13">
      <w:pPr>
        <w:spacing w:after="0" w:line="240" w:lineRule="auto"/>
        <w:rPr>
          <w:rFonts w:ascii="Cambria" w:eastAsia="Cambria" w:hAnsi="Cambria" w:cs="Cambria"/>
          <w:sz w:val="20"/>
          <w:szCs w:val="20"/>
        </w:rPr>
      </w:pPr>
      <w:r w:rsidRPr="00046C8B">
        <w:rPr>
          <w:rFonts w:ascii="Cambria" w:eastAsia="Cambria" w:hAnsi="Cambria" w:cs="Cambria"/>
          <w:b/>
          <w:sz w:val="18"/>
          <w:szCs w:val="20"/>
        </w:rPr>
        <w:t>Pinzon</w:t>
      </w:r>
      <w:r w:rsidRPr="00046C8B">
        <w:rPr>
          <w:rFonts w:ascii="Cambria" w:eastAsia="Cambria" w:hAnsi="Cambria" w:cs="Cambria"/>
          <w:sz w:val="18"/>
          <w:szCs w:val="20"/>
        </w:rPr>
        <w:t>, Aurélie</w:t>
      </w:r>
    </w:p>
    <w:p w14:paraId="435F2E43" w14:textId="77777777" w:rsidR="00010E13" w:rsidRPr="00E75F89" w:rsidRDefault="00010E13" w:rsidP="00010E13">
      <w:pPr>
        <w:spacing w:after="0" w:line="240" w:lineRule="auto"/>
        <w:jc w:val="center"/>
        <w:rPr>
          <w:rFonts w:ascii="Cambria" w:eastAsia="Cambria" w:hAnsi="Cambria" w:cs="Cambria"/>
          <w:sz w:val="20"/>
          <w:szCs w:val="20"/>
        </w:rPr>
      </w:pPr>
    </w:p>
    <w:p w14:paraId="357EA771" w14:textId="77777777" w:rsidR="00010E13" w:rsidRPr="00E75F89" w:rsidRDefault="00010E13" w:rsidP="00010E13">
      <w:pPr>
        <w:spacing w:after="0" w:line="240" w:lineRule="auto"/>
        <w:rPr>
          <w:rFonts w:ascii="Cambria" w:eastAsia="Times New Roman" w:hAnsi="Cambria" w:cs="Times New Roman"/>
          <w:b/>
          <w:bCs/>
          <w:color w:val="000000"/>
          <w:sz w:val="18"/>
          <w:szCs w:val="18"/>
        </w:rPr>
      </w:pPr>
    </w:p>
    <w:p w14:paraId="25415D68" w14:textId="77777777" w:rsidR="006306B7" w:rsidRPr="00E75F89" w:rsidRDefault="006306B7" w:rsidP="00C9297B">
      <w:pPr>
        <w:spacing w:after="0" w:line="240" w:lineRule="auto"/>
        <w:rPr>
          <w:rFonts w:ascii="Cambria" w:eastAsia="Times New Roman" w:hAnsi="Cambria" w:cs="Times New Roman"/>
          <w:b/>
          <w:bCs/>
          <w:color w:val="000000"/>
          <w:sz w:val="18"/>
          <w:szCs w:val="18"/>
        </w:rPr>
      </w:pPr>
    </w:p>
    <w:sectPr w:rsidR="006306B7" w:rsidRPr="00E75F89" w:rsidSect="00DD6F78">
      <w:headerReference w:type="default" r:id="rId12"/>
      <w:footerReference w:type="default" r:id="rId13"/>
      <w:pgSz w:w="11907" w:h="16840"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812C" w14:textId="77777777" w:rsidR="00CD0399" w:rsidRDefault="00CD0399" w:rsidP="004A5B2B">
      <w:pPr>
        <w:spacing w:after="0" w:line="240" w:lineRule="auto"/>
      </w:pPr>
      <w:r>
        <w:separator/>
      </w:r>
    </w:p>
  </w:endnote>
  <w:endnote w:type="continuationSeparator" w:id="0">
    <w:p w14:paraId="5E4D7AC2" w14:textId="77777777" w:rsidR="00CD0399" w:rsidRDefault="00CD0399" w:rsidP="004A5B2B">
      <w:pPr>
        <w:spacing w:after="0" w:line="240" w:lineRule="auto"/>
      </w:pPr>
      <w:r>
        <w:continuationSeparator/>
      </w:r>
    </w:p>
  </w:endnote>
  <w:endnote w:type="continuationNotice" w:id="1">
    <w:p w14:paraId="792539DC" w14:textId="77777777" w:rsidR="00CD0399" w:rsidRDefault="00CD03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437E" w14:textId="571F3CCC" w:rsidR="00396B2F" w:rsidRPr="00396B2F" w:rsidRDefault="00F05CE6" w:rsidP="00F05CE6">
    <w:pPr>
      <w:pStyle w:val="Footer"/>
      <w:jc w:val="center"/>
      <w:rPr>
        <w:rFonts w:ascii="Cambria" w:hAnsi="Cambria"/>
        <w:sz w:val="20"/>
        <w:szCs w:val="20"/>
      </w:rPr>
    </w:pPr>
    <w:sdt>
      <w:sdtPr>
        <w:rPr>
          <w:rFonts w:ascii="Calibri" w:eastAsia="Calibri" w:hAnsi="Calibri" w:cs="Calibri"/>
          <w:szCs w:val="20"/>
        </w:rPr>
        <w:id w:val="810910487"/>
        <w:docPartObj>
          <w:docPartGallery w:val="Page Numbers (Top of Page)"/>
          <w:docPartUnique/>
        </w:docPartObj>
      </w:sdtPr>
      <w:sdtEndPr>
        <w:rPr>
          <w:rFonts w:ascii="Cambria" w:hAnsi="Cambria"/>
          <w:sz w:val="20"/>
        </w:rPr>
      </w:sdtEndPr>
      <w:sdtContent>
        <w:r w:rsidRPr="00161894">
          <w:rPr>
            <w:rFonts w:ascii="Cambria" w:eastAsia="Calibri" w:hAnsi="Cambria" w:cs="Calibri"/>
            <w:sz w:val="20"/>
            <w:szCs w:val="20"/>
          </w:rPr>
          <w:fldChar w:fldCharType="begin"/>
        </w:r>
        <w:r w:rsidRPr="00161894">
          <w:rPr>
            <w:rFonts w:ascii="Cambria" w:eastAsia="Calibri" w:hAnsi="Cambria" w:cs="Calibri"/>
            <w:sz w:val="20"/>
            <w:szCs w:val="20"/>
          </w:rPr>
          <w:instrText xml:space="preserve"> PAGE </w:instrText>
        </w:r>
        <w:r w:rsidRPr="00161894">
          <w:rPr>
            <w:rFonts w:ascii="Cambria" w:eastAsia="Calibri" w:hAnsi="Cambria" w:cs="Calibri"/>
            <w:sz w:val="20"/>
            <w:szCs w:val="20"/>
          </w:rPr>
          <w:fldChar w:fldCharType="separate"/>
        </w:r>
        <w:r>
          <w:rPr>
            <w:rFonts w:ascii="Cambria" w:eastAsia="Calibri" w:hAnsi="Cambria" w:cs="Calibri"/>
            <w:sz w:val="20"/>
            <w:szCs w:val="20"/>
          </w:rPr>
          <w:t>4</w:t>
        </w:r>
        <w:r w:rsidRPr="00161894">
          <w:rPr>
            <w:rFonts w:ascii="Cambria" w:eastAsia="Calibri" w:hAnsi="Cambria" w:cs="Calibri"/>
            <w:sz w:val="20"/>
            <w:szCs w:val="20"/>
          </w:rPr>
          <w:fldChar w:fldCharType="end"/>
        </w:r>
        <w:r w:rsidRPr="00161894">
          <w:rPr>
            <w:rFonts w:ascii="Cambria" w:eastAsia="Calibri" w:hAnsi="Cambria" w:cs="Calibri"/>
            <w:sz w:val="20"/>
            <w:szCs w:val="20"/>
          </w:rPr>
          <w:t xml:space="preserve"> / </w:t>
        </w:r>
        <w:r w:rsidRPr="00161894">
          <w:rPr>
            <w:rFonts w:ascii="Cambria" w:eastAsia="Calibri" w:hAnsi="Cambria" w:cs="Calibri"/>
            <w:sz w:val="20"/>
            <w:szCs w:val="20"/>
          </w:rPr>
          <w:fldChar w:fldCharType="begin"/>
        </w:r>
        <w:r w:rsidRPr="00161894">
          <w:rPr>
            <w:rFonts w:ascii="Cambria" w:eastAsia="Calibri" w:hAnsi="Cambria" w:cs="Calibri"/>
            <w:sz w:val="20"/>
            <w:szCs w:val="20"/>
          </w:rPr>
          <w:instrText xml:space="preserve"> NUMPAGES  </w:instrText>
        </w:r>
        <w:r w:rsidRPr="00161894">
          <w:rPr>
            <w:rFonts w:ascii="Cambria" w:eastAsia="Calibri" w:hAnsi="Cambria" w:cs="Calibri"/>
            <w:sz w:val="20"/>
            <w:szCs w:val="20"/>
          </w:rPr>
          <w:fldChar w:fldCharType="separate"/>
        </w:r>
        <w:r>
          <w:rPr>
            <w:rFonts w:ascii="Cambria" w:eastAsia="Calibri" w:hAnsi="Cambria" w:cs="Calibri"/>
            <w:sz w:val="20"/>
            <w:szCs w:val="20"/>
          </w:rPr>
          <w:t>14</w:t>
        </w:r>
        <w:r w:rsidRPr="0016189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8A91" w14:textId="77777777" w:rsidR="00CD0399" w:rsidRDefault="00CD0399" w:rsidP="004A5B2B">
      <w:pPr>
        <w:spacing w:after="0" w:line="240" w:lineRule="auto"/>
      </w:pPr>
      <w:r>
        <w:separator/>
      </w:r>
    </w:p>
  </w:footnote>
  <w:footnote w:type="continuationSeparator" w:id="0">
    <w:p w14:paraId="46FA3A45" w14:textId="77777777" w:rsidR="00CD0399" w:rsidRDefault="00CD0399" w:rsidP="004A5B2B">
      <w:pPr>
        <w:spacing w:after="0" w:line="240" w:lineRule="auto"/>
      </w:pPr>
      <w:r>
        <w:continuationSeparator/>
      </w:r>
    </w:p>
  </w:footnote>
  <w:footnote w:type="continuationNotice" w:id="1">
    <w:p w14:paraId="1EC0EA14" w14:textId="77777777" w:rsidR="00CD0399" w:rsidRDefault="00CD0399">
      <w:pPr>
        <w:spacing w:after="0" w:line="240" w:lineRule="auto"/>
      </w:pPr>
    </w:p>
  </w:footnote>
  <w:footnote w:id="2">
    <w:p w14:paraId="56EA717E" w14:textId="1FB01FC8" w:rsidR="00010E13" w:rsidRPr="00046C8B" w:rsidRDefault="00010E13" w:rsidP="00010E13">
      <w:pPr>
        <w:spacing w:after="0" w:line="240" w:lineRule="auto"/>
        <w:rPr>
          <w:rFonts w:ascii="Cambria" w:hAnsi="Cambria"/>
          <w:sz w:val="16"/>
          <w:szCs w:val="16"/>
        </w:rPr>
      </w:pPr>
      <w:r w:rsidRPr="0066272E">
        <w:rPr>
          <w:rFonts w:ascii="Cambria" w:hAnsi="Cambria"/>
          <w:sz w:val="16"/>
          <w:szCs w:val="16"/>
        </w:rPr>
        <w:t xml:space="preserve">* </w:t>
      </w:r>
      <w:r w:rsidR="00BF01B7" w:rsidRPr="0066272E">
        <w:rPr>
          <w:rFonts w:ascii="Cambria" w:hAnsi="Cambria"/>
          <w:sz w:val="16"/>
          <w:szCs w:val="16"/>
        </w:rPr>
        <w:t>Jefe de delegación</w:t>
      </w:r>
      <w:r w:rsidRPr="0066272E">
        <w:rPr>
          <w:rFonts w:ascii="Cambria" w:hAnsi="Cambria"/>
          <w:sz w:val="16"/>
          <w:szCs w:val="16"/>
        </w:rPr>
        <w:t>.</w:t>
      </w:r>
      <w:r w:rsidRPr="0066272E">
        <w:rPr>
          <w:rFonts w:ascii="Cambria" w:hAnsi="Cambria"/>
          <w:sz w:val="16"/>
          <w:szCs w:val="16"/>
        </w:rPr>
        <w:br/>
      </w:r>
      <w:r w:rsidRPr="00046C8B">
        <w:rPr>
          <w:rFonts w:ascii="Cambria" w:hAnsi="Cambria"/>
          <w:sz w:val="16"/>
          <w:szCs w:val="16"/>
          <w:vertAlign w:val="superscript"/>
        </w:rPr>
        <w:t>1</w:t>
      </w:r>
      <w:r w:rsidRPr="00046C8B">
        <w:rPr>
          <w:rFonts w:ascii="Cambria" w:hAnsi="Cambria"/>
          <w:sz w:val="16"/>
          <w:szCs w:val="16"/>
        </w:rPr>
        <w:t xml:space="preserve"> </w:t>
      </w:r>
      <w:r w:rsidR="00046C8B" w:rsidRPr="00046C8B">
        <w:rPr>
          <w:rFonts w:ascii="Cambria" w:hAnsi="Cambria"/>
          <w:sz w:val="16"/>
          <w:szCs w:val="16"/>
        </w:rPr>
        <w:t>No se han incluido los datos de contacto de algunos delegados, atendiendo a su solicitud de protección de datos</w:t>
      </w:r>
      <w:r w:rsidRPr="00046C8B">
        <w:rPr>
          <w:rFonts w:ascii="Cambria" w:hAnsi="Cambri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66A67" w14:textId="77777777" w:rsidR="00F05CE6" w:rsidRPr="003725BA" w:rsidRDefault="00F05CE6" w:rsidP="00F05CE6">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kern w:val="2"/>
        <w:sz w:val="20"/>
        <w:szCs w:val="20"/>
        <w14:ligatures w14:val="standardContextual"/>
      </w:rPr>
    </w:pPr>
    <w:bookmarkStart w:id="0" w:name="_Hlk107908354"/>
    <w:bookmarkStart w:id="1" w:name="_Hlk107908355"/>
    <w:bookmarkStart w:id="2" w:name="_Hlk107908359"/>
    <w:bookmarkStart w:id="3" w:name="_Hlk107908360"/>
    <w:bookmarkStart w:id="4" w:name="_Hlk107908361"/>
    <w:bookmarkStart w:id="5" w:name="_Hlk107908362"/>
    <w:r w:rsidRPr="003725BA">
      <w:rPr>
        <w:rFonts w:ascii="Cambria" w:eastAsia="Calibri" w:hAnsi="Cambria" w:cs="Times New Roman"/>
        <w:b/>
        <w:bCs/>
        <w:color w:val="000000"/>
        <w:kern w:val="2"/>
        <w:sz w:val="20"/>
        <w:szCs w:val="24"/>
        <w14:ligatures w14:val="standardContextual"/>
      </w:rPr>
      <w:t>P</w:t>
    </w:r>
    <w:r>
      <w:rPr>
        <w:rFonts w:ascii="Cambria" w:eastAsia="Calibri" w:hAnsi="Cambria" w:cs="Times New Roman"/>
        <w:b/>
        <w:bCs/>
        <w:color w:val="000000"/>
        <w:kern w:val="2"/>
        <w:sz w:val="20"/>
        <w:szCs w:val="24"/>
        <w14:ligatures w14:val="standardContextual"/>
      </w:rPr>
      <w:t>A1</w:t>
    </w:r>
    <w:r w:rsidRPr="003725BA">
      <w:rPr>
        <w:rFonts w:ascii="Cambria" w:eastAsia="Calibri" w:hAnsi="Cambria" w:cs="Times New Roman"/>
        <w:b/>
        <w:bCs/>
        <w:color w:val="000000"/>
        <w:kern w:val="2"/>
        <w:sz w:val="20"/>
        <w:szCs w:val="20"/>
        <w14:ligatures w14:val="standardContextual"/>
      </w:rPr>
      <w:t>_</w:t>
    </w:r>
    <w:r>
      <w:rPr>
        <w:rFonts w:ascii="Cambria" w:eastAsia="Calibri" w:hAnsi="Cambria" w:cs="Times New Roman"/>
        <w:b/>
        <w:bCs/>
        <w:color w:val="000000"/>
        <w:kern w:val="2"/>
        <w:sz w:val="20"/>
        <w:szCs w:val="20"/>
        <w14:ligatures w14:val="standardContextual"/>
      </w:rPr>
      <w:t>501</w:t>
    </w:r>
    <w:r w:rsidRPr="003725BA">
      <w:rPr>
        <w:rFonts w:ascii="Cambria" w:eastAsia="Calibri" w:hAnsi="Cambria" w:cs="Times New Roman"/>
        <w:b/>
        <w:bCs/>
        <w:color w:val="000000"/>
        <w:kern w:val="2"/>
        <w:sz w:val="20"/>
        <w:szCs w:val="20"/>
        <w14:ligatures w14:val="standardContextual"/>
      </w:rPr>
      <w:t>/2026</w:t>
    </w:r>
  </w:p>
  <w:p w14:paraId="1C3D5D04" w14:textId="6976B0E7" w:rsidR="001B6050" w:rsidRPr="00F05CE6" w:rsidRDefault="00F05CE6" w:rsidP="00F05CE6">
    <w:pPr>
      <w:pStyle w:val="Header"/>
      <w:jc w:val="right"/>
    </w:pPr>
    <w:r w:rsidRPr="003725BA">
      <w:rPr>
        <w:rFonts w:ascii="Cambria" w:eastAsia="Times New Roman" w:hAnsi="Cambria" w:cs="Times New Roman"/>
        <w:b/>
        <w:bCs/>
        <w:color w:val="000000"/>
        <w:kern w:val="2"/>
        <w:sz w:val="16"/>
        <w:szCs w:val="16"/>
        <w:lang w:val="es-ES_tradnl"/>
        <w14:ligatures w14:val="standardContextual"/>
      </w:rPr>
      <w:fldChar w:fldCharType="begin"/>
    </w:r>
    <w:r w:rsidRPr="003725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3725BA">
      <w:rPr>
        <w:rFonts w:ascii="Cambria" w:eastAsia="Times New Roman" w:hAnsi="Cambria" w:cs="Times New Roman"/>
        <w:b/>
        <w:bCs/>
        <w:color w:val="000000"/>
        <w:kern w:val="2"/>
        <w:sz w:val="16"/>
        <w:szCs w:val="16"/>
        <w:lang w:val="es-ES_tradnl"/>
        <w14:ligatures w14:val="standardContextual"/>
      </w:rPr>
      <w:fldChar w:fldCharType="separate"/>
    </w:r>
    <w:r w:rsidRPr="003725BA">
      <w:rPr>
        <w:rFonts w:ascii="Cambria" w:eastAsia="Times New Roman" w:hAnsi="Cambria" w:cs="Times New Roman"/>
        <w:b/>
        <w:bCs/>
        <w:noProof/>
        <w:color w:val="000000"/>
        <w:kern w:val="2"/>
        <w:sz w:val="16"/>
        <w:szCs w:val="16"/>
        <w:lang w:val="es-ES_tradnl"/>
        <w14:ligatures w14:val="standardContextual"/>
      </w:rPr>
      <w:t>02/10/2026 12:21</w:t>
    </w:r>
    <w:r w:rsidRPr="003725BA">
      <w:rPr>
        <w:rFonts w:ascii="Cambria" w:eastAsia="Times New Roman" w:hAnsi="Cambria" w:cs="Times New Roman"/>
        <w:b/>
        <w:bCs/>
        <w:color w:val="000000"/>
        <w:kern w:val="2"/>
        <w:sz w:val="16"/>
        <w:szCs w:val="16"/>
        <w:lang w:val="es-ES_tradnl"/>
        <w14:ligatures w14:val="standardContextua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563" w:hanging="428"/>
      </w:pPr>
      <w:rPr>
        <w:rFonts w:ascii="Cambria" w:hAnsi="Cambria" w:cs="Cambria"/>
        <w:b w:val="0"/>
        <w:bCs w:val="0"/>
        <w:i w:val="0"/>
        <w:iCs w:val="0"/>
        <w:spacing w:val="0"/>
        <w:w w:val="99"/>
        <w:sz w:val="20"/>
        <w:szCs w:val="20"/>
      </w:rPr>
    </w:lvl>
    <w:lvl w:ilvl="1">
      <w:numFmt w:val="bullet"/>
      <w:lvlText w:val="•"/>
      <w:lvlJc w:val="left"/>
      <w:pPr>
        <w:ind w:left="1439" w:hanging="428"/>
      </w:pPr>
    </w:lvl>
    <w:lvl w:ilvl="2">
      <w:numFmt w:val="bullet"/>
      <w:lvlText w:val="•"/>
      <w:lvlJc w:val="left"/>
      <w:pPr>
        <w:ind w:left="2319" w:hanging="428"/>
      </w:pPr>
    </w:lvl>
    <w:lvl w:ilvl="3">
      <w:numFmt w:val="bullet"/>
      <w:lvlText w:val="•"/>
      <w:lvlJc w:val="left"/>
      <w:pPr>
        <w:ind w:left="3198" w:hanging="428"/>
      </w:pPr>
    </w:lvl>
    <w:lvl w:ilvl="4">
      <w:numFmt w:val="bullet"/>
      <w:lvlText w:val="•"/>
      <w:lvlJc w:val="left"/>
      <w:pPr>
        <w:ind w:left="4078" w:hanging="428"/>
      </w:pPr>
    </w:lvl>
    <w:lvl w:ilvl="5">
      <w:numFmt w:val="bullet"/>
      <w:lvlText w:val="•"/>
      <w:lvlJc w:val="left"/>
      <w:pPr>
        <w:ind w:left="4958" w:hanging="428"/>
      </w:pPr>
    </w:lvl>
    <w:lvl w:ilvl="6">
      <w:numFmt w:val="bullet"/>
      <w:lvlText w:val="•"/>
      <w:lvlJc w:val="left"/>
      <w:pPr>
        <w:ind w:left="5837" w:hanging="428"/>
      </w:pPr>
    </w:lvl>
    <w:lvl w:ilvl="7">
      <w:numFmt w:val="bullet"/>
      <w:lvlText w:val="•"/>
      <w:lvlJc w:val="left"/>
      <w:pPr>
        <w:ind w:left="6717" w:hanging="428"/>
      </w:pPr>
    </w:lvl>
    <w:lvl w:ilvl="8">
      <w:numFmt w:val="bullet"/>
      <w:lvlText w:val="•"/>
      <w:lvlJc w:val="left"/>
      <w:pPr>
        <w:ind w:left="7597" w:hanging="428"/>
      </w:pPr>
    </w:lvl>
  </w:abstractNum>
  <w:abstractNum w:abstractNumId="1" w15:restartNumberingAfterBreak="0">
    <w:nsid w:val="07393E16"/>
    <w:multiLevelType w:val="hybridMultilevel"/>
    <w:tmpl w:val="EEB89C30"/>
    <w:lvl w:ilvl="0" w:tplc="16120840">
      <w:start w:val="14"/>
      <w:numFmt w:val="bullet"/>
      <w:lvlText w:val="-"/>
      <w:lvlJc w:val="left"/>
      <w:pPr>
        <w:ind w:left="792" w:hanging="360"/>
      </w:pPr>
      <w:rPr>
        <w:rFonts w:ascii="Times New Roman" w:eastAsia="Times New Roman" w:hAnsi="Times New Roman" w:cs="Times New Roman" w:hint="default"/>
        <w:sz w:val="14"/>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0B7A0319"/>
    <w:multiLevelType w:val="hybridMultilevel"/>
    <w:tmpl w:val="A17A6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D4B63"/>
    <w:multiLevelType w:val="hybridMultilevel"/>
    <w:tmpl w:val="C5749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7B0C19"/>
    <w:multiLevelType w:val="hybridMultilevel"/>
    <w:tmpl w:val="DEC4AFE2"/>
    <w:lvl w:ilvl="0" w:tplc="D828097A">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945831"/>
    <w:multiLevelType w:val="hybridMultilevel"/>
    <w:tmpl w:val="7236F838"/>
    <w:lvl w:ilvl="0" w:tplc="04D80DB4">
      <w:start w:val="1"/>
      <w:numFmt w:val="lowerLetter"/>
      <w:lvlText w:val="%1)"/>
      <w:lvlJc w:val="left"/>
      <w:pPr>
        <w:ind w:left="846" w:hanging="420"/>
      </w:pPr>
      <w:rPr>
        <w:rFonts w:hint="default"/>
        <w:sz w:val="20"/>
        <w:szCs w:val="20"/>
        <w:vertAlign w:val="baseli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35A24D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9D44B7A"/>
    <w:multiLevelType w:val="hybridMultilevel"/>
    <w:tmpl w:val="9A88C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FB7B717"/>
    <w:multiLevelType w:val="hybridMultilevel"/>
    <w:tmpl w:val="FFFFFFFF"/>
    <w:lvl w:ilvl="0" w:tplc="838ADA8C">
      <w:start w:val="8"/>
      <w:numFmt w:val="decimal"/>
      <w:lvlText w:val="%1."/>
      <w:lvlJc w:val="left"/>
      <w:pPr>
        <w:ind w:left="720" w:hanging="360"/>
      </w:pPr>
    </w:lvl>
    <w:lvl w:ilvl="1" w:tplc="D2B4FC62">
      <w:start w:val="1"/>
      <w:numFmt w:val="lowerLetter"/>
      <w:lvlText w:val="%2."/>
      <w:lvlJc w:val="left"/>
      <w:pPr>
        <w:ind w:left="1440" w:hanging="360"/>
      </w:pPr>
    </w:lvl>
    <w:lvl w:ilvl="2" w:tplc="C892FF0C">
      <w:start w:val="1"/>
      <w:numFmt w:val="lowerRoman"/>
      <w:lvlText w:val="%3."/>
      <w:lvlJc w:val="right"/>
      <w:pPr>
        <w:ind w:left="2160" w:hanging="180"/>
      </w:pPr>
    </w:lvl>
    <w:lvl w:ilvl="3" w:tplc="3BBCFEB4">
      <w:start w:val="1"/>
      <w:numFmt w:val="decimal"/>
      <w:lvlText w:val="%4."/>
      <w:lvlJc w:val="left"/>
      <w:pPr>
        <w:ind w:left="2880" w:hanging="360"/>
      </w:pPr>
    </w:lvl>
    <w:lvl w:ilvl="4" w:tplc="F7DAF33E">
      <w:start w:val="1"/>
      <w:numFmt w:val="lowerLetter"/>
      <w:lvlText w:val="%5."/>
      <w:lvlJc w:val="left"/>
      <w:pPr>
        <w:ind w:left="3600" w:hanging="360"/>
      </w:pPr>
    </w:lvl>
    <w:lvl w:ilvl="5" w:tplc="539AB334">
      <w:start w:val="1"/>
      <w:numFmt w:val="lowerRoman"/>
      <w:lvlText w:val="%6."/>
      <w:lvlJc w:val="right"/>
      <w:pPr>
        <w:ind w:left="4320" w:hanging="180"/>
      </w:pPr>
    </w:lvl>
    <w:lvl w:ilvl="6" w:tplc="52285BEC">
      <w:start w:val="1"/>
      <w:numFmt w:val="decimal"/>
      <w:lvlText w:val="%7."/>
      <w:lvlJc w:val="left"/>
      <w:pPr>
        <w:ind w:left="5040" w:hanging="360"/>
      </w:pPr>
    </w:lvl>
    <w:lvl w:ilvl="7" w:tplc="03F0498A">
      <w:start w:val="1"/>
      <w:numFmt w:val="lowerLetter"/>
      <w:lvlText w:val="%8."/>
      <w:lvlJc w:val="left"/>
      <w:pPr>
        <w:ind w:left="5760" w:hanging="360"/>
      </w:pPr>
    </w:lvl>
    <w:lvl w:ilvl="8" w:tplc="8D965700">
      <w:start w:val="1"/>
      <w:numFmt w:val="lowerRoman"/>
      <w:lvlText w:val="%9."/>
      <w:lvlJc w:val="right"/>
      <w:pPr>
        <w:ind w:left="6480" w:hanging="180"/>
      </w:pPr>
    </w:lvl>
  </w:abstractNum>
  <w:abstractNum w:abstractNumId="9" w15:restartNumberingAfterBreak="0">
    <w:nsid w:val="4A642EEA"/>
    <w:multiLevelType w:val="hybridMultilevel"/>
    <w:tmpl w:val="EB5CC54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4CEF2DE3"/>
    <w:multiLevelType w:val="multilevel"/>
    <w:tmpl w:val="0A4A0CA8"/>
    <w:lvl w:ilvl="0">
      <w:start w:val="1"/>
      <w:numFmt w:val="decimal"/>
      <w:lvlText w:val="%1."/>
      <w:lvlJc w:val="left"/>
      <w:pPr>
        <w:ind w:left="792" w:hanging="432"/>
      </w:pPr>
      <w:rPr>
        <w:rFonts w:hint="default"/>
      </w:rPr>
    </w:lvl>
    <w:lvl w:ilvl="1">
      <w:start w:val="1"/>
      <w:numFmt w:val="decimal"/>
      <w:isLgl/>
      <w:lvlText w:val="%1.%2"/>
      <w:lvlJc w:val="left"/>
      <w:pPr>
        <w:ind w:left="852" w:hanging="420"/>
      </w:pPr>
      <w:rPr>
        <w:rFonts w:hint="default"/>
      </w:rPr>
    </w:lvl>
    <w:lvl w:ilvl="2">
      <w:start w:val="1"/>
      <w:numFmt w:val="decimal"/>
      <w:isLgl/>
      <w:lvlText w:val="%1.%2.%3"/>
      <w:lvlJc w:val="left"/>
      <w:pPr>
        <w:ind w:left="1224" w:hanging="720"/>
      </w:pPr>
      <w:rPr>
        <w:rFonts w:hint="default"/>
      </w:r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abstractNum w:abstractNumId="11" w15:restartNumberingAfterBreak="0">
    <w:nsid w:val="560E3030"/>
    <w:multiLevelType w:val="multilevel"/>
    <w:tmpl w:val="DFD22D3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C44585B"/>
    <w:multiLevelType w:val="hybridMultilevel"/>
    <w:tmpl w:val="D8F25160"/>
    <w:lvl w:ilvl="0" w:tplc="843A2898">
      <w:numFmt w:val="bullet"/>
      <w:lvlText w:val=""/>
      <w:lvlJc w:val="left"/>
      <w:pPr>
        <w:ind w:left="1281" w:hanging="430"/>
      </w:pPr>
      <w:rPr>
        <w:rFonts w:ascii="Symbol" w:eastAsia="Times New Roman" w:hAnsi="Symbol" w:cs="Courier New" w:hint="default"/>
        <w:color w:val="000000"/>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69C85D43"/>
    <w:multiLevelType w:val="multilevel"/>
    <w:tmpl w:val="4CEA379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1008949039">
    <w:abstractNumId w:val="8"/>
  </w:num>
  <w:num w:numId="2" w16cid:durableId="1962565642">
    <w:abstractNumId w:val="9"/>
  </w:num>
  <w:num w:numId="3" w16cid:durableId="334459020">
    <w:abstractNumId w:val="12"/>
  </w:num>
  <w:num w:numId="4" w16cid:durableId="49965504">
    <w:abstractNumId w:val="5"/>
  </w:num>
  <w:num w:numId="5" w16cid:durableId="1055852791">
    <w:abstractNumId w:val="1"/>
  </w:num>
  <w:num w:numId="6" w16cid:durableId="1426733776">
    <w:abstractNumId w:val="3"/>
  </w:num>
  <w:num w:numId="7" w16cid:durableId="426392271">
    <w:abstractNumId w:val="10"/>
  </w:num>
  <w:num w:numId="8" w16cid:durableId="724372247">
    <w:abstractNumId w:val="6"/>
  </w:num>
  <w:num w:numId="9" w16cid:durableId="2048291265">
    <w:abstractNumId w:val="7"/>
  </w:num>
  <w:num w:numId="10" w16cid:durableId="682051070">
    <w:abstractNumId w:val="4"/>
  </w:num>
  <w:num w:numId="11" w16cid:durableId="1744183943">
    <w:abstractNumId w:val="11"/>
  </w:num>
  <w:num w:numId="12" w16cid:durableId="1211111660">
    <w:abstractNumId w:val="2"/>
  </w:num>
  <w:num w:numId="13" w16cid:durableId="1103502462">
    <w:abstractNumId w:val="0"/>
  </w:num>
  <w:num w:numId="14" w16cid:durableId="17622909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01"/>
    <w:rsid w:val="0000265E"/>
    <w:rsid w:val="000046BD"/>
    <w:rsid w:val="00010E13"/>
    <w:rsid w:val="0002032E"/>
    <w:rsid w:val="00025758"/>
    <w:rsid w:val="0002654E"/>
    <w:rsid w:val="00026701"/>
    <w:rsid w:val="0003420B"/>
    <w:rsid w:val="00037AF7"/>
    <w:rsid w:val="000401F9"/>
    <w:rsid w:val="00044EFE"/>
    <w:rsid w:val="00046225"/>
    <w:rsid w:val="00046C8B"/>
    <w:rsid w:val="000478EB"/>
    <w:rsid w:val="000531A8"/>
    <w:rsid w:val="00054083"/>
    <w:rsid w:val="0006064E"/>
    <w:rsid w:val="0006583B"/>
    <w:rsid w:val="00065DCE"/>
    <w:rsid w:val="00066801"/>
    <w:rsid w:val="00073F46"/>
    <w:rsid w:val="00074420"/>
    <w:rsid w:val="000A6F15"/>
    <w:rsid w:val="000A7334"/>
    <w:rsid w:val="000C5B89"/>
    <w:rsid w:val="000C608B"/>
    <w:rsid w:val="000D072D"/>
    <w:rsid w:val="000D74CE"/>
    <w:rsid w:val="000D78DB"/>
    <w:rsid w:val="000E008C"/>
    <w:rsid w:val="000E6388"/>
    <w:rsid w:val="000F5BDB"/>
    <w:rsid w:val="000F6C04"/>
    <w:rsid w:val="001110EC"/>
    <w:rsid w:val="00113B3D"/>
    <w:rsid w:val="00114DFD"/>
    <w:rsid w:val="001470FC"/>
    <w:rsid w:val="00150DDB"/>
    <w:rsid w:val="00156BC7"/>
    <w:rsid w:val="00157FEA"/>
    <w:rsid w:val="0016050C"/>
    <w:rsid w:val="00172BB8"/>
    <w:rsid w:val="001751E0"/>
    <w:rsid w:val="00177241"/>
    <w:rsid w:val="00181353"/>
    <w:rsid w:val="0018646D"/>
    <w:rsid w:val="00194B21"/>
    <w:rsid w:val="001A00D9"/>
    <w:rsid w:val="001A0181"/>
    <w:rsid w:val="001A043B"/>
    <w:rsid w:val="001A0623"/>
    <w:rsid w:val="001A676E"/>
    <w:rsid w:val="001B1C60"/>
    <w:rsid w:val="001B6050"/>
    <w:rsid w:val="001C452A"/>
    <w:rsid w:val="001C7EF5"/>
    <w:rsid w:val="001D3ECD"/>
    <w:rsid w:val="001D4CDF"/>
    <w:rsid w:val="001D6981"/>
    <w:rsid w:val="001E49A2"/>
    <w:rsid w:val="001E7C8E"/>
    <w:rsid w:val="001F0795"/>
    <w:rsid w:val="001F0C5A"/>
    <w:rsid w:val="001F1F95"/>
    <w:rsid w:val="001F253C"/>
    <w:rsid w:val="001F3899"/>
    <w:rsid w:val="001F6AC2"/>
    <w:rsid w:val="001F6F7E"/>
    <w:rsid w:val="0020196E"/>
    <w:rsid w:val="00222760"/>
    <w:rsid w:val="0023634C"/>
    <w:rsid w:val="002536EB"/>
    <w:rsid w:val="002571A0"/>
    <w:rsid w:val="00265590"/>
    <w:rsid w:val="00275E80"/>
    <w:rsid w:val="00277202"/>
    <w:rsid w:val="00282D3E"/>
    <w:rsid w:val="00295CED"/>
    <w:rsid w:val="002A0FC8"/>
    <w:rsid w:val="002A5C00"/>
    <w:rsid w:val="002B040E"/>
    <w:rsid w:val="002B33F8"/>
    <w:rsid w:val="002C21EF"/>
    <w:rsid w:val="002C22C4"/>
    <w:rsid w:val="002C4520"/>
    <w:rsid w:val="002D542D"/>
    <w:rsid w:val="002E0F3A"/>
    <w:rsid w:val="002F10CF"/>
    <w:rsid w:val="002F3FCE"/>
    <w:rsid w:val="002F4E6D"/>
    <w:rsid w:val="002F7BC5"/>
    <w:rsid w:val="00300964"/>
    <w:rsid w:val="003074BC"/>
    <w:rsid w:val="00312BCC"/>
    <w:rsid w:val="003132A6"/>
    <w:rsid w:val="00314FA9"/>
    <w:rsid w:val="00317284"/>
    <w:rsid w:val="00324A2A"/>
    <w:rsid w:val="00337589"/>
    <w:rsid w:val="00366E17"/>
    <w:rsid w:val="00367078"/>
    <w:rsid w:val="00373CDE"/>
    <w:rsid w:val="003775C2"/>
    <w:rsid w:val="00377A7E"/>
    <w:rsid w:val="003817B5"/>
    <w:rsid w:val="00382AFF"/>
    <w:rsid w:val="00383C78"/>
    <w:rsid w:val="00393926"/>
    <w:rsid w:val="00396B2F"/>
    <w:rsid w:val="003A4F06"/>
    <w:rsid w:val="003A7303"/>
    <w:rsid w:val="003B2BC8"/>
    <w:rsid w:val="003C6824"/>
    <w:rsid w:val="003D0C28"/>
    <w:rsid w:val="003D51C2"/>
    <w:rsid w:val="003E198A"/>
    <w:rsid w:val="003E3098"/>
    <w:rsid w:val="003E58BE"/>
    <w:rsid w:val="003E5A3A"/>
    <w:rsid w:val="003F3CE7"/>
    <w:rsid w:val="00402403"/>
    <w:rsid w:val="0041234B"/>
    <w:rsid w:val="00412A93"/>
    <w:rsid w:val="00413AD9"/>
    <w:rsid w:val="004174E2"/>
    <w:rsid w:val="00417FF0"/>
    <w:rsid w:val="00421316"/>
    <w:rsid w:val="0043051E"/>
    <w:rsid w:val="004331CB"/>
    <w:rsid w:val="004401C1"/>
    <w:rsid w:val="00442E73"/>
    <w:rsid w:val="004517C2"/>
    <w:rsid w:val="00463A03"/>
    <w:rsid w:val="00467224"/>
    <w:rsid w:val="00471326"/>
    <w:rsid w:val="004926D2"/>
    <w:rsid w:val="004977DF"/>
    <w:rsid w:val="004A0323"/>
    <w:rsid w:val="004A5B2B"/>
    <w:rsid w:val="004A5D94"/>
    <w:rsid w:val="004B03A8"/>
    <w:rsid w:val="004B512A"/>
    <w:rsid w:val="004B71E4"/>
    <w:rsid w:val="004C013F"/>
    <w:rsid w:val="004D265A"/>
    <w:rsid w:val="004D41E5"/>
    <w:rsid w:val="004D54B9"/>
    <w:rsid w:val="004E05C4"/>
    <w:rsid w:val="004E1011"/>
    <w:rsid w:val="004E43A2"/>
    <w:rsid w:val="004E43A5"/>
    <w:rsid w:val="004E669C"/>
    <w:rsid w:val="004E6F3E"/>
    <w:rsid w:val="004F1370"/>
    <w:rsid w:val="00500817"/>
    <w:rsid w:val="00506362"/>
    <w:rsid w:val="00507689"/>
    <w:rsid w:val="005105D8"/>
    <w:rsid w:val="005117B8"/>
    <w:rsid w:val="00516320"/>
    <w:rsid w:val="005233D2"/>
    <w:rsid w:val="00527228"/>
    <w:rsid w:val="00535DED"/>
    <w:rsid w:val="005434EE"/>
    <w:rsid w:val="00543987"/>
    <w:rsid w:val="0055180E"/>
    <w:rsid w:val="00552E4F"/>
    <w:rsid w:val="005539DC"/>
    <w:rsid w:val="0057302B"/>
    <w:rsid w:val="00580CEC"/>
    <w:rsid w:val="005A2C6E"/>
    <w:rsid w:val="005A481F"/>
    <w:rsid w:val="005A4E19"/>
    <w:rsid w:val="005A6BBB"/>
    <w:rsid w:val="005B3926"/>
    <w:rsid w:val="005C377A"/>
    <w:rsid w:val="005E3B5F"/>
    <w:rsid w:val="005F2554"/>
    <w:rsid w:val="005F6ED3"/>
    <w:rsid w:val="005F72E6"/>
    <w:rsid w:val="005F7FEC"/>
    <w:rsid w:val="00600DB5"/>
    <w:rsid w:val="00603EF7"/>
    <w:rsid w:val="00614A27"/>
    <w:rsid w:val="00623B2E"/>
    <w:rsid w:val="006246AF"/>
    <w:rsid w:val="006306B7"/>
    <w:rsid w:val="0063415C"/>
    <w:rsid w:val="00644E15"/>
    <w:rsid w:val="00652B9F"/>
    <w:rsid w:val="0066272E"/>
    <w:rsid w:val="00666DF6"/>
    <w:rsid w:val="006705B8"/>
    <w:rsid w:val="00671691"/>
    <w:rsid w:val="00673C12"/>
    <w:rsid w:val="00673D88"/>
    <w:rsid w:val="0068369B"/>
    <w:rsid w:val="00684C3B"/>
    <w:rsid w:val="00692E07"/>
    <w:rsid w:val="00693566"/>
    <w:rsid w:val="006A26C2"/>
    <w:rsid w:val="006A290E"/>
    <w:rsid w:val="006A485D"/>
    <w:rsid w:val="006A48BD"/>
    <w:rsid w:val="006A54CF"/>
    <w:rsid w:val="006A670B"/>
    <w:rsid w:val="006A69D5"/>
    <w:rsid w:val="006B5D34"/>
    <w:rsid w:val="006C0FDD"/>
    <w:rsid w:val="006C5797"/>
    <w:rsid w:val="006D118F"/>
    <w:rsid w:val="006D49CB"/>
    <w:rsid w:val="006E5C6B"/>
    <w:rsid w:val="006E745F"/>
    <w:rsid w:val="006F5B43"/>
    <w:rsid w:val="00706A49"/>
    <w:rsid w:val="00723199"/>
    <w:rsid w:val="00725CC2"/>
    <w:rsid w:val="00727AD3"/>
    <w:rsid w:val="007311DC"/>
    <w:rsid w:val="00733E25"/>
    <w:rsid w:val="00737F02"/>
    <w:rsid w:val="0074397D"/>
    <w:rsid w:val="007448E9"/>
    <w:rsid w:val="007508A3"/>
    <w:rsid w:val="007518EE"/>
    <w:rsid w:val="00751EA2"/>
    <w:rsid w:val="00757DCF"/>
    <w:rsid w:val="0076059E"/>
    <w:rsid w:val="00763F00"/>
    <w:rsid w:val="0076712F"/>
    <w:rsid w:val="00771E00"/>
    <w:rsid w:val="00775A88"/>
    <w:rsid w:val="0079438E"/>
    <w:rsid w:val="007A1949"/>
    <w:rsid w:val="007A1B41"/>
    <w:rsid w:val="007A4A78"/>
    <w:rsid w:val="007A5950"/>
    <w:rsid w:val="007B2351"/>
    <w:rsid w:val="007B3016"/>
    <w:rsid w:val="007B5973"/>
    <w:rsid w:val="00801D25"/>
    <w:rsid w:val="0080481F"/>
    <w:rsid w:val="0080734C"/>
    <w:rsid w:val="0081560D"/>
    <w:rsid w:val="0082629C"/>
    <w:rsid w:val="0083010A"/>
    <w:rsid w:val="00834787"/>
    <w:rsid w:val="00834FF7"/>
    <w:rsid w:val="008351BB"/>
    <w:rsid w:val="0084004E"/>
    <w:rsid w:val="00840495"/>
    <w:rsid w:val="00843129"/>
    <w:rsid w:val="00850CD7"/>
    <w:rsid w:val="00872FCC"/>
    <w:rsid w:val="00874917"/>
    <w:rsid w:val="008913E8"/>
    <w:rsid w:val="00893513"/>
    <w:rsid w:val="00893E18"/>
    <w:rsid w:val="00894FA3"/>
    <w:rsid w:val="00897AA4"/>
    <w:rsid w:val="008B1F6A"/>
    <w:rsid w:val="008C642A"/>
    <w:rsid w:val="008D414D"/>
    <w:rsid w:val="008E18D5"/>
    <w:rsid w:val="008E2451"/>
    <w:rsid w:val="008E4CBC"/>
    <w:rsid w:val="008E71E9"/>
    <w:rsid w:val="008F1530"/>
    <w:rsid w:val="009039B5"/>
    <w:rsid w:val="00907DBB"/>
    <w:rsid w:val="00914E42"/>
    <w:rsid w:val="00920BF5"/>
    <w:rsid w:val="00936DC4"/>
    <w:rsid w:val="00937A10"/>
    <w:rsid w:val="00942520"/>
    <w:rsid w:val="00942CEC"/>
    <w:rsid w:val="0094584E"/>
    <w:rsid w:val="00947592"/>
    <w:rsid w:val="0095602E"/>
    <w:rsid w:val="0095781E"/>
    <w:rsid w:val="009626F5"/>
    <w:rsid w:val="0097224A"/>
    <w:rsid w:val="00972A54"/>
    <w:rsid w:val="00980033"/>
    <w:rsid w:val="00980404"/>
    <w:rsid w:val="00984D82"/>
    <w:rsid w:val="0099262D"/>
    <w:rsid w:val="009946E8"/>
    <w:rsid w:val="009950FE"/>
    <w:rsid w:val="009A4EEB"/>
    <w:rsid w:val="009A5844"/>
    <w:rsid w:val="009B1BEA"/>
    <w:rsid w:val="009C7A1C"/>
    <w:rsid w:val="009D1ACD"/>
    <w:rsid w:val="009D48E7"/>
    <w:rsid w:val="009E32BC"/>
    <w:rsid w:val="009E6201"/>
    <w:rsid w:val="009E722A"/>
    <w:rsid w:val="009F20AA"/>
    <w:rsid w:val="009F68D3"/>
    <w:rsid w:val="00A03193"/>
    <w:rsid w:val="00A06B46"/>
    <w:rsid w:val="00A16635"/>
    <w:rsid w:val="00A20269"/>
    <w:rsid w:val="00A24C8A"/>
    <w:rsid w:val="00A35DBA"/>
    <w:rsid w:val="00A46E47"/>
    <w:rsid w:val="00A73BF3"/>
    <w:rsid w:val="00A7418D"/>
    <w:rsid w:val="00A91D0E"/>
    <w:rsid w:val="00A96150"/>
    <w:rsid w:val="00AA1275"/>
    <w:rsid w:val="00AB5634"/>
    <w:rsid w:val="00AB7A86"/>
    <w:rsid w:val="00AC337C"/>
    <w:rsid w:val="00AC6814"/>
    <w:rsid w:val="00AE29B1"/>
    <w:rsid w:val="00AE4B21"/>
    <w:rsid w:val="00AE4CAE"/>
    <w:rsid w:val="00AE52BB"/>
    <w:rsid w:val="00AE7C0C"/>
    <w:rsid w:val="00AF0B3D"/>
    <w:rsid w:val="00B030A7"/>
    <w:rsid w:val="00B047B8"/>
    <w:rsid w:val="00B052BC"/>
    <w:rsid w:val="00B07065"/>
    <w:rsid w:val="00B16C6E"/>
    <w:rsid w:val="00B22B0E"/>
    <w:rsid w:val="00B22B68"/>
    <w:rsid w:val="00B25443"/>
    <w:rsid w:val="00B26F38"/>
    <w:rsid w:val="00B30B0A"/>
    <w:rsid w:val="00B34228"/>
    <w:rsid w:val="00B34F1F"/>
    <w:rsid w:val="00B40FAC"/>
    <w:rsid w:val="00B4183B"/>
    <w:rsid w:val="00B457A8"/>
    <w:rsid w:val="00B52467"/>
    <w:rsid w:val="00B600CF"/>
    <w:rsid w:val="00B70415"/>
    <w:rsid w:val="00B750D9"/>
    <w:rsid w:val="00B75CA7"/>
    <w:rsid w:val="00B77785"/>
    <w:rsid w:val="00B9200D"/>
    <w:rsid w:val="00B92FBD"/>
    <w:rsid w:val="00B951A0"/>
    <w:rsid w:val="00B95393"/>
    <w:rsid w:val="00BA4C2D"/>
    <w:rsid w:val="00BB7BD6"/>
    <w:rsid w:val="00BC201F"/>
    <w:rsid w:val="00BC3B2E"/>
    <w:rsid w:val="00BC66B6"/>
    <w:rsid w:val="00BC7A81"/>
    <w:rsid w:val="00BD03D3"/>
    <w:rsid w:val="00BD2A6C"/>
    <w:rsid w:val="00BE33CE"/>
    <w:rsid w:val="00BE782E"/>
    <w:rsid w:val="00BF01B7"/>
    <w:rsid w:val="00BF4C5D"/>
    <w:rsid w:val="00BF5280"/>
    <w:rsid w:val="00BF79DA"/>
    <w:rsid w:val="00C0079B"/>
    <w:rsid w:val="00C14152"/>
    <w:rsid w:val="00C170F9"/>
    <w:rsid w:val="00C20686"/>
    <w:rsid w:val="00C22FB7"/>
    <w:rsid w:val="00C23E16"/>
    <w:rsid w:val="00C305C3"/>
    <w:rsid w:val="00C45051"/>
    <w:rsid w:val="00C46264"/>
    <w:rsid w:val="00C56BF4"/>
    <w:rsid w:val="00C74893"/>
    <w:rsid w:val="00C7766C"/>
    <w:rsid w:val="00C7778E"/>
    <w:rsid w:val="00C8689E"/>
    <w:rsid w:val="00C86D77"/>
    <w:rsid w:val="00C9297B"/>
    <w:rsid w:val="00C95CDC"/>
    <w:rsid w:val="00C96358"/>
    <w:rsid w:val="00CA23EE"/>
    <w:rsid w:val="00CA3D69"/>
    <w:rsid w:val="00CA7BC2"/>
    <w:rsid w:val="00CB6F3C"/>
    <w:rsid w:val="00CC5D48"/>
    <w:rsid w:val="00CD0094"/>
    <w:rsid w:val="00CD0399"/>
    <w:rsid w:val="00CD3283"/>
    <w:rsid w:val="00CD78B1"/>
    <w:rsid w:val="00CE259B"/>
    <w:rsid w:val="00CF3A98"/>
    <w:rsid w:val="00D064F8"/>
    <w:rsid w:val="00D16DD8"/>
    <w:rsid w:val="00D1704B"/>
    <w:rsid w:val="00D225A4"/>
    <w:rsid w:val="00D3557C"/>
    <w:rsid w:val="00D35678"/>
    <w:rsid w:val="00D50C4E"/>
    <w:rsid w:val="00D56745"/>
    <w:rsid w:val="00D57EF1"/>
    <w:rsid w:val="00D60188"/>
    <w:rsid w:val="00D72EB1"/>
    <w:rsid w:val="00DA46B2"/>
    <w:rsid w:val="00DB0868"/>
    <w:rsid w:val="00DB411D"/>
    <w:rsid w:val="00DB6860"/>
    <w:rsid w:val="00DC099D"/>
    <w:rsid w:val="00DC16AE"/>
    <w:rsid w:val="00DD240E"/>
    <w:rsid w:val="00DD4010"/>
    <w:rsid w:val="00DD4065"/>
    <w:rsid w:val="00DD432F"/>
    <w:rsid w:val="00DD5E3E"/>
    <w:rsid w:val="00DD6F78"/>
    <w:rsid w:val="00DE5D53"/>
    <w:rsid w:val="00DF37EB"/>
    <w:rsid w:val="00DF3C42"/>
    <w:rsid w:val="00E2185C"/>
    <w:rsid w:val="00E32360"/>
    <w:rsid w:val="00E3718E"/>
    <w:rsid w:val="00E37A49"/>
    <w:rsid w:val="00E523D9"/>
    <w:rsid w:val="00E545F6"/>
    <w:rsid w:val="00E66A61"/>
    <w:rsid w:val="00E75C9C"/>
    <w:rsid w:val="00E75F89"/>
    <w:rsid w:val="00E80A10"/>
    <w:rsid w:val="00E85C0E"/>
    <w:rsid w:val="00E8644D"/>
    <w:rsid w:val="00E925DD"/>
    <w:rsid w:val="00E92696"/>
    <w:rsid w:val="00E94CE6"/>
    <w:rsid w:val="00E95FCB"/>
    <w:rsid w:val="00E97403"/>
    <w:rsid w:val="00EA2D4E"/>
    <w:rsid w:val="00EA2F18"/>
    <w:rsid w:val="00EA6FF8"/>
    <w:rsid w:val="00EB1E07"/>
    <w:rsid w:val="00EC5275"/>
    <w:rsid w:val="00EC54F2"/>
    <w:rsid w:val="00EC7DB7"/>
    <w:rsid w:val="00ED39A0"/>
    <w:rsid w:val="00ED7305"/>
    <w:rsid w:val="00EE0F78"/>
    <w:rsid w:val="00EF02CD"/>
    <w:rsid w:val="00F01B3F"/>
    <w:rsid w:val="00F01FFC"/>
    <w:rsid w:val="00F0487A"/>
    <w:rsid w:val="00F05CE6"/>
    <w:rsid w:val="00F12759"/>
    <w:rsid w:val="00F33BF3"/>
    <w:rsid w:val="00F403A0"/>
    <w:rsid w:val="00F42E1A"/>
    <w:rsid w:val="00F436DA"/>
    <w:rsid w:val="00F44698"/>
    <w:rsid w:val="00F44D25"/>
    <w:rsid w:val="00F52EF9"/>
    <w:rsid w:val="00F6234B"/>
    <w:rsid w:val="00F64662"/>
    <w:rsid w:val="00F839DF"/>
    <w:rsid w:val="00FA6C80"/>
    <w:rsid w:val="00FB6E22"/>
    <w:rsid w:val="00FB7C98"/>
    <w:rsid w:val="00FC4599"/>
    <w:rsid w:val="00FD07A0"/>
    <w:rsid w:val="00FD181F"/>
    <w:rsid w:val="00FD1DD8"/>
    <w:rsid w:val="00FD1E78"/>
    <w:rsid w:val="00FD2586"/>
    <w:rsid w:val="00FD5FEB"/>
    <w:rsid w:val="00FD7354"/>
    <w:rsid w:val="00FE14FC"/>
    <w:rsid w:val="00FE32DA"/>
    <w:rsid w:val="00FF0AA9"/>
    <w:rsid w:val="00FF1AB7"/>
    <w:rsid w:val="00FF30F6"/>
    <w:rsid w:val="015BE0F5"/>
    <w:rsid w:val="02176526"/>
    <w:rsid w:val="04358EEE"/>
    <w:rsid w:val="0435FE3F"/>
    <w:rsid w:val="06414131"/>
    <w:rsid w:val="06B21E53"/>
    <w:rsid w:val="06D41489"/>
    <w:rsid w:val="09C33510"/>
    <w:rsid w:val="0B54E182"/>
    <w:rsid w:val="0D502704"/>
    <w:rsid w:val="0DF8356C"/>
    <w:rsid w:val="0E660B8D"/>
    <w:rsid w:val="10DBA8C4"/>
    <w:rsid w:val="10E9CCD2"/>
    <w:rsid w:val="10F993CE"/>
    <w:rsid w:val="114008EC"/>
    <w:rsid w:val="11C319DE"/>
    <w:rsid w:val="14D42424"/>
    <w:rsid w:val="158A1081"/>
    <w:rsid w:val="15C826E5"/>
    <w:rsid w:val="1A7EA4D8"/>
    <w:rsid w:val="1B1152E5"/>
    <w:rsid w:val="1B72AB89"/>
    <w:rsid w:val="1B97B7C2"/>
    <w:rsid w:val="1C064D34"/>
    <w:rsid w:val="1C6EEAAE"/>
    <w:rsid w:val="20399E8E"/>
    <w:rsid w:val="204EA39D"/>
    <w:rsid w:val="2086CC9E"/>
    <w:rsid w:val="24E755E1"/>
    <w:rsid w:val="252D8F52"/>
    <w:rsid w:val="2594BCDE"/>
    <w:rsid w:val="26A6872E"/>
    <w:rsid w:val="26DCBC4C"/>
    <w:rsid w:val="275D7E37"/>
    <w:rsid w:val="27D53F96"/>
    <w:rsid w:val="29881557"/>
    <w:rsid w:val="2A4F2466"/>
    <w:rsid w:val="2ABC5D08"/>
    <w:rsid w:val="2C9FB785"/>
    <w:rsid w:val="2CD5A878"/>
    <w:rsid w:val="2D9FE446"/>
    <w:rsid w:val="2DDBB55B"/>
    <w:rsid w:val="2E2C2869"/>
    <w:rsid w:val="2E6CDEDF"/>
    <w:rsid w:val="2F872790"/>
    <w:rsid w:val="2FD7BE51"/>
    <w:rsid w:val="307B8D07"/>
    <w:rsid w:val="30C7B507"/>
    <w:rsid w:val="30FEB1B7"/>
    <w:rsid w:val="32691A7C"/>
    <w:rsid w:val="3281A0D2"/>
    <w:rsid w:val="3297EA2F"/>
    <w:rsid w:val="38827EBB"/>
    <w:rsid w:val="3D31D71D"/>
    <w:rsid w:val="3D6EE58E"/>
    <w:rsid w:val="3DA3D924"/>
    <w:rsid w:val="3E01B9A4"/>
    <w:rsid w:val="3E4AC527"/>
    <w:rsid w:val="40FA5A0C"/>
    <w:rsid w:val="43420968"/>
    <w:rsid w:val="4557BF9A"/>
    <w:rsid w:val="495528B9"/>
    <w:rsid w:val="496EEAD2"/>
    <w:rsid w:val="4983D5FE"/>
    <w:rsid w:val="4A12ACA0"/>
    <w:rsid w:val="4B2D7F2E"/>
    <w:rsid w:val="4DE5AA74"/>
    <w:rsid w:val="4ED0D4B0"/>
    <w:rsid w:val="4F360B25"/>
    <w:rsid w:val="4F7BDB6A"/>
    <w:rsid w:val="4FBE3D99"/>
    <w:rsid w:val="50B81556"/>
    <w:rsid w:val="54B126C8"/>
    <w:rsid w:val="55BD2075"/>
    <w:rsid w:val="55DEFF78"/>
    <w:rsid w:val="56859A3F"/>
    <w:rsid w:val="56C95E18"/>
    <w:rsid w:val="58F98B84"/>
    <w:rsid w:val="5A85FFB6"/>
    <w:rsid w:val="5B7C68C5"/>
    <w:rsid w:val="5BAB9581"/>
    <w:rsid w:val="5C3CD7B4"/>
    <w:rsid w:val="5CB570A7"/>
    <w:rsid w:val="5D1829AA"/>
    <w:rsid w:val="5D96C9A0"/>
    <w:rsid w:val="5DB7E2DF"/>
    <w:rsid w:val="60D57624"/>
    <w:rsid w:val="617017EE"/>
    <w:rsid w:val="61CED5A6"/>
    <w:rsid w:val="62757152"/>
    <w:rsid w:val="632BCD7E"/>
    <w:rsid w:val="65BDD73C"/>
    <w:rsid w:val="66006C30"/>
    <w:rsid w:val="67F87D74"/>
    <w:rsid w:val="688850E2"/>
    <w:rsid w:val="69A9AB00"/>
    <w:rsid w:val="69F058CF"/>
    <w:rsid w:val="6AB8F013"/>
    <w:rsid w:val="6B89797B"/>
    <w:rsid w:val="6C306BB4"/>
    <w:rsid w:val="6C5B2B62"/>
    <w:rsid w:val="6DE60FDA"/>
    <w:rsid w:val="6E40608D"/>
    <w:rsid w:val="6EB6A010"/>
    <w:rsid w:val="6F9E7E3C"/>
    <w:rsid w:val="71BFCB90"/>
    <w:rsid w:val="731EC0E2"/>
    <w:rsid w:val="739B9478"/>
    <w:rsid w:val="74EE9F3B"/>
    <w:rsid w:val="74FFA52F"/>
    <w:rsid w:val="76579F23"/>
    <w:rsid w:val="78080E20"/>
    <w:rsid w:val="7A1C4D71"/>
    <w:rsid w:val="7AAF0A41"/>
    <w:rsid w:val="7B71C2BF"/>
    <w:rsid w:val="7CFBB261"/>
    <w:rsid w:val="7D92591A"/>
    <w:rsid w:val="7D992899"/>
    <w:rsid w:val="7E7F2E65"/>
    <w:rsid w:val="7F1FC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711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E62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6201"/>
    <w:rPr>
      <w:rFonts w:ascii="Times New Roman" w:eastAsia="Times New Roman" w:hAnsi="Times New Roman" w:cs="Times New Roman"/>
      <w:b/>
      <w:bCs/>
      <w:sz w:val="36"/>
      <w:szCs w:val="36"/>
    </w:rPr>
  </w:style>
  <w:style w:type="paragraph" w:styleId="NormalWeb">
    <w:name w:val="Normal (Web)"/>
    <w:basedOn w:val="Normal"/>
    <w:uiPriority w:val="99"/>
    <w:unhideWhenUsed/>
    <w:rsid w:val="009E62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6201"/>
    <w:rPr>
      <w:color w:val="0000FF"/>
      <w:u w:val="single"/>
    </w:rPr>
  </w:style>
  <w:style w:type="character" w:customStyle="1" w:styleId="apple-tab-span">
    <w:name w:val="apple-tab-span"/>
    <w:basedOn w:val="DefaultParagraphFont"/>
    <w:rsid w:val="009E6201"/>
  </w:style>
  <w:style w:type="paragraph" w:styleId="ListParagraph">
    <w:name w:val="List Paragraph"/>
    <w:basedOn w:val="Normal"/>
    <w:uiPriority w:val="34"/>
    <w:qFormat/>
    <w:rsid w:val="00AE4CAE"/>
    <w:pPr>
      <w:ind w:left="720"/>
      <w:contextualSpacing/>
    </w:pPr>
  </w:style>
  <w:style w:type="character" w:styleId="UnresolvedMention">
    <w:name w:val="Unresolved Mention"/>
    <w:basedOn w:val="DefaultParagraphFont"/>
    <w:uiPriority w:val="99"/>
    <w:semiHidden/>
    <w:unhideWhenUsed/>
    <w:rsid w:val="00B22B68"/>
    <w:rPr>
      <w:color w:val="605E5C"/>
      <w:shd w:val="clear" w:color="auto" w:fill="E1DFDD"/>
    </w:rPr>
  </w:style>
  <w:style w:type="paragraph" w:styleId="Header">
    <w:name w:val="header"/>
    <w:basedOn w:val="Normal"/>
    <w:link w:val="HeaderChar"/>
    <w:uiPriority w:val="99"/>
    <w:unhideWhenUsed/>
    <w:rsid w:val="004A5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B2B"/>
  </w:style>
  <w:style w:type="paragraph" w:styleId="Footer">
    <w:name w:val="footer"/>
    <w:basedOn w:val="Normal"/>
    <w:link w:val="FooterChar"/>
    <w:uiPriority w:val="99"/>
    <w:unhideWhenUsed/>
    <w:rsid w:val="004A5B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B2B"/>
  </w:style>
  <w:style w:type="character" w:styleId="FollowedHyperlink">
    <w:name w:val="FollowedHyperlink"/>
    <w:basedOn w:val="DefaultParagraphFont"/>
    <w:uiPriority w:val="99"/>
    <w:semiHidden/>
    <w:unhideWhenUsed/>
    <w:rsid w:val="004A5B2B"/>
    <w:rPr>
      <w:color w:val="954F72" w:themeColor="followedHyperlink"/>
      <w:u w:val="single"/>
    </w:rPr>
  </w:style>
  <w:style w:type="paragraph" w:styleId="FootnoteText">
    <w:name w:val="footnote text"/>
    <w:basedOn w:val="Normal"/>
    <w:link w:val="FootnoteTextChar"/>
    <w:uiPriority w:val="99"/>
    <w:semiHidden/>
    <w:unhideWhenUsed/>
    <w:rsid w:val="005F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7FEC"/>
    <w:rPr>
      <w:sz w:val="20"/>
      <w:szCs w:val="20"/>
    </w:rPr>
  </w:style>
  <w:style w:type="character" w:styleId="FootnoteReference">
    <w:name w:val="footnote reference"/>
    <w:basedOn w:val="DefaultParagraphFont"/>
    <w:uiPriority w:val="99"/>
    <w:semiHidden/>
    <w:unhideWhenUsed/>
    <w:rsid w:val="005F7FEC"/>
    <w:rPr>
      <w:vertAlign w:val="superscript"/>
    </w:rPr>
  </w:style>
  <w:style w:type="character" w:styleId="CommentReference">
    <w:name w:val="annotation reference"/>
    <w:basedOn w:val="DefaultParagraphFont"/>
    <w:uiPriority w:val="99"/>
    <w:semiHidden/>
    <w:unhideWhenUsed/>
    <w:rsid w:val="007448E9"/>
    <w:rPr>
      <w:sz w:val="16"/>
      <w:szCs w:val="16"/>
    </w:rPr>
  </w:style>
  <w:style w:type="paragraph" w:styleId="CommentText">
    <w:name w:val="annotation text"/>
    <w:basedOn w:val="Normal"/>
    <w:link w:val="CommentTextChar"/>
    <w:uiPriority w:val="99"/>
    <w:unhideWhenUsed/>
    <w:rsid w:val="007448E9"/>
    <w:pPr>
      <w:spacing w:line="240" w:lineRule="auto"/>
    </w:pPr>
    <w:rPr>
      <w:sz w:val="20"/>
      <w:szCs w:val="20"/>
    </w:rPr>
  </w:style>
  <w:style w:type="character" w:customStyle="1" w:styleId="CommentTextChar">
    <w:name w:val="Comment Text Char"/>
    <w:basedOn w:val="DefaultParagraphFont"/>
    <w:link w:val="CommentText"/>
    <w:uiPriority w:val="99"/>
    <w:rsid w:val="007448E9"/>
    <w:rPr>
      <w:sz w:val="20"/>
      <w:szCs w:val="20"/>
    </w:rPr>
  </w:style>
  <w:style w:type="paragraph" w:styleId="CommentSubject">
    <w:name w:val="annotation subject"/>
    <w:basedOn w:val="CommentText"/>
    <w:next w:val="CommentText"/>
    <w:link w:val="CommentSubjectChar"/>
    <w:uiPriority w:val="99"/>
    <w:semiHidden/>
    <w:unhideWhenUsed/>
    <w:rsid w:val="007448E9"/>
    <w:rPr>
      <w:b/>
      <w:bCs/>
    </w:rPr>
  </w:style>
  <w:style w:type="character" w:customStyle="1" w:styleId="CommentSubjectChar">
    <w:name w:val="Comment Subject Char"/>
    <w:basedOn w:val="CommentTextChar"/>
    <w:link w:val="CommentSubject"/>
    <w:uiPriority w:val="99"/>
    <w:semiHidden/>
    <w:rsid w:val="007448E9"/>
    <w:rPr>
      <w:b/>
      <w:bCs/>
      <w:sz w:val="20"/>
      <w:szCs w:val="20"/>
    </w:rPr>
  </w:style>
  <w:style w:type="paragraph" w:styleId="BalloonText">
    <w:name w:val="Balloon Text"/>
    <w:basedOn w:val="Normal"/>
    <w:link w:val="BalloonTextChar"/>
    <w:uiPriority w:val="99"/>
    <w:semiHidden/>
    <w:unhideWhenUsed/>
    <w:rsid w:val="007448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8E9"/>
    <w:rPr>
      <w:rFonts w:ascii="Segoe UI" w:hAnsi="Segoe UI" w:cs="Segoe UI"/>
      <w:sz w:val="18"/>
      <w:szCs w:val="18"/>
    </w:rPr>
  </w:style>
  <w:style w:type="paragraph" w:styleId="Revision">
    <w:name w:val="Revision"/>
    <w:hidden/>
    <w:uiPriority w:val="99"/>
    <w:semiHidden/>
    <w:rsid w:val="005272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6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4-02-s.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t.int/Documents/Recs/compendiopdf-s/2024-02-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ccat.int/Documents/Recs/compendiopdf-s/2024-02-s.pdf" TargetMode="External"/><Relationship Id="rId4" Type="http://schemas.openxmlformats.org/officeDocument/2006/relationships/settings" Target="settings.xml"/><Relationship Id="rId9" Type="http://schemas.openxmlformats.org/officeDocument/2006/relationships/hyperlink" Target="https://www.iccat.int/Documents/Recs/compendiopdf-s/2024-02-s.pdf"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BCC09-48DA-4510-8109-401EDB26E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5784</Words>
  <Characters>32973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38680</CharactersWithSpaces>
  <SharedDoc>false</SharedDoc>
  <HLinks>
    <vt:vector size="12" baseType="variant">
      <vt:variant>
        <vt:i4>4325387</vt:i4>
      </vt:variant>
      <vt:variant>
        <vt:i4>3</vt:i4>
      </vt:variant>
      <vt:variant>
        <vt:i4>0</vt:i4>
      </vt:variant>
      <vt:variant>
        <vt:i4>5</vt:i4>
      </vt:variant>
      <vt:variant>
        <vt:lpwstr>https://www.iccat.int/Documents/Recs/compendiopdf-e/2024-02-e.pdf</vt:lpwstr>
      </vt:variant>
      <vt:variant>
        <vt:lpwstr/>
      </vt:variant>
      <vt:variant>
        <vt:i4>4325387</vt:i4>
      </vt:variant>
      <vt:variant>
        <vt:i4>0</vt:i4>
      </vt:variant>
      <vt:variant>
        <vt:i4>0</vt:i4>
      </vt:variant>
      <vt:variant>
        <vt:i4>5</vt:i4>
      </vt:variant>
      <vt:variant>
        <vt:lpwstr>https://www.iccat.int/Documents/Recs/compendiopdf-e/2024-02-e.pdf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2026-10-02T10:57:00Z</dcterms:created>
  <dcterms:modified xsi:type="dcterms:W3CDTF">2026-10-02T10:57:00Z</dcterms:modified>
</cp:coreProperties>
</file>