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42D09" w14:textId="23365F21" w:rsidR="009C5EDA" w:rsidRPr="009C5EDA" w:rsidRDefault="009C5EDA" w:rsidP="009C5EDA">
      <w:pPr>
        <w:spacing w:after="0" w:line="240" w:lineRule="auto"/>
        <w:jc w:val="right"/>
        <w:outlineLvl w:val="1"/>
        <w:rPr>
          <w:rFonts w:ascii="Cambria" w:hAnsi="Cambria"/>
          <w:bCs/>
          <w:color w:val="000000" w:themeColor="text1"/>
          <w:sz w:val="20"/>
          <w:szCs w:val="20"/>
        </w:rPr>
      </w:pPr>
      <w:r>
        <w:rPr>
          <w:rFonts w:ascii="Cambria" w:hAnsi="Cambria"/>
          <w:b/>
          <w:color w:val="000000" w:themeColor="text1"/>
          <w:sz w:val="20"/>
          <w:szCs w:val="20"/>
        </w:rPr>
        <w:t xml:space="preserve">Original : </w:t>
      </w:r>
      <w:r>
        <w:rPr>
          <w:rFonts w:ascii="Cambria" w:hAnsi="Cambria"/>
          <w:bCs/>
          <w:color w:val="000000" w:themeColor="text1"/>
          <w:sz w:val="20"/>
          <w:szCs w:val="20"/>
        </w:rPr>
        <w:t>anglais</w:t>
      </w:r>
    </w:p>
    <w:p w14:paraId="33DCCE33" w14:textId="77777777" w:rsidR="009C5EDA" w:rsidRDefault="009C5EDA" w:rsidP="00177241">
      <w:pPr>
        <w:spacing w:after="0" w:line="240" w:lineRule="auto"/>
        <w:jc w:val="center"/>
        <w:outlineLvl w:val="1"/>
        <w:rPr>
          <w:rFonts w:ascii="Cambria" w:hAnsi="Cambria"/>
          <w:b/>
          <w:color w:val="000000" w:themeColor="text1"/>
          <w:sz w:val="20"/>
          <w:szCs w:val="20"/>
        </w:rPr>
      </w:pPr>
    </w:p>
    <w:p w14:paraId="2E408A72" w14:textId="285083CB" w:rsidR="008D397C" w:rsidRPr="009319DF" w:rsidRDefault="008D397C" w:rsidP="00177241">
      <w:pPr>
        <w:spacing w:after="0" w:line="240" w:lineRule="auto"/>
        <w:jc w:val="center"/>
        <w:outlineLvl w:val="1"/>
        <w:rPr>
          <w:rFonts w:ascii="Cambria" w:hAnsi="Cambria"/>
          <w:b/>
          <w:color w:val="000000" w:themeColor="text1"/>
          <w:sz w:val="20"/>
          <w:szCs w:val="20"/>
        </w:rPr>
      </w:pPr>
      <w:r w:rsidRPr="009319DF">
        <w:rPr>
          <w:rFonts w:ascii="Cambria" w:hAnsi="Cambria"/>
          <w:b/>
          <w:color w:val="000000" w:themeColor="text1"/>
          <w:sz w:val="20"/>
          <w:szCs w:val="20"/>
        </w:rPr>
        <w:t>R</w:t>
      </w:r>
      <w:r w:rsidR="00177241" w:rsidRPr="009319DF">
        <w:rPr>
          <w:rFonts w:ascii="Cambria" w:hAnsi="Cambria"/>
          <w:b/>
          <w:color w:val="000000" w:themeColor="text1"/>
          <w:sz w:val="20"/>
          <w:szCs w:val="20"/>
        </w:rPr>
        <w:t>apport de la première réunion intersessions de la Sous-commission 1</w:t>
      </w:r>
      <w:r w:rsidRPr="009319DF">
        <w:rPr>
          <w:rFonts w:ascii="Cambria" w:hAnsi="Cambria"/>
          <w:b/>
          <w:color w:val="000000" w:themeColor="text1"/>
          <w:sz w:val="20"/>
          <w:szCs w:val="20"/>
        </w:rPr>
        <w:t xml:space="preserve"> </w:t>
      </w:r>
    </w:p>
    <w:p w14:paraId="2EA147F0" w14:textId="1F201E8B" w:rsidR="00177241" w:rsidRPr="009319DF" w:rsidRDefault="00177241" w:rsidP="00177241">
      <w:pPr>
        <w:spacing w:after="0" w:line="240" w:lineRule="auto"/>
        <w:jc w:val="center"/>
        <w:outlineLvl w:val="1"/>
        <w:rPr>
          <w:rFonts w:ascii="Cambria" w:eastAsia="Times New Roman" w:hAnsi="Cambria" w:cs="Times New Roman"/>
          <w:b/>
          <w:bCs/>
          <w:color w:val="000000"/>
          <w:sz w:val="20"/>
          <w:szCs w:val="20"/>
        </w:rPr>
      </w:pPr>
      <w:proofErr w:type="gramStart"/>
      <w:r w:rsidRPr="009319DF">
        <w:rPr>
          <w:rFonts w:ascii="Cambria" w:hAnsi="Cambria"/>
          <w:b/>
          <w:color w:val="000000" w:themeColor="text1"/>
          <w:sz w:val="20"/>
          <w:szCs w:val="20"/>
        </w:rPr>
        <w:t>sur</w:t>
      </w:r>
      <w:proofErr w:type="gramEnd"/>
      <w:r w:rsidRPr="009319DF">
        <w:rPr>
          <w:rFonts w:ascii="Cambria" w:hAnsi="Cambria"/>
          <w:b/>
          <w:color w:val="000000" w:themeColor="text1"/>
          <w:sz w:val="20"/>
          <w:szCs w:val="20"/>
        </w:rPr>
        <w:t xml:space="preserve"> la MSE pour les thonidés tropicaux</w:t>
      </w:r>
    </w:p>
    <w:p w14:paraId="253394F3" w14:textId="2F37AF08" w:rsidR="009E6201" w:rsidRPr="009319DF" w:rsidRDefault="00177241" w:rsidP="69A9AB00">
      <w:pPr>
        <w:spacing w:after="0" w:line="240" w:lineRule="auto"/>
        <w:jc w:val="center"/>
        <w:rPr>
          <w:rFonts w:ascii="Cambria" w:eastAsia="Times New Roman" w:hAnsi="Cambria" w:cs="Times New Roman"/>
          <w:sz w:val="20"/>
          <w:szCs w:val="20"/>
        </w:rPr>
      </w:pPr>
      <w:r w:rsidRPr="009319DF">
        <w:rPr>
          <w:rFonts w:ascii="Cambria" w:hAnsi="Cambria"/>
          <w:color w:val="000000" w:themeColor="text1"/>
          <w:sz w:val="20"/>
          <w:szCs w:val="20"/>
        </w:rPr>
        <w:t>(</w:t>
      </w:r>
      <w:proofErr w:type="gramStart"/>
      <w:r w:rsidRPr="009319DF">
        <w:rPr>
          <w:rFonts w:ascii="Cambria" w:hAnsi="Cambria"/>
          <w:i/>
          <w:iCs/>
          <w:color w:val="000000" w:themeColor="text1"/>
          <w:sz w:val="20"/>
          <w:szCs w:val="20"/>
        </w:rPr>
        <w:t>en</w:t>
      </w:r>
      <w:proofErr w:type="gramEnd"/>
      <w:r w:rsidRPr="009319DF">
        <w:rPr>
          <w:rFonts w:ascii="Cambria" w:hAnsi="Cambria"/>
          <w:color w:val="000000" w:themeColor="text1"/>
          <w:sz w:val="20"/>
          <w:szCs w:val="20"/>
        </w:rPr>
        <w:t xml:space="preserve"> </w:t>
      </w:r>
      <w:r w:rsidRPr="009319DF">
        <w:rPr>
          <w:rFonts w:ascii="Cambria" w:hAnsi="Cambria"/>
          <w:i/>
          <w:color w:val="000000" w:themeColor="text1"/>
          <w:sz w:val="20"/>
          <w:szCs w:val="20"/>
        </w:rPr>
        <w:t>ligne, le 30 mars 2026</w:t>
      </w:r>
      <w:r w:rsidRPr="009319DF">
        <w:rPr>
          <w:rFonts w:ascii="Cambria" w:hAnsi="Cambria"/>
          <w:color w:val="000000" w:themeColor="text1"/>
          <w:sz w:val="20"/>
          <w:szCs w:val="20"/>
        </w:rPr>
        <w:t>)</w:t>
      </w:r>
    </w:p>
    <w:p w14:paraId="6B74CA31" w14:textId="77777777" w:rsidR="00177241" w:rsidRPr="009319DF" w:rsidRDefault="00177241" w:rsidP="00177241">
      <w:pPr>
        <w:spacing w:after="0" w:line="240" w:lineRule="auto"/>
        <w:jc w:val="both"/>
        <w:rPr>
          <w:rFonts w:ascii="Cambria" w:eastAsia="Times New Roman" w:hAnsi="Cambria" w:cs="Times New Roman"/>
          <w:b/>
          <w:bCs/>
          <w:color w:val="000000"/>
          <w:sz w:val="20"/>
          <w:szCs w:val="20"/>
        </w:rPr>
      </w:pPr>
    </w:p>
    <w:p w14:paraId="7D6D8FA4" w14:textId="77777777" w:rsidR="00177241" w:rsidRPr="009319DF" w:rsidRDefault="00177241" w:rsidP="00177241">
      <w:pPr>
        <w:spacing w:after="0" w:line="240" w:lineRule="auto"/>
        <w:jc w:val="both"/>
        <w:rPr>
          <w:rFonts w:ascii="Cambria" w:eastAsia="Times New Roman" w:hAnsi="Cambria" w:cs="Times New Roman"/>
          <w:b/>
          <w:bCs/>
          <w:color w:val="000000"/>
          <w:sz w:val="20"/>
          <w:szCs w:val="20"/>
        </w:rPr>
      </w:pPr>
    </w:p>
    <w:p w14:paraId="340FD845" w14:textId="6A819F41" w:rsidR="009E6201" w:rsidRPr="009319DF" w:rsidRDefault="009E6201" w:rsidP="00B4183B">
      <w:pPr>
        <w:tabs>
          <w:tab w:val="left" w:pos="426"/>
        </w:tabs>
        <w:spacing w:after="0" w:line="240" w:lineRule="auto"/>
        <w:jc w:val="both"/>
        <w:rPr>
          <w:rFonts w:ascii="Cambria" w:eastAsia="Times New Roman" w:hAnsi="Cambria" w:cs="Times New Roman"/>
          <w:b/>
          <w:bCs/>
          <w:color w:val="000000"/>
          <w:sz w:val="20"/>
          <w:szCs w:val="20"/>
        </w:rPr>
      </w:pPr>
      <w:r w:rsidRPr="009319DF">
        <w:rPr>
          <w:rFonts w:ascii="Cambria" w:hAnsi="Cambria"/>
          <w:b/>
          <w:color w:val="000000"/>
          <w:sz w:val="20"/>
          <w:szCs w:val="20"/>
        </w:rPr>
        <w:t>1.</w:t>
      </w:r>
      <w:r w:rsidRPr="009319DF">
        <w:rPr>
          <w:rFonts w:ascii="Cambria" w:hAnsi="Cambria"/>
          <w:b/>
          <w:color w:val="000000"/>
          <w:sz w:val="20"/>
          <w:szCs w:val="20"/>
        </w:rPr>
        <w:tab/>
        <w:t>Ouverture et organisation de la réunion</w:t>
      </w:r>
    </w:p>
    <w:p w14:paraId="19B17E9D" w14:textId="77777777" w:rsidR="00177241" w:rsidRPr="009319DF" w:rsidRDefault="00177241" w:rsidP="00177241">
      <w:pPr>
        <w:spacing w:after="0" w:line="240" w:lineRule="auto"/>
        <w:jc w:val="both"/>
        <w:rPr>
          <w:rFonts w:ascii="Cambria" w:eastAsia="Times New Roman" w:hAnsi="Cambria" w:cs="Times New Roman"/>
          <w:b/>
          <w:bCs/>
          <w:color w:val="000000"/>
          <w:sz w:val="20"/>
          <w:szCs w:val="20"/>
        </w:rPr>
      </w:pPr>
    </w:p>
    <w:p w14:paraId="7866936C" w14:textId="213F1524" w:rsidR="009E6201" w:rsidRPr="009319DF" w:rsidRDefault="4A12ACA0" w:rsidP="0018646D">
      <w:pPr>
        <w:spacing w:after="0" w:line="240" w:lineRule="auto"/>
        <w:jc w:val="both"/>
        <w:rPr>
          <w:rFonts w:ascii="Cambria" w:eastAsia="Times New Roman" w:hAnsi="Cambria" w:cs="Times New Roman"/>
          <w:color w:val="000000"/>
          <w:sz w:val="20"/>
          <w:szCs w:val="20"/>
        </w:rPr>
      </w:pPr>
      <w:r w:rsidRPr="009319DF">
        <w:rPr>
          <w:rFonts w:ascii="Cambria" w:hAnsi="Cambria"/>
          <w:color w:val="000000" w:themeColor="text1"/>
          <w:sz w:val="20"/>
          <w:szCs w:val="20"/>
        </w:rPr>
        <w:t>M. Emmanuel Kwame Dovlo, Président de la Sous-commission 1, a ouvert la réunion et a souhaité la bienvenue aux participants. Le Secrétariat de l’ICCAT a expliqué les modalités de la réunion virtuelle.</w:t>
      </w:r>
    </w:p>
    <w:p w14:paraId="0555E224" w14:textId="77777777" w:rsidR="00F0487A" w:rsidRPr="009319DF" w:rsidRDefault="00F0487A" w:rsidP="00177241">
      <w:pPr>
        <w:spacing w:after="0" w:line="240" w:lineRule="auto"/>
        <w:jc w:val="both"/>
        <w:rPr>
          <w:rFonts w:ascii="Cambria" w:eastAsia="Times New Roman" w:hAnsi="Cambria" w:cs="Times New Roman"/>
          <w:color w:val="000000"/>
          <w:sz w:val="20"/>
          <w:szCs w:val="20"/>
        </w:rPr>
      </w:pPr>
    </w:p>
    <w:p w14:paraId="56CF6048" w14:textId="77777777" w:rsidR="00F0487A" w:rsidRPr="009319DF" w:rsidRDefault="00F0487A" w:rsidP="00177241">
      <w:pPr>
        <w:spacing w:after="0" w:line="240" w:lineRule="auto"/>
        <w:jc w:val="both"/>
        <w:rPr>
          <w:rFonts w:ascii="Cambria" w:eastAsia="Times New Roman" w:hAnsi="Cambria" w:cs="Times New Roman"/>
          <w:sz w:val="20"/>
          <w:szCs w:val="20"/>
        </w:rPr>
      </w:pPr>
    </w:p>
    <w:p w14:paraId="506D821A" w14:textId="59A56BD2" w:rsidR="009E6201" w:rsidRPr="009319DF" w:rsidRDefault="009E6201" w:rsidP="00B4183B">
      <w:pPr>
        <w:tabs>
          <w:tab w:val="left" w:pos="426"/>
        </w:tabs>
        <w:spacing w:after="0" w:line="240" w:lineRule="auto"/>
        <w:jc w:val="both"/>
        <w:rPr>
          <w:rFonts w:ascii="Cambria" w:eastAsia="Times New Roman" w:hAnsi="Cambria" w:cs="Times New Roman"/>
          <w:b/>
          <w:bCs/>
          <w:color w:val="000000"/>
          <w:sz w:val="20"/>
          <w:szCs w:val="20"/>
        </w:rPr>
      </w:pPr>
      <w:r w:rsidRPr="009319DF">
        <w:rPr>
          <w:rFonts w:ascii="Cambria" w:hAnsi="Cambria"/>
          <w:b/>
          <w:color w:val="000000"/>
          <w:sz w:val="20"/>
          <w:szCs w:val="20"/>
        </w:rPr>
        <w:t>2.</w:t>
      </w:r>
      <w:r w:rsidRPr="009319DF">
        <w:rPr>
          <w:rFonts w:ascii="Cambria" w:hAnsi="Cambria"/>
          <w:b/>
          <w:color w:val="000000"/>
          <w:sz w:val="20"/>
          <w:szCs w:val="20"/>
        </w:rPr>
        <w:tab/>
        <w:t>Désignation du rapporteur</w:t>
      </w:r>
    </w:p>
    <w:p w14:paraId="5AA75D09" w14:textId="77777777" w:rsidR="00F0487A" w:rsidRPr="009319DF" w:rsidRDefault="00F0487A" w:rsidP="00177241">
      <w:pPr>
        <w:spacing w:after="0" w:line="240" w:lineRule="auto"/>
        <w:jc w:val="both"/>
        <w:rPr>
          <w:rFonts w:ascii="Cambria" w:eastAsia="Times New Roman" w:hAnsi="Cambria" w:cs="Times New Roman"/>
          <w:b/>
          <w:bCs/>
          <w:color w:val="000000"/>
          <w:sz w:val="20"/>
          <w:szCs w:val="20"/>
        </w:rPr>
      </w:pPr>
    </w:p>
    <w:p w14:paraId="69D2734F" w14:textId="37614AAB" w:rsidR="009E6201" w:rsidRPr="009319DF" w:rsidRDefault="004174E2" w:rsidP="00177241">
      <w:pPr>
        <w:spacing w:after="0" w:line="240" w:lineRule="auto"/>
        <w:jc w:val="both"/>
        <w:rPr>
          <w:rFonts w:ascii="Cambria" w:eastAsia="Times New Roman" w:hAnsi="Cambria" w:cs="Times New Roman"/>
          <w:color w:val="000000"/>
          <w:sz w:val="20"/>
          <w:szCs w:val="20"/>
        </w:rPr>
      </w:pPr>
      <w:r w:rsidRPr="009319DF">
        <w:rPr>
          <w:rFonts w:ascii="Cambria" w:hAnsi="Cambria"/>
          <w:color w:val="000000" w:themeColor="text1"/>
          <w:sz w:val="20"/>
          <w:szCs w:val="20"/>
        </w:rPr>
        <w:t>Mme Thamires Bride Ventura (Brésil) a été nommée rapporteur.</w:t>
      </w:r>
    </w:p>
    <w:p w14:paraId="2DDEED30" w14:textId="77777777" w:rsidR="00F0487A" w:rsidRPr="009319DF" w:rsidRDefault="00F0487A" w:rsidP="00177241">
      <w:pPr>
        <w:spacing w:after="0" w:line="240" w:lineRule="auto"/>
        <w:jc w:val="both"/>
        <w:rPr>
          <w:rFonts w:ascii="Cambria" w:eastAsia="Times New Roman" w:hAnsi="Cambria" w:cs="Times New Roman"/>
          <w:color w:val="000000"/>
          <w:sz w:val="20"/>
          <w:szCs w:val="20"/>
        </w:rPr>
      </w:pPr>
    </w:p>
    <w:p w14:paraId="5267FE7D" w14:textId="77777777" w:rsidR="00F0487A" w:rsidRPr="009319DF" w:rsidRDefault="00F0487A" w:rsidP="00177241">
      <w:pPr>
        <w:spacing w:after="0" w:line="240" w:lineRule="auto"/>
        <w:jc w:val="both"/>
        <w:rPr>
          <w:rFonts w:ascii="Cambria" w:eastAsia="Times New Roman" w:hAnsi="Cambria" w:cs="Times New Roman"/>
          <w:sz w:val="20"/>
          <w:szCs w:val="20"/>
        </w:rPr>
      </w:pPr>
    </w:p>
    <w:p w14:paraId="5F496F5D" w14:textId="3A264DC0" w:rsidR="009E6201" w:rsidRPr="009319DF" w:rsidRDefault="009E6201" w:rsidP="00177241">
      <w:pPr>
        <w:spacing w:after="0" w:line="240" w:lineRule="auto"/>
        <w:ind w:left="420" w:hanging="420"/>
        <w:jc w:val="both"/>
        <w:rPr>
          <w:rFonts w:ascii="Cambria" w:eastAsia="Times New Roman" w:hAnsi="Cambria" w:cs="Times New Roman"/>
          <w:b/>
          <w:bCs/>
          <w:color w:val="000000"/>
          <w:sz w:val="20"/>
          <w:szCs w:val="20"/>
        </w:rPr>
      </w:pPr>
      <w:r w:rsidRPr="009319DF">
        <w:rPr>
          <w:rFonts w:ascii="Cambria" w:hAnsi="Cambria"/>
          <w:b/>
          <w:color w:val="000000"/>
          <w:sz w:val="20"/>
          <w:szCs w:val="20"/>
        </w:rPr>
        <w:t>3.</w:t>
      </w:r>
      <w:r w:rsidRPr="009319DF">
        <w:rPr>
          <w:rFonts w:ascii="Cambria" w:hAnsi="Cambria"/>
          <w:b/>
          <w:color w:val="000000"/>
          <w:sz w:val="20"/>
          <w:szCs w:val="20"/>
        </w:rPr>
        <w:tab/>
        <w:t>Adoption de l’ordre du jour</w:t>
      </w:r>
    </w:p>
    <w:p w14:paraId="2207F5DB" w14:textId="77777777" w:rsidR="00F0487A" w:rsidRPr="009319DF" w:rsidRDefault="00F0487A" w:rsidP="00177241">
      <w:pPr>
        <w:spacing w:after="0" w:line="240" w:lineRule="auto"/>
        <w:ind w:left="420" w:hanging="420"/>
        <w:jc w:val="both"/>
        <w:rPr>
          <w:rFonts w:ascii="Cambria" w:eastAsia="Times New Roman" w:hAnsi="Cambria" w:cs="Times New Roman"/>
          <w:b/>
          <w:bCs/>
          <w:color w:val="000000"/>
          <w:sz w:val="20"/>
          <w:szCs w:val="20"/>
        </w:rPr>
      </w:pPr>
    </w:p>
    <w:p w14:paraId="49563502" w14:textId="51E7E8D4" w:rsidR="009E6201" w:rsidRPr="009319DF" w:rsidRDefault="009E6201" w:rsidP="00177241">
      <w:pPr>
        <w:spacing w:after="0" w:line="240" w:lineRule="auto"/>
        <w:jc w:val="both"/>
        <w:rPr>
          <w:rFonts w:ascii="Cambria" w:eastAsia="Times New Roman" w:hAnsi="Cambria" w:cs="Times New Roman"/>
          <w:color w:val="000000"/>
          <w:sz w:val="20"/>
          <w:szCs w:val="20"/>
        </w:rPr>
      </w:pPr>
      <w:r w:rsidRPr="009319DF">
        <w:rPr>
          <w:rFonts w:ascii="Cambria" w:hAnsi="Cambria"/>
          <w:color w:val="000000" w:themeColor="text1"/>
          <w:sz w:val="20"/>
          <w:szCs w:val="20"/>
        </w:rPr>
        <w:t>L’ordre du jour a été adopté avec des modifications et figure à l’</w:t>
      </w:r>
      <w:r w:rsidRPr="009319DF">
        <w:rPr>
          <w:rFonts w:ascii="Cambria" w:hAnsi="Cambria"/>
          <w:b/>
          <w:bCs/>
          <w:color w:val="000000" w:themeColor="text1"/>
          <w:sz w:val="20"/>
          <w:szCs w:val="20"/>
        </w:rPr>
        <w:t>appendice 1</w:t>
      </w:r>
      <w:r w:rsidRPr="009319DF">
        <w:rPr>
          <w:rFonts w:ascii="Cambria" w:hAnsi="Cambria"/>
          <w:color w:val="000000" w:themeColor="text1"/>
          <w:sz w:val="20"/>
          <w:szCs w:val="20"/>
        </w:rPr>
        <w:t>.</w:t>
      </w:r>
    </w:p>
    <w:p w14:paraId="210846D7" w14:textId="77777777" w:rsidR="00F0487A" w:rsidRPr="009319DF" w:rsidRDefault="00F0487A" w:rsidP="00177241">
      <w:pPr>
        <w:spacing w:after="0" w:line="240" w:lineRule="auto"/>
        <w:jc w:val="both"/>
        <w:rPr>
          <w:rFonts w:ascii="Cambria" w:eastAsia="Times New Roman" w:hAnsi="Cambria" w:cs="Times New Roman"/>
          <w:sz w:val="20"/>
          <w:szCs w:val="20"/>
        </w:rPr>
      </w:pPr>
    </w:p>
    <w:p w14:paraId="27E51145" w14:textId="48DBF697" w:rsidR="009E6201" w:rsidRPr="009319DF" w:rsidRDefault="009E6201" w:rsidP="00177241">
      <w:pPr>
        <w:spacing w:after="0" w:line="240" w:lineRule="auto"/>
        <w:jc w:val="both"/>
        <w:rPr>
          <w:rFonts w:ascii="Cambria" w:eastAsia="Times New Roman" w:hAnsi="Cambria" w:cs="Times New Roman"/>
          <w:color w:val="000000"/>
          <w:sz w:val="20"/>
          <w:szCs w:val="20"/>
        </w:rPr>
      </w:pPr>
      <w:r w:rsidRPr="009319DF">
        <w:rPr>
          <w:rFonts w:ascii="Cambria" w:hAnsi="Cambria"/>
          <w:color w:val="000000"/>
          <w:sz w:val="20"/>
          <w:szCs w:val="20"/>
        </w:rPr>
        <w:t>La liste des participants se trouve à l’</w:t>
      </w:r>
      <w:r w:rsidRPr="009319DF">
        <w:rPr>
          <w:rFonts w:ascii="Cambria" w:hAnsi="Cambria"/>
          <w:b/>
          <w:bCs/>
          <w:color w:val="000000"/>
          <w:sz w:val="20"/>
          <w:szCs w:val="20"/>
        </w:rPr>
        <w:t>appendice 2</w:t>
      </w:r>
      <w:r w:rsidRPr="009319DF">
        <w:rPr>
          <w:rFonts w:ascii="Cambria" w:hAnsi="Cambria"/>
          <w:color w:val="000000"/>
          <w:sz w:val="20"/>
          <w:szCs w:val="20"/>
        </w:rPr>
        <w:t>.</w:t>
      </w:r>
    </w:p>
    <w:p w14:paraId="3C50800A" w14:textId="77777777" w:rsidR="0023634C" w:rsidRPr="009319DF" w:rsidRDefault="0023634C" w:rsidP="00177241">
      <w:pPr>
        <w:spacing w:after="0" w:line="240" w:lineRule="auto"/>
        <w:jc w:val="both"/>
        <w:rPr>
          <w:rFonts w:ascii="Cambria" w:eastAsia="Times New Roman" w:hAnsi="Cambria" w:cs="Times New Roman"/>
          <w:color w:val="000000"/>
          <w:sz w:val="20"/>
          <w:szCs w:val="20"/>
        </w:rPr>
      </w:pPr>
    </w:p>
    <w:p w14:paraId="4DF8C7EA" w14:textId="2FC864D7" w:rsidR="0023634C" w:rsidRPr="009319DF" w:rsidRDefault="65BDD73C" w:rsidP="0023634C">
      <w:pPr>
        <w:spacing w:after="0" w:line="240" w:lineRule="auto"/>
        <w:jc w:val="both"/>
        <w:rPr>
          <w:rFonts w:ascii="Cambria" w:eastAsia="Times New Roman" w:hAnsi="Cambria" w:cs="Times New Roman"/>
          <w:color w:val="000000"/>
          <w:sz w:val="20"/>
          <w:szCs w:val="20"/>
        </w:rPr>
      </w:pPr>
      <w:r w:rsidRPr="009319DF">
        <w:rPr>
          <w:rFonts w:ascii="Cambria" w:hAnsi="Cambria"/>
          <w:color w:val="000000" w:themeColor="text1"/>
          <w:sz w:val="20"/>
          <w:szCs w:val="20"/>
        </w:rPr>
        <w:t xml:space="preserve">Le Secrétaire exécutif adjoint a présenté les 25 CPC participant à la réunion. </w:t>
      </w:r>
    </w:p>
    <w:p w14:paraId="44574111" w14:textId="77777777" w:rsidR="0023634C" w:rsidRPr="009319DF" w:rsidRDefault="0023634C" w:rsidP="0023634C">
      <w:pPr>
        <w:spacing w:after="0" w:line="240" w:lineRule="auto"/>
        <w:jc w:val="both"/>
        <w:rPr>
          <w:rFonts w:ascii="Cambria" w:eastAsia="Times New Roman" w:hAnsi="Cambria" w:cs="Times New Roman"/>
          <w:color w:val="000000"/>
          <w:sz w:val="20"/>
          <w:szCs w:val="20"/>
        </w:rPr>
      </w:pPr>
    </w:p>
    <w:p w14:paraId="269D98D0" w14:textId="3D10ABE5" w:rsidR="0023634C" w:rsidRPr="009319DF" w:rsidRDefault="00EA6FF8" w:rsidP="000D74CE">
      <w:pPr>
        <w:spacing w:after="0" w:line="240" w:lineRule="auto"/>
        <w:jc w:val="both"/>
        <w:rPr>
          <w:rFonts w:ascii="Cambria" w:eastAsia="Times New Roman" w:hAnsi="Cambria" w:cs="Times New Roman"/>
          <w:color w:val="000000"/>
          <w:sz w:val="20"/>
          <w:szCs w:val="20"/>
        </w:rPr>
      </w:pPr>
      <w:r w:rsidRPr="009319DF">
        <w:rPr>
          <w:rFonts w:ascii="Cambria" w:hAnsi="Cambria"/>
          <w:color w:val="000000"/>
          <w:sz w:val="20"/>
          <w:szCs w:val="20"/>
        </w:rPr>
        <w:t xml:space="preserve">Une organisation intergouvernementale, l'Organisation des Nations unies pour l'alimentation et l'agriculture (FAO), a participé à la réunion en tant qu'observatrice. L'Association brésilienne des industries du poisson (ABIPESCA), International </w:t>
      </w:r>
      <w:proofErr w:type="spellStart"/>
      <w:r w:rsidRPr="009319DF">
        <w:rPr>
          <w:rFonts w:ascii="Cambria" w:hAnsi="Cambria"/>
          <w:color w:val="000000"/>
          <w:sz w:val="20"/>
          <w:szCs w:val="20"/>
        </w:rPr>
        <w:t>Seafood</w:t>
      </w:r>
      <w:proofErr w:type="spellEnd"/>
      <w:r w:rsidRPr="009319DF">
        <w:rPr>
          <w:rFonts w:ascii="Cambria" w:hAnsi="Cambria"/>
          <w:color w:val="000000"/>
          <w:sz w:val="20"/>
          <w:szCs w:val="20"/>
        </w:rPr>
        <w:t xml:space="preserve"> </w:t>
      </w:r>
      <w:proofErr w:type="spellStart"/>
      <w:r w:rsidRPr="009319DF">
        <w:rPr>
          <w:rFonts w:ascii="Cambria" w:hAnsi="Cambria"/>
          <w:color w:val="000000"/>
          <w:sz w:val="20"/>
          <w:szCs w:val="20"/>
        </w:rPr>
        <w:t>Sustainability</w:t>
      </w:r>
      <w:proofErr w:type="spellEnd"/>
      <w:r w:rsidRPr="009319DF">
        <w:rPr>
          <w:rFonts w:ascii="Cambria" w:hAnsi="Cambria"/>
          <w:color w:val="000000"/>
          <w:sz w:val="20"/>
          <w:szCs w:val="20"/>
        </w:rPr>
        <w:t xml:space="preserve"> </w:t>
      </w:r>
      <w:proofErr w:type="spellStart"/>
      <w:r w:rsidRPr="009319DF">
        <w:rPr>
          <w:rFonts w:ascii="Cambria" w:hAnsi="Cambria"/>
          <w:color w:val="000000"/>
          <w:sz w:val="20"/>
          <w:szCs w:val="20"/>
        </w:rPr>
        <w:t>Foundation</w:t>
      </w:r>
      <w:proofErr w:type="spellEnd"/>
      <w:r w:rsidRPr="009319DF">
        <w:rPr>
          <w:rFonts w:ascii="Cambria" w:hAnsi="Cambria"/>
          <w:color w:val="000000"/>
          <w:sz w:val="20"/>
          <w:szCs w:val="20"/>
        </w:rPr>
        <w:t xml:space="preserve"> (ISSF), Marine </w:t>
      </w:r>
      <w:proofErr w:type="spellStart"/>
      <w:r w:rsidRPr="009319DF">
        <w:rPr>
          <w:rFonts w:ascii="Cambria" w:hAnsi="Cambria"/>
          <w:color w:val="000000"/>
          <w:sz w:val="20"/>
          <w:szCs w:val="20"/>
        </w:rPr>
        <w:t>Stewardship</w:t>
      </w:r>
      <w:proofErr w:type="spellEnd"/>
      <w:r w:rsidRPr="009319DF">
        <w:rPr>
          <w:rFonts w:ascii="Cambria" w:hAnsi="Cambria"/>
          <w:color w:val="000000"/>
          <w:sz w:val="20"/>
          <w:szCs w:val="20"/>
        </w:rPr>
        <w:t xml:space="preserve"> Council (MSC), Pew Charitable Trusts (PEW), SCIAENA et </w:t>
      </w:r>
      <w:proofErr w:type="spellStart"/>
      <w:r w:rsidRPr="009319DF">
        <w:rPr>
          <w:rFonts w:ascii="Cambria" w:hAnsi="Cambria"/>
          <w:color w:val="000000"/>
          <w:sz w:val="20"/>
          <w:szCs w:val="20"/>
        </w:rPr>
        <w:t>Ocean</w:t>
      </w:r>
      <w:proofErr w:type="spellEnd"/>
      <w:r w:rsidRPr="009319DF">
        <w:rPr>
          <w:rFonts w:ascii="Cambria" w:hAnsi="Cambria"/>
          <w:color w:val="000000"/>
          <w:sz w:val="20"/>
          <w:szCs w:val="20"/>
        </w:rPr>
        <w:t xml:space="preserve"> </w:t>
      </w:r>
      <w:proofErr w:type="spellStart"/>
      <w:r w:rsidRPr="009319DF">
        <w:rPr>
          <w:rFonts w:ascii="Cambria" w:hAnsi="Cambria"/>
          <w:color w:val="000000"/>
          <w:sz w:val="20"/>
          <w:szCs w:val="20"/>
        </w:rPr>
        <w:t>Foundation</w:t>
      </w:r>
      <w:proofErr w:type="spellEnd"/>
      <w:r w:rsidRPr="009319DF">
        <w:rPr>
          <w:rFonts w:ascii="Cambria" w:hAnsi="Cambria"/>
          <w:color w:val="000000"/>
          <w:sz w:val="20"/>
          <w:szCs w:val="20"/>
        </w:rPr>
        <w:t xml:space="preserve"> ont participé en tant qu'organisations non gouvernementales.</w:t>
      </w:r>
    </w:p>
    <w:p w14:paraId="6A38BE29" w14:textId="77777777" w:rsidR="00F0487A" w:rsidRPr="009319DF" w:rsidRDefault="00F0487A" w:rsidP="00177241">
      <w:pPr>
        <w:spacing w:after="0" w:line="240" w:lineRule="auto"/>
        <w:jc w:val="both"/>
        <w:rPr>
          <w:rFonts w:ascii="Cambria" w:eastAsia="Times New Roman" w:hAnsi="Cambria" w:cs="Times New Roman"/>
          <w:color w:val="000000"/>
          <w:sz w:val="20"/>
          <w:szCs w:val="20"/>
        </w:rPr>
      </w:pPr>
    </w:p>
    <w:p w14:paraId="54143E3D" w14:textId="77777777" w:rsidR="00F0487A" w:rsidRPr="009319DF" w:rsidRDefault="00F0487A" w:rsidP="00177241">
      <w:pPr>
        <w:spacing w:after="0" w:line="240" w:lineRule="auto"/>
        <w:jc w:val="both"/>
        <w:rPr>
          <w:rFonts w:ascii="Cambria" w:eastAsia="Times New Roman" w:hAnsi="Cambria" w:cs="Times New Roman"/>
          <w:sz w:val="20"/>
          <w:szCs w:val="20"/>
        </w:rPr>
      </w:pPr>
    </w:p>
    <w:p w14:paraId="2477BD6C" w14:textId="38BD3A93" w:rsidR="009E6201" w:rsidRPr="009319DF" w:rsidRDefault="4A12ACA0" w:rsidP="00177241">
      <w:pPr>
        <w:spacing w:after="0" w:line="240" w:lineRule="auto"/>
        <w:ind w:left="420" w:hanging="420"/>
        <w:jc w:val="both"/>
        <w:rPr>
          <w:rFonts w:ascii="Cambria" w:hAnsi="Cambria"/>
          <w:sz w:val="20"/>
          <w:szCs w:val="20"/>
        </w:rPr>
      </w:pPr>
      <w:r w:rsidRPr="009319DF">
        <w:rPr>
          <w:rFonts w:ascii="Cambria" w:hAnsi="Cambria"/>
          <w:b/>
          <w:color w:val="000000" w:themeColor="text1"/>
          <w:sz w:val="20"/>
          <w:szCs w:val="20"/>
        </w:rPr>
        <w:t>4.</w:t>
      </w:r>
      <w:r w:rsidRPr="009319DF">
        <w:rPr>
          <w:rFonts w:ascii="Cambria" w:hAnsi="Cambria"/>
          <w:b/>
          <w:color w:val="000000" w:themeColor="text1"/>
          <w:sz w:val="20"/>
          <w:szCs w:val="20"/>
        </w:rPr>
        <w:tab/>
        <w:t>Examen des progrès réalisés en ce qui concerne la MSE multi-stocks pour les thonidés tropicaux</w:t>
      </w:r>
    </w:p>
    <w:p w14:paraId="6D858460" w14:textId="77777777" w:rsidR="00F0487A" w:rsidRPr="009319DF" w:rsidRDefault="00F0487A" w:rsidP="00177241">
      <w:pPr>
        <w:spacing w:after="0" w:line="240" w:lineRule="auto"/>
        <w:ind w:left="420" w:hanging="420"/>
        <w:jc w:val="both"/>
        <w:rPr>
          <w:rFonts w:ascii="Cambria" w:eastAsia="Times New Roman" w:hAnsi="Cambria" w:cs="Times New Roman"/>
          <w:b/>
          <w:bCs/>
          <w:color w:val="000000"/>
          <w:sz w:val="20"/>
          <w:szCs w:val="20"/>
        </w:rPr>
      </w:pPr>
    </w:p>
    <w:p w14:paraId="54112ED9" w14:textId="7B08F7DD" w:rsidR="00E92696" w:rsidRPr="009319DF" w:rsidRDefault="02176526" w:rsidP="00E92696">
      <w:pPr>
        <w:spacing w:after="0" w:line="240" w:lineRule="auto"/>
        <w:jc w:val="both"/>
        <w:rPr>
          <w:rFonts w:ascii="Cambria" w:hAnsi="Cambria"/>
          <w:sz w:val="20"/>
          <w:szCs w:val="20"/>
        </w:rPr>
      </w:pPr>
      <w:r w:rsidRPr="009319DF">
        <w:rPr>
          <w:rFonts w:ascii="Cambria" w:hAnsi="Cambria"/>
          <w:color w:val="000000" w:themeColor="text1"/>
          <w:sz w:val="20"/>
          <w:szCs w:val="20"/>
        </w:rPr>
        <w:t>Le Dr Merino a présenté l'élaboration de procédures de gestion (MP) pour les stocks de thonidés tropicaux. Trois procédures de gestion potentielles (CMP) alternatives ont été décrites : une MP fondée sur des modèles, une MP fondée sur des indicateurs et une approche de capture quasi-constante. La présentation a porté sur l'évaluation de ces CMP au regard des objectifs de gestion actuels de l’ICCAT et a examiné les révisions éventuelles des seuils de conservation actuels et des dispositions relatives à la stabilité.</w:t>
      </w:r>
    </w:p>
    <w:p w14:paraId="0E829739" w14:textId="18AF356D" w:rsidR="00E92696" w:rsidRPr="009319DF" w:rsidRDefault="6F9E7E3C"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53EB0F61" w14:textId="02A844E8" w:rsidR="00E92696" w:rsidRPr="009319DF" w:rsidRDefault="6F9E7E3C" w:rsidP="76579F23">
      <w:pPr>
        <w:spacing w:after="0" w:line="240" w:lineRule="auto"/>
        <w:jc w:val="both"/>
        <w:rPr>
          <w:rFonts w:ascii="Cambria" w:hAnsi="Cambria"/>
          <w:sz w:val="20"/>
          <w:szCs w:val="20"/>
        </w:rPr>
      </w:pPr>
      <w:r w:rsidRPr="009319DF">
        <w:rPr>
          <w:rFonts w:ascii="Cambria" w:hAnsi="Cambria"/>
          <w:color w:val="000000" w:themeColor="text1"/>
          <w:sz w:val="20"/>
          <w:szCs w:val="20"/>
        </w:rPr>
        <w:t>Les principales caractéristiques de chaque CMP ainsi que leurs performances attendues selon différents scénarios de productivité des stocks ont été résumées. Une attention particulière a été accordée à l'équilibre entre la conservation des stocks, la stabilité des captures et la réactivité de la gestion. Il a été noté que certains scénarios envisageaient la possibilité d'une augmentation de la productivité de certains stocks de thonidés tropicaux tout en maintenant l'état actuel de ces stocks dans les limites de précaution.</w:t>
      </w:r>
    </w:p>
    <w:p w14:paraId="38178BDC" w14:textId="30E82D46" w:rsidR="00E92696" w:rsidRPr="009319DF" w:rsidRDefault="6F9E7E3C"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23A61649" w14:textId="1A7E7920" w:rsidR="009E32BC" w:rsidRPr="009319DF" w:rsidRDefault="4F7BDB6A" w:rsidP="00E92696">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 Président a remercié le Dr Merino pour sa présentation, ainsi que le sous-groupe technique sur la MSE pour les thonidés tropicaux pour ses efforts et ses travaux scientifiques. </w:t>
      </w:r>
    </w:p>
    <w:p w14:paraId="07396645" w14:textId="78BD207A" w:rsidR="009E32BC" w:rsidRPr="009319DF" w:rsidRDefault="009E32BC" w:rsidP="76579F23">
      <w:pPr>
        <w:spacing w:after="0" w:line="240" w:lineRule="auto"/>
        <w:jc w:val="both"/>
        <w:rPr>
          <w:rFonts w:ascii="Cambria" w:eastAsia="Times New Roman" w:hAnsi="Cambria" w:cs="Times New Roman"/>
          <w:color w:val="000000" w:themeColor="text1"/>
          <w:sz w:val="20"/>
          <w:szCs w:val="20"/>
        </w:rPr>
      </w:pPr>
    </w:p>
    <w:p w14:paraId="2FF453BA" w14:textId="77BE5C4A" w:rsidR="009E32BC" w:rsidRPr="009319DF" w:rsidRDefault="4F7BDB6A" w:rsidP="00E92696">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Les CPC ont félicité l'équipe scientifique et le Comité permanent pour la recherche et les statistiques (SCRS) pour leurs efforts. </w:t>
      </w:r>
    </w:p>
    <w:p w14:paraId="497880FC" w14:textId="1EC86AF1" w:rsidR="009E32BC" w:rsidRPr="009319DF" w:rsidRDefault="7B71C2BF"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3B1C4ABD" w14:textId="0E6571AB" w:rsidR="009E32BC" w:rsidRPr="009319DF" w:rsidRDefault="7B71C2BF"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La délégation du Guatemala a fait part de ses préoccupations quant à la complexité technique du document, soulignant que certaines sections s'appuyaient largement sur des formules et des équations mathématiques que les gestionnaires avaient du mal à interpréter. Par ailleurs, le Guatemala a souligné l'importance de présenter les informations de manière plus accessible, notamment en ce qui concerne les implications pratiques du processus d’évaluation de la stratégie de gestion (MSE) pour les décisions de gestion. Des préoccupations spécifiques ont été soulevées quant à la manière dont les approches proposées pourraient </w:t>
      </w:r>
      <w:r w:rsidRPr="009319DF">
        <w:rPr>
          <w:rFonts w:ascii="Cambria" w:hAnsi="Cambria"/>
          <w:color w:val="000000" w:themeColor="text1"/>
          <w:sz w:val="20"/>
          <w:szCs w:val="20"/>
        </w:rPr>
        <w:lastRenderedPageBreak/>
        <w:t>se traduire par des ajustements du total admissible des captures (TAC), des réductions des limites de capture et une redistribution des possibilités de pêche entre les CPC et les engins de pêche.</w:t>
      </w:r>
    </w:p>
    <w:p w14:paraId="22950178" w14:textId="0585CFE3" w:rsidR="009E32BC" w:rsidRPr="009319DF" w:rsidRDefault="7B71C2BF"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485F363D" w14:textId="03452E86" w:rsidR="009E32BC" w:rsidRPr="009319DF" w:rsidRDefault="7B71C2BF" w:rsidP="76579F23">
      <w:pPr>
        <w:spacing w:after="0" w:line="240" w:lineRule="auto"/>
        <w:jc w:val="both"/>
        <w:rPr>
          <w:rFonts w:ascii="Cambria" w:hAnsi="Cambria"/>
          <w:sz w:val="20"/>
          <w:szCs w:val="20"/>
        </w:rPr>
      </w:pPr>
      <w:r w:rsidRPr="009319DF">
        <w:rPr>
          <w:rFonts w:ascii="Cambria" w:hAnsi="Cambria"/>
          <w:color w:val="000000" w:themeColor="text1"/>
          <w:sz w:val="20"/>
          <w:szCs w:val="20"/>
        </w:rPr>
        <w:t>Les CPC ont souligné la nécessité d'une communication plus claire entre les scientifiques et les gestionnaires au cours du processus d'élaboration de la MSE, en insistant sur le fait que les implications en matière de gestion devraient être présentées parallèlement aux analyses techniques afin de faciliter la prise de décision éclairée au sein de la Sous-commission 1.</w:t>
      </w:r>
    </w:p>
    <w:p w14:paraId="3A3DA225" w14:textId="4DCF14C7" w:rsidR="009E32BC" w:rsidRPr="009319DF" w:rsidRDefault="009E32BC" w:rsidP="76579F23">
      <w:pPr>
        <w:spacing w:after="0" w:line="240" w:lineRule="auto"/>
        <w:jc w:val="both"/>
        <w:rPr>
          <w:rFonts w:ascii="Cambria" w:eastAsia="Times New Roman" w:hAnsi="Cambria" w:cs="Times New Roman"/>
          <w:color w:val="000000" w:themeColor="text1"/>
          <w:sz w:val="20"/>
          <w:szCs w:val="20"/>
        </w:rPr>
      </w:pPr>
    </w:p>
    <w:p w14:paraId="46C8BCED" w14:textId="77777777" w:rsidR="000022A6" w:rsidRPr="009319DF" w:rsidRDefault="1C6EEAAE" w:rsidP="00801D25">
      <w:pPr>
        <w:widowControl w:val="0"/>
        <w:pBdr>
          <w:top w:val="nil"/>
          <w:left w:val="nil"/>
          <w:bottom w:val="nil"/>
          <w:right w:val="nil"/>
          <w:between w:val="nil"/>
        </w:pBdr>
        <w:spacing w:after="0"/>
        <w:jc w:val="both"/>
        <w:rPr>
          <w:rFonts w:ascii="Cambria" w:hAnsi="Cambria"/>
          <w:color w:val="000000" w:themeColor="text1"/>
          <w:sz w:val="20"/>
          <w:szCs w:val="20"/>
        </w:rPr>
      </w:pPr>
      <w:r w:rsidRPr="009319DF">
        <w:rPr>
          <w:rFonts w:ascii="Cambria" w:hAnsi="Cambria"/>
          <w:color w:val="000000" w:themeColor="text1"/>
          <w:sz w:val="20"/>
          <w:szCs w:val="20"/>
        </w:rPr>
        <w:t xml:space="preserve">Afin de faciliter la discussion, il a été convenu que la Sous-commission se concentrerait sur les questions spécifiques figurant dans le document « MSE pour les thonidés tropicaux de l'Atlantique : état d'avancement et plan de travail en 2026 - Document d'appui aux discussions de la première réunion intersessions de la Sous-commission 1 », plutôt que de se lancer dans des discussions techniques approfondies sur le cadre de modélisation lui-même. </w:t>
      </w:r>
    </w:p>
    <w:p w14:paraId="63534C4D" w14:textId="1E04B40E" w:rsidR="00A628BD" w:rsidRPr="009319DF" w:rsidRDefault="00A628BD" w:rsidP="00801D25">
      <w:pPr>
        <w:widowControl w:val="0"/>
        <w:pBdr>
          <w:top w:val="nil"/>
          <w:left w:val="nil"/>
          <w:bottom w:val="nil"/>
          <w:right w:val="nil"/>
          <w:between w:val="nil"/>
        </w:pBdr>
        <w:spacing w:after="0"/>
        <w:jc w:val="both"/>
        <w:rPr>
          <w:rFonts w:ascii="Cambria" w:hAnsi="Cambria"/>
          <w:color w:val="000000" w:themeColor="text1"/>
          <w:sz w:val="20"/>
          <w:szCs w:val="20"/>
        </w:rPr>
      </w:pPr>
    </w:p>
    <w:p w14:paraId="183E3916" w14:textId="49913962" w:rsidR="009E32BC" w:rsidRPr="009319DF" w:rsidRDefault="1C6EEAAE" w:rsidP="00801D25">
      <w:pPr>
        <w:widowControl w:val="0"/>
        <w:pBdr>
          <w:top w:val="nil"/>
          <w:left w:val="nil"/>
          <w:bottom w:val="nil"/>
          <w:right w:val="nil"/>
          <w:between w:val="nil"/>
        </w:pBdr>
        <w:spacing w:after="0"/>
        <w:jc w:val="both"/>
        <w:rPr>
          <w:rFonts w:ascii="Cambria" w:hAnsi="Cambria"/>
          <w:sz w:val="20"/>
          <w:szCs w:val="20"/>
        </w:rPr>
      </w:pPr>
      <w:r w:rsidRPr="009319DF">
        <w:rPr>
          <w:rFonts w:ascii="Cambria" w:hAnsi="Cambria"/>
          <w:color w:val="000000" w:themeColor="text1"/>
          <w:sz w:val="20"/>
          <w:szCs w:val="20"/>
        </w:rPr>
        <w:t>Il a en outre été indiqué que les résultats préliminaires continueraient d'être examinés lors des prochaines discussions intersessions, et que des discussions plus approfondies étaient prévues avant la réunion annuelle de la Commission.</w:t>
      </w:r>
    </w:p>
    <w:p w14:paraId="1EE6E730" w14:textId="74DEB151" w:rsidR="008E71E9" w:rsidRPr="009319DF" w:rsidRDefault="008E71E9" w:rsidP="00E92696">
      <w:pPr>
        <w:spacing w:after="0" w:line="240" w:lineRule="auto"/>
        <w:jc w:val="both"/>
        <w:rPr>
          <w:rFonts w:ascii="Cambria" w:eastAsia="Times New Roman" w:hAnsi="Cambria" w:cs="Times New Roman"/>
          <w:color w:val="000000"/>
          <w:sz w:val="20"/>
          <w:szCs w:val="20"/>
        </w:rPr>
      </w:pPr>
    </w:p>
    <w:p w14:paraId="7E0A04CF" w14:textId="3A86E636" w:rsidR="00920BF5" w:rsidRPr="009319DF" w:rsidRDefault="009E6201" w:rsidP="00723199">
      <w:pPr>
        <w:spacing w:after="0" w:line="240" w:lineRule="auto"/>
        <w:ind w:left="426" w:hanging="426"/>
        <w:jc w:val="both"/>
        <w:rPr>
          <w:rFonts w:ascii="Cambria" w:eastAsia="Times New Roman" w:hAnsi="Cambria" w:cs="Times New Roman"/>
          <w:sz w:val="20"/>
          <w:szCs w:val="20"/>
        </w:rPr>
      </w:pPr>
      <w:r w:rsidRPr="009319DF">
        <w:rPr>
          <w:rFonts w:ascii="Cambria" w:hAnsi="Cambria"/>
          <w:color w:val="000000"/>
          <w:sz w:val="20"/>
          <w:szCs w:val="20"/>
        </w:rPr>
        <w:t xml:space="preserve"> </w:t>
      </w:r>
    </w:p>
    <w:p w14:paraId="408DE8AD" w14:textId="7B7E46BA" w:rsidR="009E6201" w:rsidRPr="009319DF" w:rsidRDefault="4A12ACA0" w:rsidP="00B4183B">
      <w:pPr>
        <w:spacing w:after="0" w:line="240" w:lineRule="auto"/>
        <w:ind w:left="420" w:hanging="420"/>
        <w:jc w:val="both"/>
        <w:rPr>
          <w:rFonts w:ascii="Cambria" w:eastAsia="Times New Roman" w:hAnsi="Cambria" w:cs="Times New Roman"/>
          <w:b/>
          <w:color w:val="000000" w:themeColor="text1"/>
          <w:sz w:val="20"/>
          <w:szCs w:val="20"/>
        </w:rPr>
      </w:pPr>
      <w:r w:rsidRPr="009319DF">
        <w:rPr>
          <w:rFonts w:ascii="Cambria" w:hAnsi="Cambria"/>
          <w:b/>
          <w:color w:val="000000" w:themeColor="text1"/>
          <w:sz w:val="20"/>
          <w:szCs w:val="20"/>
        </w:rPr>
        <w:t>5.</w:t>
      </w:r>
      <w:r w:rsidRPr="009319DF">
        <w:rPr>
          <w:rFonts w:ascii="Cambria" w:hAnsi="Cambria"/>
          <w:sz w:val="20"/>
          <w:szCs w:val="20"/>
        </w:rPr>
        <w:tab/>
      </w:r>
      <w:r w:rsidRPr="009319DF">
        <w:rPr>
          <w:rFonts w:ascii="Cambria" w:hAnsi="Cambria"/>
          <w:b/>
          <w:color w:val="000000" w:themeColor="text1"/>
          <w:sz w:val="20"/>
          <w:szCs w:val="20"/>
        </w:rPr>
        <w:t>Plan de travail de la MSE multi-stocks et discussion sur les questions au sujet desquelles le SCRS souhaite obtenir des commentaires et des orientations supplémentaires de la part de la Sous-commission 1 :</w:t>
      </w:r>
    </w:p>
    <w:p w14:paraId="1EFF0D52" w14:textId="77777777" w:rsidR="004174E2" w:rsidRPr="009319DF" w:rsidRDefault="004174E2" w:rsidP="00B4183B">
      <w:pPr>
        <w:spacing w:after="0" w:line="240" w:lineRule="auto"/>
        <w:ind w:left="420" w:hanging="420"/>
        <w:jc w:val="both"/>
        <w:rPr>
          <w:rFonts w:ascii="Cambria" w:eastAsia="Times New Roman" w:hAnsi="Cambria" w:cs="Times New Roman"/>
          <w:b/>
          <w:color w:val="000000" w:themeColor="text1"/>
          <w:sz w:val="20"/>
          <w:szCs w:val="20"/>
        </w:rPr>
      </w:pPr>
    </w:p>
    <w:p w14:paraId="1156E258" w14:textId="5D7C0CA1" w:rsidR="30C7B507" w:rsidRPr="009319DF" w:rsidRDefault="30C7B507" w:rsidP="76579F23">
      <w:pPr>
        <w:spacing w:after="0" w:line="240" w:lineRule="auto"/>
        <w:ind w:left="420" w:hanging="420"/>
        <w:jc w:val="both"/>
        <w:rPr>
          <w:rFonts w:ascii="Cambria" w:eastAsia="Times New Roman" w:hAnsi="Cambria" w:cs="Times New Roman"/>
          <w:b/>
          <w:bCs/>
          <w:i/>
          <w:iCs/>
          <w:color w:val="000000" w:themeColor="text1"/>
          <w:sz w:val="20"/>
          <w:szCs w:val="20"/>
        </w:rPr>
      </w:pPr>
      <w:r w:rsidRPr="009319DF">
        <w:rPr>
          <w:rFonts w:ascii="Cambria" w:hAnsi="Cambria"/>
          <w:b/>
          <w:i/>
          <w:color w:val="000000" w:themeColor="text1"/>
          <w:sz w:val="20"/>
          <w:szCs w:val="20"/>
        </w:rPr>
        <w:t>5.1 Pertinence de l'approche générale en matière de formulation de l’avis provenant de la MSE</w:t>
      </w:r>
    </w:p>
    <w:p w14:paraId="1403AA67" w14:textId="0DC58F79" w:rsidR="76579F23" w:rsidRPr="009319DF" w:rsidRDefault="76579F23" w:rsidP="76579F23">
      <w:pPr>
        <w:spacing w:after="0" w:line="240" w:lineRule="auto"/>
        <w:jc w:val="both"/>
        <w:rPr>
          <w:rFonts w:ascii="Cambria" w:eastAsia="Times New Roman" w:hAnsi="Cambria" w:cs="Times New Roman"/>
          <w:b/>
          <w:bCs/>
          <w:color w:val="000000" w:themeColor="text1"/>
          <w:sz w:val="20"/>
          <w:szCs w:val="20"/>
        </w:rPr>
      </w:pPr>
    </w:p>
    <w:p w14:paraId="5A0F7BED" w14:textId="6B877528" w:rsidR="009E6201" w:rsidRPr="009319DF" w:rsidRDefault="1B72AB89" w:rsidP="76579F23">
      <w:pPr>
        <w:spacing w:after="0" w:line="240" w:lineRule="auto"/>
        <w:jc w:val="both"/>
        <w:rPr>
          <w:rFonts w:ascii="Cambria" w:eastAsia="Times New Roman" w:hAnsi="Cambria" w:cs="Times New Roman"/>
          <w:color w:val="000000" w:themeColor="text1"/>
          <w:sz w:val="20"/>
          <w:szCs w:val="20"/>
        </w:rPr>
      </w:pPr>
      <w:r w:rsidRPr="009319DF">
        <w:rPr>
          <w:rFonts w:ascii="Cambria" w:hAnsi="Cambria"/>
          <w:color w:val="000000" w:themeColor="text1"/>
          <w:sz w:val="20"/>
          <w:szCs w:val="20"/>
        </w:rPr>
        <w:t xml:space="preserve">Le Dr Merino a fait le point sur l'élaboration du cadre de la MSE multi-stocks pour les stocks de thonidés tropicaux, notamment le thon obèse (BET), l’albacore (YFT) et le listao de l'Est (SKJ-E). La présentation a fait le point sur les avancées récentes concernant les modèles opérationnels (OM) et les CMP, ainsi que sur l'évaluation de scénarios de gestion tenant compte de l'interaction entre les trois stocks. </w:t>
      </w:r>
    </w:p>
    <w:p w14:paraId="468B0777" w14:textId="77777777" w:rsidR="004174E2" w:rsidRPr="009319DF" w:rsidRDefault="004174E2" w:rsidP="76579F23">
      <w:pPr>
        <w:spacing w:after="0" w:line="240" w:lineRule="auto"/>
        <w:jc w:val="both"/>
        <w:rPr>
          <w:rFonts w:ascii="Cambria" w:eastAsia="Times New Roman" w:hAnsi="Cambria" w:cs="Times New Roman"/>
          <w:sz w:val="20"/>
          <w:szCs w:val="20"/>
        </w:rPr>
      </w:pPr>
    </w:p>
    <w:p w14:paraId="5B549F03" w14:textId="4F2ABB06" w:rsidR="00DF37EB" w:rsidRPr="009319DF" w:rsidRDefault="06B21E53" w:rsidP="00BB7BD6">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Les CPC ont remercié le Dr Merino et l'équipe technique de la MSE pour la présentation et les progrès réalisés dans le cadre de la MSE multi-stocks. </w:t>
      </w:r>
    </w:p>
    <w:p w14:paraId="53B68FC1" w14:textId="1FC6B741" w:rsidR="00DF37EB" w:rsidRPr="009319DF" w:rsidRDefault="10E9CCD2"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6BFA2F34" w14:textId="5FDCE85C"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Le Canada a soulevé des questions concernant l'utilisation des indices de capture par unité d'effort (CPUE</w:t>
      </w:r>
      <w:proofErr w:type="gramStart"/>
      <w:r w:rsidRPr="009319DF">
        <w:rPr>
          <w:rFonts w:ascii="Cambria" w:hAnsi="Cambria"/>
          <w:color w:val="000000" w:themeColor="text1"/>
          <w:sz w:val="20"/>
          <w:szCs w:val="20"/>
        </w:rPr>
        <w:t>) ,</w:t>
      </w:r>
      <w:proofErr w:type="gramEnd"/>
      <w:r w:rsidRPr="009319DF">
        <w:rPr>
          <w:rFonts w:ascii="Cambria" w:hAnsi="Cambria"/>
          <w:color w:val="000000" w:themeColor="text1"/>
          <w:sz w:val="20"/>
          <w:szCs w:val="20"/>
        </w:rPr>
        <w:t xml:space="preserve"> l'application de périodes de TAC de trois ans et la prise en compte des effets des stocks limitants dans les simulations. En réponse, il a été précisé que d'autres indices de CPUE pouvaient être utilisés en fonction du scénario évalué et que le cadre de la MSE suppose la mise en place de limites de capture pour les trois stocks de thonidés tropicaux.</w:t>
      </w:r>
    </w:p>
    <w:p w14:paraId="73C407E7" w14:textId="3819FC96"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6A4305A3" w14:textId="409C6EE1"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Le Royaume-Uni a souhaité connaître les répercussions potentielles des récentes mesures de fermeture spatio-temporelle des dispositifs de concentration de poissons (DCP) sur la capturabilité de la flottille et la dynamique des stocks. Il a été indiqué que des tests de robustesse supplémentaires pourraient être mis au point pour évaluer ces effets dans le cadre de la MSE. Les États-Unis ont fait part de leurs préoccupations concernant les problèmes de sélectivité affectant les captures de jeunes thons obèses et albacores, et ont souligné que le processus de la MSE pourrait contribuer à l'évaluation des mesures de gestion visant à réduire ces impacts. Le Guatemala a également demandé des précisions sur l'intégration des TAC pour le stock de listao de l'Ouest et sur la manière dont les résultats de la MSE se traduiraient en mesures de gestion concrètes.</w:t>
      </w:r>
    </w:p>
    <w:p w14:paraId="7F5EF397" w14:textId="3C4329FE"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667D1437" w14:textId="42972F12"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La discussion a porté sur les aspects opérationnels du processus de la MSE multi-stocks. Il a été précisé que, bien que les simulations tiennent compte des interactions entre les espèces et les pêcheries, le cadre de gestion continuerait de fonctionner avec des TAC distincts pour chaque stock plutôt qu'avec un seul TAC combiné. Le Président du SCRS a expliqué que le cadre de la MSE tient compte des stocks limitants lors du processus d'évaluation, tout en continuant à formuler un avis de gestion spécifique à chaque stock.</w:t>
      </w:r>
    </w:p>
    <w:p w14:paraId="7A1509C4" w14:textId="5A5F0D40"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66658A57" w14:textId="331EEDD0" w:rsidR="00DF37EB" w:rsidRPr="009319DF" w:rsidRDefault="55BD2075"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Les CPC ont examiné les implications pratiques des simulations et leur cohérence avec les pratiques de gestion actuelles. Le Guatemala a remis en question l'utilité pratique de certaines hypothèses de simulation, tandis que le Canada a souligné la difficulté de refléter pleinement les interactions entre les pêcheries dans la mise en œuvre des mesures de gestion. L'Union européenne (UE) a proposé de reporter les discussions </w:t>
      </w:r>
      <w:r w:rsidRPr="009319DF">
        <w:rPr>
          <w:rFonts w:ascii="Cambria" w:hAnsi="Cambria"/>
          <w:color w:val="000000" w:themeColor="text1"/>
          <w:sz w:val="20"/>
          <w:szCs w:val="20"/>
        </w:rPr>
        <w:lastRenderedPageBreak/>
        <w:t>approfondies sur les implications en matière de gestion jusqu'à ce que des résultats d'évaluation plus complets soient disponibles, attendus au cours des travaux intersessions à venir, tout en encourageant l'équipe technique à poursuivre les tests sur les scénarios proposés.</w:t>
      </w:r>
    </w:p>
    <w:p w14:paraId="498199D6" w14:textId="6B5AF3A3" w:rsidR="00DF37EB" w:rsidRPr="009319DF" w:rsidRDefault="00DF37EB" w:rsidP="76579F23">
      <w:pPr>
        <w:spacing w:after="0" w:line="240" w:lineRule="auto"/>
        <w:jc w:val="both"/>
        <w:rPr>
          <w:rFonts w:ascii="Cambria" w:eastAsia="Times New Roman" w:hAnsi="Cambria" w:cs="Times New Roman"/>
          <w:color w:val="000000" w:themeColor="text1"/>
          <w:sz w:val="20"/>
          <w:szCs w:val="20"/>
        </w:rPr>
      </w:pPr>
    </w:p>
    <w:p w14:paraId="2D4F65EC" w14:textId="7319D178" w:rsidR="00DF37EB" w:rsidRPr="009319DF" w:rsidRDefault="55DEFF78" w:rsidP="76579F23">
      <w:pPr>
        <w:spacing w:after="0" w:line="240" w:lineRule="auto"/>
        <w:ind w:left="420" w:hanging="420"/>
        <w:jc w:val="both"/>
        <w:rPr>
          <w:rFonts w:ascii="Cambria" w:eastAsia="Times New Roman" w:hAnsi="Cambria" w:cs="Times New Roman"/>
          <w:b/>
          <w:bCs/>
          <w:i/>
          <w:iCs/>
          <w:color w:val="000000" w:themeColor="text1"/>
          <w:sz w:val="20"/>
          <w:szCs w:val="20"/>
        </w:rPr>
      </w:pPr>
      <w:r w:rsidRPr="009319DF">
        <w:rPr>
          <w:rFonts w:ascii="Cambria" w:hAnsi="Cambria"/>
          <w:b/>
          <w:bCs/>
          <w:i/>
          <w:iCs/>
          <w:sz w:val="20"/>
          <w:szCs w:val="20"/>
        </w:rPr>
        <w:t>5.2 Toute modification ou tout ajout aux objectifs de gestion visés dans la</w:t>
      </w:r>
      <w:r w:rsidRPr="009319DF">
        <w:rPr>
          <w:rFonts w:ascii="Cambria" w:hAnsi="Cambria"/>
          <w:b/>
          <w:bCs/>
          <w:sz w:val="20"/>
          <w:szCs w:val="20"/>
        </w:rPr>
        <w:t xml:space="preserve"> </w:t>
      </w:r>
      <w:hyperlink r:id="rId8" w:history="1">
        <w:r w:rsidRPr="009319DF">
          <w:rPr>
            <w:rStyle w:val="Hyperlink"/>
            <w:rFonts w:ascii="Cambria" w:hAnsi="Cambria"/>
            <w:b/>
            <w:bCs/>
            <w:i/>
            <w:sz w:val="20"/>
            <w:szCs w:val="20"/>
            <w:u w:val="none"/>
          </w:rPr>
          <w:t>Rés. 24-02</w:t>
        </w:r>
      </w:hyperlink>
    </w:p>
    <w:p w14:paraId="5AFCC7D6" w14:textId="5F82BD5E" w:rsidR="00DF37EB" w:rsidRPr="009319DF" w:rsidRDefault="00DF37EB" w:rsidP="76579F23">
      <w:pPr>
        <w:spacing w:after="0" w:line="240" w:lineRule="auto"/>
        <w:jc w:val="both"/>
        <w:rPr>
          <w:rFonts w:ascii="Cambria" w:eastAsia="Times New Roman" w:hAnsi="Cambria" w:cs="Times New Roman"/>
          <w:color w:val="000000" w:themeColor="text1"/>
          <w:sz w:val="20"/>
          <w:szCs w:val="20"/>
        </w:rPr>
      </w:pPr>
    </w:p>
    <w:p w14:paraId="09A40A8D" w14:textId="0B591204" w:rsidR="00DF37EB" w:rsidRPr="009319DF" w:rsidRDefault="27D53F96" w:rsidP="76579F23">
      <w:pPr>
        <w:spacing w:after="0" w:line="240" w:lineRule="auto"/>
        <w:jc w:val="both"/>
        <w:rPr>
          <w:rFonts w:ascii="Cambria" w:hAnsi="Cambria"/>
          <w:sz w:val="20"/>
          <w:szCs w:val="20"/>
        </w:rPr>
      </w:pPr>
      <w:r w:rsidRPr="009319DF">
        <w:rPr>
          <w:rFonts w:ascii="Cambria" w:hAnsi="Cambria"/>
          <w:color w:val="000000" w:themeColor="text1"/>
          <w:sz w:val="20"/>
          <w:szCs w:val="20"/>
        </w:rPr>
        <w:t>L'UE a proposé d'élargir la fourchette de probabilité de maintien du stock dans le quadrant vert des objectifs du diagramme de Kobe (PGK) au-delà du seuil actuel de 50%, afin d'y inclure 55%, 60% et 65%. L'UE a également proposé d'évaluer l'utilisation de 0,4 B</w:t>
      </w:r>
      <w:r w:rsidRPr="009319DF">
        <w:rPr>
          <w:rFonts w:ascii="Cambria" w:hAnsi="Cambria"/>
          <w:color w:val="000000" w:themeColor="text1"/>
          <w:sz w:val="20"/>
          <w:szCs w:val="20"/>
          <w:vertAlign w:val="subscript"/>
        </w:rPr>
        <w:t>PME</w:t>
      </w:r>
      <w:r w:rsidRPr="009319DF">
        <w:rPr>
          <w:rFonts w:ascii="Cambria" w:hAnsi="Cambria"/>
          <w:color w:val="000000" w:themeColor="text1"/>
          <w:sz w:val="20"/>
          <w:szCs w:val="20"/>
        </w:rPr>
        <w:t xml:space="preserve"> comme point de référence limite (LRP) et d'intégrer un niveau de risque supplémentaire de 10% dans les objectifs de sécurité. Les États-Unis se sont prononcés en faveur de l'utilisation de la </w:t>
      </w:r>
      <w:hyperlink r:id="rId9">
        <w:r w:rsidRPr="009319DF">
          <w:rPr>
            <w:rStyle w:val="Hyperlink"/>
            <w:rFonts w:ascii="Cambria" w:hAnsi="Cambria"/>
            <w:sz w:val="20"/>
            <w:szCs w:val="20"/>
            <w:u w:val="none"/>
          </w:rPr>
          <w:t>R</w:t>
        </w:r>
        <w:r w:rsidRPr="009319DF">
          <w:rPr>
            <w:rStyle w:val="Hyperlink"/>
            <w:rFonts w:ascii="Cambria" w:hAnsi="Cambria"/>
            <w:i/>
            <w:iCs/>
            <w:sz w:val="20"/>
            <w:szCs w:val="20"/>
            <w:u w:val="none"/>
          </w:rPr>
          <w:t>ésolution de l’ICCAT sur les objectifs de gestion opérationnels provisoires pour le thon obèse, l’albacore et le stock oriental de listao de l'Atlantique</w:t>
        </w:r>
        <w:r w:rsidRPr="009319DF">
          <w:rPr>
            <w:rStyle w:val="Hyperlink"/>
            <w:rFonts w:ascii="Cambria" w:hAnsi="Cambria"/>
            <w:sz w:val="20"/>
            <w:szCs w:val="20"/>
            <w:u w:val="none"/>
          </w:rPr>
          <w:t xml:space="preserve"> (Rés. 24-02)</w:t>
        </w:r>
      </w:hyperlink>
      <w:r w:rsidRPr="009319DF">
        <w:rPr>
          <w:rFonts w:ascii="Cambria" w:hAnsi="Cambria"/>
          <w:color w:val="000000" w:themeColor="text1"/>
          <w:sz w:val="20"/>
          <w:szCs w:val="20"/>
        </w:rPr>
        <w:t xml:space="preserve"> comme base du processus d'évaluation.</w:t>
      </w:r>
    </w:p>
    <w:p w14:paraId="17E8A047" w14:textId="354DA925" w:rsidR="00DF37EB" w:rsidRPr="009319DF" w:rsidRDefault="27D53F96"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4447E043" w14:textId="6331F82C" w:rsidR="00DF37EB" w:rsidRPr="009319DF" w:rsidRDefault="27D53F96"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 Guatemala a précisé que les propositions formulées par sa délégation ne devaient pas être interprétées comme des orientations officielles pour la Sous-commission, mais plutôt comme des pistes d'exploration technique dans le cadre du processus de la MSE. Le Japon a souligné l'importance de maintenir la cohérence avec la </w:t>
      </w:r>
      <w:hyperlink r:id="rId10">
        <w:r w:rsidRPr="009319DF">
          <w:rPr>
            <w:rStyle w:val="Hyperlink"/>
            <w:rFonts w:ascii="Cambria" w:hAnsi="Cambria"/>
            <w:sz w:val="20"/>
            <w:szCs w:val="20"/>
            <w:u w:val="none"/>
          </w:rPr>
          <w:t>Rés. 24-02</w:t>
        </w:r>
      </w:hyperlink>
      <w:r w:rsidRPr="009319DF">
        <w:rPr>
          <w:rFonts w:ascii="Cambria" w:hAnsi="Cambria"/>
          <w:color w:val="000000" w:themeColor="text1"/>
          <w:sz w:val="20"/>
          <w:szCs w:val="20"/>
        </w:rPr>
        <w:t xml:space="preserve"> en tant que cadre principal des travaux et a demandé que soient évaluées différentes dispositions en matière de stabilité, notamment des limites de variation du TAC de 10%, 15% et 20%.</w:t>
      </w:r>
    </w:p>
    <w:p w14:paraId="5CAC7BAD" w14:textId="270F50DD" w:rsidR="10F993CE" w:rsidRPr="009319DF" w:rsidRDefault="10F993CE" w:rsidP="10F993CE">
      <w:pPr>
        <w:spacing w:after="0" w:line="240" w:lineRule="auto"/>
        <w:jc w:val="both"/>
        <w:rPr>
          <w:rFonts w:ascii="Cambria" w:eastAsia="Times New Roman" w:hAnsi="Cambria" w:cs="Times New Roman"/>
          <w:color w:val="000000" w:themeColor="text1"/>
          <w:sz w:val="20"/>
          <w:szCs w:val="20"/>
        </w:rPr>
      </w:pPr>
    </w:p>
    <w:p w14:paraId="6992AAC4" w14:textId="35817EA1" w:rsidR="00DF37EB" w:rsidRPr="009319DF" w:rsidRDefault="00A628BD" w:rsidP="76579F23">
      <w:pPr>
        <w:spacing w:after="0" w:line="240" w:lineRule="auto"/>
        <w:jc w:val="both"/>
        <w:rPr>
          <w:rFonts w:ascii="Cambria" w:hAnsi="Cambria"/>
          <w:sz w:val="20"/>
          <w:szCs w:val="20"/>
        </w:rPr>
      </w:pPr>
      <w:r w:rsidRPr="009319DF">
        <w:rPr>
          <w:rFonts w:ascii="Cambria" w:hAnsi="Cambria"/>
          <w:color w:val="000000" w:themeColor="text1"/>
          <w:sz w:val="20"/>
          <w:szCs w:val="20"/>
        </w:rPr>
        <w:t>L’UE</w:t>
      </w:r>
      <w:r w:rsidR="56859A3F" w:rsidRPr="009319DF">
        <w:rPr>
          <w:rFonts w:ascii="Cambria" w:hAnsi="Cambria"/>
          <w:color w:val="000000" w:themeColor="text1"/>
          <w:sz w:val="20"/>
          <w:szCs w:val="20"/>
        </w:rPr>
        <w:t xml:space="preserve"> a proposé d'étudier des scénarios prévoyant des niveaux de TAC fixés à 110%, 115% et 120% de la </w:t>
      </w:r>
      <w:r w:rsidR="009319DF" w:rsidRPr="009319DF">
        <w:rPr>
          <w:rFonts w:ascii="Cambria" w:hAnsi="Cambria"/>
          <w:color w:val="000000" w:themeColor="text1"/>
          <w:sz w:val="20"/>
          <w:szCs w:val="20"/>
        </w:rPr>
        <w:t>PME sous</w:t>
      </w:r>
      <w:r w:rsidR="56859A3F" w:rsidRPr="009319DF">
        <w:rPr>
          <w:rFonts w:ascii="Cambria" w:hAnsi="Cambria"/>
          <w:color w:val="000000" w:themeColor="text1"/>
          <w:sz w:val="20"/>
          <w:szCs w:val="20"/>
        </w:rPr>
        <w:t xml:space="preserve"> certaines conditions de stock, ainsi que d'évaluer des règles de contrôle de l’exploitation (HCR) modifiées qui pourraient permettre des augmentations limitées du TAC lorsque la biomasse dépasse les niveaux de B</w:t>
      </w:r>
      <w:r w:rsidR="56859A3F" w:rsidRPr="009319DF">
        <w:rPr>
          <w:rFonts w:ascii="Cambria" w:hAnsi="Cambria"/>
          <w:color w:val="000000" w:themeColor="text1"/>
          <w:sz w:val="20"/>
          <w:szCs w:val="20"/>
          <w:vertAlign w:val="subscript"/>
        </w:rPr>
        <w:t>PME</w:t>
      </w:r>
      <w:r w:rsidR="56859A3F" w:rsidRPr="009319DF">
        <w:rPr>
          <w:rFonts w:ascii="Cambria" w:hAnsi="Cambria"/>
          <w:color w:val="000000" w:themeColor="text1"/>
          <w:sz w:val="20"/>
          <w:szCs w:val="20"/>
        </w:rPr>
        <w:t xml:space="preserve">. </w:t>
      </w:r>
    </w:p>
    <w:p w14:paraId="546BB5FE" w14:textId="5BBF66B0" w:rsidR="10F993CE" w:rsidRPr="009319DF" w:rsidRDefault="10F993CE" w:rsidP="10F993CE">
      <w:pPr>
        <w:spacing w:after="0" w:line="240" w:lineRule="auto"/>
        <w:jc w:val="both"/>
        <w:rPr>
          <w:rFonts w:ascii="Cambria" w:eastAsia="Times New Roman" w:hAnsi="Cambria" w:cs="Times New Roman"/>
          <w:color w:val="000000" w:themeColor="text1"/>
          <w:sz w:val="20"/>
          <w:szCs w:val="20"/>
        </w:rPr>
      </w:pPr>
    </w:p>
    <w:p w14:paraId="1B79A9B5" w14:textId="5735597F" w:rsidR="00DF37EB" w:rsidRPr="009319DF" w:rsidRDefault="56859A3F" w:rsidP="76579F23">
      <w:pPr>
        <w:spacing w:after="0" w:line="240" w:lineRule="auto"/>
        <w:jc w:val="both"/>
        <w:rPr>
          <w:rFonts w:ascii="Cambria" w:hAnsi="Cambria"/>
          <w:sz w:val="20"/>
          <w:szCs w:val="20"/>
        </w:rPr>
      </w:pPr>
      <w:r w:rsidRPr="009319DF">
        <w:rPr>
          <w:rFonts w:ascii="Cambria" w:hAnsi="Cambria"/>
          <w:color w:val="000000" w:themeColor="text1"/>
          <w:sz w:val="20"/>
          <w:szCs w:val="20"/>
        </w:rPr>
        <w:t>Les CPC ont fait part de leurs inquiétudes quant à la complexité technique de ces propositions et ont souligné la nécessité de procéder à une évaluation scientifique supplémentaire avant d'envisager toute décision de gestion.</w:t>
      </w:r>
    </w:p>
    <w:p w14:paraId="6C924523" w14:textId="4C1DA8F0" w:rsidR="10F993CE" w:rsidRPr="009319DF" w:rsidRDefault="10F993CE" w:rsidP="10F993CE">
      <w:pPr>
        <w:spacing w:after="0" w:line="240" w:lineRule="auto"/>
        <w:jc w:val="both"/>
        <w:rPr>
          <w:rFonts w:ascii="Cambria" w:eastAsia="Times New Roman" w:hAnsi="Cambria" w:cs="Times New Roman"/>
          <w:color w:val="000000" w:themeColor="text1"/>
          <w:sz w:val="20"/>
          <w:szCs w:val="20"/>
        </w:rPr>
      </w:pPr>
    </w:p>
    <w:p w14:paraId="3A24A350" w14:textId="35D16BDA" w:rsidR="00DF37EB" w:rsidRPr="009319DF" w:rsidRDefault="74EE9F3B" w:rsidP="76579F23">
      <w:pPr>
        <w:spacing w:after="0" w:line="240" w:lineRule="auto"/>
        <w:jc w:val="both"/>
        <w:rPr>
          <w:rFonts w:ascii="Cambria" w:hAnsi="Cambria"/>
          <w:sz w:val="20"/>
          <w:szCs w:val="20"/>
        </w:rPr>
      </w:pPr>
      <w:r w:rsidRPr="009319DF">
        <w:rPr>
          <w:rFonts w:ascii="Cambria" w:hAnsi="Cambria"/>
          <w:color w:val="000000" w:themeColor="text1"/>
          <w:sz w:val="20"/>
          <w:szCs w:val="20"/>
        </w:rPr>
        <w:t>Les CPC ont fait remarquer que les objectifs de gestion pouvaient varier d'un stock à l'autre en raison des différences observées au niveau de la dynamique des stocks, des caractéristiques des pêcheries et des caractéristiques du cycle vital, et ont exprimé leurs inquiétudes quant à la complexité technique de ces propositions ; elles ont également souligné la nécessité de procéder à des évaluations scientifiques supplémentaires avant d'envisager toute décision de gestion.</w:t>
      </w:r>
    </w:p>
    <w:p w14:paraId="3A77A4E3" w14:textId="52539F66" w:rsidR="00DF37EB" w:rsidRPr="009319DF" w:rsidRDefault="00DF37EB" w:rsidP="76579F23">
      <w:pPr>
        <w:spacing w:after="0" w:line="240" w:lineRule="auto"/>
        <w:jc w:val="both"/>
        <w:rPr>
          <w:rFonts w:ascii="Cambria" w:eastAsia="Times New Roman" w:hAnsi="Cambria" w:cs="Times New Roman"/>
          <w:color w:val="000000" w:themeColor="text1"/>
          <w:sz w:val="20"/>
          <w:szCs w:val="20"/>
        </w:rPr>
      </w:pPr>
    </w:p>
    <w:p w14:paraId="6E039CDB" w14:textId="00EA03A2" w:rsidR="00DF37EB" w:rsidRPr="009319DF" w:rsidRDefault="3297EA2F" w:rsidP="76579F23">
      <w:pPr>
        <w:spacing w:after="0" w:line="240" w:lineRule="auto"/>
        <w:jc w:val="both"/>
        <w:rPr>
          <w:rFonts w:ascii="Cambria" w:hAnsi="Cambria"/>
          <w:sz w:val="20"/>
          <w:szCs w:val="20"/>
        </w:rPr>
      </w:pPr>
      <w:r w:rsidRPr="009319DF">
        <w:rPr>
          <w:rFonts w:ascii="Cambria" w:hAnsi="Cambria"/>
          <w:color w:val="000000" w:themeColor="text1"/>
          <w:sz w:val="20"/>
          <w:szCs w:val="20"/>
        </w:rPr>
        <w:t>Le Canada a fait remarquer que l'évaluation de toutes les combinaisons proposées de paramètres de gestion avant la deuxième réunion intersessions de la Sous-commission 1 (mai 2026) pourrait poser d'importants défis sur le plan informatique. En réponse, le Dr Merino a indiqué que, même si l'équipe technique s'efforçait d'évaluer les options demandées, toutes les combinaisons et toutes les périodes de gestion ne pourraient pas être testées de manière exhaustive dans les délais impartis.</w:t>
      </w:r>
    </w:p>
    <w:p w14:paraId="0CA558FE" w14:textId="3F69EB18" w:rsidR="00DF37EB" w:rsidRPr="009319DF" w:rsidRDefault="3297EA2F"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0D8340E6" w14:textId="3570B47C" w:rsidR="00DF37EB" w:rsidRPr="009319DF" w:rsidRDefault="3297EA2F" w:rsidP="76579F23">
      <w:pPr>
        <w:spacing w:after="0" w:line="240" w:lineRule="auto"/>
        <w:jc w:val="both"/>
        <w:rPr>
          <w:rFonts w:ascii="Cambria" w:hAnsi="Cambria"/>
          <w:sz w:val="20"/>
          <w:szCs w:val="20"/>
        </w:rPr>
      </w:pPr>
      <w:r w:rsidRPr="009319DF">
        <w:rPr>
          <w:rFonts w:ascii="Cambria" w:hAnsi="Cambria"/>
          <w:color w:val="000000" w:themeColor="text1"/>
          <w:sz w:val="20"/>
          <w:szCs w:val="20"/>
        </w:rPr>
        <w:t>Les États-Unis et le Japon se sont également déclarés favorables à l'étude de différents scénarios d’allocation entre les engins de pêche dans le cadre de la MSE, afin de mieux répondre aux problèmes de sélectivité qui touchent les pêcheries de thonidés tropicaux. Le Dr Merino a résumé les principaux points soulevés au cours des discussions, notamment l'élargissement des gammes de PGK, les dispositions alternatives en matière de risque et de stabilité, les HCR modifiées et les considérations spécifiques à l'engin. Il a été indiqué que ces éléments continueraient d'être affinés au cours des travaux intersessions en vue des discussions à venir lors de la deuxième réunion intersessions de la Sous-commission 1.</w:t>
      </w:r>
    </w:p>
    <w:p w14:paraId="305E6CDC" w14:textId="33E961E2" w:rsidR="00DF37EB" w:rsidRPr="009319DF" w:rsidRDefault="27D53F96"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40696C13" w14:textId="77777777" w:rsidR="00B4183B" w:rsidRPr="009319DF" w:rsidRDefault="00B4183B" w:rsidP="00177241">
      <w:pPr>
        <w:spacing w:after="0" w:line="240" w:lineRule="auto"/>
        <w:ind w:left="360" w:hanging="360"/>
        <w:jc w:val="both"/>
        <w:rPr>
          <w:rFonts w:ascii="Cambria" w:eastAsia="Times New Roman" w:hAnsi="Cambria" w:cs="Times New Roman"/>
          <w:sz w:val="20"/>
          <w:szCs w:val="20"/>
        </w:rPr>
      </w:pPr>
    </w:p>
    <w:p w14:paraId="13A98ECE" w14:textId="4DE645A7" w:rsidR="009E6201" w:rsidRPr="009319DF" w:rsidRDefault="2E6CDEDF" w:rsidP="00177241">
      <w:pPr>
        <w:spacing w:after="0" w:line="240" w:lineRule="auto"/>
        <w:ind w:left="420" w:hanging="420"/>
        <w:jc w:val="both"/>
        <w:rPr>
          <w:rFonts w:ascii="Cambria" w:hAnsi="Cambria"/>
          <w:sz w:val="20"/>
          <w:szCs w:val="20"/>
        </w:rPr>
      </w:pPr>
      <w:r w:rsidRPr="009319DF">
        <w:rPr>
          <w:rFonts w:ascii="Cambria" w:hAnsi="Cambria"/>
          <w:b/>
          <w:color w:val="000000" w:themeColor="text1"/>
          <w:sz w:val="20"/>
          <w:szCs w:val="20"/>
        </w:rPr>
        <w:t>6.</w:t>
      </w:r>
      <w:r w:rsidRPr="009319DF">
        <w:rPr>
          <w:rFonts w:ascii="Cambria" w:hAnsi="Cambria"/>
          <w:b/>
          <w:color w:val="000000" w:themeColor="text1"/>
          <w:sz w:val="20"/>
          <w:szCs w:val="20"/>
        </w:rPr>
        <w:tab/>
        <w:t>Examen des progrès réalisés dans le cadre de la MSE consacrée au listao de l’Ouest</w:t>
      </w:r>
    </w:p>
    <w:p w14:paraId="4151AF1B" w14:textId="77777777" w:rsidR="00B4183B" w:rsidRPr="009319DF" w:rsidRDefault="00B4183B" w:rsidP="00177241">
      <w:pPr>
        <w:spacing w:after="0" w:line="240" w:lineRule="auto"/>
        <w:ind w:left="420" w:hanging="420"/>
        <w:jc w:val="both"/>
        <w:rPr>
          <w:rFonts w:ascii="Cambria" w:eastAsia="Times New Roman" w:hAnsi="Cambria" w:cs="Times New Roman"/>
          <w:b/>
          <w:bCs/>
          <w:color w:val="000000"/>
          <w:sz w:val="20"/>
          <w:szCs w:val="20"/>
        </w:rPr>
      </w:pPr>
    </w:p>
    <w:p w14:paraId="606FC800" w14:textId="4BE62743" w:rsidR="00B4183B" w:rsidRPr="009319DF" w:rsidRDefault="4983D5FE" w:rsidP="00177241">
      <w:pPr>
        <w:spacing w:after="0" w:line="240" w:lineRule="auto"/>
        <w:jc w:val="both"/>
        <w:rPr>
          <w:rFonts w:ascii="Cambria" w:hAnsi="Cambria"/>
          <w:sz w:val="20"/>
          <w:szCs w:val="20"/>
        </w:rPr>
      </w:pPr>
      <w:r w:rsidRPr="009319DF">
        <w:rPr>
          <w:rFonts w:ascii="Cambria" w:hAnsi="Cambria"/>
          <w:color w:val="000000" w:themeColor="text1"/>
          <w:sz w:val="20"/>
          <w:szCs w:val="20"/>
        </w:rPr>
        <w:t>Le Dr Sant’Ana a présenté une proposition visant à élaborer un protocole de circonstances exceptionnelles (ECP) dans le cadre de la MSE pour le listao de l’Atlantique Ouest. La présentation a exposé les grands principes proposés pour le protocole, notamment l'identification des indicateurs et des conditions susceptibles de déclencher des circonstances exceptionnelles (EC) nécessitant un examen de la gestion ou des mesures alternatives en dehors de la MP standard.</w:t>
      </w:r>
    </w:p>
    <w:p w14:paraId="73E3EB96" w14:textId="3277C497"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2F2AD6E9" w14:textId="75446138"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lastRenderedPageBreak/>
        <w:t>Le Brésil a suggéré que les impacts liés au climat soient explicitement intégrés dans les principes et le processus d'évaluation de l'ECP. Le Guatemala a demandé des précisions sur l'éventuelle extension du protocole au-delà des trois principes initialement présentés et s'est enquis de la procédure de gestion qui serait suivie une fois qu'une EC serait déclenchée.</w:t>
      </w:r>
    </w:p>
    <w:p w14:paraId="3FB3EE36" w14:textId="4F7411A0"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2C865114" w14:textId="3E780789" w:rsidR="00B4183B" w:rsidRPr="009319DF" w:rsidRDefault="00D140B1" w:rsidP="76579F23">
      <w:pPr>
        <w:spacing w:after="0" w:line="240" w:lineRule="auto"/>
        <w:jc w:val="both"/>
        <w:rPr>
          <w:rFonts w:ascii="Cambria" w:hAnsi="Cambria"/>
          <w:sz w:val="20"/>
          <w:szCs w:val="20"/>
        </w:rPr>
      </w:pPr>
      <w:r w:rsidRPr="009319DF">
        <w:rPr>
          <w:rFonts w:ascii="Cambria" w:hAnsi="Cambria"/>
          <w:color w:val="000000" w:themeColor="text1"/>
          <w:sz w:val="20"/>
          <w:szCs w:val="20"/>
        </w:rPr>
        <w:t>L’UE</w:t>
      </w:r>
      <w:r w:rsidR="4983D5FE" w:rsidRPr="009319DF">
        <w:rPr>
          <w:rFonts w:ascii="Cambria" w:hAnsi="Cambria"/>
          <w:color w:val="000000" w:themeColor="text1"/>
          <w:sz w:val="20"/>
          <w:szCs w:val="20"/>
        </w:rPr>
        <w:t xml:space="preserve"> a souligné l'importance de définir clairement la stratégie de suivi, les exigences en matière de données et les procédures opérationnelles nécessaires pour soutenir la mise en œuvre du protocole. Les CPC ont souligné la nécessité de veiller à ce que le cadre de l’ECP reste pratique et suffisamment souple pour s'adapter aux changements imprévus dans la dynamique des stocks ou les conditions des pêcheries.</w:t>
      </w:r>
    </w:p>
    <w:p w14:paraId="4BD7F4C1" w14:textId="265C47D9"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4256B5CE" w14:textId="4B8BFFEF"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Le Président du SCRS a pris bonne note des commentaires et </w:t>
      </w:r>
      <w:r w:rsidR="00D140B1" w:rsidRPr="009319DF">
        <w:rPr>
          <w:rFonts w:ascii="Cambria" w:hAnsi="Cambria"/>
          <w:color w:val="000000" w:themeColor="text1"/>
          <w:sz w:val="20"/>
          <w:szCs w:val="20"/>
        </w:rPr>
        <w:t>de la</w:t>
      </w:r>
      <w:r w:rsidRPr="009319DF">
        <w:rPr>
          <w:rFonts w:ascii="Cambria" w:hAnsi="Cambria"/>
          <w:color w:val="000000" w:themeColor="text1"/>
          <w:sz w:val="20"/>
          <w:szCs w:val="20"/>
        </w:rPr>
        <w:t xml:space="preserve"> complexité technique liée à l'élaboration des ECP dans le cadre des processus de la MSE. Il a été indiqué que les discussions se poursuivraient lors des prochaines réunions intersessions, notamment dans le cadre d'une éventuelle réunion au niveau des ambassadeurs avant la réunion annuelle de la Commission.</w:t>
      </w:r>
    </w:p>
    <w:p w14:paraId="1CC9F0E4" w14:textId="588F8E47" w:rsidR="00B4183B" w:rsidRPr="009319DF" w:rsidRDefault="4983D5FE" w:rsidP="76579F23">
      <w:pPr>
        <w:spacing w:after="0" w:line="240" w:lineRule="auto"/>
        <w:jc w:val="both"/>
        <w:rPr>
          <w:rFonts w:ascii="Cambria" w:hAnsi="Cambria"/>
          <w:sz w:val="20"/>
          <w:szCs w:val="20"/>
        </w:rPr>
      </w:pPr>
      <w:r w:rsidRPr="009319DF">
        <w:rPr>
          <w:rFonts w:ascii="Cambria" w:hAnsi="Cambria"/>
          <w:color w:val="000000" w:themeColor="text1"/>
          <w:sz w:val="20"/>
          <w:szCs w:val="20"/>
        </w:rPr>
        <w:t xml:space="preserve"> </w:t>
      </w:r>
    </w:p>
    <w:p w14:paraId="31AB0E2E" w14:textId="77777777" w:rsidR="00B4183B" w:rsidRPr="009319DF" w:rsidRDefault="00B4183B" w:rsidP="00177241">
      <w:pPr>
        <w:spacing w:after="0" w:line="240" w:lineRule="auto"/>
        <w:jc w:val="both"/>
        <w:rPr>
          <w:rFonts w:ascii="Cambria" w:eastAsia="Times New Roman" w:hAnsi="Cambria" w:cs="Times New Roman"/>
          <w:sz w:val="20"/>
          <w:szCs w:val="20"/>
        </w:rPr>
      </w:pPr>
    </w:p>
    <w:p w14:paraId="1AF04549" w14:textId="150D8227" w:rsidR="617017EE" w:rsidRPr="009319DF" w:rsidRDefault="1A7EA4D8" w:rsidP="76579F23">
      <w:pPr>
        <w:spacing w:after="0" w:line="240" w:lineRule="auto"/>
        <w:ind w:left="420" w:hanging="420"/>
        <w:jc w:val="both"/>
        <w:rPr>
          <w:rFonts w:ascii="Cambria" w:hAnsi="Cambria"/>
          <w:sz w:val="20"/>
          <w:szCs w:val="20"/>
        </w:rPr>
      </w:pPr>
      <w:r w:rsidRPr="009319DF">
        <w:rPr>
          <w:rFonts w:ascii="Cambria" w:hAnsi="Cambria"/>
          <w:b/>
          <w:color w:val="000000" w:themeColor="text1"/>
          <w:sz w:val="20"/>
          <w:szCs w:val="20"/>
        </w:rPr>
        <w:t>7.</w:t>
      </w:r>
      <w:r w:rsidRPr="009319DF">
        <w:rPr>
          <w:rFonts w:ascii="Cambria" w:hAnsi="Cambria"/>
          <w:b/>
          <w:color w:val="000000" w:themeColor="text1"/>
          <w:sz w:val="20"/>
          <w:szCs w:val="20"/>
        </w:rPr>
        <w:tab/>
        <w:t>Autres questions</w:t>
      </w:r>
    </w:p>
    <w:p w14:paraId="2074368C" w14:textId="496C5C91" w:rsidR="76579F23" w:rsidRPr="009319DF" w:rsidRDefault="76579F23" w:rsidP="76579F23">
      <w:pPr>
        <w:spacing w:after="0" w:line="240" w:lineRule="auto"/>
        <w:ind w:left="420" w:hanging="420"/>
        <w:jc w:val="both"/>
        <w:rPr>
          <w:rFonts w:ascii="Cambria" w:eastAsia="Times New Roman" w:hAnsi="Cambria" w:cs="Times New Roman"/>
          <w:b/>
          <w:bCs/>
          <w:color w:val="000000" w:themeColor="text1"/>
          <w:sz w:val="20"/>
          <w:szCs w:val="20"/>
        </w:rPr>
      </w:pPr>
    </w:p>
    <w:p w14:paraId="6785B7F2" w14:textId="5800D220" w:rsidR="00D50C4E" w:rsidRPr="009319DF" w:rsidRDefault="00D50C4E" w:rsidP="76579F23">
      <w:pPr>
        <w:spacing w:after="0" w:line="240" w:lineRule="auto"/>
        <w:ind w:left="420" w:hanging="420"/>
        <w:jc w:val="both"/>
        <w:rPr>
          <w:rFonts w:ascii="Cambria" w:eastAsia="Times New Roman" w:hAnsi="Cambria" w:cs="Times New Roman"/>
          <w:color w:val="000000" w:themeColor="text1"/>
          <w:sz w:val="20"/>
          <w:szCs w:val="20"/>
        </w:rPr>
      </w:pPr>
      <w:r w:rsidRPr="009319DF">
        <w:rPr>
          <w:rFonts w:ascii="Cambria" w:hAnsi="Cambria"/>
          <w:color w:val="000000" w:themeColor="text1"/>
          <w:sz w:val="20"/>
          <w:szCs w:val="20"/>
        </w:rPr>
        <w:t>Aucune autre question n’a été discutée.</w:t>
      </w:r>
    </w:p>
    <w:p w14:paraId="5DAA935A" w14:textId="35DDBE13" w:rsidR="617017EE" w:rsidRPr="009319DF" w:rsidRDefault="617017EE" w:rsidP="76579F23">
      <w:pPr>
        <w:spacing w:after="0" w:line="240" w:lineRule="auto"/>
        <w:ind w:left="420" w:hanging="420"/>
        <w:jc w:val="both"/>
        <w:rPr>
          <w:rFonts w:ascii="Cambria" w:eastAsiaTheme="minorEastAsia" w:hAnsi="Cambria"/>
          <w:b/>
          <w:bCs/>
          <w:color w:val="000000" w:themeColor="text1"/>
          <w:sz w:val="20"/>
          <w:szCs w:val="20"/>
        </w:rPr>
      </w:pPr>
    </w:p>
    <w:p w14:paraId="342BC229" w14:textId="77777777" w:rsidR="00D50C4E" w:rsidRPr="009319DF" w:rsidRDefault="00D50C4E" w:rsidP="76579F23">
      <w:pPr>
        <w:spacing w:after="0" w:line="240" w:lineRule="auto"/>
        <w:ind w:left="420" w:hanging="420"/>
        <w:jc w:val="both"/>
        <w:rPr>
          <w:rFonts w:ascii="Cambria" w:eastAsiaTheme="minorEastAsia" w:hAnsi="Cambria"/>
          <w:b/>
          <w:bCs/>
          <w:color w:val="000000" w:themeColor="text1"/>
          <w:sz w:val="20"/>
          <w:szCs w:val="20"/>
        </w:rPr>
      </w:pPr>
    </w:p>
    <w:p w14:paraId="18F0138D" w14:textId="194C094D" w:rsidR="76579F23" w:rsidRPr="009319DF" w:rsidRDefault="1A7EA4D8" w:rsidP="76579F23">
      <w:pPr>
        <w:spacing w:after="0" w:line="240" w:lineRule="auto"/>
        <w:ind w:left="420" w:hanging="420"/>
        <w:jc w:val="both"/>
        <w:rPr>
          <w:rFonts w:ascii="Cambria" w:hAnsi="Cambria"/>
          <w:sz w:val="20"/>
          <w:szCs w:val="20"/>
        </w:rPr>
      </w:pPr>
      <w:r w:rsidRPr="009319DF">
        <w:rPr>
          <w:rFonts w:ascii="Cambria" w:hAnsi="Cambria"/>
          <w:b/>
          <w:color w:val="000000" w:themeColor="text1"/>
          <w:sz w:val="20"/>
          <w:szCs w:val="20"/>
        </w:rPr>
        <w:t>8.</w:t>
      </w:r>
      <w:r w:rsidRPr="009319DF">
        <w:rPr>
          <w:rFonts w:ascii="Cambria" w:hAnsi="Cambria"/>
          <w:b/>
          <w:color w:val="000000" w:themeColor="text1"/>
          <w:sz w:val="20"/>
          <w:szCs w:val="20"/>
        </w:rPr>
        <w:tab/>
        <w:t>Adoption du rapport et clôture</w:t>
      </w:r>
    </w:p>
    <w:p w14:paraId="19234289" w14:textId="77777777" w:rsidR="00B4183B" w:rsidRPr="009319DF" w:rsidRDefault="00B4183B" w:rsidP="00177241">
      <w:pPr>
        <w:spacing w:after="0" w:line="240" w:lineRule="auto"/>
        <w:ind w:left="420" w:hanging="420"/>
        <w:jc w:val="both"/>
        <w:rPr>
          <w:rFonts w:ascii="Cambria" w:eastAsia="Times New Roman" w:hAnsi="Cambria" w:cs="Times New Roman"/>
          <w:b/>
          <w:bCs/>
          <w:color w:val="000000"/>
          <w:sz w:val="20"/>
          <w:szCs w:val="20"/>
        </w:rPr>
      </w:pPr>
    </w:p>
    <w:p w14:paraId="4B47B99B" w14:textId="6D92F7BC" w:rsidR="009E6201" w:rsidRPr="009319DF" w:rsidRDefault="009E6201" w:rsidP="00177241">
      <w:pPr>
        <w:spacing w:after="0" w:line="240" w:lineRule="auto"/>
        <w:jc w:val="both"/>
        <w:rPr>
          <w:rFonts w:ascii="Cambria" w:eastAsia="Times New Roman" w:hAnsi="Cambria" w:cs="Times New Roman"/>
          <w:color w:val="000000"/>
          <w:sz w:val="20"/>
          <w:szCs w:val="20"/>
        </w:rPr>
      </w:pPr>
      <w:r w:rsidRPr="009319DF">
        <w:rPr>
          <w:rFonts w:ascii="Cambria" w:hAnsi="Cambria"/>
          <w:color w:val="000000"/>
          <w:sz w:val="20"/>
          <w:szCs w:val="20"/>
        </w:rPr>
        <w:t>La Sous-commission a convenu d'un processus pour l’adoption du rapport par correspondance.</w:t>
      </w:r>
    </w:p>
    <w:p w14:paraId="6B19581A" w14:textId="77777777" w:rsidR="00B4183B" w:rsidRPr="009319DF" w:rsidRDefault="00B4183B" w:rsidP="00177241">
      <w:pPr>
        <w:spacing w:after="0" w:line="240" w:lineRule="auto"/>
        <w:jc w:val="both"/>
        <w:rPr>
          <w:rFonts w:ascii="Cambria" w:eastAsia="Times New Roman" w:hAnsi="Cambria" w:cs="Times New Roman"/>
          <w:sz w:val="20"/>
          <w:szCs w:val="20"/>
        </w:rPr>
      </w:pPr>
    </w:p>
    <w:p w14:paraId="2B38F7CF" w14:textId="5E37355E" w:rsidR="009E6201" w:rsidRPr="009319DF" w:rsidRDefault="4A12ACA0" w:rsidP="00177241">
      <w:pPr>
        <w:spacing w:after="0" w:line="240" w:lineRule="auto"/>
        <w:jc w:val="both"/>
        <w:rPr>
          <w:rFonts w:ascii="Cambria" w:eastAsia="Times New Roman" w:hAnsi="Cambria" w:cs="Times New Roman"/>
          <w:b/>
          <w:bCs/>
          <w:color w:val="000000"/>
          <w:sz w:val="20"/>
          <w:szCs w:val="20"/>
        </w:rPr>
      </w:pPr>
      <w:r w:rsidRPr="009319DF">
        <w:rPr>
          <w:rFonts w:ascii="Cambria" w:hAnsi="Cambria"/>
          <w:color w:val="000000" w:themeColor="text1"/>
          <w:sz w:val="20"/>
          <w:szCs w:val="20"/>
        </w:rPr>
        <w:t>Le Président a remercié le Secrétariat de l’ICCAT, le SCRS, les interprètes, le rapporteur et les participants pour leur travail acharné et leurs contributions à la réunion et a levé la séance.</w:t>
      </w:r>
    </w:p>
    <w:p w14:paraId="1DF37D5F" w14:textId="30548006" w:rsidR="76579F23" w:rsidRPr="009319DF" w:rsidRDefault="76579F23" w:rsidP="76579F23">
      <w:pPr>
        <w:spacing w:after="0" w:line="240" w:lineRule="auto"/>
        <w:jc w:val="right"/>
        <w:rPr>
          <w:rFonts w:ascii="Cambria" w:eastAsia="Times New Roman" w:hAnsi="Cambria" w:cs="Times New Roman"/>
          <w:b/>
          <w:bCs/>
          <w:color w:val="000000" w:themeColor="text1"/>
          <w:sz w:val="20"/>
          <w:szCs w:val="20"/>
        </w:rPr>
      </w:pPr>
    </w:p>
    <w:p w14:paraId="5ADE7474" w14:textId="7A981E93" w:rsidR="76579F23" w:rsidRPr="009319DF" w:rsidRDefault="76579F23" w:rsidP="76579F23">
      <w:pPr>
        <w:spacing w:after="0" w:line="240" w:lineRule="auto"/>
        <w:jc w:val="right"/>
        <w:rPr>
          <w:rFonts w:ascii="Cambria" w:eastAsia="Times New Roman" w:hAnsi="Cambria" w:cs="Times New Roman"/>
          <w:b/>
          <w:bCs/>
          <w:color w:val="000000" w:themeColor="text1"/>
          <w:sz w:val="20"/>
          <w:szCs w:val="20"/>
        </w:rPr>
      </w:pPr>
    </w:p>
    <w:p w14:paraId="7A3810C6" w14:textId="4257A0F9" w:rsidR="76579F23" w:rsidRPr="009319DF" w:rsidRDefault="76579F23" w:rsidP="76579F23">
      <w:pPr>
        <w:spacing w:after="0" w:line="240" w:lineRule="auto"/>
        <w:jc w:val="right"/>
        <w:rPr>
          <w:rFonts w:ascii="Cambria" w:eastAsia="Times New Roman" w:hAnsi="Cambria" w:cs="Times New Roman"/>
          <w:b/>
          <w:bCs/>
          <w:color w:val="000000" w:themeColor="text1"/>
          <w:sz w:val="20"/>
          <w:szCs w:val="20"/>
        </w:rPr>
      </w:pPr>
    </w:p>
    <w:p w14:paraId="4D4C6152" w14:textId="5BC8E36B" w:rsidR="76579F23" w:rsidRPr="009319DF" w:rsidRDefault="76579F23" w:rsidP="76579F23">
      <w:pPr>
        <w:spacing w:after="0" w:line="240" w:lineRule="auto"/>
        <w:jc w:val="right"/>
        <w:rPr>
          <w:rFonts w:ascii="Cambria" w:eastAsia="Times New Roman" w:hAnsi="Cambria" w:cs="Times New Roman"/>
          <w:b/>
          <w:bCs/>
          <w:color w:val="000000" w:themeColor="text1"/>
          <w:sz w:val="20"/>
          <w:szCs w:val="20"/>
        </w:rPr>
      </w:pPr>
    </w:p>
    <w:p w14:paraId="2D35A307" w14:textId="77777777" w:rsidR="0092508F" w:rsidRPr="009319DF" w:rsidRDefault="00D50C4E" w:rsidP="0092508F">
      <w:pPr>
        <w:spacing w:after="0" w:line="240" w:lineRule="auto"/>
        <w:jc w:val="both"/>
        <w:rPr>
          <w:rFonts w:ascii="Cambria" w:eastAsia="Times New Roman" w:hAnsi="Cambria" w:cs="Times New Roman"/>
          <w:b/>
          <w:bCs/>
          <w:color w:val="000000" w:themeColor="text1"/>
          <w:sz w:val="20"/>
          <w:szCs w:val="20"/>
        </w:rPr>
      </w:pPr>
      <w:r w:rsidRPr="009319DF">
        <w:rPr>
          <w:rFonts w:ascii="Cambria" w:hAnsi="Cambria"/>
          <w:sz w:val="20"/>
          <w:szCs w:val="20"/>
        </w:rPr>
        <w:br w:type="page"/>
      </w:r>
    </w:p>
    <w:p w14:paraId="459F07DD" w14:textId="35BB57B4" w:rsidR="00675454" w:rsidRPr="009319DF" w:rsidRDefault="00675454" w:rsidP="00675454">
      <w:pPr>
        <w:spacing w:after="0" w:line="240" w:lineRule="auto"/>
        <w:jc w:val="right"/>
        <w:rPr>
          <w:rFonts w:ascii="Cambria" w:eastAsia="Times New Roman" w:hAnsi="Cambria" w:cs="Times New Roman"/>
          <w:b/>
          <w:bCs/>
          <w:color w:val="000000"/>
          <w:sz w:val="20"/>
          <w:szCs w:val="20"/>
        </w:rPr>
      </w:pPr>
      <w:r w:rsidRPr="009319DF">
        <w:rPr>
          <w:rFonts w:ascii="Cambria" w:eastAsia="Times New Roman" w:hAnsi="Cambria" w:cs="Times New Roman"/>
          <w:b/>
          <w:bCs/>
          <w:color w:val="000000"/>
          <w:sz w:val="20"/>
          <w:szCs w:val="20"/>
        </w:rPr>
        <w:lastRenderedPageBreak/>
        <w:t>Appendice 1</w:t>
      </w:r>
    </w:p>
    <w:p w14:paraId="7DBBFE5C" w14:textId="77777777" w:rsidR="0092508F" w:rsidRPr="009319DF" w:rsidRDefault="0092508F" w:rsidP="0092508F">
      <w:pPr>
        <w:spacing w:after="0" w:line="240" w:lineRule="auto"/>
        <w:jc w:val="both"/>
        <w:rPr>
          <w:rFonts w:ascii="Cambria" w:eastAsia="Times New Roman" w:hAnsi="Cambria" w:cs="Times New Roman"/>
          <w:b/>
          <w:bCs/>
          <w:color w:val="000000" w:themeColor="text1"/>
          <w:sz w:val="20"/>
          <w:szCs w:val="20"/>
        </w:rPr>
      </w:pPr>
    </w:p>
    <w:p w14:paraId="3019FFD1" w14:textId="00BDE022" w:rsidR="0092508F" w:rsidRPr="009319DF" w:rsidRDefault="0092508F" w:rsidP="0092508F">
      <w:pPr>
        <w:spacing w:after="0" w:line="240" w:lineRule="auto"/>
        <w:jc w:val="center"/>
        <w:rPr>
          <w:rFonts w:ascii="Times New Roman" w:eastAsia="Times New Roman" w:hAnsi="Times New Roman" w:cs="Times New Roman"/>
          <w:sz w:val="24"/>
          <w:szCs w:val="24"/>
        </w:rPr>
      </w:pPr>
      <w:r w:rsidRPr="009319DF">
        <w:rPr>
          <w:rFonts w:ascii="Cambria" w:eastAsia="Times New Roman" w:hAnsi="Cambria" w:cs="Times New Roman"/>
          <w:b/>
          <w:bCs/>
          <w:color w:val="313131"/>
          <w:sz w:val="20"/>
          <w:szCs w:val="20"/>
          <w:shd w:val="clear" w:color="auto" w:fill="FFFFFF"/>
        </w:rPr>
        <w:t>Ordre du jour</w:t>
      </w:r>
    </w:p>
    <w:p w14:paraId="7077BA15" w14:textId="626AB069" w:rsidR="0092508F" w:rsidRPr="009319DF" w:rsidRDefault="0092508F" w:rsidP="0092508F">
      <w:pPr>
        <w:tabs>
          <w:tab w:val="center" w:pos="4535"/>
          <w:tab w:val="right" w:pos="9071"/>
        </w:tabs>
        <w:spacing w:after="0" w:line="240" w:lineRule="auto"/>
        <w:rPr>
          <w:rFonts w:ascii="Cambria" w:eastAsia="Times New Roman" w:hAnsi="Cambria" w:cs="Times New Roman"/>
          <w:b/>
          <w:bCs/>
          <w:color w:val="000000" w:themeColor="text1"/>
          <w:sz w:val="20"/>
          <w:szCs w:val="20"/>
        </w:rPr>
      </w:pPr>
      <w:r w:rsidRPr="009319DF">
        <w:rPr>
          <w:rFonts w:ascii="Cambria" w:eastAsia="Times New Roman" w:hAnsi="Cambria" w:cs="Times New Roman"/>
          <w:color w:val="313131"/>
          <w:sz w:val="20"/>
          <w:szCs w:val="20"/>
          <w:shd w:val="clear" w:color="auto" w:fill="FFFFFF"/>
        </w:rPr>
        <w:tab/>
      </w:r>
      <w:r w:rsidRPr="009319DF">
        <w:rPr>
          <w:rFonts w:ascii="Cambria" w:eastAsia="Times New Roman" w:hAnsi="Cambria" w:cs="Times New Roman"/>
          <w:color w:val="313131"/>
          <w:sz w:val="20"/>
          <w:szCs w:val="20"/>
          <w:shd w:val="clear" w:color="auto" w:fill="FFFFFF"/>
        </w:rPr>
        <w:tab/>
      </w:r>
    </w:p>
    <w:p w14:paraId="3C2AAA92" w14:textId="77777777" w:rsidR="0092508F" w:rsidRPr="009319DF" w:rsidRDefault="0092508F" w:rsidP="0092508F">
      <w:pPr>
        <w:tabs>
          <w:tab w:val="center" w:pos="4535"/>
          <w:tab w:val="right" w:pos="9071"/>
        </w:tabs>
        <w:spacing w:after="0" w:line="240" w:lineRule="auto"/>
        <w:rPr>
          <w:rFonts w:ascii="Cambria" w:eastAsia="Times New Roman" w:hAnsi="Cambria" w:cs="Times New Roman"/>
          <w:b/>
          <w:bCs/>
          <w:color w:val="000000" w:themeColor="text1"/>
          <w:sz w:val="20"/>
          <w:szCs w:val="20"/>
        </w:rPr>
      </w:pPr>
    </w:p>
    <w:p w14:paraId="4BDE6F17"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Cambria"/>
          <w:bCs/>
          <w:iCs/>
          <w:sz w:val="20"/>
          <w:szCs w:val="20"/>
        </w:rPr>
      </w:pPr>
      <w:r w:rsidRPr="009319DF">
        <w:rPr>
          <w:rFonts w:ascii="Cambria" w:eastAsia="Calibri" w:hAnsi="Cambria" w:cs="Times New Roman"/>
          <w:bCs/>
          <w:iCs/>
          <w:sz w:val="20"/>
          <w:szCs w:val="20"/>
        </w:rPr>
        <w:t>1.</w:t>
      </w:r>
      <w:r w:rsidRPr="009319DF">
        <w:rPr>
          <w:rFonts w:ascii="Cambria" w:eastAsia="Calibri" w:hAnsi="Cambria" w:cs="Times New Roman"/>
          <w:bCs/>
          <w:iCs/>
          <w:sz w:val="20"/>
          <w:szCs w:val="20"/>
        </w:rPr>
        <w:tab/>
        <w:t>Ouverture et organisation de la réunion</w:t>
      </w:r>
    </w:p>
    <w:p w14:paraId="2F58AD35"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Cambria"/>
          <w:bCs/>
          <w:iCs/>
          <w:sz w:val="20"/>
          <w:szCs w:val="20"/>
        </w:rPr>
      </w:pPr>
      <w:r w:rsidRPr="009319DF">
        <w:rPr>
          <w:rFonts w:ascii="Cambria" w:eastAsia="Calibri" w:hAnsi="Cambria" w:cs="Times New Roman"/>
          <w:bCs/>
          <w:iCs/>
          <w:sz w:val="20"/>
          <w:szCs w:val="20"/>
        </w:rPr>
        <w:t>2.</w:t>
      </w:r>
      <w:r w:rsidRPr="009319DF">
        <w:rPr>
          <w:rFonts w:ascii="Cambria" w:eastAsia="Calibri" w:hAnsi="Cambria" w:cs="Times New Roman"/>
          <w:bCs/>
          <w:iCs/>
          <w:sz w:val="20"/>
          <w:szCs w:val="20"/>
        </w:rPr>
        <w:tab/>
        <w:t>Désignation du rapporteur</w:t>
      </w:r>
    </w:p>
    <w:p w14:paraId="77F99AA6"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Times New Roman"/>
          <w:bCs/>
          <w:iCs/>
          <w:sz w:val="20"/>
          <w:szCs w:val="20"/>
        </w:rPr>
      </w:pPr>
      <w:r w:rsidRPr="009319DF">
        <w:rPr>
          <w:rFonts w:ascii="Cambria" w:eastAsia="Calibri" w:hAnsi="Cambria" w:cs="Times New Roman"/>
          <w:bCs/>
          <w:iCs/>
          <w:sz w:val="20"/>
          <w:szCs w:val="20"/>
        </w:rPr>
        <w:t>3.</w:t>
      </w:r>
      <w:r w:rsidRPr="009319DF">
        <w:rPr>
          <w:rFonts w:ascii="Cambria" w:eastAsia="Calibri" w:hAnsi="Cambria" w:cs="Times New Roman"/>
          <w:bCs/>
          <w:iCs/>
          <w:sz w:val="20"/>
          <w:szCs w:val="20"/>
        </w:rPr>
        <w:tab/>
        <w:t>Adoption de l’ordre du jour</w:t>
      </w:r>
    </w:p>
    <w:p w14:paraId="3DAECEB0"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Cambria"/>
          <w:bCs/>
          <w:iCs/>
          <w:sz w:val="20"/>
          <w:szCs w:val="20"/>
        </w:rPr>
      </w:pPr>
      <w:r w:rsidRPr="009319DF">
        <w:rPr>
          <w:rFonts w:ascii="Cambria" w:eastAsia="Calibri" w:hAnsi="Cambria" w:cs="Times New Roman"/>
          <w:bCs/>
          <w:iCs/>
          <w:sz w:val="20"/>
          <w:szCs w:val="20"/>
        </w:rPr>
        <w:t>4.</w:t>
      </w:r>
      <w:r w:rsidRPr="009319DF">
        <w:rPr>
          <w:rFonts w:ascii="Cambria" w:eastAsia="Calibri" w:hAnsi="Cambria" w:cs="Times New Roman"/>
          <w:bCs/>
          <w:iCs/>
          <w:sz w:val="20"/>
          <w:szCs w:val="20"/>
        </w:rPr>
        <w:tab/>
        <w:t>Examen des progrès réalisés en ce qui concerne la MSE multi-stocks pour les thonidés tropicaux</w:t>
      </w:r>
    </w:p>
    <w:p w14:paraId="763BFD7E" w14:textId="77777777" w:rsidR="0092508F" w:rsidRPr="009319DF" w:rsidRDefault="0092508F" w:rsidP="0092508F">
      <w:pPr>
        <w:widowControl w:val="0"/>
        <w:kinsoku w:val="0"/>
        <w:overflowPunct w:val="0"/>
        <w:autoSpaceDE w:val="0"/>
        <w:autoSpaceDN w:val="0"/>
        <w:adjustRightInd w:val="0"/>
        <w:spacing w:line="256" w:lineRule="auto"/>
        <w:ind w:left="426" w:hanging="426"/>
        <w:jc w:val="both"/>
        <w:rPr>
          <w:rFonts w:ascii="Cambria" w:eastAsia="Calibri" w:hAnsi="Cambria" w:cs="Cambria"/>
          <w:bCs/>
          <w:iCs/>
          <w:sz w:val="20"/>
          <w:szCs w:val="20"/>
        </w:rPr>
      </w:pPr>
      <w:r w:rsidRPr="009319DF">
        <w:rPr>
          <w:rFonts w:ascii="Cambria" w:eastAsia="Calibri" w:hAnsi="Cambria" w:cs="Times New Roman"/>
          <w:bCs/>
          <w:iCs/>
          <w:sz w:val="20"/>
          <w:szCs w:val="20"/>
        </w:rPr>
        <w:t>5.</w:t>
      </w:r>
      <w:r w:rsidRPr="009319DF">
        <w:rPr>
          <w:rFonts w:ascii="Cambria" w:eastAsia="Calibri" w:hAnsi="Cambria" w:cs="Times New Roman"/>
          <w:bCs/>
          <w:iCs/>
          <w:sz w:val="20"/>
          <w:szCs w:val="20"/>
        </w:rPr>
        <w:tab/>
        <w:t>Plan de travail de la MSE multi-stocks et discussion sur les questions au sujet desquelles le SCRS souhaite obtenir des commentaires et des orientations supplémentaires de la part de la Sous-commission 1 :</w:t>
      </w:r>
    </w:p>
    <w:p w14:paraId="7678B684" w14:textId="77777777" w:rsidR="0092508F" w:rsidRPr="009319DF" w:rsidRDefault="0092508F" w:rsidP="0092508F">
      <w:pPr>
        <w:kinsoku w:val="0"/>
        <w:overflowPunct w:val="0"/>
        <w:spacing w:line="256" w:lineRule="auto"/>
        <w:ind w:left="851" w:hanging="425"/>
        <w:jc w:val="both"/>
        <w:rPr>
          <w:rFonts w:ascii="Cambria" w:eastAsia="Calibri" w:hAnsi="Cambria" w:cs="Cambria"/>
          <w:sz w:val="20"/>
          <w:szCs w:val="20"/>
        </w:rPr>
      </w:pPr>
      <w:r w:rsidRPr="009319DF">
        <w:rPr>
          <w:rFonts w:ascii="Cambria" w:eastAsia="Calibri" w:hAnsi="Cambria" w:cs="Cambria"/>
          <w:sz w:val="20"/>
          <w:szCs w:val="20"/>
        </w:rPr>
        <w:t>5.1</w:t>
      </w:r>
      <w:r w:rsidRPr="009319DF">
        <w:rPr>
          <w:rFonts w:ascii="Cambria" w:eastAsia="Calibri" w:hAnsi="Cambria" w:cs="Cambria"/>
          <w:sz w:val="20"/>
          <w:szCs w:val="20"/>
        </w:rPr>
        <w:tab/>
        <w:t>Pertinence de l'approche générale en matière de formulation de l’avis provenant de la MSE</w:t>
      </w:r>
    </w:p>
    <w:p w14:paraId="0FFEEDF4" w14:textId="77777777" w:rsidR="0092508F" w:rsidRPr="009319DF" w:rsidRDefault="0092508F" w:rsidP="0092508F">
      <w:pPr>
        <w:kinsoku w:val="0"/>
        <w:overflowPunct w:val="0"/>
        <w:spacing w:line="256" w:lineRule="auto"/>
        <w:ind w:left="851" w:hanging="425"/>
        <w:jc w:val="both"/>
        <w:rPr>
          <w:rFonts w:ascii="Cambria" w:eastAsia="Calibri" w:hAnsi="Cambria" w:cs="Cambria"/>
          <w:sz w:val="20"/>
          <w:szCs w:val="20"/>
        </w:rPr>
      </w:pPr>
      <w:r w:rsidRPr="009319DF">
        <w:rPr>
          <w:rFonts w:ascii="Cambria" w:eastAsia="Calibri" w:hAnsi="Cambria" w:cs="Cambria"/>
          <w:sz w:val="20"/>
          <w:szCs w:val="20"/>
        </w:rPr>
        <w:t>5.2</w:t>
      </w:r>
      <w:r w:rsidRPr="009319DF">
        <w:rPr>
          <w:rFonts w:ascii="Cambria" w:eastAsia="Calibri" w:hAnsi="Cambria" w:cs="Cambria"/>
          <w:sz w:val="20"/>
          <w:szCs w:val="20"/>
        </w:rPr>
        <w:tab/>
        <w:t xml:space="preserve">Toute modification ou tout ajout aux objectifs de gestion visés dans la </w:t>
      </w:r>
      <w:hyperlink r:id="rId11" w:history="1">
        <w:r w:rsidRPr="009319DF">
          <w:rPr>
            <w:rFonts w:ascii="Cambria" w:eastAsia="Calibri" w:hAnsi="Cambria" w:cs="Cambria"/>
            <w:color w:val="0563C1"/>
            <w:sz w:val="20"/>
            <w:szCs w:val="20"/>
          </w:rPr>
          <w:t>Rés. 24-02</w:t>
        </w:r>
      </w:hyperlink>
    </w:p>
    <w:p w14:paraId="41FB50D4"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Cambria"/>
          <w:bCs/>
          <w:iCs/>
          <w:sz w:val="20"/>
          <w:szCs w:val="20"/>
        </w:rPr>
      </w:pPr>
      <w:r w:rsidRPr="009319DF">
        <w:rPr>
          <w:rFonts w:ascii="Cambria" w:eastAsia="Calibri" w:hAnsi="Cambria" w:cs="Times New Roman"/>
          <w:bCs/>
          <w:iCs/>
          <w:sz w:val="20"/>
          <w:szCs w:val="20"/>
        </w:rPr>
        <w:t>6.</w:t>
      </w:r>
      <w:r w:rsidRPr="009319DF">
        <w:rPr>
          <w:rFonts w:ascii="Cambria" w:eastAsia="Calibri" w:hAnsi="Cambria" w:cs="Times New Roman"/>
          <w:bCs/>
          <w:iCs/>
          <w:sz w:val="20"/>
          <w:szCs w:val="20"/>
        </w:rPr>
        <w:tab/>
        <w:t>Examen du plan de travail concernant le listao de l’Ouest et progrès réalisés dans l'élaboration des composantes scientifiques d'un protocole de circonstances exceptionnelles</w:t>
      </w:r>
    </w:p>
    <w:p w14:paraId="6158AEC7"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Times New Roman"/>
          <w:bCs/>
          <w:iCs/>
          <w:sz w:val="20"/>
          <w:szCs w:val="20"/>
        </w:rPr>
      </w:pPr>
      <w:r w:rsidRPr="009319DF">
        <w:rPr>
          <w:rFonts w:ascii="Cambria" w:eastAsia="Calibri" w:hAnsi="Cambria" w:cs="Times New Roman"/>
          <w:bCs/>
          <w:iCs/>
          <w:sz w:val="20"/>
          <w:szCs w:val="20"/>
        </w:rPr>
        <w:t>7.</w:t>
      </w:r>
      <w:r w:rsidRPr="009319DF">
        <w:rPr>
          <w:rFonts w:ascii="Cambria" w:eastAsia="Calibri" w:hAnsi="Cambria" w:cs="Times New Roman"/>
          <w:bCs/>
          <w:iCs/>
          <w:sz w:val="20"/>
          <w:szCs w:val="20"/>
        </w:rPr>
        <w:tab/>
        <w:t>Autres questions</w:t>
      </w:r>
    </w:p>
    <w:p w14:paraId="2235F95D" w14:textId="77777777" w:rsidR="0092508F" w:rsidRPr="009319DF" w:rsidRDefault="0092508F" w:rsidP="0092508F">
      <w:pPr>
        <w:widowControl w:val="0"/>
        <w:kinsoku w:val="0"/>
        <w:overflowPunct w:val="0"/>
        <w:autoSpaceDE w:val="0"/>
        <w:autoSpaceDN w:val="0"/>
        <w:adjustRightInd w:val="0"/>
        <w:spacing w:line="256" w:lineRule="auto"/>
        <w:ind w:left="426" w:hanging="426"/>
        <w:rPr>
          <w:rFonts w:ascii="Cambria" w:eastAsia="Calibri" w:hAnsi="Cambria" w:cs="Times New Roman"/>
          <w:bCs/>
          <w:iCs/>
          <w:sz w:val="20"/>
          <w:szCs w:val="20"/>
        </w:rPr>
      </w:pPr>
      <w:r w:rsidRPr="009319DF">
        <w:rPr>
          <w:rFonts w:ascii="Cambria" w:eastAsia="Calibri" w:hAnsi="Cambria" w:cs="Times New Roman"/>
          <w:bCs/>
          <w:iCs/>
          <w:sz w:val="20"/>
          <w:szCs w:val="20"/>
        </w:rPr>
        <w:t xml:space="preserve">8. </w:t>
      </w:r>
      <w:r w:rsidRPr="009319DF">
        <w:rPr>
          <w:rFonts w:ascii="Cambria" w:eastAsia="Calibri" w:hAnsi="Cambria" w:cs="Times New Roman"/>
          <w:bCs/>
          <w:iCs/>
          <w:sz w:val="20"/>
          <w:szCs w:val="20"/>
        </w:rPr>
        <w:tab/>
        <w:t>Adoption du rapport et clôture</w:t>
      </w:r>
    </w:p>
    <w:p w14:paraId="0BAC1BF0" w14:textId="77777777" w:rsidR="0092508F" w:rsidRPr="009319DF" w:rsidRDefault="0092508F" w:rsidP="0092508F">
      <w:pPr>
        <w:spacing w:after="0" w:line="240" w:lineRule="auto"/>
        <w:jc w:val="both"/>
        <w:rPr>
          <w:rFonts w:ascii="Cambria" w:eastAsia="Cambria" w:hAnsi="Cambria" w:cs="Cambria"/>
          <w:sz w:val="20"/>
          <w:szCs w:val="20"/>
        </w:rPr>
      </w:pPr>
    </w:p>
    <w:p w14:paraId="64B86DAC" w14:textId="77777777" w:rsidR="0092508F" w:rsidRPr="009319DF" w:rsidRDefault="0092508F" w:rsidP="0092508F">
      <w:pPr>
        <w:rPr>
          <w:rFonts w:ascii="Times New Roman" w:eastAsia="Times New Roman" w:hAnsi="Times New Roman" w:cs="Times New Roman"/>
          <w:sz w:val="24"/>
          <w:szCs w:val="24"/>
        </w:rPr>
      </w:pPr>
      <w:r w:rsidRPr="009319DF">
        <w:rPr>
          <w:rFonts w:ascii="Times New Roman" w:eastAsia="Times New Roman" w:hAnsi="Times New Roman" w:cs="Times New Roman"/>
          <w:sz w:val="24"/>
          <w:szCs w:val="24"/>
        </w:rPr>
        <w:br w:type="page"/>
      </w:r>
    </w:p>
    <w:p w14:paraId="12545520" w14:textId="77777777" w:rsidR="0092508F" w:rsidRPr="009319DF" w:rsidRDefault="0092508F" w:rsidP="0092508F">
      <w:pPr>
        <w:spacing w:after="0" w:line="240" w:lineRule="auto"/>
        <w:jc w:val="right"/>
        <w:rPr>
          <w:rFonts w:ascii="Cambria" w:eastAsia="Times New Roman" w:hAnsi="Cambria" w:cs="Times New Roman"/>
          <w:b/>
          <w:bCs/>
          <w:color w:val="000000"/>
          <w:sz w:val="20"/>
          <w:szCs w:val="20"/>
        </w:rPr>
      </w:pPr>
      <w:r w:rsidRPr="009319DF">
        <w:rPr>
          <w:rFonts w:ascii="Cambria" w:eastAsia="Times New Roman" w:hAnsi="Cambria" w:cs="Times New Roman"/>
          <w:b/>
          <w:bCs/>
          <w:color w:val="000000"/>
          <w:sz w:val="20"/>
          <w:szCs w:val="20"/>
        </w:rPr>
        <w:lastRenderedPageBreak/>
        <w:t>Appendice 2</w:t>
      </w:r>
    </w:p>
    <w:p w14:paraId="485266D8" w14:textId="77777777" w:rsidR="0092508F" w:rsidRPr="009319DF" w:rsidRDefault="0092508F" w:rsidP="0092508F">
      <w:pPr>
        <w:spacing w:after="0" w:line="240" w:lineRule="auto"/>
        <w:jc w:val="center"/>
        <w:rPr>
          <w:rFonts w:ascii="Cambria" w:eastAsia="Cambria" w:hAnsi="Cambria" w:cs="Cambria"/>
          <w:sz w:val="24"/>
          <w:szCs w:val="24"/>
        </w:rPr>
      </w:pPr>
      <w:r w:rsidRPr="009319DF">
        <w:rPr>
          <w:rFonts w:ascii="Cambria" w:eastAsia="Cambria" w:hAnsi="Cambria" w:cs="Cambria"/>
          <w:b/>
          <w:sz w:val="20"/>
          <w:szCs w:val="20"/>
        </w:rPr>
        <w:t>Liste des participants</w:t>
      </w:r>
      <w:r w:rsidRPr="009319DF">
        <w:rPr>
          <w:rFonts w:ascii="Cambria" w:eastAsia="Cambria" w:hAnsi="Cambria" w:cs="Cambria"/>
          <w:sz w:val="20"/>
          <w:szCs w:val="20"/>
          <w:vertAlign w:val="superscript"/>
        </w:rPr>
        <w:footnoteReference w:id="2"/>
      </w:r>
      <w:r w:rsidRPr="009319DF">
        <w:rPr>
          <w:rFonts w:ascii="Cambria" w:eastAsia="Cambria" w:hAnsi="Cambria" w:cs="Cambria"/>
          <w:b/>
          <w:sz w:val="20"/>
          <w:szCs w:val="20"/>
        </w:rPr>
        <w:t xml:space="preserve"> </w:t>
      </w:r>
      <w:r w:rsidRPr="009319DF">
        <w:rPr>
          <w:rFonts w:ascii="Cambria" w:eastAsia="Cambria" w:hAnsi="Cambria" w:cs="Cambria"/>
          <w:b/>
          <w:sz w:val="20"/>
          <w:szCs w:val="20"/>
          <w:vertAlign w:val="superscript"/>
        </w:rPr>
        <w:t>*</w:t>
      </w:r>
    </w:p>
    <w:p w14:paraId="1C404B7B" w14:textId="77777777" w:rsidR="0092508F" w:rsidRPr="009319DF" w:rsidRDefault="0092508F" w:rsidP="0092508F">
      <w:pPr>
        <w:spacing w:after="0" w:line="240" w:lineRule="auto"/>
        <w:jc w:val="both"/>
        <w:rPr>
          <w:rFonts w:ascii="Cambria" w:eastAsia="Cambria" w:hAnsi="Cambria" w:cs="Cambria"/>
          <w:b/>
          <w:i/>
          <w:sz w:val="20"/>
          <w:szCs w:val="20"/>
        </w:rPr>
      </w:pPr>
    </w:p>
    <w:p w14:paraId="699C6D72" w14:textId="77777777" w:rsidR="0092508F" w:rsidRPr="009319DF" w:rsidRDefault="0092508F" w:rsidP="0092508F">
      <w:pPr>
        <w:spacing w:after="0" w:line="240" w:lineRule="auto"/>
        <w:jc w:val="both"/>
        <w:rPr>
          <w:rFonts w:ascii="Cambria" w:eastAsia="Cambria" w:hAnsi="Cambria" w:cs="Cambria"/>
          <w:b/>
          <w:i/>
          <w:sz w:val="20"/>
          <w:szCs w:val="20"/>
        </w:rPr>
      </w:pPr>
    </w:p>
    <w:p w14:paraId="311F9E5C"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b/>
          <w:i/>
          <w:sz w:val="20"/>
          <w:szCs w:val="20"/>
        </w:rPr>
        <w:t>PARTIES CONTRACTANTES</w:t>
      </w:r>
    </w:p>
    <w:p w14:paraId="250AF123" w14:textId="77777777" w:rsidR="0092508F" w:rsidRPr="009319DF" w:rsidRDefault="0092508F" w:rsidP="0092508F">
      <w:pPr>
        <w:spacing w:after="0" w:line="240" w:lineRule="auto"/>
        <w:jc w:val="both"/>
        <w:rPr>
          <w:rFonts w:ascii="Cambria" w:eastAsia="Cambria" w:hAnsi="Cambria" w:cs="Cambria"/>
          <w:sz w:val="20"/>
          <w:szCs w:val="20"/>
        </w:rPr>
      </w:pPr>
    </w:p>
    <w:p w14:paraId="2FD18AA8"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20"/>
          <w:szCs w:val="20"/>
          <w:lang w:val="es-ES"/>
        </w:rPr>
        <w:t>ANGOLA</w:t>
      </w:r>
    </w:p>
    <w:p w14:paraId="14C118B0"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Dos Santos Gourgel</w:t>
      </w:r>
      <w:r w:rsidRPr="009C5EDA">
        <w:rPr>
          <w:rFonts w:ascii="Cambria" w:eastAsia="Cambria" w:hAnsi="Cambria" w:cs="Cambria"/>
          <w:sz w:val="18"/>
          <w:szCs w:val="20"/>
          <w:lang w:val="es-ES"/>
        </w:rPr>
        <w:t>, Ana Patricia</w:t>
      </w:r>
    </w:p>
    <w:p w14:paraId="4EDCE09E" w14:textId="77777777" w:rsidR="0092508F" w:rsidRPr="009C5EDA" w:rsidRDefault="0092508F" w:rsidP="0092508F">
      <w:pPr>
        <w:spacing w:after="0" w:line="240" w:lineRule="auto"/>
        <w:jc w:val="both"/>
        <w:rPr>
          <w:rFonts w:ascii="Cambria" w:eastAsia="Cambria" w:hAnsi="Cambria" w:cs="Cambria"/>
          <w:sz w:val="20"/>
          <w:szCs w:val="20"/>
          <w:lang w:val="en-US"/>
        </w:rPr>
      </w:pPr>
      <w:r w:rsidRPr="009C5EDA">
        <w:rPr>
          <w:rFonts w:ascii="Cambria" w:eastAsia="Cambria" w:hAnsi="Cambria" w:cs="Cambria"/>
          <w:sz w:val="18"/>
          <w:szCs w:val="20"/>
          <w:lang w:val="en-US"/>
        </w:rPr>
        <w:t xml:space="preserve">Head of Fisheries Data Management Department, Ministry of Fisheries and Marine Resources of Angola, Complexo </w:t>
      </w:r>
      <w:proofErr w:type="spellStart"/>
      <w:r w:rsidRPr="009C5EDA">
        <w:rPr>
          <w:rFonts w:ascii="Cambria" w:eastAsia="Cambria" w:hAnsi="Cambria" w:cs="Cambria"/>
          <w:sz w:val="18"/>
          <w:szCs w:val="20"/>
          <w:lang w:val="en-US"/>
        </w:rPr>
        <w:t>Administrativo</w:t>
      </w:r>
      <w:proofErr w:type="spellEnd"/>
      <w:r w:rsidRPr="009C5EDA">
        <w:rPr>
          <w:rFonts w:ascii="Cambria" w:eastAsia="Cambria" w:hAnsi="Cambria" w:cs="Cambria"/>
          <w:sz w:val="18"/>
          <w:szCs w:val="20"/>
          <w:lang w:val="en-US"/>
        </w:rPr>
        <w:t xml:space="preserve">, </w:t>
      </w:r>
      <w:proofErr w:type="spellStart"/>
      <w:r w:rsidRPr="009C5EDA">
        <w:rPr>
          <w:rFonts w:ascii="Cambria" w:eastAsia="Cambria" w:hAnsi="Cambria" w:cs="Cambria"/>
          <w:sz w:val="18"/>
          <w:szCs w:val="20"/>
          <w:lang w:val="en-US"/>
        </w:rPr>
        <w:t>Clássico</w:t>
      </w:r>
      <w:proofErr w:type="spellEnd"/>
      <w:r w:rsidRPr="009C5EDA">
        <w:rPr>
          <w:rFonts w:ascii="Cambria" w:eastAsia="Cambria" w:hAnsi="Cambria" w:cs="Cambria"/>
          <w:sz w:val="18"/>
          <w:szCs w:val="20"/>
          <w:lang w:val="en-US"/>
        </w:rPr>
        <w:t xml:space="preserve"> de Técnica, Rua do Mat 5 </w:t>
      </w:r>
      <w:proofErr w:type="spellStart"/>
      <w:r w:rsidRPr="009C5EDA">
        <w:rPr>
          <w:rFonts w:ascii="Cambria" w:eastAsia="Cambria" w:hAnsi="Cambria" w:cs="Cambria"/>
          <w:sz w:val="18"/>
          <w:szCs w:val="20"/>
          <w:lang w:val="en-US"/>
        </w:rPr>
        <w:t>Edificio</w:t>
      </w:r>
      <w:proofErr w:type="spellEnd"/>
      <w:r w:rsidRPr="009C5EDA">
        <w:rPr>
          <w:rFonts w:ascii="Cambria" w:eastAsia="Cambria" w:hAnsi="Cambria" w:cs="Cambria"/>
          <w:sz w:val="18"/>
          <w:szCs w:val="20"/>
          <w:lang w:val="en-US"/>
        </w:rPr>
        <w:t xml:space="preserve">, 3 </w:t>
      </w:r>
      <w:proofErr w:type="spellStart"/>
      <w:r w:rsidRPr="009C5EDA">
        <w:rPr>
          <w:rFonts w:ascii="Cambria" w:eastAsia="Cambria" w:hAnsi="Cambria" w:cs="Cambria"/>
          <w:sz w:val="18"/>
          <w:szCs w:val="20"/>
          <w:lang w:val="en-US"/>
        </w:rPr>
        <w:t>andar</w:t>
      </w:r>
      <w:proofErr w:type="spellEnd"/>
      <w:r w:rsidRPr="009C5EDA">
        <w:rPr>
          <w:rFonts w:ascii="Cambria" w:eastAsia="Cambria" w:hAnsi="Cambria" w:cs="Cambria"/>
          <w:sz w:val="18"/>
          <w:szCs w:val="20"/>
          <w:lang w:val="en-US"/>
        </w:rPr>
        <w:t>, Luanda</w:t>
      </w:r>
    </w:p>
    <w:p w14:paraId="0AA1EE96" w14:textId="77777777" w:rsidR="0092508F" w:rsidRPr="009319DF" w:rsidRDefault="0092508F" w:rsidP="0092508F">
      <w:pPr>
        <w:spacing w:after="0" w:line="240" w:lineRule="auto"/>
        <w:rPr>
          <w:rFonts w:ascii="Cambria" w:eastAsia="Cambria" w:hAnsi="Cambria" w:cs="Cambria"/>
          <w:b/>
          <w:sz w:val="18"/>
          <w:szCs w:val="20"/>
          <w:lang w:val="pt-PT"/>
        </w:rPr>
      </w:pPr>
      <w:r w:rsidRPr="009319DF">
        <w:rPr>
          <w:rFonts w:ascii="Cambria" w:eastAsia="Cambria" w:hAnsi="Cambria" w:cs="Cambria"/>
          <w:sz w:val="18"/>
          <w:szCs w:val="20"/>
          <w:lang w:val="pt-PT"/>
        </w:rPr>
        <w:t>Tel: +244 916 633 799, E-Mail: patcristal2@gmail.com</w:t>
      </w:r>
    </w:p>
    <w:p w14:paraId="014A942A" w14:textId="77777777" w:rsidR="0092508F" w:rsidRPr="009319DF" w:rsidRDefault="0092508F" w:rsidP="0092508F">
      <w:pPr>
        <w:spacing w:after="0" w:line="240" w:lineRule="auto"/>
        <w:rPr>
          <w:rFonts w:ascii="Cambria" w:eastAsia="Cambria" w:hAnsi="Cambria" w:cs="Cambria"/>
          <w:b/>
          <w:sz w:val="18"/>
          <w:szCs w:val="20"/>
          <w:lang w:val="pt-PT"/>
        </w:rPr>
      </w:pPr>
    </w:p>
    <w:p w14:paraId="2522AE0E"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Da Silva Amaro</w:t>
      </w:r>
      <w:r w:rsidRPr="009319DF">
        <w:rPr>
          <w:rFonts w:ascii="Cambria" w:eastAsia="Cambria" w:hAnsi="Cambria" w:cs="Cambria"/>
          <w:sz w:val="18"/>
          <w:szCs w:val="20"/>
          <w:lang w:val="pt-PT"/>
        </w:rPr>
        <w:t>, Aristóteles Patrice</w:t>
      </w:r>
    </w:p>
    <w:p w14:paraId="3E7C1BA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Science/Technician, Ministry of Fisheries and Marine Resources of Angola, Rua Mortala Mohammed, Ilha de Luanda</w:t>
      </w:r>
    </w:p>
    <w:p w14:paraId="3A3E202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+244 923 987 317, E-Mail: aristotelesamaroa@gmail.com</w:t>
      </w:r>
    </w:p>
    <w:p w14:paraId="7C64AD7E" w14:textId="77777777" w:rsidR="0092508F" w:rsidRPr="009319DF" w:rsidRDefault="0092508F" w:rsidP="0092508F">
      <w:pPr>
        <w:spacing w:after="0" w:line="240" w:lineRule="auto"/>
        <w:rPr>
          <w:rFonts w:ascii="Cambria" w:eastAsia="Cambria" w:hAnsi="Cambria" w:cs="Cambria"/>
          <w:sz w:val="20"/>
          <w:szCs w:val="20"/>
          <w:lang w:val="pt-PT"/>
        </w:rPr>
      </w:pPr>
    </w:p>
    <w:p w14:paraId="3D60AA7E"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20"/>
          <w:szCs w:val="20"/>
        </w:rPr>
        <w:t>BELIZE</w:t>
      </w:r>
    </w:p>
    <w:p w14:paraId="40797705"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18"/>
          <w:szCs w:val="20"/>
        </w:rPr>
        <w:t>Coc</w:t>
      </w:r>
      <w:r w:rsidRPr="009C5EDA">
        <w:rPr>
          <w:rFonts w:ascii="Cambria" w:eastAsia="Cambria" w:hAnsi="Cambria" w:cs="Cambria"/>
          <w:sz w:val="18"/>
          <w:szCs w:val="20"/>
        </w:rPr>
        <w:t>, Charles</w:t>
      </w:r>
    </w:p>
    <w:p w14:paraId="0ED7CD1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Fisheries Scientist and Data Officer, Belize High Seas Fisheries Unit, Ministry of Finance, Government of Belize, Keystone Building, Suite 501, 304 Newtown Barracks, Belize City</w:t>
      </w:r>
    </w:p>
    <w:p w14:paraId="07E3AFC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+1 501 223 4918, E-Mail: charles.coc@bhsfu.gov.bz</w:t>
      </w:r>
    </w:p>
    <w:p w14:paraId="44DAC5D3" w14:textId="77777777" w:rsidR="0092508F" w:rsidRPr="009319DF" w:rsidRDefault="0092508F" w:rsidP="0092508F">
      <w:pPr>
        <w:spacing w:after="0" w:line="240" w:lineRule="auto"/>
        <w:rPr>
          <w:rFonts w:ascii="Cambria" w:eastAsia="Cambria" w:hAnsi="Cambria" w:cs="Cambria"/>
          <w:sz w:val="20"/>
          <w:szCs w:val="20"/>
          <w:lang w:val="pt-PT"/>
        </w:rPr>
      </w:pPr>
    </w:p>
    <w:p w14:paraId="17E3FE68"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20"/>
          <w:szCs w:val="20"/>
          <w:lang w:val="pt-PT"/>
        </w:rPr>
        <w:t>BRESIL</w:t>
      </w:r>
    </w:p>
    <w:p w14:paraId="20A38B96"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da Costa Doria</w:t>
      </w:r>
      <w:r w:rsidRPr="009319DF">
        <w:rPr>
          <w:rFonts w:ascii="Cambria" w:eastAsia="Cambria" w:hAnsi="Cambria" w:cs="Cambria"/>
          <w:sz w:val="18"/>
          <w:szCs w:val="20"/>
          <w:lang w:val="pt-PT"/>
        </w:rPr>
        <w:t>, Carollina Rodrigues *</w:t>
      </w:r>
    </w:p>
    <w:p w14:paraId="3D2ECEF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Ministério da Pesca e Aquicultura, Setor de Indústrias Gráficas (SIG), Quadra 02, Ed. Soheste, Lotes 530 a 560, 70610-420 Distrito Federal, Brasília</w:t>
      </w:r>
    </w:p>
    <w:p w14:paraId="47C77D0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+55 69 981 149 374, E-Mail: carolina.doria@mpa.gov.br; sermop@mpa.gov.br</w:t>
      </w:r>
    </w:p>
    <w:p w14:paraId="4B153DF4" w14:textId="77777777" w:rsidR="0092508F" w:rsidRPr="009319DF" w:rsidRDefault="0092508F" w:rsidP="0092508F">
      <w:pPr>
        <w:spacing w:after="0" w:line="240" w:lineRule="auto"/>
        <w:rPr>
          <w:rFonts w:ascii="Cambria" w:eastAsia="Cambria" w:hAnsi="Cambria" w:cs="Cambria"/>
          <w:sz w:val="20"/>
          <w:szCs w:val="20"/>
          <w:lang w:val="pt-PT"/>
        </w:rPr>
      </w:pPr>
    </w:p>
    <w:p w14:paraId="08F69881"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Serra de Brito</w:t>
      </w:r>
      <w:r w:rsidRPr="009319DF">
        <w:rPr>
          <w:rFonts w:ascii="Cambria" w:eastAsia="Cambria" w:hAnsi="Cambria" w:cs="Cambria"/>
          <w:sz w:val="18"/>
          <w:szCs w:val="20"/>
          <w:lang w:val="pt-PT"/>
        </w:rPr>
        <w:t>, Rafaela Maria</w:t>
      </w:r>
    </w:p>
    <w:p w14:paraId="77453EB0"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Oceanografer, Ministry of Fisheries and Aquaculture, Artisanal Fisheries Secretariat, Setor de Indústrias Gráficas (SIG), Quadra 2, Edifício Soheste, 1º Andar, 70610-420 Distrito Federal, Brasília</w:t>
      </w:r>
    </w:p>
    <w:p w14:paraId="3682DE20"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+55 61 3276 4355, E-Mail: rafaela.brito@mpa.gov.br</w:t>
      </w:r>
    </w:p>
    <w:p w14:paraId="55903296" w14:textId="77777777" w:rsidR="0092508F" w:rsidRPr="009319DF" w:rsidRDefault="0092508F" w:rsidP="0092508F">
      <w:pPr>
        <w:spacing w:after="0" w:line="240" w:lineRule="auto"/>
        <w:rPr>
          <w:rFonts w:ascii="Cambria" w:eastAsia="Cambria" w:hAnsi="Cambria" w:cs="Cambria"/>
          <w:sz w:val="20"/>
          <w:szCs w:val="20"/>
          <w:lang w:val="pt-PT"/>
        </w:rPr>
      </w:pPr>
    </w:p>
    <w:p w14:paraId="17F190D7"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Souza Lira</w:t>
      </w:r>
      <w:r w:rsidRPr="009319DF">
        <w:rPr>
          <w:rFonts w:ascii="Cambria" w:eastAsia="Cambria" w:hAnsi="Cambria" w:cs="Cambria"/>
          <w:sz w:val="18"/>
          <w:szCs w:val="20"/>
          <w:lang w:val="pt-PT"/>
        </w:rPr>
        <w:t>, Alex</w:t>
      </w:r>
    </w:p>
    <w:p w14:paraId="294E549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Registering, Monitoring and Research Secretariat, Esplanada dos Ministérios, Setor de Autarquias Sul Q. 2, 70043-900 Brasília, DF</w:t>
      </w:r>
    </w:p>
    <w:p w14:paraId="3D10A99B"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+55 819 855 15243, E-Mail: alex.lira@mpa.gov.br</w:t>
      </w:r>
    </w:p>
    <w:p w14:paraId="43477D58" w14:textId="77777777" w:rsidR="0092508F" w:rsidRPr="009319DF" w:rsidRDefault="0092508F" w:rsidP="0092508F">
      <w:pPr>
        <w:spacing w:after="0" w:line="240" w:lineRule="auto"/>
        <w:rPr>
          <w:rFonts w:ascii="Cambria" w:eastAsia="Cambria" w:hAnsi="Cambria" w:cs="Cambria"/>
          <w:sz w:val="20"/>
          <w:szCs w:val="20"/>
          <w:lang w:val="pt-PT"/>
        </w:rPr>
      </w:pPr>
    </w:p>
    <w:p w14:paraId="28A0713C"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Ventura</w:t>
      </w:r>
      <w:r w:rsidRPr="009319DF">
        <w:rPr>
          <w:rFonts w:ascii="Cambria" w:eastAsia="Cambria" w:hAnsi="Cambria" w:cs="Cambria"/>
          <w:sz w:val="18"/>
          <w:szCs w:val="20"/>
          <w:lang w:val="pt-PT"/>
        </w:rPr>
        <w:t>, Thamires Bride</w:t>
      </w:r>
    </w:p>
    <w:p w14:paraId="2E24E39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Technical Advisor, Ministry of Fisheries and Aquaculture, Industrial Fisheries Secretariat, Setor de Indústrias Gráficas (SIG), Quadra 2, Edifício Soheste, 2º Andar, 70610-420 Distrito Federal, Brasília</w:t>
      </w:r>
    </w:p>
    <w:p w14:paraId="583BD4B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+55 61 327 64115, E-Mail: thamires.ventura@mpa.gov.br</w:t>
      </w:r>
    </w:p>
    <w:p w14:paraId="0A5B9D63" w14:textId="77777777" w:rsidR="0092508F" w:rsidRPr="009319DF" w:rsidRDefault="0092508F" w:rsidP="0092508F">
      <w:pPr>
        <w:spacing w:after="0" w:line="240" w:lineRule="auto"/>
        <w:rPr>
          <w:rFonts w:ascii="Cambria" w:eastAsia="Cambria" w:hAnsi="Cambria" w:cs="Cambria"/>
          <w:sz w:val="20"/>
          <w:szCs w:val="20"/>
          <w:lang w:val="pt-PT"/>
        </w:rPr>
      </w:pPr>
    </w:p>
    <w:p w14:paraId="77B1A7F1"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CANADA</w:t>
      </w:r>
    </w:p>
    <w:p w14:paraId="7584C59A"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Waddell</w:t>
      </w:r>
      <w:r w:rsidRPr="009319DF">
        <w:rPr>
          <w:rFonts w:ascii="Cambria" w:eastAsia="Cambria" w:hAnsi="Cambria" w:cs="Cambria"/>
          <w:sz w:val="18"/>
          <w:szCs w:val="20"/>
          <w:lang w:val="en-US"/>
        </w:rPr>
        <w:t xml:space="preserve">, Mark * </w:t>
      </w:r>
      <w:r w:rsidRPr="009319DF">
        <w:rPr>
          <w:rFonts w:ascii="Cambria" w:eastAsia="Cambria" w:hAnsi="Cambria" w:cs="Cambria"/>
          <w:sz w:val="18"/>
          <w:szCs w:val="20"/>
          <w:vertAlign w:val="superscript"/>
          <w:lang w:val="en-US"/>
        </w:rPr>
        <w:t>1</w:t>
      </w:r>
    </w:p>
    <w:p w14:paraId="019DAB4C"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Director General, Fisheries and Oceans Canada, Ottawa ON K1A0E6</w:t>
      </w:r>
    </w:p>
    <w:p w14:paraId="18C129F3" w14:textId="77777777" w:rsidR="0092508F" w:rsidRPr="009319DF" w:rsidRDefault="0092508F" w:rsidP="0092508F">
      <w:pPr>
        <w:spacing w:after="0" w:line="240" w:lineRule="auto"/>
        <w:rPr>
          <w:rFonts w:ascii="Cambria" w:eastAsia="Cambria" w:hAnsi="Cambria" w:cs="Cambria"/>
          <w:sz w:val="20"/>
          <w:szCs w:val="20"/>
          <w:lang w:val="en-US"/>
        </w:rPr>
      </w:pPr>
    </w:p>
    <w:p w14:paraId="4573109E"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Cossette</w:t>
      </w:r>
      <w:r w:rsidRPr="009319DF">
        <w:rPr>
          <w:rFonts w:ascii="Cambria" w:eastAsia="Cambria" w:hAnsi="Cambria" w:cs="Cambria"/>
          <w:sz w:val="18"/>
          <w:szCs w:val="20"/>
          <w:lang w:val="en-US"/>
        </w:rPr>
        <w:t>, Frédéric</w:t>
      </w:r>
    </w:p>
    <w:p w14:paraId="6A514B5C"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Policy Advisor, Fisheries and Oceans Canada, 200 Kent St., Ottawa, Ontario K1A 0E6</w:t>
      </w:r>
    </w:p>
    <w:p w14:paraId="4BC4F55E"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+1 343 541 6921, E-Mail: frederic.cossette@dfo-mpo.gc.ca</w:t>
      </w:r>
    </w:p>
    <w:p w14:paraId="5E05F508" w14:textId="77777777" w:rsidR="0092508F" w:rsidRPr="009319DF" w:rsidRDefault="0092508F" w:rsidP="0092508F">
      <w:pPr>
        <w:spacing w:after="0" w:line="240" w:lineRule="auto"/>
        <w:rPr>
          <w:rFonts w:ascii="Cambria" w:eastAsia="Cambria" w:hAnsi="Cambria" w:cs="Cambria"/>
          <w:sz w:val="20"/>
          <w:szCs w:val="20"/>
          <w:lang w:val="pt-PT"/>
        </w:rPr>
      </w:pPr>
    </w:p>
    <w:p w14:paraId="2596249A"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Duprey</w:t>
      </w:r>
      <w:r w:rsidRPr="009C5EDA">
        <w:rPr>
          <w:rFonts w:ascii="Cambria" w:eastAsia="Cambria" w:hAnsi="Cambria" w:cs="Cambria"/>
          <w:sz w:val="18"/>
          <w:szCs w:val="20"/>
          <w:lang w:val="es-ES"/>
        </w:rPr>
        <w:t>, Nicholas</w:t>
      </w:r>
    </w:p>
    <w:p w14:paraId="0C06E29E"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Senior Science Advisor, Fisheries and Oceans Canada, 200-401 Burrard Street, Vancouver, BC V6C 3R2</w:t>
      </w:r>
    </w:p>
    <w:p w14:paraId="7F30837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+1 604 499 0469, E-Mail: nicholas.duprey@dfo-mpo.gc.ca</w:t>
      </w:r>
    </w:p>
    <w:p w14:paraId="0331462E" w14:textId="77777777" w:rsidR="0092508F" w:rsidRPr="009319DF" w:rsidRDefault="0092508F" w:rsidP="0092508F">
      <w:pPr>
        <w:spacing w:after="0" w:line="240" w:lineRule="auto"/>
        <w:rPr>
          <w:rFonts w:ascii="Cambria" w:eastAsia="Cambria" w:hAnsi="Cambria" w:cs="Cambria"/>
          <w:sz w:val="20"/>
          <w:szCs w:val="20"/>
          <w:lang w:val="pt-PT"/>
        </w:rPr>
      </w:pPr>
    </w:p>
    <w:p w14:paraId="145DF841"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CHINE, (P. R.)</w:t>
      </w:r>
    </w:p>
    <w:p w14:paraId="7409892A"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Cheng</w:t>
      </w:r>
      <w:r w:rsidRPr="009319DF">
        <w:rPr>
          <w:rFonts w:ascii="Cambria" w:eastAsia="Cambria" w:hAnsi="Cambria" w:cs="Cambria"/>
          <w:sz w:val="18"/>
          <w:szCs w:val="20"/>
          <w:lang w:val="en-US"/>
        </w:rPr>
        <w:t>, Xin</w:t>
      </w:r>
    </w:p>
    <w:p w14:paraId="2CDFFFE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Shanghai Ocean University, 999 Hucheng Huan Rd, 201306 Shanghai, People's Republic of China</w:t>
      </w:r>
    </w:p>
    <w:p w14:paraId="28690D4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+86 199 170 81606, E-Mail: cx_shhy@163.com</w:t>
      </w:r>
    </w:p>
    <w:p w14:paraId="612EED6D" w14:textId="77777777" w:rsidR="0092508F" w:rsidRPr="009319DF" w:rsidRDefault="0092508F" w:rsidP="0092508F">
      <w:pPr>
        <w:spacing w:after="0" w:line="240" w:lineRule="auto"/>
        <w:rPr>
          <w:rFonts w:ascii="Cambria" w:eastAsia="Cambria" w:hAnsi="Cambria" w:cs="Cambria"/>
          <w:sz w:val="20"/>
          <w:szCs w:val="20"/>
          <w:lang w:val="pt-PT"/>
        </w:rPr>
      </w:pPr>
    </w:p>
    <w:p w14:paraId="605754E0"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20"/>
          <w:szCs w:val="20"/>
        </w:rPr>
        <w:lastRenderedPageBreak/>
        <w:t>CORÉE, RÉP.</w:t>
      </w:r>
    </w:p>
    <w:p w14:paraId="115FECE5" w14:textId="77777777" w:rsidR="0092508F" w:rsidRPr="009319DF" w:rsidRDefault="0092508F" w:rsidP="0092508F">
      <w:pPr>
        <w:spacing w:after="0" w:line="240" w:lineRule="auto"/>
        <w:rPr>
          <w:rFonts w:ascii="Cambria" w:eastAsia="Cambria" w:hAnsi="Cambria" w:cs="Cambria"/>
          <w:sz w:val="20"/>
          <w:szCs w:val="20"/>
          <w:lang w:val="en-US"/>
        </w:rPr>
      </w:pPr>
      <w:proofErr w:type="gramStart"/>
      <w:r w:rsidRPr="009319DF">
        <w:rPr>
          <w:rFonts w:ascii="Cambria" w:eastAsia="Cambria" w:hAnsi="Cambria" w:cs="Cambria"/>
          <w:b/>
          <w:sz w:val="18"/>
          <w:szCs w:val="20"/>
          <w:lang w:val="en-US"/>
        </w:rPr>
        <w:t>Kim</w:t>
      </w:r>
      <w:r w:rsidRPr="009319DF">
        <w:rPr>
          <w:rFonts w:ascii="Cambria" w:eastAsia="Cambria" w:hAnsi="Cambria" w:cs="Cambria"/>
          <w:sz w:val="18"/>
          <w:szCs w:val="20"/>
          <w:lang w:val="en-US"/>
        </w:rPr>
        <w:t>,</w:t>
      </w:r>
      <w:proofErr w:type="gramEnd"/>
      <w:r w:rsidRPr="009319DF">
        <w:rPr>
          <w:rFonts w:ascii="Cambria" w:eastAsia="Cambria" w:hAnsi="Cambria" w:cs="Cambria"/>
          <w:sz w:val="18"/>
          <w:szCs w:val="20"/>
          <w:lang w:val="en-US"/>
        </w:rPr>
        <w:t xml:space="preserve"> Soomin</w:t>
      </w:r>
    </w:p>
    <w:p w14:paraId="280FC6AA"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Policy Analyst, Korea Overseas Fisheries Cooperation Center, 6th FL, S Building, 253, </w:t>
      </w:r>
      <w:proofErr w:type="spellStart"/>
      <w:r w:rsidRPr="009319DF">
        <w:rPr>
          <w:rFonts w:ascii="Cambria" w:eastAsia="Cambria" w:hAnsi="Cambria" w:cs="Cambria"/>
          <w:sz w:val="18"/>
          <w:szCs w:val="20"/>
          <w:lang w:val="en-US"/>
        </w:rPr>
        <w:t>Hannuri-daero</w:t>
      </w:r>
      <w:proofErr w:type="spellEnd"/>
      <w:r w:rsidRPr="009319DF">
        <w:rPr>
          <w:rFonts w:ascii="Cambria" w:eastAsia="Cambria" w:hAnsi="Cambria" w:cs="Cambria"/>
          <w:sz w:val="18"/>
          <w:szCs w:val="20"/>
          <w:lang w:val="en-US"/>
        </w:rPr>
        <w:t>, 30127 Sejong</w:t>
      </w:r>
    </w:p>
    <w:p w14:paraId="00452773"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Tel: +82 44 868 7363, Fax: +82 44 868 7840, E-Mail: soominkim@kofci.org</w:t>
      </w:r>
    </w:p>
    <w:p w14:paraId="78072963" w14:textId="77777777" w:rsidR="0092508F" w:rsidRPr="009319DF" w:rsidRDefault="0092508F" w:rsidP="0092508F">
      <w:pPr>
        <w:spacing w:after="0" w:line="240" w:lineRule="auto"/>
        <w:rPr>
          <w:rFonts w:ascii="Cambria" w:eastAsia="Cambria" w:hAnsi="Cambria" w:cs="Cambria"/>
          <w:b/>
          <w:sz w:val="18"/>
          <w:szCs w:val="20"/>
          <w:lang w:val="en-US"/>
        </w:rPr>
      </w:pPr>
    </w:p>
    <w:p w14:paraId="45CBA72A"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Han</w:t>
      </w:r>
      <w:r w:rsidRPr="009319DF">
        <w:rPr>
          <w:rFonts w:ascii="Cambria" w:eastAsia="Cambria" w:hAnsi="Cambria" w:cs="Cambria"/>
          <w:sz w:val="18"/>
          <w:szCs w:val="20"/>
          <w:lang w:val="en-US"/>
        </w:rPr>
        <w:t>, Jaewoo</w:t>
      </w:r>
    </w:p>
    <w:p w14:paraId="30D8C336"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Sajo Ind., 107-39, Tongil-</w:t>
      </w:r>
      <w:proofErr w:type="spellStart"/>
      <w:r w:rsidRPr="009319DF">
        <w:rPr>
          <w:rFonts w:ascii="Cambria" w:eastAsia="Cambria" w:hAnsi="Cambria" w:cs="Cambria"/>
          <w:sz w:val="18"/>
          <w:szCs w:val="20"/>
          <w:lang w:val="en-US"/>
        </w:rPr>
        <w:t>ro</w:t>
      </w:r>
      <w:proofErr w:type="spellEnd"/>
      <w:r w:rsidRPr="009319DF">
        <w:rPr>
          <w:rFonts w:ascii="Cambria" w:eastAsia="Cambria" w:hAnsi="Cambria" w:cs="Cambria"/>
          <w:sz w:val="18"/>
          <w:szCs w:val="20"/>
          <w:lang w:val="en-US"/>
        </w:rPr>
        <w:t xml:space="preserve">, </w:t>
      </w:r>
      <w:proofErr w:type="spellStart"/>
      <w:r w:rsidRPr="009319DF">
        <w:rPr>
          <w:rFonts w:ascii="Cambria" w:eastAsia="Cambria" w:hAnsi="Cambria" w:cs="Cambria"/>
          <w:sz w:val="18"/>
          <w:szCs w:val="20"/>
          <w:lang w:val="en-US"/>
        </w:rPr>
        <w:t>Seodaemun-gu</w:t>
      </w:r>
      <w:proofErr w:type="spellEnd"/>
      <w:r w:rsidRPr="009319DF">
        <w:rPr>
          <w:rFonts w:ascii="Cambria" w:eastAsia="Cambria" w:hAnsi="Cambria" w:cs="Cambria"/>
          <w:sz w:val="18"/>
          <w:szCs w:val="20"/>
          <w:lang w:val="en-US"/>
        </w:rPr>
        <w:t xml:space="preserve">, Tongil-Ro 107-39 Seoul </w:t>
      </w:r>
      <w:proofErr w:type="spellStart"/>
      <w:r w:rsidRPr="009319DF">
        <w:rPr>
          <w:rFonts w:ascii="Cambria" w:eastAsia="Cambria" w:hAnsi="Cambria" w:cs="Cambria"/>
          <w:sz w:val="18"/>
          <w:szCs w:val="20"/>
          <w:lang w:val="en-US"/>
        </w:rPr>
        <w:t>Seodaemun</w:t>
      </w:r>
      <w:proofErr w:type="spellEnd"/>
      <w:r w:rsidRPr="009319DF">
        <w:rPr>
          <w:rFonts w:ascii="Cambria" w:eastAsia="Cambria" w:hAnsi="Cambria" w:cs="Cambria"/>
          <w:sz w:val="18"/>
          <w:szCs w:val="20"/>
          <w:lang w:val="en-US"/>
        </w:rPr>
        <w:t xml:space="preserve"> Gu</w:t>
      </w:r>
    </w:p>
    <w:p w14:paraId="06C5B700"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+82 2 3277 1655, E-Mail: James@sajo.co.kr</w:t>
      </w:r>
    </w:p>
    <w:p w14:paraId="6A0A404E" w14:textId="77777777" w:rsidR="0092508F" w:rsidRPr="009319DF" w:rsidRDefault="0092508F" w:rsidP="0092508F">
      <w:pPr>
        <w:spacing w:after="0" w:line="240" w:lineRule="auto"/>
        <w:rPr>
          <w:rFonts w:ascii="Cambria" w:eastAsia="Cambria" w:hAnsi="Cambria" w:cs="Cambria"/>
          <w:sz w:val="20"/>
          <w:szCs w:val="20"/>
          <w:lang w:val="pt-PT"/>
        </w:rPr>
      </w:pPr>
    </w:p>
    <w:p w14:paraId="2651F137"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20"/>
          <w:szCs w:val="20"/>
          <w:lang w:val="pt-PT"/>
        </w:rPr>
        <w:t>COSTA RICA</w:t>
      </w:r>
    </w:p>
    <w:p w14:paraId="309F8EA4"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Pacheco Chaves</w:t>
      </w:r>
      <w:r w:rsidRPr="009319DF">
        <w:rPr>
          <w:rFonts w:ascii="Cambria" w:eastAsia="Cambria" w:hAnsi="Cambria" w:cs="Cambria"/>
          <w:sz w:val="18"/>
          <w:szCs w:val="20"/>
          <w:lang w:val="pt-PT"/>
        </w:rPr>
        <w:t>, Bernald</w:t>
      </w:r>
    </w:p>
    <w:p w14:paraId="7430043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Instituto Costarricense de Pesca y Acuicultura, INCOPESCA, Departamento de Investigación, Cantón de Montes de Oro, Puntarenas, 333-5400</w:t>
      </w:r>
    </w:p>
    <w:p w14:paraId="711F901E"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+506 899 22693, E-Mail: bpacheco@incopesca.go.cr; bernald.pacheco@gmail.com</w:t>
      </w:r>
    </w:p>
    <w:p w14:paraId="62E8C7C2" w14:textId="77777777" w:rsidR="0092508F" w:rsidRPr="009319DF" w:rsidRDefault="0092508F" w:rsidP="0092508F">
      <w:pPr>
        <w:spacing w:after="0" w:line="240" w:lineRule="auto"/>
        <w:rPr>
          <w:rFonts w:ascii="Cambria" w:eastAsia="Cambria" w:hAnsi="Cambria" w:cs="Cambria"/>
          <w:sz w:val="20"/>
          <w:szCs w:val="20"/>
          <w:lang w:val="pt-PT"/>
        </w:rPr>
      </w:pPr>
    </w:p>
    <w:p w14:paraId="174436DE"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CÔTE D'IVOIRE</w:t>
      </w:r>
    </w:p>
    <w:p w14:paraId="2EF9B0E0"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Djou</w:t>
      </w:r>
      <w:r w:rsidRPr="009319DF">
        <w:rPr>
          <w:rFonts w:ascii="Cambria" w:eastAsia="Cambria" w:hAnsi="Cambria" w:cs="Cambria"/>
          <w:sz w:val="18"/>
          <w:szCs w:val="20"/>
        </w:rPr>
        <w:t>, Kouadio Julien</w:t>
      </w:r>
    </w:p>
    <w:p w14:paraId="3C034D21"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Statisticien de la Direction de Pêches, Chef de Service Etudes, Statistiques et Documentation, Direction des Pêches (DP), ministère des Ressources Animales et halieutiques (MIRAH), 27 Rue des pêcheurs, BP V19, Abidjan 01</w:t>
      </w:r>
    </w:p>
    <w:p w14:paraId="65B2B6F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+225 79 15 96 22, Fax: +225 21 25 67 27, E-Mail: djoujulien225@gmail.com; ko.djou@ressourcesanimales.gouv.ci</w:t>
      </w:r>
    </w:p>
    <w:p w14:paraId="1422029E" w14:textId="77777777" w:rsidR="0092508F" w:rsidRPr="009319DF" w:rsidRDefault="0092508F" w:rsidP="0092508F">
      <w:pPr>
        <w:spacing w:after="0" w:line="240" w:lineRule="auto"/>
        <w:rPr>
          <w:rFonts w:ascii="Cambria" w:eastAsia="Cambria" w:hAnsi="Cambria" w:cs="Cambria"/>
          <w:sz w:val="20"/>
          <w:szCs w:val="20"/>
          <w:lang w:val="pt-PT"/>
        </w:rPr>
      </w:pPr>
    </w:p>
    <w:p w14:paraId="77CB158D"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20"/>
          <w:szCs w:val="20"/>
          <w:lang w:val="pt-PT"/>
        </w:rPr>
        <w:t>EL SALVADOR</w:t>
      </w:r>
    </w:p>
    <w:p w14:paraId="4506BE3B"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Cortez Cota</w:t>
      </w:r>
      <w:r w:rsidRPr="009319DF">
        <w:rPr>
          <w:rFonts w:ascii="Cambria" w:eastAsia="Cambria" w:hAnsi="Cambria" w:cs="Cambria"/>
          <w:sz w:val="18"/>
          <w:szCs w:val="20"/>
          <w:lang w:val="es-ES"/>
        </w:rPr>
        <w:t>, Raul Edgardo</w:t>
      </w:r>
    </w:p>
    <w:p w14:paraId="2EBCA897"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Técnico de la División de Ordenación Pesquera y Acuícola, Centro de Desarrollo de la Pesca y la Acuicultura (CENDEPESCA), Final 1ª Avenida Norte, 13 Calle Oriente y Av. Manuel </w:t>
      </w:r>
      <w:proofErr w:type="spellStart"/>
      <w:r w:rsidRPr="009319DF">
        <w:rPr>
          <w:rFonts w:ascii="Cambria" w:eastAsia="Cambria" w:hAnsi="Cambria" w:cs="Cambria"/>
          <w:sz w:val="18"/>
          <w:szCs w:val="20"/>
          <w:lang w:val="es-ES"/>
        </w:rPr>
        <w:t>Gallardo</w:t>
      </w:r>
      <w:proofErr w:type="spellEnd"/>
      <w:r w:rsidRPr="009319DF">
        <w:rPr>
          <w:rFonts w:ascii="Cambria" w:eastAsia="Cambria" w:hAnsi="Cambria" w:cs="Cambria"/>
          <w:sz w:val="18"/>
          <w:szCs w:val="20"/>
          <w:lang w:val="es-ES"/>
        </w:rPr>
        <w:t>, Santa Tecla, La Libertad</w:t>
      </w:r>
    </w:p>
    <w:p w14:paraId="169C6374"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+503 2210 1760, E-Mail: raul.cortez@mag.gob.sv</w:t>
      </w:r>
    </w:p>
    <w:p w14:paraId="08A00E45" w14:textId="77777777" w:rsidR="0092508F" w:rsidRPr="009319DF" w:rsidRDefault="0092508F" w:rsidP="0092508F">
      <w:pPr>
        <w:spacing w:after="0" w:line="240" w:lineRule="auto"/>
        <w:rPr>
          <w:rFonts w:ascii="Cambria" w:eastAsia="Cambria" w:hAnsi="Cambria" w:cs="Cambria"/>
          <w:sz w:val="20"/>
          <w:szCs w:val="20"/>
          <w:lang w:val="pt-PT"/>
        </w:rPr>
      </w:pPr>
    </w:p>
    <w:p w14:paraId="7F501839"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Orellana González</w:t>
      </w:r>
      <w:r w:rsidRPr="009319DF">
        <w:rPr>
          <w:rFonts w:ascii="Cambria" w:eastAsia="Cambria" w:hAnsi="Cambria" w:cs="Cambria"/>
          <w:sz w:val="18"/>
          <w:szCs w:val="20"/>
          <w:lang w:val="es-ES"/>
        </w:rPr>
        <w:t>, Jose Abilio</w:t>
      </w:r>
    </w:p>
    <w:p w14:paraId="3EBE3486"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Asistente Técnico de Proyectos, Centro para el Desarrollo de la Pesca y la Acuicultura (CENDEPESCA), Final Avenida Manuel </w:t>
      </w:r>
      <w:proofErr w:type="spellStart"/>
      <w:r w:rsidRPr="009319DF">
        <w:rPr>
          <w:rFonts w:ascii="Cambria" w:eastAsia="Cambria" w:hAnsi="Cambria" w:cs="Cambria"/>
          <w:sz w:val="18"/>
          <w:szCs w:val="20"/>
          <w:lang w:val="es-ES"/>
        </w:rPr>
        <w:t>Gallardo</w:t>
      </w:r>
      <w:proofErr w:type="spellEnd"/>
      <w:r w:rsidRPr="009319DF">
        <w:rPr>
          <w:rFonts w:ascii="Cambria" w:eastAsia="Cambria" w:hAnsi="Cambria" w:cs="Cambria"/>
          <w:sz w:val="18"/>
          <w:szCs w:val="20"/>
          <w:lang w:val="es-ES"/>
        </w:rPr>
        <w:t>, Edificio MAG, 1011 Samta Tecla</w:t>
      </w:r>
    </w:p>
    <w:p w14:paraId="21F1CF39"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E-Mail: jose.orellana@mag.gob.sv</w:t>
      </w:r>
    </w:p>
    <w:p w14:paraId="54A78FAD" w14:textId="77777777" w:rsidR="0092508F" w:rsidRPr="009319DF" w:rsidRDefault="0092508F" w:rsidP="0092508F">
      <w:pPr>
        <w:spacing w:after="0" w:line="240" w:lineRule="auto"/>
        <w:rPr>
          <w:rFonts w:ascii="Cambria" w:eastAsia="Cambria" w:hAnsi="Cambria" w:cs="Cambria"/>
          <w:b/>
          <w:sz w:val="18"/>
          <w:szCs w:val="20"/>
          <w:lang w:val="pt-PT"/>
        </w:rPr>
      </w:pPr>
    </w:p>
    <w:p w14:paraId="3B3FD51C"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Aceña Matarranz</w:t>
      </w:r>
      <w:r w:rsidRPr="009319DF">
        <w:rPr>
          <w:rFonts w:ascii="Cambria" w:eastAsia="Cambria" w:hAnsi="Cambria" w:cs="Cambria"/>
          <w:sz w:val="18"/>
          <w:szCs w:val="20"/>
          <w:lang w:val="pt-PT"/>
        </w:rPr>
        <w:t>, Sara</w:t>
      </w:r>
    </w:p>
    <w:p w14:paraId="1ADF774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CALVO, C/ Príncipe de Vergara 110, 4ª Planta, 28002 Madrid, España</w:t>
      </w:r>
    </w:p>
    <w:p w14:paraId="09EFAC0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+34 686 061 921, E-Mail: sara.acena@ctmcorporation.com</w:t>
      </w:r>
    </w:p>
    <w:p w14:paraId="4AA80640" w14:textId="77777777" w:rsidR="0092508F" w:rsidRPr="009319DF" w:rsidRDefault="0092508F" w:rsidP="0092508F">
      <w:pPr>
        <w:spacing w:after="0" w:line="240" w:lineRule="auto"/>
        <w:rPr>
          <w:rFonts w:ascii="Cambria" w:eastAsia="Cambria" w:hAnsi="Cambria" w:cs="Cambria"/>
          <w:sz w:val="20"/>
          <w:szCs w:val="20"/>
          <w:lang w:val="pt-PT"/>
        </w:rPr>
      </w:pPr>
    </w:p>
    <w:p w14:paraId="2B04A070"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Ubis Lupión</w:t>
      </w:r>
      <w:r w:rsidRPr="009319DF">
        <w:rPr>
          <w:rFonts w:ascii="Cambria" w:eastAsia="Cambria" w:hAnsi="Cambria" w:cs="Cambria"/>
          <w:sz w:val="18"/>
          <w:szCs w:val="20"/>
          <w:lang w:val="pt-PT"/>
        </w:rPr>
        <w:t>, Macarena</w:t>
      </w:r>
    </w:p>
    <w:p w14:paraId="6B8BC4B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Calvopesca El Salvador, S.A., C/ Príncipe de Vergara 110, 4ª Planta, 28002 Madrid, España</w:t>
      </w:r>
    </w:p>
    <w:p w14:paraId="6C05E2F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+34 617 068 486; +34 91 782 33 00, E-Mail: macarena.ubis@ctmcorporation.com</w:t>
      </w:r>
    </w:p>
    <w:p w14:paraId="38E0F2C6" w14:textId="77777777" w:rsidR="0092508F" w:rsidRPr="009319DF" w:rsidRDefault="0092508F" w:rsidP="0092508F">
      <w:pPr>
        <w:spacing w:after="0" w:line="240" w:lineRule="auto"/>
        <w:rPr>
          <w:rFonts w:ascii="Cambria" w:eastAsia="Cambria" w:hAnsi="Cambria" w:cs="Cambria"/>
          <w:sz w:val="20"/>
          <w:szCs w:val="20"/>
          <w:lang w:val="pt-PT"/>
        </w:rPr>
      </w:pPr>
    </w:p>
    <w:p w14:paraId="28CE7610" w14:textId="77777777" w:rsidR="0092508F" w:rsidRPr="009C5EDA" w:rsidRDefault="0092508F" w:rsidP="0092508F">
      <w:pPr>
        <w:spacing w:after="0" w:line="240" w:lineRule="auto"/>
        <w:rPr>
          <w:rFonts w:ascii="Cambria" w:eastAsia="Cambria" w:hAnsi="Cambria" w:cs="Cambria"/>
          <w:b/>
          <w:sz w:val="20"/>
          <w:szCs w:val="20"/>
          <w:lang w:val="it-IT"/>
        </w:rPr>
      </w:pPr>
      <w:r w:rsidRPr="009C5EDA">
        <w:rPr>
          <w:rFonts w:ascii="Cambria" w:eastAsia="Cambria" w:hAnsi="Cambria" w:cs="Cambria"/>
          <w:b/>
          <w:sz w:val="20"/>
          <w:szCs w:val="20"/>
          <w:lang w:val="it-IT"/>
        </w:rPr>
        <w:t>ÉTATS-UNIS</w:t>
      </w:r>
    </w:p>
    <w:p w14:paraId="13941F61"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Baker</w:t>
      </w:r>
      <w:r w:rsidRPr="009C5EDA">
        <w:rPr>
          <w:rFonts w:ascii="Cambria" w:eastAsia="Cambria" w:hAnsi="Cambria" w:cs="Cambria"/>
          <w:sz w:val="18"/>
          <w:szCs w:val="20"/>
          <w:lang w:val="it-IT"/>
        </w:rPr>
        <w:t>, Colleen</w:t>
      </w:r>
    </w:p>
    <w:p w14:paraId="34847E5E"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Foreign Affairs Officer, Office of Marine Conservation (OES/OMC), Bureau of Oceans and International Environmental and Scientific Affairs, U.S. Department of State, Washington DC 20520</w:t>
      </w:r>
    </w:p>
    <w:p w14:paraId="59F0A37B"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+1 609 206 9830; +1 202 538 1070, E-Mail: bakerca2@fan.gov</w:t>
      </w:r>
    </w:p>
    <w:p w14:paraId="7FBC7C86" w14:textId="77777777" w:rsidR="0092508F" w:rsidRPr="009319DF" w:rsidRDefault="0092508F" w:rsidP="0092508F">
      <w:pPr>
        <w:spacing w:after="0" w:line="240" w:lineRule="auto"/>
        <w:rPr>
          <w:rFonts w:ascii="Cambria" w:eastAsia="Cambria" w:hAnsi="Cambria" w:cs="Cambria"/>
          <w:sz w:val="20"/>
          <w:szCs w:val="20"/>
          <w:lang w:val="pt-PT"/>
        </w:rPr>
      </w:pPr>
    </w:p>
    <w:p w14:paraId="7D020E85"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Bogan</w:t>
      </w:r>
      <w:r w:rsidRPr="009319DF">
        <w:rPr>
          <w:rFonts w:ascii="Cambria" w:eastAsia="Cambria" w:hAnsi="Cambria" w:cs="Cambria"/>
          <w:sz w:val="18"/>
          <w:szCs w:val="20"/>
          <w:lang w:val="en-US"/>
        </w:rPr>
        <w:t xml:space="preserve">, Raymond D. </w:t>
      </w:r>
      <w:r w:rsidRPr="009319DF">
        <w:rPr>
          <w:rFonts w:ascii="Cambria" w:eastAsia="Cambria" w:hAnsi="Cambria" w:cs="Cambria"/>
          <w:sz w:val="18"/>
          <w:szCs w:val="20"/>
          <w:vertAlign w:val="superscript"/>
          <w:lang w:val="en-US"/>
        </w:rPr>
        <w:t>1</w:t>
      </w:r>
    </w:p>
    <w:p w14:paraId="52F40F9B"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Partner, Sinn, Fitzsimmons, </w:t>
      </w:r>
      <w:proofErr w:type="spellStart"/>
      <w:r w:rsidRPr="009319DF">
        <w:rPr>
          <w:rFonts w:ascii="Cambria" w:eastAsia="Cambria" w:hAnsi="Cambria" w:cs="Cambria"/>
          <w:sz w:val="18"/>
          <w:szCs w:val="20"/>
          <w:lang w:val="en-US"/>
        </w:rPr>
        <w:t>Cantoli</w:t>
      </w:r>
      <w:proofErr w:type="spellEnd"/>
      <w:r w:rsidRPr="009319DF">
        <w:rPr>
          <w:rFonts w:ascii="Cambria" w:eastAsia="Cambria" w:hAnsi="Cambria" w:cs="Cambria"/>
          <w:sz w:val="18"/>
          <w:szCs w:val="20"/>
          <w:lang w:val="en-US"/>
        </w:rPr>
        <w:t>, Bogan &amp; West, Sea Girt, New Jersey 08750</w:t>
      </w:r>
    </w:p>
    <w:p w14:paraId="7807A0EB" w14:textId="77777777" w:rsidR="0092508F" w:rsidRPr="009319DF" w:rsidRDefault="0092508F" w:rsidP="0092508F">
      <w:pPr>
        <w:spacing w:after="0" w:line="240" w:lineRule="auto"/>
        <w:rPr>
          <w:rFonts w:ascii="Cambria" w:eastAsia="Cambria" w:hAnsi="Cambria" w:cs="Cambria"/>
          <w:sz w:val="20"/>
          <w:szCs w:val="20"/>
          <w:lang w:val="en-US"/>
        </w:rPr>
      </w:pPr>
    </w:p>
    <w:p w14:paraId="57B561FD"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Bors</w:t>
      </w:r>
      <w:r w:rsidRPr="009319DF">
        <w:rPr>
          <w:rFonts w:ascii="Cambria" w:eastAsia="Cambria" w:hAnsi="Cambria" w:cs="Cambria"/>
          <w:sz w:val="18"/>
          <w:szCs w:val="20"/>
          <w:lang w:val="en-US"/>
        </w:rPr>
        <w:t>, Eleanor</w:t>
      </w:r>
    </w:p>
    <w:p w14:paraId="647D023F"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National Marine Fisheries Service Office of International Affairs, Trade, and Commerce, Office 5151, 1315 East-West Highway 5th Floor, Silver Spring, Maryland 20910</w:t>
      </w:r>
    </w:p>
    <w:p w14:paraId="2ACC14D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+1 240 429 4461; +1 617 571 1376, E-Mail: eleanor.bors@noaa.gov</w:t>
      </w:r>
    </w:p>
    <w:p w14:paraId="7248296F" w14:textId="77777777" w:rsidR="0092508F" w:rsidRPr="009319DF" w:rsidRDefault="0092508F" w:rsidP="0092508F">
      <w:pPr>
        <w:spacing w:after="0" w:line="240" w:lineRule="auto"/>
        <w:rPr>
          <w:rFonts w:ascii="Cambria" w:eastAsia="Cambria" w:hAnsi="Cambria" w:cs="Cambria"/>
          <w:sz w:val="20"/>
          <w:szCs w:val="20"/>
          <w:lang w:val="pt-PT"/>
        </w:rPr>
      </w:pPr>
    </w:p>
    <w:p w14:paraId="556A8368"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Díaz</w:t>
      </w:r>
      <w:r w:rsidRPr="009C5EDA">
        <w:rPr>
          <w:rFonts w:ascii="Cambria" w:eastAsia="Cambria" w:hAnsi="Cambria" w:cs="Cambria"/>
          <w:sz w:val="18"/>
          <w:szCs w:val="20"/>
          <w:lang w:val="it-IT"/>
        </w:rPr>
        <w:t>, Guillermo</w:t>
      </w:r>
    </w:p>
    <w:p w14:paraId="723FFED3"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NOAA-Fisheries, Southeast Fisheries Science Center, 75 Virginia Beach Drive, Miami, Florida 33149</w:t>
      </w:r>
    </w:p>
    <w:p w14:paraId="1C1FE0E3"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+1 305 361 4227; +1 305 898 4035, E-Mail: guillermo.diaz@noaa.gov</w:t>
      </w:r>
    </w:p>
    <w:p w14:paraId="0E031E3D" w14:textId="77777777" w:rsidR="0092508F" w:rsidRPr="009319DF" w:rsidRDefault="0092508F" w:rsidP="0092508F">
      <w:pPr>
        <w:spacing w:after="0" w:line="240" w:lineRule="auto"/>
        <w:rPr>
          <w:rFonts w:ascii="Cambria" w:eastAsia="Cambria" w:hAnsi="Cambria" w:cs="Cambria"/>
          <w:b/>
          <w:sz w:val="18"/>
          <w:szCs w:val="20"/>
          <w:lang w:val="pt-PT"/>
        </w:rPr>
      </w:pPr>
    </w:p>
    <w:p w14:paraId="28ABBF5C" w14:textId="77777777" w:rsidR="0092508F" w:rsidRPr="009319DF" w:rsidRDefault="0092508F" w:rsidP="0092508F">
      <w:pPr>
        <w:spacing w:after="0" w:line="240" w:lineRule="auto"/>
        <w:rPr>
          <w:rFonts w:ascii="Cambria" w:eastAsia="Cambria" w:hAnsi="Cambria" w:cs="Cambria"/>
          <w:sz w:val="20"/>
          <w:szCs w:val="20"/>
          <w:lang w:val="en-US"/>
        </w:rPr>
      </w:pPr>
      <w:proofErr w:type="spellStart"/>
      <w:r w:rsidRPr="009319DF">
        <w:rPr>
          <w:rFonts w:ascii="Cambria" w:eastAsia="Cambria" w:hAnsi="Cambria" w:cs="Cambria"/>
          <w:b/>
          <w:sz w:val="18"/>
          <w:szCs w:val="20"/>
          <w:lang w:val="en-US"/>
        </w:rPr>
        <w:t>Golet</w:t>
      </w:r>
      <w:proofErr w:type="spellEnd"/>
      <w:r w:rsidRPr="009319DF">
        <w:rPr>
          <w:rFonts w:ascii="Cambria" w:eastAsia="Cambria" w:hAnsi="Cambria" w:cs="Cambria"/>
          <w:sz w:val="18"/>
          <w:szCs w:val="20"/>
          <w:lang w:val="en-US"/>
        </w:rPr>
        <w:t>, Walter</w:t>
      </w:r>
    </w:p>
    <w:p w14:paraId="5FD904E9"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Research Assistant Professor, University of Maine School of Marine Sciences, 360 Aubert Hall, Orono, ME 04469-5706</w:t>
      </w:r>
    </w:p>
    <w:p w14:paraId="239E4C5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+1 207 581 4383, E-Mail: walter.golet@maine.edu</w:t>
      </w:r>
    </w:p>
    <w:p w14:paraId="0AE37C73" w14:textId="77777777" w:rsidR="0092508F" w:rsidRPr="009319DF" w:rsidRDefault="0092508F" w:rsidP="0092508F">
      <w:pPr>
        <w:spacing w:after="0" w:line="240" w:lineRule="auto"/>
        <w:rPr>
          <w:rFonts w:ascii="Cambria" w:eastAsia="Cambria" w:hAnsi="Cambria" w:cs="Cambria"/>
          <w:sz w:val="20"/>
          <w:szCs w:val="20"/>
          <w:lang w:val="pt-PT"/>
        </w:rPr>
      </w:pPr>
    </w:p>
    <w:p w14:paraId="542A0F42" w14:textId="77777777" w:rsidR="0092508F" w:rsidRPr="009319DF" w:rsidRDefault="0092508F" w:rsidP="0092508F">
      <w:pPr>
        <w:rPr>
          <w:rFonts w:ascii="Cambria" w:eastAsia="Cambria" w:hAnsi="Cambria" w:cs="Cambria"/>
          <w:b/>
          <w:sz w:val="18"/>
          <w:szCs w:val="20"/>
          <w:lang w:val="pt-PT"/>
        </w:rPr>
      </w:pPr>
      <w:r w:rsidRPr="009319DF">
        <w:rPr>
          <w:rFonts w:ascii="Cambria" w:eastAsia="Cambria" w:hAnsi="Cambria" w:cs="Cambria"/>
          <w:b/>
          <w:sz w:val="18"/>
          <w:szCs w:val="20"/>
          <w:lang w:val="pt-PT"/>
        </w:rPr>
        <w:br w:type="page"/>
      </w:r>
    </w:p>
    <w:p w14:paraId="6C983BC1" w14:textId="77777777" w:rsidR="0092508F" w:rsidRPr="009C5EDA" w:rsidRDefault="0092508F" w:rsidP="0092508F">
      <w:pPr>
        <w:spacing w:after="0" w:line="240" w:lineRule="auto"/>
        <w:rPr>
          <w:rFonts w:ascii="Cambria" w:eastAsia="Cambria" w:hAnsi="Cambria" w:cs="Cambria"/>
          <w:sz w:val="20"/>
          <w:szCs w:val="20"/>
        </w:rPr>
      </w:pPr>
      <w:proofErr w:type="spellStart"/>
      <w:r w:rsidRPr="009C5EDA">
        <w:rPr>
          <w:rFonts w:ascii="Cambria" w:eastAsia="Cambria" w:hAnsi="Cambria" w:cs="Cambria"/>
          <w:b/>
          <w:sz w:val="18"/>
          <w:szCs w:val="20"/>
        </w:rPr>
        <w:lastRenderedPageBreak/>
        <w:t>Hemilright</w:t>
      </w:r>
      <w:proofErr w:type="spellEnd"/>
      <w:r w:rsidRPr="009C5EDA">
        <w:rPr>
          <w:rFonts w:ascii="Cambria" w:eastAsia="Cambria" w:hAnsi="Cambria" w:cs="Cambria"/>
          <w:sz w:val="18"/>
          <w:szCs w:val="20"/>
        </w:rPr>
        <w:t>, Francis Dewey</w:t>
      </w:r>
    </w:p>
    <w:p w14:paraId="273940B8"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Owner/Operator, F/V TARBABY, P.O. Box 667, Wanchese, North Carolina 27981</w:t>
      </w:r>
    </w:p>
    <w:p w14:paraId="5A74920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+1 252 473 0135, E-Mail: dewey.hemilright@gmail.com</w:t>
      </w:r>
    </w:p>
    <w:p w14:paraId="45123549" w14:textId="77777777" w:rsidR="0092508F" w:rsidRPr="009319DF" w:rsidRDefault="0092508F" w:rsidP="0092508F">
      <w:pPr>
        <w:spacing w:after="0" w:line="240" w:lineRule="auto"/>
        <w:rPr>
          <w:rFonts w:ascii="Cambria" w:eastAsia="Cambria" w:hAnsi="Cambria" w:cs="Cambria"/>
          <w:sz w:val="20"/>
          <w:szCs w:val="20"/>
          <w:lang w:val="pt-PT"/>
        </w:rPr>
      </w:pPr>
    </w:p>
    <w:p w14:paraId="66931433"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Htun</w:t>
      </w:r>
      <w:r w:rsidRPr="009C5EDA">
        <w:rPr>
          <w:rFonts w:ascii="Cambria" w:eastAsia="Cambria" w:hAnsi="Cambria" w:cs="Cambria"/>
          <w:sz w:val="18"/>
          <w:szCs w:val="20"/>
          <w:lang w:val="it-IT"/>
        </w:rPr>
        <w:t>, Emma</w:t>
      </w:r>
    </w:p>
    <w:p w14:paraId="337ACAD6"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Attorney-Advisor, Office of the General Counsel for Fisheries, National Oceanic and Atmospheric Administration, U.S. Department of Commerce, MD 20910</w:t>
      </w:r>
    </w:p>
    <w:p w14:paraId="08C43336" w14:textId="77777777" w:rsidR="0092508F" w:rsidRPr="009319DF" w:rsidRDefault="0092508F" w:rsidP="0092508F">
      <w:pPr>
        <w:spacing w:after="0" w:line="240" w:lineRule="auto"/>
        <w:rPr>
          <w:rFonts w:ascii="Cambria" w:eastAsia="Cambria" w:hAnsi="Cambria" w:cs="Cambria"/>
          <w:sz w:val="20"/>
          <w:szCs w:val="20"/>
          <w:lang w:val="en-US"/>
        </w:rPr>
      </w:pPr>
    </w:p>
    <w:p w14:paraId="69ED4C52"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Keller</w:t>
      </w:r>
      <w:r w:rsidRPr="009319DF">
        <w:rPr>
          <w:rFonts w:ascii="Cambria" w:eastAsia="Cambria" w:hAnsi="Cambria" w:cs="Cambria"/>
          <w:sz w:val="18"/>
          <w:szCs w:val="20"/>
          <w:lang w:val="en-US"/>
        </w:rPr>
        <w:t>, Bryan</w:t>
      </w:r>
    </w:p>
    <w:p w14:paraId="4F95DE59"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Foreign Affairs Specialist, Office of International Affairs, Trade and Commerce (F/IATC), NOAA, National Marine Fisheries Service, 1315 East-West Highway, Silver Spring, Maryland 20910</w:t>
      </w:r>
    </w:p>
    <w:p w14:paraId="437FE023"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+1 202 897 9208; +1 301 427 7725, E-Mail: bryan.keller@noaa.gov</w:t>
      </w:r>
    </w:p>
    <w:p w14:paraId="1BC67675" w14:textId="77777777" w:rsidR="0092508F" w:rsidRPr="009319DF" w:rsidRDefault="0092508F" w:rsidP="0092508F">
      <w:pPr>
        <w:spacing w:after="0" w:line="240" w:lineRule="auto"/>
        <w:rPr>
          <w:rFonts w:ascii="Cambria" w:eastAsia="Cambria" w:hAnsi="Cambria" w:cs="Cambria"/>
          <w:sz w:val="20"/>
          <w:szCs w:val="20"/>
          <w:lang w:val="pt-PT"/>
        </w:rPr>
      </w:pPr>
    </w:p>
    <w:p w14:paraId="27BB34E1"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Lauretta</w:t>
      </w:r>
      <w:r w:rsidRPr="009C5EDA">
        <w:rPr>
          <w:rFonts w:ascii="Cambria" w:eastAsia="Cambria" w:hAnsi="Cambria" w:cs="Cambria"/>
          <w:sz w:val="18"/>
          <w:szCs w:val="20"/>
          <w:lang w:val="it-IT"/>
        </w:rPr>
        <w:t>, Matthew</w:t>
      </w:r>
    </w:p>
    <w:p w14:paraId="53E8756D"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Fisheries Biologist, NOAA Fisheries Southeast Fisheries Center, 75 Virginia Beach Drive, Miami, Florida 33149</w:t>
      </w:r>
    </w:p>
    <w:p w14:paraId="17EDC0B3"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+1 305 209 6699, E-Mail: matthew.lauretta@noaa.gov</w:t>
      </w:r>
    </w:p>
    <w:p w14:paraId="17064E4C" w14:textId="77777777" w:rsidR="0092508F" w:rsidRPr="009319DF" w:rsidRDefault="0092508F" w:rsidP="0092508F">
      <w:pPr>
        <w:spacing w:after="0" w:line="240" w:lineRule="auto"/>
        <w:rPr>
          <w:rFonts w:ascii="Cambria" w:eastAsia="Cambria" w:hAnsi="Cambria" w:cs="Cambria"/>
          <w:sz w:val="20"/>
          <w:szCs w:val="20"/>
          <w:lang w:val="pt-PT"/>
        </w:rPr>
      </w:pPr>
    </w:p>
    <w:p w14:paraId="67F68715"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Redd Jr</w:t>
      </w:r>
      <w:r w:rsidRPr="009319DF">
        <w:rPr>
          <w:rFonts w:ascii="Cambria" w:eastAsia="Cambria" w:hAnsi="Cambria" w:cs="Cambria"/>
          <w:sz w:val="18"/>
          <w:szCs w:val="20"/>
          <w:lang w:val="en-US"/>
        </w:rPr>
        <w:t>, Larry</w:t>
      </w:r>
    </w:p>
    <w:p w14:paraId="77A929C9"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Fishery Management Specialist, NOAA - National Marine Fisheries Service, Highly Migratory Species Management Division, Office of Sustainable Fisheries, Maryland 20910</w:t>
      </w:r>
    </w:p>
    <w:p w14:paraId="2FB4F935" w14:textId="77777777" w:rsidR="0092508F" w:rsidRPr="009319DF" w:rsidRDefault="0092508F" w:rsidP="0092508F">
      <w:pPr>
        <w:spacing w:after="0" w:line="240" w:lineRule="auto"/>
        <w:rPr>
          <w:rFonts w:ascii="Cambria" w:eastAsia="Cambria" w:hAnsi="Cambria" w:cs="Cambria"/>
          <w:sz w:val="20"/>
          <w:szCs w:val="20"/>
          <w:lang w:val="en-US"/>
        </w:rPr>
      </w:pPr>
    </w:p>
    <w:p w14:paraId="4CC94364" w14:textId="77777777" w:rsidR="0092508F" w:rsidRPr="009319DF" w:rsidRDefault="0092508F" w:rsidP="0092508F">
      <w:pPr>
        <w:spacing w:after="0" w:line="240" w:lineRule="auto"/>
        <w:rPr>
          <w:rFonts w:ascii="Cambria" w:eastAsia="Cambria" w:hAnsi="Cambria" w:cs="Cambria"/>
          <w:sz w:val="20"/>
          <w:szCs w:val="20"/>
          <w:lang w:val="en-US"/>
        </w:rPr>
      </w:pPr>
      <w:proofErr w:type="spellStart"/>
      <w:r w:rsidRPr="009319DF">
        <w:rPr>
          <w:rFonts w:ascii="Cambria" w:eastAsia="Cambria" w:hAnsi="Cambria" w:cs="Cambria"/>
          <w:b/>
          <w:sz w:val="18"/>
          <w:szCs w:val="20"/>
          <w:lang w:val="en-US"/>
        </w:rPr>
        <w:t>Sissenwine</w:t>
      </w:r>
      <w:proofErr w:type="spellEnd"/>
      <w:r w:rsidRPr="009319DF">
        <w:rPr>
          <w:rFonts w:ascii="Cambria" w:eastAsia="Cambria" w:hAnsi="Cambria" w:cs="Cambria"/>
          <w:sz w:val="18"/>
          <w:szCs w:val="20"/>
          <w:lang w:val="en-US"/>
        </w:rPr>
        <w:t>, Michael P.</w:t>
      </w:r>
    </w:p>
    <w:p w14:paraId="602B24B3"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Visiting Scholar, Marine Policy Center, Woods Hole Oceanographic Institution, 39 Mill Pond Way, East Falmouth Massachusetts 02536</w:t>
      </w:r>
    </w:p>
    <w:p w14:paraId="722BCAE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+1 508 566 3144, E-Mail: m.sissenwine@gmail.com</w:t>
      </w:r>
    </w:p>
    <w:p w14:paraId="151404FE" w14:textId="77777777" w:rsidR="0092508F" w:rsidRPr="009319DF" w:rsidRDefault="0092508F" w:rsidP="0092508F">
      <w:pPr>
        <w:spacing w:after="0" w:line="240" w:lineRule="auto"/>
        <w:rPr>
          <w:rFonts w:ascii="Cambria" w:eastAsia="Cambria" w:hAnsi="Cambria" w:cs="Cambria"/>
          <w:sz w:val="20"/>
          <w:szCs w:val="20"/>
          <w:lang w:val="pt-PT"/>
        </w:rPr>
      </w:pPr>
    </w:p>
    <w:p w14:paraId="3C104E87"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GABON</w:t>
      </w:r>
    </w:p>
    <w:p w14:paraId="58A16B1B"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Angueko</w:t>
      </w:r>
      <w:r w:rsidRPr="009319DF">
        <w:rPr>
          <w:rFonts w:ascii="Cambria" w:eastAsia="Cambria" w:hAnsi="Cambria" w:cs="Cambria"/>
          <w:sz w:val="18"/>
          <w:szCs w:val="20"/>
        </w:rPr>
        <w:t>, Davy</w:t>
      </w:r>
    </w:p>
    <w:p w14:paraId="4396D163"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Directeur des Pêches, Direction Générale des Pêche et de l'Aquaculture, BP 9498, Libreville Estuaire</w:t>
      </w:r>
    </w:p>
    <w:p w14:paraId="0BEB8FFF"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+241 6653 4886, E-Mail: davyangueko83@gmail.com; dgpechegabon@netcourrier.com</w:t>
      </w:r>
    </w:p>
    <w:p w14:paraId="66FFD29F" w14:textId="77777777" w:rsidR="0092508F" w:rsidRPr="009319DF" w:rsidRDefault="0092508F" w:rsidP="0092508F">
      <w:pPr>
        <w:spacing w:after="0" w:line="240" w:lineRule="auto"/>
        <w:rPr>
          <w:rFonts w:ascii="Cambria" w:eastAsia="Cambria" w:hAnsi="Cambria" w:cs="Cambria"/>
          <w:sz w:val="20"/>
          <w:szCs w:val="20"/>
          <w:lang w:val="pt-PT"/>
        </w:rPr>
      </w:pPr>
    </w:p>
    <w:p w14:paraId="7F40054F" w14:textId="77777777" w:rsidR="0092508F" w:rsidRPr="009C5EDA" w:rsidRDefault="0092508F" w:rsidP="0092508F">
      <w:pPr>
        <w:spacing w:after="0" w:line="240" w:lineRule="auto"/>
        <w:rPr>
          <w:rFonts w:ascii="Cambria" w:eastAsia="Cambria" w:hAnsi="Cambria" w:cs="Cambria"/>
          <w:sz w:val="20"/>
          <w:szCs w:val="20"/>
          <w:lang w:val="it-IT"/>
        </w:rPr>
      </w:pPr>
      <w:proofErr w:type="spellStart"/>
      <w:r w:rsidRPr="009C5EDA">
        <w:rPr>
          <w:rFonts w:ascii="Cambria" w:eastAsia="Cambria" w:hAnsi="Cambria" w:cs="Cambria"/>
          <w:b/>
          <w:sz w:val="18"/>
          <w:szCs w:val="20"/>
          <w:lang w:val="it-IT"/>
        </w:rPr>
        <w:t>Kingbell</w:t>
      </w:r>
      <w:proofErr w:type="spellEnd"/>
      <w:r w:rsidRPr="009C5EDA">
        <w:rPr>
          <w:rFonts w:ascii="Cambria" w:eastAsia="Cambria" w:hAnsi="Cambria" w:cs="Cambria"/>
          <w:b/>
          <w:sz w:val="18"/>
          <w:szCs w:val="20"/>
          <w:lang w:val="it-IT"/>
        </w:rPr>
        <w:t xml:space="preserve"> Rockombeny</w:t>
      </w:r>
      <w:r w:rsidRPr="009C5EDA">
        <w:rPr>
          <w:rFonts w:ascii="Cambria" w:eastAsia="Cambria" w:hAnsi="Cambria" w:cs="Cambria"/>
          <w:sz w:val="18"/>
          <w:szCs w:val="20"/>
          <w:lang w:val="it-IT"/>
        </w:rPr>
        <w:t>, Lucienne Ariane Diapoma</w:t>
      </w:r>
    </w:p>
    <w:p w14:paraId="5618A8F3"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Chef de Service Pêche Artisanale Maritime, 9498 Libreville</w:t>
      </w:r>
    </w:p>
    <w:p w14:paraId="0B1658D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+241 770 19525, E-Mail: luciennearianediapoma@gmail.com; luciennearianediapoma@yahoo.fr</w:t>
      </w:r>
    </w:p>
    <w:p w14:paraId="735B9695" w14:textId="77777777" w:rsidR="0092508F" w:rsidRPr="009319DF" w:rsidRDefault="0092508F" w:rsidP="0092508F">
      <w:pPr>
        <w:spacing w:after="0" w:line="240" w:lineRule="auto"/>
        <w:rPr>
          <w:rFonts w:ascii="Cambria" w:eastAsia="Cambria" w:hAnsi="Cambria" w:cs="Cambria"/>
          <w:sz w:val="20"/>
          <w:szCs w:val="20"/>
          <w:lang w:val="pt-PT"/>
        </w:rPr>
      </w:pPr>
    </w:p>
    <w:p w14:paraId="1BACC7D8" w14:textId="77777777" w:rsidR="0092508F" w:rsidRPr="009319DF" w:rsidRDefault="0092508F" w:rsidP="0092508F">
      <w:pPr>
        <w:spacing w:after="0" w:line="240" w:lineRule="auto"/>
        <w:rPr>
          <w:rFonts w:ascii="Cambria" w:eastAsia="Cambria" w:hAnsi="Cambria" w:cs="Cambria"/>
          <w:sz w:val="20"/>
          <w:szCs w:val="20"/>
        </w:rPr>
      </w:pPr>
      <w:proofErr w:type="spellStart"/>
      <w:r w:rsidRPr="009319DF">
        <w:rPr>
          <w:rFonts w:ascii="Cambria" w:eastAsia="Cambria" w:hAnsi="Cambria" w:cs="Cambria"/>
          <w:b/>
          <w:sz w:val="18"/>
          <w:szCs w:val="20"/>
        </w:rPr>
        <w:t>Maroundou</w:t>
      </w:r>
      <w:proofErr w:type="spellEnd"/>
      <w:r w:rsidRPr="009319DF">
        <w:rPr>
          <w:rFonts w:ascii="Cambria" w:eastAsia="Cambria" w:hAnsi="Cambria" w:cs="Cambria"/>
          <w:sz w:val="18"/>
          <w:szCs w:val="20"/>
        </w:rPr>
        <w:t xml:space="preserve">, </w:t>
      </w:r>
      <w:proofErr w:type="spellStart"/>
      <w:r w:rsidRPr="009319DF">
        <w:rPr>
          <w:rFonts w:ascii="Cambria" w:eastAsia="Cambria" w:hAnsi="Cambria" w:cs="Cambria"/>
          <w:sz w:val="18"/>
          <w:szCs w:val="20"/>
        </w:rPr>
        <w:t>Ludvine</w:t>
      </w:r>
      <w:proofErr w:type="spellEnd"/>
    </w:p>
    <w:p w14:paraId="4E7B6ABB"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 xml:space="preserve">Ministère de la Mer, de la Pêche et de l'Economie Bleue, Direction Générale des Pêches et de l'Aquaculture, Boulevard Triomphal, </w:t>
      </w:r>
      <w:proofErr w:type="gramStart"/>
      <w:r w:rsidRPr="009319DF">
        <w:rPr>
          <w:rFonts w:ascii="Cambria" w:eastAsia="Cambria" w:hAnsi="Cambria" w:cs="Cambria"/>
          <w:sz w:val="18"/>
          <w:szCs w:val="20"/>
        </w:rPr>
        <w:t>BP:</w:t>
      </w:r>
      <w:proofErr w:type="gramEnd"/>
      <w:r w:rsidRPr="009319DF">
        <w:rPr>
          <w:rFonts w:ascii="Cambria" w:eastAsia="Cambria" w:hAnsi="Cambria" w:cs="Cambria"/>
          <w:sz w:val="18"/>
          <w:szCs w:val="20"/>
        </w:rPr>
        <w:t xml:space="preserve"> 9498 Libreville</w:t>
      </w:r>
    </w:p>
    <w:p w14:paraId="6FBA69C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+241 777 67129, E-Mail: ludvinemaroundou@gmail.com</w:t>
      </w:r>
    </w:p>
    <w:p w14:paraId="5D794CC3" w14:textId="77777777" w:rsidR="0092508F" w:rsidRPr="009319DF" w:rsidRDefault="0092508F" w:rsidP="0092508F">
      <w:pPr>
        <w:spacing w:after="0" w:line="240" w:lineRule="auto"/>
        <w:rPr>
          <w:rFonts w:ascii="Cambria" w:eastAsia="Cambria" w:hAnsi="Cambria" w:cs="Cambria"/>
          <w:sz w:val="20"/>
          <w:szCs w:val="20"/>
          <w:lang w:val="pt-PT"/>
        </w:rPr>
      </w:pPr>
    </w:p>
    <w:p w14:paraId="1182C1B7"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GHANA</w:t>
      </w:r>
    </w:p>
    <w:p w14:paraId="604E3A08"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Campion</w:t>
      </w:r>
      <w:r w:rsidRPr="009319DF">
        <w:rPr>
          <w:rFonts w:ascii="Cambria" w:eastAsia="Cambria" w:hAnsi="Cambria" w:cs="Cambria"/>
          <w:sz w:val="18"/>
          <w:szCs w:val="20"/>
          <w:lang w:val="en-US"/>
        </w:rPr>
        <w:t>, Benjamin Betey *</w:t>
      </w:r>
    </w:p>
    <w:p w14:paraId="341539B8"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Executive Director, Fisheries Commission Ghana, Ministry of Fisheries and Aquaculture Development, Head Office, P. O. Box GP 630, Accra</w:t>
      </w:r>
    </w:p>
    <w:p w14:paraId="2D542881"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+233 302 675 155; +233 24 777 6666, E-Mail: benjamin.campion@fishcom.gov.gh</w:t>
      </w:r>
    </w:p>
    <w:p w14:paraId="10A29C7B" w14:textId="77777777" w:rsidR="0092508F" w:rsidRPr="009319DF" w:rsidRDefault="0092508F" w:rsidP="0092508F">
      <w:pPr>
        <w:spacing w:after="0" w:line="240" w:lineRule="auto"/>
        <w:rPr>
          <w:rFonts w:ascii="Cambria" w:eastAsia="Cambria" w:hAnsi="Cambria" w:cs="Cambria"/>
          <w:sz w:val="20"/>
          <w:szCs w:val="20"/>
          <w:lang w:val="pt-PT"/>
        </w:rPr>
      </w:pPr>
    </w:p>
    <w:p w14:paraId="4959D654"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Adu-Antwi</w:t>
      </w:r>
      <w:r w:rsidRPr="009319DF">
        <w:rPr>
          <w:rFonts w:ascii="Cambria" w:eastAsia="Cambria" w:hAnsi="Cambria" w:cs="Cambria"/>
          <w:sz w:val="18"/>
          <w:szCs w:val="20"/>
          <w:lang w:val="en-US"/>
        </w:rPr>
        <w:t>, Alexander</w:t>
      </w:r>
    </w:p>
    <w:p w14:paraId="16801E79"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Deputy Director, Fisheries Commission, GP 630 Accra</w:t>
      </w:r>
    </w:p>
    <w:p w14:paraId="4C1DC62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+233 262 566 680, E-Mail: alexander.adu-antwi@fishcom.gov.gh; lexozuamfb@gmail.com</w:t>
      </w:r>
    </w:p>
    <w:p w14:paraId="2D477081" w14:textId="77777777" w:rsidR="0092508F" w:rsidRPr="009319DF" w:rsidRDefault="0092508F" w:rsidP="0092508F">
      <w:pPr>
        <w:spacing w:after="0" w:line="240" w:lineRule="auto"/>
        <w:rPr>
          <w:rFonts w:ascii="Cambria" w:eastAsia="Cambria" w:hAnsi="Cambria" w:cs="Cambria"/>
          <w:b/>
          <w:sz w:val="18"/>
          <w:szCs w:val="20"/>
          <w:lang w:val="pt-PT"/>
        </w:rPr>
      </w:pPr>
    </w:p>
    <w:p w14:paraId="28B3D065" w14:textId="77777777" w:rsidR="0092508F" w:rsidRPr="009319DF" w:rsidRDefault="0092508F" w:rsidP="0092508F">
      <w:pPr>
        <w:spacing w:after="0" w:line="240" w:lineRule="auto"/>
        <w:rPr>
          <w:rFonts w:ascii="Cambria" w:eastAsia="Cambria" w:hAnsi="Cambria" w:cs="Cambria"/>
          <w:sz w:val="20"/>
          <w:szCs w:val="20"/>
          <w:lang w:val="en-US"/>
        </w:rPr>
      </w:pPr>
      <w:proofErr w:type="spellStart"/>
      <w:r w:rsidRPr="009319DF">
        <w:rPr>
          <w:rFonts w:ascii="Cambria" w:eastAsia="Cambria" w:hAnsi="Cambria" w:cs="Cambria"/>
          <w:b/>
          <w:sz w:val="18"/>
          <w:szCs w:val="20"/>
          <w:lang w:val="en-US"/>
        </w:rPr>
        <w:t>Aihoon</w:t>
      </w:r>
      <w:proofErr w:type="spellEnd"/>
      <w:r w:rsidRPr="009319DF">
        <w:rPr>
          <w:rFonts w:ascii="Cambria" w:eastAsia="Cambria" w:hAnsi="Cambria" w:cs="Cambria"/>
          <w:sz w:val="18"/>
          <w:szCs w:val="20"/>
          <w:lang w:val="en-US"/>
        </w:rPr>
        <w:t>, Frank Kwesi</w:t>
      </w:r>
    </w:p>
    <w:p w14:paraId="154E69C4"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President Managing Director Ghana Tuna Association, </w:t>
      </w:r>
      <w:proofErr w:type="spellStart"/>
      <w:r w:rsidRPr="009319DF">
        <w:rPr>
          <w:rFonts w:ascii="Cambria" w:eastAsia="Cambria" w:hAnsi="Cambria" w:cs="Cambria"/>
          <w:sz w:val="18"/>
          <w:szCs w:val="20"/>
          <w:lang w:val="en-US"/>
        </w:rPr>
        <w:t>Panofi</w:t>
      </w:r>
      <w:proofErr w:type="spellEnd"/>
      <w:r w:rsidRPr="009319DF">
        <w:rPr>
          <w:rFonts w:ascii="Cambria" w:eastAsia="Cambria" w:hAnsi="Cambria" w:cs="Cambria"/>
          <w:sz w:val="18"/>
          <w:szCs w:val="20"/>
          <w:lang w:val="en-US"/>
        </w:rPr>
        <w:t xml:space="preserve"> Company Limited, 2nd Floor Park View Plaza, P. O. Box TT 581, Tema, Accra</w:t>
      </w:r>
    </w:p>
    <w:p w14:paraId="7C3C4B1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+233 277 474 801, Fax: +233 303 206 101, E-Mail: faihoon@gmail.com</w:t>
      </w:r>
    </w:p>
    <w:p w14:paraId="30195E64" w14:textId="77777777" w:rsidR="0092508F" w:rsidRPr="009319DF" w:rsidRDefault="0092508F" w:rsidP="0092508F">
      <w:pPr>
        <w:spacing w:after="0" w:line="240" w:lineRule="auto"/>
        <w:rPr>
          <w:rFonts w:ascii="Cambria" w:eastAsia="Cambria" w:hAnsi="Cambria" w:cs="Cambria"/>
          <w:sz w:val="20"/>
          <w:szCs w:val="20"/>
          <w:lang w:val="pt-PT"/>
        </w:rPr>
      </w:pPr>
    </w:p>
    <w:p w14:paraId="5846DC3F"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Danso</w:t>
      </w:r>
      <w:r w:rsidRPr="009319DF">
        <w:rPr>
          <w:rFonts w:ascii="Cambria" w:eastAsia="Cambria" w:hAnsi="Cambria" w:cs="Cambria"/>
          <w:sz w:val="18"/>
          <w:szCs w:val="20"/>
          <w:lang w:val="pt-PT"/>
        </w:rPr>
        <w:t>, Emmanuel</w:t>
      </w:r>
    </w:p>
    <w:p w14:paraId="317C4663"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Secretary, Ghana Tuna Association GTA, Trust Allied Fishing Ventures Ltd, P.O. Box Co 1384, Tema, New Town</w:t>
      </w:r>
    </w:p>
    <w:p w14:paraId="07A5143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+233 244 382 186, Fax: +233 303 216 735, E-Mail: danso_2@yahoo.com</w:t>
      </w:r>
    </w:p>
    <w:p w14:paraId="63054A0F" w14:textId="77777777" w:rsidR="0092508F" w:rsidRPr="009319DF" w:rsidRDefault="0092508F" w:rsidP="0092508F">
      <w:pPr>
        <w:spacing w:after="0" w:line="240" w:lineRule="auto"/>
        <w:rPr>
          <w:rFonts w:ascii="Cambria" w:eastAsia="Cambria" w:hAnsi="Cambria" w:cs="Cambria"/>
          <w:sz w:val="20"/>
          <w:szCs w:val="20"/>
          <w:lang w:val="pt-PT"/>
        </w:rPr>
      </w:pPr>
    </w:p>
    <w:p w14:paraId="5CF7179C"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Dovlo</w:t>
      </w:r>
      <w:r w:rsidRPr="009319DF">
        <w:rPr>
          <w:rFonts w:ascii="Cambria" w:eastAsia="Cambria" w:hAnsi="Cambria" w:cs="Cambria"/>
          <w:sz w:val="18"/>
          <w:szCs w:val="20"/>
          <w:lang w:val="pt-PT"/>
        </w:rPr>
        <w:t>, Emmanuel Kwame</w:t>
      </w:r>
    </w:p>
    <w:p w14:paraId="0E51A6AC"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Fisheries Scientific Survey Division, Fisheries Commission, P.O. Box GP 630, Accra, Tema</w:t>
      </w:r>
    </w:p>
    <w:p w14:paraId="6D73D6A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+233 243 368 091, E-Mail: emmanuel.dovlo@fishcom.gov.gh</w:t>
      </w:r>
    </w:p>
    <w:p w14:paraId="0FFE60B2" w14:textId="77777777" w:rsidR="0092508F" w:rsidRPr="009319DF" w:rsidRDefault="0092508F" w:rsidP="0092508F">
      <w:pPr>
        <w:spacing w:after="0" w:line="240" w:lineRule="auto"/>
        <w:rPr>
          <w:rFonts w:ascii="Cambria" w:eastAsia="Cambria" w:hAnsi="Cambria" w:cs="Cambria"/>
          <w:sz w:val="20"/>
          <w:szCs w:val="20"/>
          <w:lang w:val="pt-PT"/>
        </w:rPr>
      </w:pPr>
    </w:p>
    <w:p w14:paraId="2CD03DBE" w14:textId="77777777" w:rsidR="0092508F" w:rsidRPr="009319DF" w:rsidRDefault="0092508F" w:rsidP="0092508F">
      <w:pPr>
        <w:rPr>
          <w:rFonts w:ascii="Cambria" w:eastAsia="Cambria" w:hAnsi="Cambria" w:cs="Cambria"/>
          <w:b/>
          <w:sz w:val="20"/>
          <w:szCs w:val="20"/>
          <w:lang w:val="pt-PT"/>
        </w:rPr>
      </w:pPr>
      <w:r w:rsidRPr="009319DF">
        <w:rPr>
          <w:rFonts w:ascii="Cambria" w:eastAsia="Cambria" w:hAnsi="Cambria" w:cs="Cambria"/>
          <w:b/>
          <w:sz w:val="20"/>
          <w:szCs w:val="20"/>
          <w:lang w:val="pt-PT"/>
        </w:rPr>
        <w:br w:type="page"/>
      </w:r>
    </w:p>
    <w:p w14:paraId="4BDD7AE3"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20"/>
          <w:szCs w:val="20"/>
          <w:lang w:val="it-IT"/>
        </w:rPr>
        <w:lastRenderedPageBreak/>
        <w:t>GUATEMALA</w:t>
      </w:r>
    </w:p>
    <w:p w14:paraId="0AC040A4"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Chavarría Valverde</w:t>
      </w:r>
      <w:r w:rsidRPr="009C5EDA">
        <w:rPr>
          <w:rFonts w:ascii="Cambria" w:eastAsia="Cambria" w:hAnsi="Cambria" w:cs="Cambria"/>
          <w:sz w:val="18"/>
          <w:szCs w:val="20"/>
          <w:lang w:val="it-IT"/>
        </w:rPr>
        <w:t>, Bernal Alberto</w:t>
      </w:r>
    </w:p>
    <w:p w14:paraId="0C7C95D1"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Asesor en Gestión y Política pesquera Internacional, DIPESCA, Bárcena</w:t>
      </w:r>
    </w:p>
    <w:p w14:paraId="228C3C48" w14:textId="77777777" w:rsidR="0092508F" w:rsidRPr="009319DF" w:rsidRDefault="0092508F" w:rsidP="0092508F">
      <w:pPr>
        <w:spacing w:after="0" w:line="240" w:lineRule="auto"/>
        <w:jc w:val="both"/>
        <w:rPr>
          <w:rFonts w:ascii="Cambria" w:eastAsia="Cambria" w:hAnsi="Cambria" w:cs="Cambria"/>
          <w:sz w:val="20"/>
          <w:szCs w:val="20"/>
          <w:lang w:val="it-IT"/>
        </w:rPr>
      </w:pPr>
      <w:r w:rsidRPr="009319DF">
        <w:rPr>
          <w:rFonts w:ascii="Cambria" w:eastAsia="Cambria" w:hAnsi="Cambria" w:cs="Cambria"/>
          <w:sz w:val="18"/>
          <w:szCs w:val="20"/>
          <w:lang w:val="it-IT"/>
        </w:rPr>
        <w:t>Tel: +506 882 24709, Fax: +506 2232 4651, E-Mail: bchavarria@lsg-cr.com</w:t>
      </w:r>
    </w:p>
    <w:p w14:paraId="78F16953" w14:textId="77777777" w:rsidR="0092508F" w:rsidRPr="009319DF" w:rsidRDefault="0092508F" w:rsidP="0092508F">
      <w:pPr>
        <w:spacing w:after="0" w:line="240" w:lineRule="auto"/>
        <w:rPr>
          <w:rFonts w:ascii="Cambria" w:eastAsia="Cambria" w:hAnsi="Cambria" w:cs="Cambria"/>
          <w:sz w:val="20"/>
          <w:szCs w:val="20"/>
          <w:lang w:val="it-IT"/>
        </w:rPr>
      </w:pPr>
    </w:p>
    <w:p w14:paraId="606286D1"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20"/>
          <w:szCs w:val="20"/>
          <w:lang w:val="it-IT"/>
        </w:rPr>
        <w:t>JAPON</w:t>
      </w:r>
    </w:p>
    <w:p w14:paraId="3EDAEEE5" w14:textId="77777777" w:rsidR="0092508F" w:rsidRPr="009319DF" w:rsidRDefault="0092508F" w:rsidP="0092508F">
      <w:pPr>
        <w:spacing w:after="0" w:line="240" w:lineRule="auto"/>
        <w:rPr>
          <w:rFonts w:ascii="Cambria" w:eastAsia="Cambria" w:hAnsi="Cambria" w:cs="Cambria"/>
          <w:sz w:val="20"/>
          <w:szCs w:val="20"/>
          <w:lang w:val="it-IT"/>
        </w:rPr>
      </w:pPr>
      <w:proofErr w:type="spellStart"/>
      <w:r w:rsidRPr="009319DF">
        <w:rPr>
          <w:rFonts w:ascii="Cambria" w:eastAsia="Cambria" w:hAnsi="Cambria" w:cs="Cambria"/>
          <w:b/>
          <w:sz w:val="18"/>
          <w:szCs w:val="20"/>
          <w:lang w:val="it-IT"/>
        </w:rPr>
        <w:t>Fukugama</w:t>
      </w:r>
      <w:proofErr w:type="spellEnd"/>
      <w:r w:rsidRPr="009319DF">
        <w:rPr>
          <w:rFonts w:ascii="Cambria" w:eastAsia="Cambria" w:hAnsi="Cambria" w:cs="Cambria"/>
          <w:sz w:val="18"/>
          <w:szCs w:val="20"/>
          <w:lang w:val="it-IT"/>
        </w:rPr>
        <w:t>, Chika</w:t>
      </w:r>
    </w:p>
    <w:p w14:paraId="700BA16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9319DF">
        <w:rPr>
          <w:rFonts w:ascii="Cambria" w:eastAsia="Cambria" w:hAnsi="Cambria" w:cs="Cambria"/>
          <w:sz w:val="18"/>
          <w:szCs w:val="20"/>
          <w:lang w:val="en-US"/>
        </w:rPr>
        <w:t>ku</w:t>
      </w:r>
      <w:proofErr w:type="spellEnd"/>
      <w:r w:rsidRPr="009319DF">
        <w:rPr>
          <w:rFonts w:ascii="Cambria" w:eastAsia="Cambria" w:hAnsi="Cambria" w:cs="Cambria"/>
          <w:sz w:val="18"/>
          <w:szCs w:val="20"/>
          <w:lang w:val="en-US"/>
        </w:rPr>
        <w:t>, Tokyo 100-8907</w:t>
      </w:r>
    </w:p>
    <w:p w14:paraId="093BE0EF" w14:textId="77777777" w:rsidR="0092508F" w:rsidRPr="009C5EDA" w:rsidRDefault="0092508F" w:rsidP="0092508F">
      <w:pPr>
        <w:spacing w:after="0" w:line="240" w:lineRule="auto"/>
        <w:jc w:val="both"/>
        <w:rPr>
          <w:rFonts w:ascii="Cambria" w:eastAsia="Cambria" w:hAnsi="Cambria" w:cs="Cambria"/>
          <w:sz w:val="20"/>
          <w:szCs w:val="20"/>
          <w:lang w:val="it-IT"/>
        </w:rPr>
      </w:pPr>
      <w:r w:rsidRPr="009C5EDA">
        <w:rPr>
          <w:rFonts w:ascii="Cambria" w:eastAsia="Cambria" w:hAnsi="Cambria" w:cs="Cambria"/>
          <w:sz w:val="18"/>
          <w:szCs w:val="20"/>
          <w:lang w:val="it-IT"/>
        </w:rPr>
        <w:t>Tel: +81 3 3502 8460, Fax: +81 3 3504 2649, E-Mail: chika_fukugama740@maff.go.jp</w:t>
      </w:r>
    </w:p>
    <w:p w14:paraId="5930F5AF" w14:textId="77777777" w:rsidR="0092508F" w:rsidRPr="009C5EDA" w:rsidRDefault="0092508F" w:rsidP="0092508F">
      <w:pPr>
        <w:spacing w:after="0" w:line="240" w:lineRule="auto"/>
        <w:rPr>
          <w:rFonts w:ascii="Cambria" w:eastAsia="Cambria" w:hAnsi="Cambria" w:cs="Cambria"/>
          <w:sz w:val="20"/>
          <w:szCs w:val="20"/>
          <w:lang w:val="it-IT"/>
        </w:rPr>
      </w:pPr>
    </w:p>
    <w:p w14:paraId="464E11A4"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Miura</w:t>
      </w:r>
      <w:r w:rsidRPr="009C5EDA">
        <w:rPr>
          <w:rFonts w:ascii="Cambria" w:eastAsia="Cambria" w:hAnsi="Cambria" w:cs="Cambria"/>
          <w:sz w:val="18"/>
          <w:szCs w:val="20"/>
          <w:lang w:val="it-IT"/>
        </w:rPr>
        <w:t>, Nozomu</w:t>
      </w:r>
    </w:p>
    <w:p w14:paraId="3C079CF7" w14:textId="77777777" w:rsidR="0092508F" w:rsidRPr="009C5EDA" w:rsidRDefault="0092508F" w:rsidP="0092508F">
      <w:pPr>
        <w:spacing w:after="0" w:line="240" w:lineRule="auto"/>
        <w:jc w:val="both"/>
        <w:rPr>
          <w:rFonts w:ascii="Cambria" w:eastAsia="Cambria" w:hAnsi="Cambria" w:cs="Cambria"/>
          <w:sz w:val="20"/>
          <w:szCs w:val="20"/>
          <w:lang w:val="it-IT"/>
        </w:rPr>
      </w:pPr>
      <w:r w:rsidRPr="009C5EDA">
        <w:rPr>
          <w:rFonts w:ascii="Cambria" w:eastAsia="Cambria" w:hAnsi="Cambria" w:cs="Cambria"/>
          <w:sz w:val="18"/>
          <w:szCs w:val="20"/>
          <w:lang w:val="it-IT"/>
        </w:rPr>
        <w:t>Assistant Director, International Division, Japan Tuna Fisheries Co-operative Association, 2-31-1 Eitai Koto-</w:t>
      </w:r>
      <w:proofErr w:type="spellStart"/>
      <w:r w:rsidRPr="009C5EDA">
        <w:rPr>
          <w:rFonts w:ascii="Cambria" w:eastAsia="Cambria" w:hAnsi="Cambria" w:cs="Cambria"/>
          <w:sz w:val="18"/>
          <w:szCs w:val="20"/>
          <w:lang w:val="it-IT"/>
        </w:rPr>
        <w:t>ku</w:t>
      </w:r>
      <w:proofErr w:type="spellEnd"/>
      <w:r w:rsidRPr="009C5EDA">
        <w:rPr>
          <w:rFonts w:ascii="Cambria" w:eastAsia="Cambria" w:hAnsi="Cambria" w:cs="Cambria"/>
          <w:sz w:val="18"/>
          <w:szCs w:val="20"/>
          <w:lang w:val="it-IT"/>
        </w:rPr>
        <w:t>, Tokyo 135-0034</w:t>
      </w:r>
    </w:p>
    <w:p w14:paraId="0B1D882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+81 3 5646 2382, Fax: +81 3 5646 2652, E-Mail: miura@japantuna.or.jp; gyojyo@japantuna.or.jp</w:t>
      </w:r>
    </w:p>
    <w:p w14:paraId="06FCDA2C" w14:textId="77777777" w:rsidR="0092508F" w:rsidRPr="009319DF" w:rsidRDefault="0092508F" w:rsidP="0092508F">
      <w:pPr>
        <w:spacing w:after="0" w:line="240" w:lineRule="auto"/>
        <w:rPr>
          <w:rFonts w:ascii="Cambria" w:eastAsia="Cambria" w:hAnsi="Cambria" w:cs="Cambria"/>
          <w:sz w:val="20"/>
          <w:szCs w:val="20"/>
          <w:lang w:val="pt-PT"/>
        </w:rPr>
      </w:pPr>
    </w:p>
    <w:p w14:paraId="2D4A7E96"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Tominaga</w:t>
      </w:r>
      <w:r w:rsidRPr="009319DF">
        <w:rPr>
          <w:rFonts w:ascii="Cambria" w:eastAsia="Cambria" w:hAnsi="Cambria" w:cs="Cambria"/>
          <w:sz w:val="18"/>
          <w:szCs w:val="20"/>
          <w:lang w:val="pt-PT"/>
        </w:rPr>
        <w:t>, Haruo</w:t>
      </w:r>
    </w:p>
    <w:p w14:paraId="1DE7079A"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Director, International Fisheries Coordination, International Affairs Division, Fisheries Agency of Japan, Ministry of Agriculture, Forestry and Fisheries, 1-2-1 Kasumigaseki, Chiyoda-</w:t>
      </w:r>
      <w:proofErr w:type="spellStart"/>
      <w:r w:rsidRPr="009319DF">
        <w:rPr>
          <w:rFonts w:ascii="Cambria" w:eastAsia="Cambria" w:hAnsi="Cambria" w:cs="Cambria"/>
          <w:sz w:val="18"/>
          <w:szCs w:val="20"/>
          <w:lang w:val="en-US"/>
        </w:rPr>
        <w:t>ku</w:t>
      </w:r>
      <w:proofErr w:type="spellEnd"/>
      <w:r w:rsidRPr="009319DF">
        <w:rPr>
          <w:rFonts w:ascii="Cambria" w:eastAsia="Cambria" w:hAnsi="Cambria" w:cs="Cambria"/>
          <w:sz w:val="18"/>
          <w:szCs w:val="20"/>
          <w:lang w:val="en-US"/>
        </w:rPr>
        <w:t>, Tokyo 100-8907</w:t>
      </w:r>
    </w:p>
    <w:p w14:paraId="431B60E2"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Tel: +81 3 3591 1086, Fax: +81 3 3504 2649, E-Mail: haruo_tominaga170@maff.go.jp</w:t>
      </w:r>
    </w:p>
    <w:p w14:paraId="0C6091F3" w14:textId="77777777" w:rsidR="0092508F" w:rsidRPr="009319DF" w:rsidRDefault="0092508F" w:rsidP="0092508F">
      <w:pPr>
        <w:spacing w:after="0" w:line="240" w:lineRule="auto"/>
        <w:rPr>
          <w:rFonts w:ascii="Cambria" w:eastAsia="Cambria" w:hAnsi="Cambria" w:cs="Cambria"/>
          <w:sz w:val="20"/>
          <w:szCs w:val="20"/>
          <w:lang w:val="en-US"/>
        </w:rPr>
      </w:pPr>
    </w:p>
    <w:p w14:paraId="6FCBD491"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Uozumi</w:t>
      </w:r>
      <w:r w:rsidRPr="009319DF">
        <w:rPr>
          <w:rFonts w:ascii="Cambria" w:eastAsia="Cambria" w:hAnsi="Cambria" w:cs="Cambria"/>
          <w:sz w:val="18"/>
          <w:szCs w:val="20"/>
          <w:lang w:val="en-US"/>
        </w:rPr>
        <w:t>, Yuji</w:t>
      </w:r>
    </w:p>
    <w:p w14:paraId="79A6AED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Advisor, Japan Tuna Fisheries Co-operation Association, Japan Fisheries Research and Education Agency, Tokyo Koutou </w:t>
      </w:r>
      <w:proofErr w:type="spellStart"/>
      <w:r w:rsidRPr="009319DF">
        <w:rPr>
          <w:rFonts w:ascii="Cambria" w:eastAsia="Cambria" w:hAnsi="Cambria" w:cs="Cambria"/>
          <w:sz w:val="18"/>
          <w:szCs w:val="20"/>
          <w:lang w:val="en-US"/>
        </w:rPr>
        <w:t>ku</w:t>
      </w:r>
      <w:proofErr w:type="spellEnd"/>
      <w:r w:rsidRPr="009319DF">
        <w:rPr>
          <w:rFonts w:ascii="Cambria" w:eastAsia="Cambria" w:hAnsi="Cambria" w:cs="Cambria"/>
          <w:sz w:val="18"/>
          <w:szCs w:val="20"/>
          <w:lang w:val="en-US"/>
        </w:rPr>
        <w:t xml:space="preserve"> Eitai 135-0034</w:t>
      </w:r>
    </w:p>
    <w:p w14:paraId="0A8E6B2A" w14:textId="77777777" w:rsidR="0092508F" w:rsidRPr="009319DF" w:rsidRDefault="0092508F" w:rsidP="0092508F">
      <w:pPr>
        <w:spacing w:after="0" w:line="240" w:lineRule="auto"/>
        <w:rPr>
          <w:rFonts w:ascii="Cambria" w:eastAsia="Cambria" w:hAnsi="Cambria" w:cs="Cambria"/>
          <w:sz w:val="20"/>
          <w:szCs w:val="20"/>
          <w:lang w:val="en-US"/>
        </w:rPr>
      </w:pPr>
    </w:p>
    <w:p w14:paraId="14B1E3E1"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MAROC</w:t>
      </w:r>
    </w:p>
    <w:p w14:paraId="077FFC5E"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Hassouni</w:t>
      </w:r>
      <w:r w:rsidRPr="009319DF">
        <w:rPr>
          <w:rFonts w:ascii="Cambria" w:eastAsia="Cambria" w:hAnsi="Cambria" w:cs="Cambria"/>
          <w:sz w:val="18"/>
          <w:szCs w:val="20"/>
        </w:rPr>
        <w:t>, Fatima Zohra</w:t>
      </w:r>
    </w:p>
    <w:p w14:paraId="54015C84"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 xml:space="preserve">Cheffe de la Division de Durabilité et d'Aménagement des Ressources Halieutiques, Secrétariat d’Etat chargé de la Pêche Maritime, Nouveau Quartier Administratif, </w:t>
      </w:r>
      <w:proofErr w:type="gramStart"/>
      <w:r w:rsidRPr="009319DF">
        <w:rPr>
          <w:rFonts w:ascii="Cambria" w:eastAsia="Cambria" w:hAnsi="Cambria" w:cs="Cambria"/>
          <w:sz w:val="18"/>
          <w:szCs w:val="20"/>
        </w:rPr>
        <w:t>B.P.:</w:t>
      </w:r>
      <w:proofErr w:type="gramEnd"/>
      <w:r w:rsidRPr="009319DF">
        <w:rPr>
          <w:rFonts w:ascii="Cambria" w:eastAsia="Cambria" w:hAnsi="Cambria" w:cs="Cambria"/>
          <w:sz w:val="18"/>
          <w:szCs w:val="20"/>
        </w:rPr>
        <w:t xml:space="preserve"> 476, 10150 Haut Agdal, Rabat</w:t>
      </w:r>
    </w:p>
    <w:p w14:paraId="534720E6" w14:textId="77777777" w:rsidR="0092508F" w:rsidRPr="009319DF" w:rsidRDefault="0092508F" w:rsidP="0092508F">
      <w:pPr>
        <w:spacing w:after="0" w:line="240" w:lineRule="auto"/>
        <w:jc w:val="both"/>
        <w:rPr>
          <w:rFonts w:ascii="Cambria" w:eastAsia="Cambria" w:hAnsi="Cambria" w:cs="Cambria"/>
          <w:sz w:val="20"/>
          <w:szCs w:val="20"/>
        </w:rPr>
      </w:pPr>
      <w:proofErr w:type="gramStart"/>
      <w:r w:rsidRPr="009319DF">
        <w:rPr>
          <w:rFonts w:ascii="Cambria" w:eastAsia="Cambria" w:hAnsi="Cambria" w:cs="Cambria"/>
          <w:sz w:val="18"/>
          <w:szCs w:val="20"/>
        </w:rPr>
        <w:t>Tel:</w:t>
      </w:r>
      <w:proofErr w:type="gramEnd"/>
      <w:r w:rsidRPr="009319DF">
        <w:rPr>
          <w:rFonts w:ascii="Cambria" w:eastAsia="Cambria" w:hAnsi="Cambria" w:cs="Cambria"/>
          <w:sz w:val="18"/>
          <w:szCs w:val="20"/>
        </w:rPr>
        <w:t xml:space="preserve"> +212 537 688 122/21, </w:t>
      </w:r>
      <w:proofErr w:type="gramStart"/>
      <w:r w:rsidRPr="009319DF">
        <w:rPr>
          <w:rFonts w:ascii="Cambria" w:eastAsia="Cambria" w:hAnsi="Cambria" w:cs="Cambria"/>
          <w:sz w:val="18"/>
          <w:szCs w:val="20"/>
        </w:rPr>
        <w:t>Fax:</w:t>
      </w:r>
      <w:proofErr w:type="gramEnd"/>
      <w:r w:rsidRPr="009319DF">
        <w:rPr>
          <w:rFonts w:ascii="Cambria" w:eastAsia="Cambria" w:hAnsi="Cambria" w:cs="Cambria"/>
          <w:sz w:val="18"/>
          <w:szCs w:val="20"/>
        </w:rPr>
        <w:t xml:space="preserve"> +212 537 688 089, </w:t>
      </w:r>
      <w:proofErr w:type="gramStart"/>
      <w:r w:rsidRPr="009319DF">
        <w:rPr>
          <w:rFonts w:ascii="Cambria" w:eastAsia="Cambria" w:hAnsi="Cambria" w:cs="Cambria"/>
          <w:sz w:val="18"/>
          <w:szCs w:val="20"/>
        </w:rPr>
        <w:t>E-Mail:</w:t>
      </w:r>
      <w:proofErr w:type="gramEnd"/>
      <w:r w:rsidRPr="009319DF">
        <w:rPr>
          <w:rFonts w:ascii="Cambria" w:eastAsia="Cambria" w:hAnsi="Cambria" w:cs="Cambria"/>
          <w:sz w:val="18"/>
          <w:szCs w:val="20"/>
        </w:rPr>
        <w:t xml:space="preserve"> hassouni@mpm.gov.ma</w:t>
      </w:r>
    </w:p>
    <w:p w14:paraId="6AC5F570" w14:textId="77777777" w:rsidR="0092508F" w:rsidRPr="009319DF" w:rsidRDefault="0092508F" w:rsidP="0092508F">
      <w:pPr>
        <w:spacing w:after="0" w:line="240" w:lineRule="auto"/>
        <w:rPr>
          <w:rFonts w:ascii="Cambria" w:eastAsia="Cambria" w:hAnsi="Cambria" w:cs="Cambria"/>
          <w:b/>
          <w:sz w:val="18"/>
          <w:szCs w:val="20"/>
        </w:rPr>
      </w:pPr>
    </w:p>
    <w:p w14:paraId="4765BA61"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Abid</w:t>
      </w:r>
      <w:r w:rsidRPr="009319DF">
        <w:rPr>
          <w:rFonts w:ascii="Cambria" w:eastAsia="Cambria" w:hAnsi="Cambria" w:cs="Cambria"/>
          <w:sz w:val="18"/>
          <w:szCs w:val="20"/>
        </w:rPr>
        <w:t>, Noureddine</w:t>
      </w:r>
    </w:p>
    <w:p w14:paraId="24ABFC46"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Chercheur et ingénieur halieute au Centre régional de recherche halieutique de Tanger, Responsable du programme de suivi et d'étude des ressources des grands pélagiques, Centre régional de l'INRH à Tanger/M'</w:t>
      </w:r>
      <w:proofErr w:type="spellStart"/>
      <w:r w:rsidRPr="009319DF">
        <w:rPr>
          <w:rFonts w:ascii="Cambria" w:eastAsia="Cambria" w:hAnsi="Cambria" w:cs="Cambria"/>
          <w:sz w:val="18"/>
          <w:szCs w:val="20"/>
        </w:rPr>
        <w:t>dig</w:t>
      </w:r>
      <w:proofErr w:type="spellEnd"/>
      <w:r w:rsidRPr="009319DF">
        <w:rPr>
          <w:rFonts w:ascii="Cambria" w:eastAsia="Cambria" w:hAnsi="Cambria" w:cs="Cambria"/>
          <w:sz w:val="18"/>
          <w:szCs w:val="20"/>
        </w:rPr>
        <w:t xml:space="preserve">, B.P. 5268, 90000 </w:t>
      </w:r>
      <w:proofErr w:type="spellStart"/>
      <w:r w:rsidRPr="009319DF">
        <w:rPr>
          <w:rFonts w:ascii="Cambria" w:eastAsia="Cambria" w:hAnsi="Cambria" w:cs="Cambria"/>
          <w:sz w:val="18"/>
          <w:szCs w:val="20"/>
        </w:rPr>
        <w:t>Drabed</w:t>
      </w:r>
      <w:proofErr w:type="spellEnd"/>
      <w:r w:rsidRPr="009319DF">
        <w:rPr>
          <w:rFonts w:ascii="Cambria" w:eastAsia="Cambria" w:hAnsi="Cambria" w:cs="Cambria"/>
          <w:sz w:val="18"/>
          <w:szCs w:val="20"/>
        </w:rPr>
        <w:t>, Tanger</w:t>
      </w:r>
    </w:p>
    <w:p w14:paraId="74F9C58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+212 53932 5134; +212 663 708 819, Fax: +212 53932 5139, E-Mail: nabid@inrh.ma</w:t>
      </w:r>
    </w:p>
    <w:p w14:paraId="2D1B7315" w14:textId="77777777" w:rsidR="0092508F" w:rsidRPr="009319DF" w:rsidRDefault="0092508F" w:rsidP="0092508F">
      <w:pPr>
        <w:spacing w:after="0" w:line="240" w:lineRule="auto"/>
        <w:rPr>
          <w:rFonts w:ascii="Cambria" w:eastAsia="Cambria" w:hAnsi="Cambria" w:cs="Cambria"/>
          <w:sz w:val="20"/>
          <w:szCs w:val="20"/>
          <w:lang w:val="pt-PT"/>
        </w:rPr>
      </w:pPr>
    </w:p>
    <w:p w14:paraId="111AB889"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Bensbai</w:t>
      </w:r>
      <w:r w:rsidRPr="009319DF">
        <w:rPr>
          <w:rFonts w:ascii="Cambria" w:eastAsia="Cambria" w:hAnsi="Cambria" w:cs="Cambria"/>
          <w:sz w:val="18"/>
          <w:szCs w:val="20"/>
          <w:lang w:val="pt-PT"/>
        </w:rPr>
        <w:t>, Jilali</w:t>
      </w:r>
    </w:p>
    <w:p w14:paraId="49261352"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Chef de Département des ressources halieutiques à l’Institut National de Recherche Halieutique (INRH) à Casablanca, INRH/Laboratoires Centraux, Ain Diab près du Club équestre OULAD JMEL, Rue Sidi Abderrhman / Ain Diab, 20100 Casablanca</w:t>
      </w:r>
    </w:p>
    <w:p w14:paraId="54C0096E" w14:textId="77777777" w:rsidR="0092508F" w:rsidRPr="009319DF" w:rsidRDefault="0092508F" w:rsidP="0092508F">
      <w:pPr>
        <w:spacing w:after="0" w:line="240" w:lineRule="auto"/>
        <w:jc w:val="both"/>
        <w:rPr>
          <w:rFonts w:ascii="Cambria" w:eastAsia="Cambria" w:hAnsi="Cambria" w:cs="Cambria"/>
          <w:sz w:val="20"/>
          <w:szCs w:val="20"/>
        </w:rPr>
      </w:pPr>
      <w:proofErr w:type="gramStart"/>
      <w:r w:rsidRPr="009319DF">
        <w:rPr>
          <w:rFonts w:ascii="Cambria" w:eastAsia="Cambria" w:hAnsi="Cambria" w:cs="Cambria"/>
          <w:sz w:val="18"/>
          <w:szCs w:val="20"/>
        </w:rPr>
        <w:t>Tel:</w:t>
      </w:r>
      <w:proofErr w:type="gramEnd"/>
      <w:r w:rsidRPr="009319DF">
        <w:rPr>
          <w:rFonts w:ascii="Cambria" w:eastAsia="Cambria" w:hAnsi="Cambria" w:cs="Cambria"/>
          <w:sz w:val="18"/>
          <w:szCs w:val="20"/>
        </w:rPr>
        <w:t xml:space="preserve"> +212 661 59 8386, </w:t>
      </w:r>
      <w:proofErr w:type="gramStart"/>
      <w:r w:rsidRPr="009319DF">
        <w:rPr>
          <w:rFonts w:ascii="Cambria" w:eastAsia="Cambria" w:hAnsi="Cambria" w:cs="Cambria"/>
          <w:sz w:val="18"/>
          <w:szCs w:val="20"/>
        </w:rPr>
        <w:t>Fax:</w:t>
      </w:r>
      <w:proofErr w:type="gramEnd"/>
      <w:r w:rsidRPr="009319DF">
        <w:rPr>
          <w:rFonts w:ascii="Cambria" w:eastAsia="Cambria" w:hAnsi="Cambria" w:cs="Cambria"/>
          <w:sz w:val="18"/>
          <w:szCs w:val="20"/>
        </w:rPr>
        <w:t xml:space="preserve"> +212 522 397 388, </w:t>
      </w:r>
      <w:proofErr w:type="gramStart"/>
      <w:r w:rsidRPr="009319DF">
        <w:rPr>
          <w:rFonts w:ascii="Cambria" w:eastAsia="Cambria" w:hAnsi="Cambria" w:cs="Cambria"/>
          <w:sz w:val="18"/>
          <w:szCs w:val="20"/>
        </w:rPr>
        <w:t>E-Mail:</w:t>
      </w:r>
      <w:proofErr w:type="gramEnd"/>
      <w:r w:rsidRPr="009319DF">
        <w:rPr>
          <w:rFonts w:ascii="Cambria" w:eastAsia="Cambria" w:hAnsi="Cambria" w:cs="Cambria"/>
          <w:sz w:val="18"/>
          <w:szCs w:val="20"/>
        </w:rPr>
        <w:t xml:space="preserve"> bensbaijilali@gmail.com</w:t>
      </w:r>
    </w:p>
    <w:p w14:paraId="6636963A" w14:textId="77777777" w:rsidR="0092508F" w:rsidRPr="009319DF" w:rsidRDefault="0092508F" w:rsidP="0092508F">
      <w:pPr>
        <w:spacing w:after="0" w:line="240" w:lineRule="auto"/>
        <w:rPr>
          <w:rFonts w:ascii="Cambria" w:eastAsia="Cambria" w:hAnsi="Cambria" w:cs="Cambria"/>
          <w:sz w:val="20"/>
          <w:szCs w:val="20"/>
        </w:rPr>
      </w:pPr>
    </w:p>
    <w:p w14:paraId="572E2408"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Haoujar</w:t>
      </w:r>
      <w:r w:rsidRPr="009319DF">
        <w:rPr>
          <w:rFonts w:ascii="Cambria" w:eastAsia="Cambria" w:hAnsi="Cambria" w:cs="Cambria"/>
          <w:sz w:val="18"/>
          <w:szCs w:val="20"/>
        </w:rPr>
        <w:t>, Bouchra</w:t>
      </w:r>
    </w:p>
    <w:p w14:paraId="20293581"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Cheffe de Service des Espèces Marines Migratrices et des Espaces Protégés, Secrétariat d’Etat chargé de la Pêche Maritime, Nouveau Quartier Administratif, BP 476, 10150 Haut Agdal, Rabat</w:t>
      </w:r>
    </w:p>
    <w:p w14:paraId="67F64D3C" w14:textId="77777777" w:rsidR="0092508F" w:rsidRPr="009C5EDA" w:rsidRDefault="0092508F" w:rsidP="0092508F">
      <w:pPr>
        <w:spacing w:after="0" w:line="240" w:lineRule="auto"/>
        <w:jc w:val="both"/>
        <w:rPr>
          <w:rFonts w:ascii="Cambria" w:eastAsia="Cambria" w:hAnsi="Cambria" w:cs="Cambria"/>
          <w:sz w:val="20"/>
          <w:szCs w:val="20"/>
          <w:lang w:val="es-ES"/>
        </w:rPr>
      </w:pPr>
      <w:r w:rsidRPr="009C5EDA">
        <w:rPr>
          <w:rFonts w:ascii="Cambria" w:eastAsia="Cambria" w:hAnsi="Cambria" w:cs="Cambria"/>
          <w:sz w:val="18"/>
          <w:szCs w:val="20"/>
          <w:lang w:val="es-ES"/>
        </w:rPr>
        <w:t>Tel: +212 253 768 8115, Fax: +212 537 688 089, E-Mail: haoujar@mpm.gov.ma</w:t>
      </w:r>
    </w:p>
    <w:p w14:paraId="6EFDD98D" w14:textId="77777777" w:rsidR="0092508F" w:rsidRPr="009C5EDA" w:rsidRDefault="0092508F" w:rsidP="0092508F">
      <w:pPr>
        <w:spacing w:after="0" w:line="240" w:lineRule="auto"/>
        <w:rPr>
          <w:rFonts w:ascii="Cambria" w:eastAsia="Cambria" w:hAnsi="Cambria" w:cs="Cambria"/>
          <w:sz w:val="20"/>
          <w:szCs w:val="20"/>
          <w:lang w:val="es-ES"/>
        </w:rPr>
      </w:pPr>
    </w:p>
    <w:p w14:paraId="1B8FDF80"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20"/>
          <w:szCs w:val="20"/>
          <w:lang w:val="es-ES"/>
        </w:rPr>
        <w:t>MEXIQUE</w:t>
      </w:r>
    </w:p>
    <w:p w14:paraId="797DECEA"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Reyes Robles</w:t>
      </w:r>
      <w:r w:rsidRPr="009C5EDA">
        <w:rPr>
          <w:rFonts w:ascii="Cambria" w:eastAsia="Cambria" w:hAnsi="Cambria" w:cs="Cambria"/>
          <w:sz w:val="18"/>
          <w:szCs w:val="20"/>
          <w:lang w:val="es-ES"/>
        </w:rPr>
        <w:t>, Isabel Cristina</w:t>
      </w:r>
    </w:p>
    <w:p w14:paraId="6EF6CEC8" w14:textId="77777777" w:rsidR="0092508F" w:rsidRPr="009C5EDA"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Directora de Asuntos Internacionales, Comisión Nacional de Acuacultura y Pesca (CONAPESCA), Dirección General de Planeación, Programación y Evaluación, Av. Camarón Sábalo No. 1210, Fracc. </w:t>
      </w:r>
      <w:r w:rsidRPr="009C5EDA">
        <w:rPr>
          <w:rFonts w:ascii="Cambria" w:eastAsia="Cambria" w:hAnsi="Cambria" w:cs="Cambria"/>
          <w:sz w:val="18"/>
          <w:szCs w:val="20"/>
          <w:lang w:val="es-ES"/>
        </w:rPr>
        <w:t>Sábalo Country Club, CP 82100 Mazatlán Sinaloa</w:t>
      </w:r>
    </w:p>
    <w:p w14:paraId="0D67BF94" w14:textId="77777777" w:rsidR="0092508F" w:rsidRPr="009C5EDA" w:rsidRDefault="0092508F" w:rsidP="0092508F">
      <w:pPr>
        <w:spacing w:after="0" w:line="240" w:lineRule="auto"/>
        <w:jc w:val="both"/>
        <w:rPr>
          <w:rFonts w:ascii="Cambria" w:eastAsia="Cambria" w:hAnsi="Cambria" w:cs="Cambria"/>
          <w:sz w:val="20"/>
          <w:szCs w:val="20"/>
          <w:lang w:val="es-ES"/>
        </w:rPr>
      </w:pPr>
      <w:r w:rsidRPr="009C5EDA">
        <w:rPr>
          <w:rFonts w:ascii="Cambria" w:eastAsia="Cambria" w:hAnsi="Cambria" w:cs="Cambria"/>
          <w:sz w:val="18"/>
          <w:szCs w:val="20"/>
          <w:lang w:val="es-ES"/>
        </w:rPr>
        <w:t>Tel: +52 669 915 6900 Ext. 58408, E-Mail: isabel.reyes@conapesca.gob.mx</w:t>
      </w:r>
    </w:p>
    <w:p w14:paraId="602D3A0D" w14:textId="77777777" w:rsidR="0092508F" w:rsidRPr="009C5EDA" w:rsidRDefault="0092508F" w:rsidP="0092508F">
      <w:pPr>
        <w:spacing w:after="0" w:line="240" w:lineRule="auto"/>
        <w:rPr>
          <w:rFonts w:ascii="Cambria" w:eastAsia="Cambria" w:hAnsi="Cambria" w:cs="Cambria"/>
          <w:b/>
          <w:sz w:val="18"/>
          <w:szCs w:val="20"/>
          <w:lang w:val="es-ES"/>
        </w:rPr>
      </w:pPr>
    </w:p>
    <w:p w14:paraId="4218E1C9"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Mestas Rodríguez</w:t>
      </w:r>
      <w:r w:rsidRPr="009319DF">
        <w:rPr>
          <w:rFonts w:ascii="Cambria" w:eastAsia="Cambria" w:hAnsi="Cambria" w:cs="Cambria"/>
          <w:sz w:val="18"/>
          <w:szCs w:val="20"/>
          <w:lang w:val="es-ES"/>
        </w:rPr>
        <w:t>, Jessica María</w:t>
      </w:r>
      <w:r w:rsidRPr="009319DF">
        <w:rPr>
          <w:rFonts w:ascii="Cambria" w:eastAsia="Cambria" w:hAnsi="Cambria" w:cs="Cambria"/>
          <w:sz w:val="18"/>
          <w:szCs w:val="20"/>
          <w:vertAlign w:val="superscript"/>
          <w:lang w:val="es-ES"/>
        </w:rPr>
        <w:t>1</w:t>
      </w:r>
    </w:p>
    <w:p w14:paraId="4F9AA66C"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Jefe de Departamento de Negocios Comerciales Internacionales, CONAPESCA, 82100 Mazatlán, Sinaloa</w:t>
      </w:r>
    </w:p>
    <w:p w14:paraId="7AEF653B" w14:textId="77777777" w:rsidR="0092508F" w:rsidRPr="009319DF" w:rsidRDefault="0092508F" w:rsidP="0092508F">
      <w:pPr>
        <w:spacing w:after="0" w:line="240" w:lineRule="auto"/>
        <w:rPr>
          <w:rFonts w:ascii="Cambria" w:eastAsia="Cambria" w:hAnsi="Cambria" w:cs="Cambria"/>
          <w:sz w:val="20"/>
          <w:szCs w:val="20"/>
          <w:lang w:val="es-ES"/>
        </w:rPr>
      </w:pPr>
    </w:p>
    <w:p w14:paraId="4D0B8D22"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Ramírez López</w:t>
      </w:r>
      <w:r w:rsidRPr="009319DF">
        <w:rPr>
          <w:rFonts w:ascii="Cambria" w:eastAsia="Cambria" w:hAnsi="Cambria" w:cs="Cambria"/>
          <w:sz w:val="18"/>
          <w:szCs w:val="20"/>
          <w:lang w:val="es-ES"/>
        </w:rPr>
        <w:t>, Karina</w:t>
      </w:r>
    </w:p>
    <w:p w14:paraId="4F321F34"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Instituto Mexicano de Pesca y Acuacultura Sustentables (IMIPAS), Centro Regional de Investigación Acuícola y Pesquera - Veracruz, Av. Ejército Mexicano No.106 - Colonia </w:t>
      </w:r>
      <w:proofErr w:type="spellStart"/>
      <w:r w:rsidRPr="009319DF">
        <w:rPr>
          <w:rFonts w:ascii="Cambria" w:eastAsia="Cambria" w:hAnsi="Cambria" w:cs="Cambria"/>
          <w:sz w:val="18"/>
          <w:szCs w:val="20"/>
          <w:lang w:val="es-ES"/>
        </w:rPr>
        <w:t>Exhacienda</w:t>
      </w:r>
      <w:proofErr w:type="spellEnd"/>
      <w:r w:rsidRPr="009319DF">
        <w:rPr>
          <w:rFonts w:ascii="Cambria" w:eastAsia="Cambria" w:hAnsi="Cambria" w:cs="Cambria"/>
          <w:sz w:val="18"/>
          <w:szCs w:val="20"/>
          <w:lang w:val="es-ES"/>
        </w:rPr>
        <w:t xml:space="preserve">, </w:t>
      </w:r>
      <w:proofErr w:type="spellStart"/>
      <w:r w:rsidRPr="009319DF">
        <w:rPr>
          <w:rFonts w:ascii="Cambria" w:eastAsia="Cambria" w:hAnsi="Cambria" w:cs="Cambria"/>
          <w:sz w:val="18"/>
          <w:szCs w:val="20"/>
          <w:lang w:val="es-ES"/>
        </w:rPr>
        <w:t>Ylang</w:t>
      </w:r>
      <w:proofErr w:type="spellEnd"/>
      <w:r w:rsidRPr="009319DF">
        <w:rPr>
          <w:rFonts w:ascii="Cambria" w:eastAsia="Cambria" w:hAnsi="Cambria" w:cs="Cambria"/>
          <w:sz w:val="18"/>
          <w:szCs w:val="20"/>
          <w:lang w:val="es-ES"/>
        </w:rPr>
        <w:t xml:space="preserve"> </w:t>
      </w:r>
      <w:proofErr w:type="spellStart"/>
      <w:r w:rsidRPr="009319DF">
        <w:rPr>
          <w:rFonts w:ascii="Cambria" w:eastAsia="Cambria" w:hAnsi="Cambria" w:cs="Cambria"/>
          <w:sz w:val="18"/>
          <w:szCs w:val="20"/>
          <w:lang w:val="es-ES"/>
        </w:rPr>
        <w:t>Ylang</w:t>
      </w:r>
      <w:proofErr w:type="spellEnd"/>
      <w:r w:rsidRPr="009319DF">
        <w:rPr>
          <w:rFonts w:ascii="Cambria" w:eastAsia="Cambria" w:hAnsi="Cambria" w:cs="Cambria"/>
          <w:sz w:val="18"/>
          <w:szCs w:val="20"/>
          <w:lang w:val="es-ES"/>
        </w:rPr>
        <w:t>, C.P. 94298 Boca de Río, Veracruz</w:t>
      </w:r>
    </w:p>
    <w:p w14:paraId="50E3DD2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+52 5538719500, Ext. 55756, E-Mail: karina.ramirez@imipas.gob.mx; kramirez_inp@yahoo.com</w:t>
      </w:r>
    </w:p>
    <w:p w14:paraId="50A874D7" w14:textId="77777777" w:rsidR="0092508F" w:rsidRPr="009319DF" w:rsidRDefault="0092508F" w:rsidP="0092508F">
      <w:pPr>
        <w:spacing w:after="0" w:line="240" w:lineRule="auto"/>
        <w:rPr>
          <w:rFonts w:ascii="Cambria" w:eastAsia="Cambria" w:hAnsi="Cambria" w:cs="Cambria"/>
          <w:sz w:val="20"/>
          <w:szCs w:val="20"/>
          <w:lang w:val="pt-PT"/>
        </w:rPr>
      </w:pPr>
    </w:p>
    <w:p w14:paraId="69973B1D" w14:textId="77777777" w:rsidR="0092508F" w:rsidRPr="009319DF" w:rsidRDefault="0092508F" w:rsidP="0092508F">
      <w:pPr>
        <w:rPr>
          <w:rFonts w:ascii="Cambria" w:eastAsia="Cambria" w:hAnsi="Cambria" w:cs="Cambria"/>
          <w:b/>
          <w:sz w:val="18"/>
          <w:szCs w:val="20"/>
          <w:lang w:val="pt-PT"/>
        </w:rPr>
      </w:pPr>
      <w:r w:rsidRPr="009319DF">
        <w:rPr>
          <w:rFonts w:ascii="Cambria" w:eastAsia="Cambria" w:hAnsi="Cambria" w:cs="Cambria"/>
          <w:b/>
          <w:sz w:val="18"/>
          <w:szCs w:val="20"/>
          <w:lang w:val="pt-PT"/>
        </w:rPr>
        <w:br w:type="page"/>
      </w:r>
    </w:p>
    <w:p w14:paraId="69C3ADA9"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lastRenderedPageBreak/>
        <w:t>Soler Benítez</w:t>
      </w:r>
      <w:r w:rsidRPr="009319DF">
        <w:rPr>
          <w:rFonts w:ascii="Cambria" w:eastAsia="Cambria" w:hAnsi="Cambria" w:cs="Cambria"/>
          <w:sz w:val="18"/>
          <w:szCs w:val="20"/>
          <w:lang w:val="pt-PT"/>
        </w:rPr>
        <w:t xml:space="preserve">, Bertha Alicia </w:t>
      </w:r>
      <w:r w:rsidRPr="009319DF">
        <w:rPr>
          <w:rFonts w:ascii="Cambria" w:eastAsia="Cambria" w:hAnsi="Cambria" w:cs="Cambria"/>
          <w:sz w:val="18"/>
          <w:szCs w:val="20"/>
          <w:vertAlign w:val="superscript"/>
          <w:lang w:val="pt-PT"/>
        </w:rPr>
        <w:t>1</w:t>
      </w:r>
    </w:p>
    <w:p w14:paraId="12EA1C57"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Comisión Nacional de Acuacultura y Pesca (CONAPESCA), 82100 Mazatlán, Sinaloa</w:t>
      </w:r>
    </w:p>
    <w:p w14:paraId="3A4DF751" w14:textId="77777777" w:rsidR="0092508F" w:rsidRPr="009319DF" w:rsidRDefault="0092508F" w:rsidP="0092508F">
      <w:pPr>
        <w:spacing w:after="0" w:line="240" w:lineRule="auto"/>
        <w:rPr>
          <w:rFonts w:ascii="Cambria" w:eastAsia="Cambria" w:hAnsi="Cambria" w:cs="Cambria"/>
          <w:b/>
          <w:sz w:val="20"/>
          <w:szCs w:val="20"/>
          <w:lang w:val="es-ES"/>
        </w:rPr>
      </w:pPr>
    </w:p>
    <w:p w14:paraId="5C15C3BA"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20"/>
          <w:szCs w:val="20"/>
          <w:lang w:val="es-ES"/>
        </w:rPr>
        <w:t>NICARAGUA</w:t>
      </w:r>
    </w:p>
    <w:p w14:paraId="4A02A696" w14:textId="77777777" w:rsidR="0092508F" w:rsidRPr="009319DF" w:rsidRDefault="0092508F" w:rsidP="0092508F">
      <w:pPr>
        <w:spacing w:after="0" w:line="240" w:lineRule="auto"/>
        <w:rPr>
          <w:rFonts w:ascii="Cambria" w:eastAsia="Cambria" w:hAnsi="Cambria" w:cs="Cambria"/>
          <w:sz w:val="20"/>
          <w:szCs w:val="20"/>
          <w:lang w:val="es-ES"/>
        </w:rPr>
      </w:pPr>
      <w:proofErr w:type="spellStart"/>
      <w:r w:rsidRPr="009319DF">
        <w:rPr>
          <w:rFonts w:ascii="Cambria" w:eastAsia="Cambria" w:hAnsi="Cambria" w:cs="Cambria"/>
          <w:b/>
          <w:sz w:val="18"/>
          <w:szCs w:val="20"/>
          <w:lang w:val="es-ES"/>
        </w:rPr>
        <w:t>Barnuty</w:t>
      </w:r>
      <w:proofErr w:type="spellEnd"/>
      <w:r w:rsidRPr="009319DF">
        <w:rPr>
          <w:rFonts w:ascii="Cambria" w:eastAsia="Cambria" w:hAnsi="Cambria" w:cs="Cambria"/>
          <w:b/>
          <w:sz w:val="18"/>
          <w:szCs w:val="20"/>
          <w:lang w:val="es-ES"/>
        </w:rPr>
        <w:t xml:space="preserve"> Navarro</w:t>
      </w:r>
      <w:r w:rsidRPr="009319DF">
        <w:rPr>
          <w:rFonts w:ascii="Cambria" w:eastAsia="Cambria" w:hAnsi="Cambria" w:cs="Cambria"/>
          <w:sz w:val="18"/>
          <w:szCs w:val="20"/>
          <w:lang w:val="es-ES"/>
        </w:rPr>
        <w:t xml:space="preserve">, </w:t>
      </w:r>
      <w:proofErr w:type="spellStart"/>
      <w:r w:rsidRPr="009319DF">
        <w:rPr>
          <w:rFonts w:ascii="Cambria" w:eastAsia="Cambria" w:hAnsi="Cambria" w:cs="Cambria"/>
          <w:sz w:val="18"/>
          <w:szCs w:val="20"/>
          <w:lang w:val="es-ES"/>
        </w:rPr>
        <w:t>Renaldy</w:t>
      </w:r>
      <w:proofErr w:type="spellEnd"/>
      <w:r w:rsidRPr="009319DF">
        <w:rPr>
          <w:rFonts w:ascii="Cambria" w:eastAsia="Cambria" w:hAnsi="Cambria" w:cs="Cambria"/>
          <w:sz w:val="18"/>
          <w:szCs w:val="20"/>
          <w:lang w:val="es-ES"/>
        </w:rPr>
        <w:t xml:space="preserve"> Antonio</w:t>
      </w:r>
    </w:p>
    <w:p w14:paraId="62BDB789" w14:textId="77777777" w:rsidR="0092508F" w:rsidRPr="009319DF" w:rsidRDefault="0092508F" w:rsidP="0092508F">
      <w:pPr>
        <w:spacing w:after="0" w:line="240" w:lineRule="auto"/>
        <w:jc w:val="both"/>
        <w:rPr>
          <w:rFonts w:ascii="Cambria" w:eastAsia="Cambria" w:hAnsi="Cambria" w:cs="Cambria"/>
          <w:sz w:val="20"/>
          <w:szCs w:val="20"/>
          <w:lang w:val="es-ES"/>
        </w:rPr>
      </w:pPr>
      <w:proofErr w:type="spellStart"/>
      <w:r w:rsidRPr="009319DF">
        <w:rPr>
          <w:rFonts w:ascii="Cambria" w:eastAsia="Cambria" w:hAnsi="Cambria" w:cs="Cambria"/>
          <w:sz w:val="18"/>
          <w:szCs w:val="20"/>
          <w:lang w:val="es-ES"/>
        </w:rPr>
        <w:t>Hidrobiólogo</w:t>
      </w:r>
      <w:proofErr w:type="spellEnd"/>
      <w:r w:rsidRPr="009319DF">
        <w:rPr>
          <w:rFonts w:ascii="Cambria" w:eastAsia="Cambria" w:hAnsi="Cambria" w:cs="Cambria"/>
          <w:sz w:val="18"/>
          <w:szCs w:val="20"/>
          <w:lang w:val="es-ES"/>
        </w:rPr>
        <w:t xml:space="preserve">, </w:t>
      </w:r>
      <w:proofErr w:type="gramStart"/>
      <w:r w:rsidRPr="009319DF">
        <w:rPr>
          <w:rFonts w:ascii="Cambria" w:eastAsia="Cambria" w:hAnsi="Cambria" w:cs="Cambria"/>
          <w:sz w:val="18"/>
          <w:szCs w:val="20"/>
          <w:lang w:val="es-ES"/>
        </w:rPr>
        <w:t>Director</w:t>
      </w:r>
      <w:proofErr w:type="gramEnd"/>
      <w:r w:rsidRPr="009319DF">
        <w:rPr>
          <w:rFonts w:ascii="Cambria" w:eastAsia="Cambria" w:hAnsi="Cambria" w:cs="Cambria"/>
          <w:sz w:val="18"/>
          <w:szCs w:val="20"/>
          <w:lang w:val="es-ES"/>
        </w:rPr>
        <w:t xml:space="preserve"> - Dirección de Investigaciones Pesqueras - Instituto Nicaragüense de la Pesca y Acuicultura (INPESCA), Barrio Edgar Munguía, Semáforo Col. Rigoberto López Pérez 1 cuadra arriba, 2 cuadras al Lago, 14174 Managua</w:t>
      </w:r>
    </w:p>
    <w:p w14:paraId="2336E3F4"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+505 22 787855 Ext. 140; +505 842 04110, E-Mail: rbarnutti@inpesca.gob.ni</w:t>
      </w:r>
    </w:p>
    <w:p w14:paraId="0BD3D1AC" w14:textId="77777777" w:rsidR="0092508F" w:rsidRPr="009319DF" w:rsidRDefault="0092508F" w:rsidP="0092508F">
      <w:pPr>
        <w:spacing w:after="0" w:line="240" w:lineRule="auto"/>
        <w:rPr>
          <w:rFonts w:ascii="Cambria" w:eastAsia="Cambria" w:hAnsi="Cambria" w:cs="Cambria"/>
          <w:sz w:val="20"/>
          <w:szCs w:val="20"/>
          <w:lang w:val="pt-PT"/>
        </w:rPr>
      </w:pPr>
    </w:p>
    <w:p w14:paraId="581F78A4"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Guevara Quintana</w:t>
      </w:r>
      <w:r w:rsidRPr="009319DF">
        <w:rPr>
          <w:rFonts w:ascii="Cambria" w:eastAsia="Cambria" w:hAnsi="Cambria" w:cs="Cambria"/>
          <w:sz w:val="18"/>
          <w:szCs w:val="20"/>
          <w:lang w:val="pt-PT"/>
        </w:rPr>
        <w:t>, Julio César</w:t>
      </w:r>
    </w:p>
    <w:p w14:paraId="4A641E85"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Comisionado CIAT - Biólogo, Instituto Nicaragüense de la Pesca y Acuicultura (INPESCA), El Carrizal de Nuevo Emperador, Esquina de Calle C y Calle 7, </w:t>
      </w:r>
      <w:proofErr w:type="spellStart"/>
      <w:r w:rsidRPr="009319DF">
        <w:rPr>
          <w:rFonts w:ascii="Cambria" w:eastAsia="Cambria" w:hAnsi="Cambria" w:cs="Cambria"/>
          <w:sz w:val="18"/>
          <w:szCs w:val="20"/>
          <w:lang w:val="es-ES"/>
        </w:rPr>
        <w:t>Arraijan</w:t>
      </w:r>
      <w:proofErr w:type="spellEnd"/>
      <w:r w:rsidRPr="009319DF">
        <w:rPr>
          <w:rFonts w:ascii="Cambria" w:eastAsia="Cambria" w:hAnsi="Cambria" w:cs="Cambria"/>
          <w:sz w:val="18"/>
          <w:szCs w:val="20"/>
          <w:lang w:val="es-ES"/>
        </w:rPr>
        <w:t xml:space="preserve">, 14174 </w:t>
      </w:r>
      <w:proofErr w:type="spellStart"/>
      <w:r w:rsidRPr="009319DF">
        <w:rPr>
          <w:rFonts w:ascii="Cambria" w:eastAsia="Cambria" w:hAnsi="Cambria" w:cs="Cambria"/>
          <w:sz w:val="18"/>
          <w:szCs w:val="20"/>
          <w:lang w:val="es-ES"/>
        </w:rPr>
        <w:t>Arraijan</w:t>
      </w:r>
      <w:proofErr w:type="spellEnd"/>
      <w:r w:rsidRPr="009319DF">
        <w:rPr>
          <w:rFonts w:ascii="Cambria" w:eastAsia="Cambria" w:hAnsi="Cambria" w:cs="Cambria"/>
          <w:sz w:val="18"/>
          <w:szCs w:val="20"/>
          <w:lang w:val="es-ES"/>
        </w:rPr>
        <w:t>, República de Panamá</w:t>
      </w:r>
    </w:p>
    <w:p w14:paraId="7DF3A03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+505 699 75100, E-Mail: juliocgq@hotmail.com; jguevara@inpesca.gob.ni</w:t>
      </w:r>
    </w:p>
    <w:p w14:paraId="06565E43" w14:textId="77777777" w:rsidR="0092508F" w:rsidRPr="009319DF" w:rsidRDefault="0092508F" w:rsidP="0092508F">
      <w:pPr>
        <w:spacing w:after="0" w:line="240" w:lineRule="auto"/>
        <w:rPr>
          <w:rFonts w:ascii="Cambria" w:eastAsia="Cambria" w:hAnsi="Cambria" w:cs="Cambria"/>
          <w:sz w:val="20"/>
          <w:szCs w:val="20"/>
          <w:lang w:val="pt-PT"/>
        </w:rPr>
      </w:pPr>
    </w:p>
    <w:p w14:paraId="3A6AE29E"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20"/>
          <w:szCs w:val="20"/>
          <w:lang w:val="es-ES"/>
        </w:rPr>
        <w:t>PANAMA</w:t>
      </w:r>
    </w:p>
    <w:p w14:paraId="31849CAB"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Vergara</w:t>
      </w:r>
      <w:r w:rsidRPr="009319DF">
        <w:rPr>
          <w:rFonts w:ascii="Cambria" w:eastAsia="Cambria" w:hAnsi="Cambria" w:cs="Cambria"/>
          <w:sz w:val="18"/>
          <w:szCs w:val="20"/>
          <w:lang w:val="es-ES"/>
        </w:rPr>
        <w:t>, Yarkelia</w:t>
      </w:r>
    </w:p>
    <w:p w14:paraId="477B1AB9"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58BCF370"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Tel: +507 511 6008 (ext. 359), E-Mail: yvergara@arap.gob.pa; hsfs@arap.gob.pa</w:t>
      </w:r>
    </w:p>
    <w:p w14:paraId="63D3ED6C" w14:textId="77777777" w:rsidR="0092508F" w:rsidRPr="009319DF" w:rsidRDefault="0092508F" w:rsidP="0092508F">
      <w:pPr>
        <w:spacing w:after="0" w:line="240" w:lineRule="auto"/>
        <w:rPr>
          <w:rFonts w:ascii="Cambria" w:eastAsia="Cambria" w:hAnsi="Cambria" w:cs="Cambria"/>
          <w:b/>
          <w:sz w:val="18"/>
          <w:szCs w:val="20"/>
          <w:lang w:val="es-ES"/>
        </w:rPr>
      </w:pPr>
    </w:p>
    <w:p w14:paraId="54482AFD"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Díaz de Santamaría</w:t>
      </w:r>
      <w:r w:rsidRPr="009319DF">
        <w:rPr>
          <w:rFonts w:ascii="Cambria" w:eastAsia="Cambria" w:hAnsi="Cambria" w:cs="Cambria"/>
          <w:sz w:val="18"/>
          <w:szCs w:val="20"/>
          <w:lang w:val="es-ES"/>
        </w:rPr>
        <w:t>, María Patricia</w:t>
      </w:r>
    </w:p>
    <w:p w14:paraId="6FA6152F"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Delegada representante de la Industria, FIPESCA - Fundación Internacional de Pesca, Zona de Libre Proceso de Corozal, Edificio 297, Corozal</w:t>
      </w:r>
    </w:p>
    <w:p w14:paraId="51878DC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+507 378 6640; +507 657 32047, E-Mail: mpdiaz@fipesca.com</w:t>
      </w:r>
    </w:p>
    <w:p w14:paraId="58570619" w14:textId="77777777" w:rsidR="0092508F" w:rsidRPr="009319DF" w:rsidRDefault="0092508F" w:rsidP="0092508F">
      <w:pPr>
        <w:spacing w:after="0" w:line="240" w:lineRule="auto"/>
        <w:rPr>
          <w:rFonts w:ascii="Cambria" w:eastAsia="Cambria" w:hAnsi="Cambria" w:cs="Cambria"/>
          <w:sz w:val="20"/>
          <w:szCs w:val="20"/>
          <w:lang w:val="pt-PT"/>
        </w:rPr>
      </w:pPr>
    </w:p>
    <w:p w14:paraId="1D91E21F"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Herrera Armas</w:t>
      </w:r>
      <w:r w:rsidRPr="009319DF">
        <w:rPr>
          <w:rFonts w:ascii="Cambria" w:eastAsia="Cambria" w:hAnsi="Cambria" w:cs="Cambria"/>
          <w:sz w:val="18"/>
          <w:szCs w:val="20"/>
          <w:lang w:val="es-ES"/>
        </w:rPr>
        <w:t>, Miguel Ángel</w:t>
      </w:r>
    </w:p>
    <w:p w14:paraId="009C8E77"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Deputy Manager (</w:t>
      </w:r>
      <w:proofErr w:type="spellStart"/>
      <w:r w:rsidRPr="009319DF">
        <w:rPr>
          <w:rFonts w:ascii="Cambria" w:eastAsia="Cambria" w:hAnsi="Cambria" w:cs="Cambria"/>
          <w:sz w:val="18"/>
          <w:szCs w:val="20"/>
          <w:lang w:val="es-ES"/>
        </w:rPr>
        <w:t>Science</w:t>
      </w:r>
      <w:proofErr w:type="spellEnd"/>
      <w:r w:rsidRPr="009319DF">
        <w:rPr>
          <w:rFonts w:ascii="Cambria" w:eastAsia="Cambria" w:hAnsi="Cambria" w:cs="Cambria"/>
          <w:sz w:val="18"/>
          <w:szCs w:val="20"/>
          <w:lang w:val="es-ES"/>
        </w:rPr>
        <w:t>), OPAGAC, C/ Ayala 54, 2º A, 28001 Madrid, España</w:t>
      </w:r>
    </w:p>
    <w:p w14:paraId="11121E7C" w14:textId="77777777" w:rsidR="0092508F" w:rsidRPr="009C5EDA" w:rsidRDefault="0092508F" w:rsidP="0092508F">
      <w:pPr>
        <w:spacing w:after="0" w:line="240" w:lineRule="auto"/>
        <w:jc w:val="both"/>
        <w:rPr>
          <w:rFonts w:ascii="Cambria" w:eastAsia="Cambria" w:hAnsi="Cambria" w:cs="Cambria"/>
          <w:sz w:val="20"/>
          <w:szCs w:val="20"/>
          <w:lang w:val="es-ES"/>
        </w:rPr>
      </w:pPr>
      <w:r w:rsidRPr="009C5EDA">
        <w:rPr>
          <w:rFonts w:ascii="Cambria" w:eastAsia="Cambria" w:hAnsi="Cambria" w:cs="Cambria"/>
          <w:sz w:val="18"/>
          <w:szCs w:val="20"/>
          <w:lang w:val="es-ES"/>
        </w:rPr>
        <w:t>Tel: +34 91 431 48 57; +34 664 234 886, Fax: +34 91 576 12 22, E-Mail: miguel.herrera@opagac.org</w:t>
      </w:r>
    </w:p>
    <w:p w14:paraId="7F2837D0" w14:textId="77777777" w:rsidR="0092508F" w:rsidRPr="009C5EDA" w:rsidRDefault="0092508F" w:rsidP="0092508F">
      <w:pPr>
        <w:spacing w:after="0" w:line="240" w:lineRule="auto"/>
        <w:rPr>
          <w:rFonts w:ascii="Cambria" w:eastAsia="Cambria" w:hAnsi="Cambria" w:cs="Cambria"/>
          <w:sz w:val="20"/>
          <w:szCs w:val="20"/>
          <w:lang w:val="es-ES"/>
        </w:rPr>
      </w:pPr>
    </w:p>
    <w:p w14:paraId="44F217D1"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Pino</w:t>
      </w:r>
      <w:r w:rsidRPr="009C5EDA">
        <w:rPr>
          <w:rFonts w:ascii="Cambria" w:eastAsia="Cambria" w:hAnsi="Cambria" w:cs="Cambria"/>
          <w:sz w:val="18"/>
          <w:szCs w:val="20"/>
          <w:lang w:val="es-ES"/>
        </w:rPr>
        <w:t xml:space="preserve">, </w:t>
      </w:r>
      <w:proofErr w:type="spellStart"/>
      <w:r w:rsidRPr="009C5EDA">
        <w:rPr>
          <w:rFonts w:ascii="Cambria" w:eastAsia="Cambria" w:hAnsi="Cambria" w:cs="Cambria"/>
          <w:sz w:val="18"/>
          <w:szCs w:val="20"/>
          <w:lang w:val="es-ES"/>
        </w:rPr>
        <w:t>Yesuri</w:t>
      </w:r>
      <w:proofErr w:type="spellEnd"/>
    </w:p>
    <w:p w14:paraId="168888B7"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Jefa encargada del Departamento de Evaluación de Recursos Acuáticos, Ministerio de Desarrollo Agropecuario, Autoridad de los Recursos Acuáticos de Panamá, Evaluación de los Recursos Acuáticos, Edificio Riviera, Ave. Justo Arosemena, Calle 45 Bella Vista, 05850</w:t>
      </w:r>
    </w:p>
    <w:p w14:paraId="0EF19B84"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+507 511 6036, E-Mail: yesuri.pino@arap.gob.pa</w:t>
      </w:r>
    </w:p>
    <w:p w14:paraId="65E7D1EB" w14:textId="77777777" w:rsidR="0092508F" w:rsidRPr="009319DF" w:rsidRDefault="0092508F" w:rsidP="0092508F">
      <w:pPr>
        <w:spacing w:after="0" w:line="240" w:lineRule="auto"/>
        <w:rPr>
          <w:rFonts w:ascii="Cambria" w:eastAsia="Cambria" w:hAnsi="Cambria" w:cs="Cambria"/>
          <w:sz w:val="20"/>
          <w:szCs w:val="20"/>
          <w:lang w:val="pt-PT"/>
        </w:rPr>
      </w:pPr>
    </w:p>
    <w:p w14:paraId="096D22B4" w14:textId="77777777" w:rsidR="0092508F" w:rsidRPr="009319DF" w:rsidRDefault="0092508F" w:rsidP="0092508F">
      <w:pPr>
        <w:spacing w:after="0" w:line="240" w:lineRule="auto"/>
        <w:rPr>
          <w:rFonts w:ascii="Cambria" w:eastAsia="Cambria" w:hAnsi="Cambria" w:cs="Cambria"/>
          <w:b/>
          <w:sz w:val="20"/>
          <w:szCs w:val="20"/>
        </w:rPr>
      </w:pPr>
      <w:r w:rsidRPr="009319DF">
        <w:rPr>
          <w:rFonts w:ascii="Cambria" w:eastAsia="Cambria" w:hAnsi="Cambria" w:cs="Cambria"/>
          <w:b/>
          <w:sz w:val="20"/>
          <w:szCs w:val="20"/>
        </w:rPr>
        <w:t>ROYAUME-UNI DE GRANDE-BRETAGNE ET D'IRLANDE DU NORD</w:t>
      </w:r>
    </w:p>
    <w:p w14:paraId="3AD9104F"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Owen</w:t>
      </w:r>
      <w:r w:rsidRPr="009319DF">
        <w:rPr>
          <w:rFonts w:ascii="Cambria" w:eastAsia="Cambria" w:hAnsi="Cambria" w:cs="Cambria"/>
          <w:sz w:val="18"/>
          <w:szCs w:val="20"/>
          <w:lang w:val="en-US"/>
        </w:rPr>
        <w:t>, Marc *</w:t>
      </w:r>
    </w:p>
    <w:p w14:paraId="3453740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Team Lead, International Fisheries, Department for Environment, Food and Rural Affairs, Defra, First Floor, Seacole Wing, 2 </w:t>
      </w:r>
      <w:proofErr w:type="spellStart"/>
      <w:r w:rsidRPr="009319DF">
        <w:rPr>
          <w:rFonts w:ascii="Cambria" w:eastAsia="Cambria" w:hAnsi="Cambria" w:cs="Cambria"/>
          <w:sz w:val="18"/>
          <w:szCs w:val="20"/>
          <w:lang w:val="en-US"/>
        </w:rPr>
        <w:t>Marsham</w:t>
      </w:r>
      <w:proofErr w:type="spellEnd"/>
      <w:r w:rsidRPr="009319DF">
        <w:rPr>
          <w:rFonts w:ascii="Cambria" w:eastAsia="Cambria" w:hAnsi="Cambria" w:cs="Cambria"/>
          <w:sz w:val="18"/>
          <w:szCs w:val="20"/>
          <w:lang w:val="en-US"/>
        </w:rPr>
        <w:t xml:space="preserve"> Street, London SW1P 4DF</w:t>
      </w:r>
    </w:p>
    <w:p w14:paraId="0096F56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+44 755 732 5524, E-Mail: marc.owen@defra.gov.uk</w:t>
      </w:r>
    </w:p>
    <w:p w14:paraId="3A51477C" w14:textId="77777777" w:rsidR="0092508F" w:rsidRPr="009319DF" w:rsidRDefault="0092508F" w:rsidP="0092508F">
      <w:pPr>
        <w:spacing w:after="0" w:line="240" w:lineRule="auto"/>
        <w:rPr>
          <w:rFonts w:ascii="Cambria" w:eastAsia="Cambria" w:hAnsi="Cambria" w:cs="Cambria"/>
          <w:sz w:val="20"/>
          <w:szCs w:val="20"/>
          <w:lang w:val="pt-PT"/>
        </w:rPr>
      </w:pPr>
    </w:p>
    <w:p w14:paraId="5B303C6F"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Keedy</w:t>
      </w:r>
      <w:r w:rsidRPr="009319DF">
        <w:rPr>
          <w:rFonts w:ascii="Cambria" w:eastAsia="Cambria" w:hAnsi="Cambria" w:cs="Cambria"/>
          <w:sz w:val="18"/>
          <w:szCs w:val="20"/>
          <w:lang w:val="en-US"/>
        </w:rPr>
        <w:t>, Jess</w:t>
      </w:r>
    </w:p>
    <w:p w14:paraId="648B5234"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9319DF">
        <w:rPr>
          <w:rFonts w:ascii="Cambria" w:eastAsia="Cambria" w:hAnsi="Cambria" w:cs="Cambria"/>
          <w:sz w:val="18"/>
          <w:szCs w:val="20"/>
          <w:lang w:val="en-US"/>
        </w:rPr>
        <w:t>Marsham</w:t>
      </w:r>
      <w:proofErr w:type="spellEnd"/>
      <w:r w:rsidRPr="009319DF">
        <w:rPr>
          <w:rFonts w:ascii="Cambria" w:eastAsia="Cambria" w:hAnsi="Cambria" w:cs="Cambria"/>
          <w:sz w:val="18"/>
          <w:szCs w:val="20"/>
          <w:lang w:val="en-US"/>
        </w:rPr>
        <w:t xml:space="preserve"> Street, London SW1P 3JR</w:t>
      </w:r>
    </w:p>
    <w:p w14:paraId="4FDD7399"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+44 755 724 5171; +44 208 026 63350, E-Mail: jess.keedy@defra.gov.uk</w:t>
      </w:r>
    </w:p>
    <w:p w14:paraId="7DA8A532" w14:textId="77777777" w:rsidR="0092508F" w:rsidRPr="009319DF" w:rsidRDefault="0092508F" w:rsidP="0092508F">
      <w:pPr>
        <w:spacing w:after="0" w:line="240" w:lineRule="auto"/>
        <w:rPr>
          <w:rFonts w:ascii="Cambria" w:eastAsia="Cambria" w:hAnsi="Cambria" w:cs="Cambria"/>
          <w:sz w:val="20"/>
          <w:szCs w:val="20"/>
          <w:lang w:val="pt-PT"/>
        </w:rPr>
      </w:pPr>
    </w:p>
    <w:p w14:paraId="49D66F97"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Pace</w:t>
      </w:r>
      <w:r w:rsidRPr="009C5EDA">
        <w:rPr>
          <w:rFonts w:ascii="Cambria" w:eastAsia="Cambria" w:hAnsi="Cambria" w:cs="Cambria"/>
          <w:sz w:val="18"/>
          <w:szCs w:val="20"/>
          <w:lang w:val="it-IT"/>
        </w:rPr>
        <w:t>, Matthew</w:t>
      </w:r>
    </w:p>
    <w:p w14:paraId="4283DA95"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Centre for Environment, Fisheries and Aquaculture Science - CEFAS, Pakefield Road, Lowestoft Suffolk NR33 0HT</w:t>
      </w:r>
    </w:p>
    <w:p w14:paraId="5765611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1502 521369, E-Mail: matthew.pace@cefas.co.uk</w:t>
      </w:r>
    </w:p>
    <w:p w14:paraId="674A9CD3" w14:textId="77777777" w:rsidR="0092508F" w:rsidRPr="009319DF" w:rsidRDefault="0092508F" w:rsidP="0092508F">
      <w:pPr>
        <w:spacing w:after="0" w:line="240" w:lineRule="auto"/>
        <w:rPr>
          <w:rFonts w:ascii="Cambria" w:eastAsia="Cambria" w:hAnsi="Cambria" w:cs="Cambria"/>
          <w:sz w:val="20"/>
          <w:szCs w:val="20"/>
          <w:lang w:val="pt-PT"/>
        </w:rPr>
      </w:pPr>
    </w:p>
    <w:p w14:paraId="346F32F4"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Sampson</w:t>
      </w:r>
      <w:r w:rsidRPr="009319DF">
        <w:rPr>
          <w:rFonts w:ascii="Cambria" w:eastAsia="Cambria" w:hAnsi="Cambria" w:cs="Cambria"/>
          <w:sz w:val="18"/>
          <w:szCs w:val="20"/>
          <w:lang w:val="en-US"/>
        </w:rPr>
        <w:t>, Harry</w:t>
      </w:r>
    </w:p>
    <w:p w14:paraId="29028E7D"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Senior International Fisheries Policy Officer, Department for Environment, Food and Rural Affairs (Defra), Marine &amp; Fisheries Directorate, Nobel House 17 Smith Square, London SW1P 3JR</w:t>
      </w:r>
    </w:p>
    <w:p w14:paraId="62210EB3"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+44 208 026 4403; +44 755 742 8543, E-Mail: harry.sampson@defra.gov.uk; trfmo@defra.gov.uk</w:t>
      </w:r>
    </w:p>
    <w:p w14:paraId="293DD932" w14:textId="77777777" w:rsidR="0092508F" w:rsidRPr="009319DF" w:rsidRDefault="0092508F" w:rsidP="0092508F">
      <w:pPr>
        <w:spacing w:after="0" w:line="240" w:lineRule="auto"/>
        <w:rPr>
          <w:rFonts w:ascii="Cambria" w:eastAsia="Cambria" w:hAnsi="Cambria" w:cs="Cambria"/>
          <w:sz w:val="20"/>
          <w:szCs w:val="20"/>
          <w:lang w:val="pt-PT"/>
        </w:rPr>
      </w:pPr>
    </w:p>
    <w:p w14:paraId="44C229C8"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Smith</w:t>
      </w:r>
      <w:r w:rsidRPr="009C5EDA">
        <w:rPr>
          <w:rFonts w:ascii="Cambria" w:eastAsia="Cambria" w:hAnsi="Cambria" w:cs="Cambria"/>
          <w:sz w:val="18"/>
          <w:szCs w:val="20"/>
          <w:lang w:val="es-ES"/>
        </w:rPr>
        <w:t>, Ella</w:t>
      </w:r>
    </w:p>
    <w:p w14:paraId="67C9B698"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Department for Environment, Food and Rural Affairs - Defra, Horizon House, Deanery Road, Bristol BS1 5TL</w:t>
      </w:r>
    </w:p>
    <w:p w14:paraId="406ED65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+44 743 663 5198, E-Mail: ella.smith@defra.gov.uk</w:t>
      </w:r>
    </w:p>
    <w:p w14:paraId="77226BE6" w14:textId="77777777" w:rsidR="0092508F" w:rsidRPr="009319DF" w:rsidRDefault="0092508F" w:rsidP="0092508F">
      <w:pPr>
        <w:spacing w:after="0" w:line="240" w:lineRule="auto"/>
        <w:rPr>
          <w:rFonts w:ascii="Cambria" w:eastAsia="Cambria" w:hAnsi="Cambria" w:cs="Cambria"/>
          <w:sz w:val="20"/>
          <w:szCs w:val="20"/>
          <w:lang w:val="pt-PT"/>
        </w:rPr>
      </w:pPr>
    </w:p>
    <w:p w14:paraId="7E9246A5" w14:textId="77777777" w:rsidR="0092508F" w:rsidRPr="009319DF" w:rsidRDefault="0092508F" w:rsidP="0092508F">
      <w:pPr>
        <w:rPr>
          <w:rFonts w:ascii="Cambria" w:eastAsia="Cambria" w:hAnsi="Cambria" w:cs="Cambria"/>
          <w:b/>
          <w:sz w:val="18"/>
          <w:szCs w:val="20"/>
          <w:lang w:val="pt-PT"/>
        </w:rPr>
      </w:pPr>
      <w:r w:rsidRPr="009319DF">
        <w:rPr>
          <w:rFonts w:ascii="Cambria" w:eastAsia="Cambria" w:hAnsi="Cambria" w:cs="Cambria"/>
          <w:b/>
          <w:sz w:val="18"/>
          <w:szCs w:val="20"/>
          <w:lang w:val="pt-PT"/>
        </w:rPr>
        <w:br w:type="page"/>
      </w:r>
    </w:p>
    <w:p w14:paraId="4CAD1DF4"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lastRenderedPageBreak/>
        <w:t>Warren</w:t>
      </w:r>
      <w:r w:rsidRPr="009C5EDA">
        <w:rPr>
          <w:rFonts w:ascii="Cambria" w:eastAsia="Cambria" w:hAnsi="Cambria" w:cs="Cambria"/>
          <w:sz w:val="18"/>
          <w:szCs w:val="20"/>
          <w:lang w:val="it-IT"/>
        </w:rPr>
        <w:t>, Tammy M.</w:t>
      </w:r>
    </w:p>
    <w:p w14:paraId="2862F6C7"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Senior Marine Resources Officer, Department of Environment and Natural Resources, Government of Bermuda, #3 Coney Island Road, St. George's, CR04, Bermuda</w:t>
      </w:r>
    </w:p>
    <w:p w14:paraId="77A201A9"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+1 441 705 2716, E-Mail: twarren@gov.bm</w:t>
      </w:r>
    </w:p>
    <w:p w14:paraId="1D26BAA4" w14:textId="77777777" w:rsidR="0092508F" w:rsidRPr="009319DF" w:rsidRDefault="0092508F" w:rsidP="0092508F">
      <w:pPr>
        <w:spacing w:after="0" w:line="240" w:lineRule="auto"/>
        <w:rPr>
          <w:rFonts w:ascii="Cambria" w:eastAsia="Cambria" w:hAnsi="Cambria" w:cs="Cambria"/>
          <w:b/>
          <w:sz w:val="18"/>
          <w:szCs w:val="20"/>
          <w:lang w:val="pt-PT"/>
        </w:rPr>
      </w:pPr>
    </w:p>
    <w:p w14:paraId="71D2DDFF"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Wright</w:t>
      </w:r>
      <w:r w:rsidRPr="009C5EDA">
        <w:rPr>
          <w:rFonts w:ascii="Cambria" w:eastAsia="Cambria" w:hAnsi="Cambria" w:cs="Cambria"/>
          <w:sz w:val="18"/>
          <w:szCs w:val="20"/>
          <w:lang w:val="it-IT"/>
        </w:rPr>
        <w:t>, Serena</w:t>
      </w:r>
    </w:p>
    <w:p w14:paraId="419B7739"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Fisheries Scientist, Centre for Environment, Fisheries and Aquaculture Science (Cefas), ICCAT Tagging </w:t>
      </w:r>
      <w:proofErr w:type="spellStart"/>
      <w:r w:rsidRPr="009319DF">
        <w:rPr>
          <w:rFonts w:ascii="Cambria" w:eastAsia="Cambria" w:hAnsi="Cambria" w:cs="Cambria"/>
          <w:sz w:val="18"/>
          <w:szCs w:val="20"/>
          <w:lang w:val="en-US"/>
        </w:rPr>
        <w:t>Programme</w:t>
      </w:r>
      <w:proofErr w:type="spellEnd"/>
      <w:r w:rsidRPr="009319DF">
        <w:rPr>
          <w:rFonts w:ascii="Cambria" w:eastAsia="Cambria" w:hAnsi="Cambria" w:cs="Cambria"/>
          <w:sz w:val="18"/>
          <w:szCs w:val="20"/>
          <w:lang w:val="en-US"/>
        </w:rPr>
        <w:t>, St. Helena, Pakefield Road, Lowestoft NR33 0NG</w:t>
      </w:r>
    </w:p>
    <w:p w14:paraId="04399BA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+44 1502 52 1338; +44 797 593 0487, E-Mail: serena.wright@cefas.co.uk</w:t>
      </w:r>
    </w:p>
    <w:p w14:paraId="31151642" w14:textId="77777777" w:rsidR="0092508F" w:rsidRPr="009319DF" w:rsidRDefault="0092508F" w:rsidP="0092508F">
      <w:pPr>
        <w:spacing w:after="0" w:line="240" w:lineRule="auto"/>
        <w:rPr>
          <w:rFonts w:ascii="Cambria" w:eastAsia="Cambria" w:hAnsi="Cambria" w:cs="Cambria"/>
          <w:sz w:val="20"/>
          <w:szCs w:val="20"/>
          <w:lang w:val="pt-PT"/>
        </w:rPr>
      </w:pPr>
    </w:p>
    <w:p w14:paraId="1103AB7C"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20"/>
          <w:szCs w:val="20"/>
          <w:lang w:val="it-IT"/>
        </w:rPr>
        <w:t>SIERRA LEONE</w:t>
      </w:r>
    </w:p>
    <w:p w14:paraId="54D66ECA"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Mansaray</w:t>
      </w:r>
      <w:r w:rsidRPr="009319DF">
        <w:rPr>
          <w:rFonts w:ascii="Cambria" w:eastAsia="Cambria" w:hAnsi="Cambria" w:cs="Cambria"/>
          <w:sz w:val="18"/>
          <w:szCs w:val="20"/>
          <w:lang w:val="en-US"/>
        </w:rPr>
        <w:t xml:space="preserve">, </w:t>
      </w:r>
      <w:proofErr w:type="spellStart"/>
      <w:r w:rsidRPr="009319DF">
        <w:rPr>
          <w:rFonts w:ascii="Cambria" w:eastAsia="Cambria" w:hAnsi="Cambria" w:cs="Cambria"/>
          <w:sz w:val="18"/>
          <w:szCs w:val="20"/>
          <w:lang w:val="en-US"/>
        </w:rPr>
        <w:t>Mamoud</w:t>
      </w:r>
      <w:proofErr w:type="spellEnd"/>
    </w:p>
    <w:p w14:paraId="416524CF"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Principal Fisheries Officer, Ministry of Fisheries and Marine Resources (MFMR), 7th Floor </w:t>
      </w:r>
      <w:proofErr w:type="spellStart"/>
      <w:r w:rsidRPr="009319DF">
        <w:rPr>
          <w:rFonts w:ascii="Cambria" w:eastAsia="Cambria" w:hAnsi="Cambria" w:cs="Cambria"/>
          <w:sz w:val="18"/>
          <w:szCs w:val="20"/>
          <w:lang w:val="en-US"/>
        </w:rPr>
        <w:t>Youyi</w:t>
      </w:r>
      <w:proofErr w:type="spellEnd"/>
      <w:r w:rsidRPr="009319DF">
        <w:rPr>
          <w:rFonts w:ascii="Cambria" w:eastAsia="Cambria" w:hAnsi="Cambria" w:cs="Cambria"/>
          <w:sz w:val="18"/>
          <w:szCs w:val="20"/>
          <w:lang w:val="en-US"/>
        </w:rPr>
        <w:t xml:space="preserve"> Building, Freetown</w:t>
      </w:r>
    </w:p>
    <w:p w14:paraId="6041E27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+232 762 55590, E-Mail: mansaraymamoud85@gmail.com</w:t>
      </w:r>
    </w:p>
    <w:p w14:paraId="5A9A54E2" w14:textId="77777777" w:rsidR="0092508F" w:rsidRPr="009319DF" w:rsidRDefault="0092508F" w:rsidP="0092508F">
      <w:pPr>
        <w:spacing w:after="0" w:line="240" w:lineRule="auto"/>
        <w:rPr>
          <w:rFonts w:ascii="Cambria" w:eastAsia="Cambria" w:hAnsi="Cambria" w:cs="Cambria"/>
          <w:b/>
          <w:sz w:val="20"/>
          <w:szCs w:val="20"/>
          <w:lang w:val="pt-PT"/>
        </w:rPr>
      </w:pPr>
    </w:p>
    <w:p w14:paraId="6DB757E3"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ST. VINCENT ET LES GRENADINES</w:t>
      </w:r>
    </w:p>
    <w:p w14:paraId="2DB38DFC" w14:textId="77777777" w:rsidR="0092508F" w:rsidRPr="009C5EDA" w:rsidRDefault="0092508F" w:rsidP="0092508F">
      <w:pPr>
        <w:spacing w:after="0" w:line="240" w:lineRule="auto"/>
        <w:rPr>
          <w:rFonts w:ascii="Cambria" w:eastAsia="Cambria" w:hAnsi="Cambria" w:cs="Cambria"/>
          <w:sz w:val="20"/>
          <w:szCs w:val="20"/>
          <w:lang w:val="en-US"/>
        </w:rPr>
      </w:pPr>
      <w:r w:rsidRPr="009C5EDA">
        <w:rPr>
          <w:rFonts w:ascii="Cambria" w:eastAsia="Cambria" w:hAnsi="Cambria" w:cs="Cambria"/>
          <w:b/>
          <w:sz w:val="18"/>
          <w:szCs w:val="20"/>
          <w:lang w:val="en-US"/>
        </w:rPr>
        <w:t>Jardine-Jackson</w:t>
      </w:r>
      <w:r w:rsidRPr="009C5EDA">
        <w:rPr>
          <w:rFonts w:ascii="Cambria" w:eastAsia="Cambria" w:hAnsi="Cambria" w:cs="Cambria"/>
          <w:sz w:val="18"/>
          <w:szCs w:val="20"/>
          <w:lang w:val="en-US"/>
        </w:rPr>
        <w:t>, Cheryl</w:t>
      </w:r>
    </w:p>
    <w:p w14:paraId="5C5AD363"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 xml:space="preserve">Fisheries Officer / Data Unit, Fisheries Division, Ministry of Fisheries, Marine and Land Conservation and Climate </w:t>
      </w:r>
      <w:proofErr w:type="spellStart"/>
      <w:r w:rsidRPr="009319DF">
        <w:rPr>
          <w:rFonts w:ascii="Cambria" w:eastAsia="Cambria" w:hAnsi="Cambria" w:cs="Cambria"/>
          <w:sz w:val="18"/>
          <w:szCs w:val="20"/>
          <w:lang w:val="en-US"/>
        </w:rPr>
        <w:t>Resilence</w:t>
      </w:r>
      <w:proofErr w:type="spellEnd"/>
      <w:r w:rsidRPr="009319DF">
        <w:rPr>
          <w:rFonts w:ascii="Cambria" w:eastAsia="Cambria" w:hAnsi="Cambria" w:cs="Cambria"/>
          <w:sz w:val="18"/>
          <w:szCs w:val="20"/>
          <w:lang w:val="en-US"/>
        </w:rPr>
        <w:t>, VC100, St Vincent and the Grenadines</w:t>
      </w:r>
    </w:p>
    <w:p w14:paraId="236C6AD0"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+1 784 456 2738, E-Mail: cejmespo@yahoo.com; cejackson@outlook.com</w:t>
      </w:r>
    </w:p>
    <w:p w14:paraId="114A6BFB" w14:textId="77777777" w:rsidR="0092508F" w:rsidRPr="009319DF" w:rsidRDefault="0092508F" w:rsidP="0092508F">
      <w:pPr>
        <w:spacing w:after="0" w:line="240" w:lineRule="auto"/>
        <w:rPr>
          <w:rFonts w:ascii="Cambria" w:eastAsia="Cambria" w:hAnsi="Cambria" w:cs="Cambria"/>
          <w:sz w:val="20"/>
          <w:szCs w:val="20"/>
          <w:lang w:val="pt-PT"/>
        </w:rPr>
      </w:pPr>
    </w:p>
    <w:p w14:paraId="6F1D3B6C"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Martin</w:t>
      </w:r>
      <w:r w:rsidRPr="009319DF">
        <w:rPr>
          <w:rFonts w:ascii="Cambria" w:eastAsia="Cambria" w:hAnsi="Cambria" w:cs="Cambria"/>
          <w:sz w:val="18"/>
          <w:szCs w:val="20"/>
          <w:lang w:val="en-US"/>
        </w:rPr>
        <w:t xml:space="preserve">, </w:t>
      </w:r>
      <w:proofErr w:type="spellStart"/>
      <w:r w:rsidRPr="009319DF">
        <w:rPr>
          <w:rFonts w:ascii="Cambria" w:eastAsia="Cambria" w:hAnsi="Cambria" w:cs="Cambria"/>
          <w:sz w:val="18"/>
          <w:szCs w:val="20"/>
          <w:lang w:val="en-US"/>
        </w:rPr>
        <w:t>Chimell</w:t>
      </w:r>
      <w:proofErr w:type="spellEnd"/>
    </w:p>
    <w:p w14:paraId="4F7D83C3" w14:textId="77777777" w:rsidR="0092508F" w:rsidRPr="009319DF" w:rsidRDefault="0092508F" w:rsidP="0092508F">
      <w:pPr>
        <w:spacing w:after="0" w:line="240" w:lineRule="auto"/>
        <w:jc w:val="both"/>
        <w:rPr>
          <w:rFonts w:ascii="Cambria" w:eastAsia="Cambria" w:hAnsi="Cambria" w:cs="Cambria"/>
          <w:sz w:val="18"/>
          <w:szCs w:val="20"/>
          <w:lang w:val="en-US"/>
        </w:rPr>
      </w:pPr>
      <w:r w:rsidRPr="009319DF">
        <w:rPr>
          <w:rFonts w:ascii="Cambria" w:eastAsia="Cambria" w:hAnsi="Cambria" w:cs="Cambria"/>
          <w:sz w:val="18"/>
          <w:szCs w:val="20"/>
          <w:lang w:val="en-US"/>
        </w:rPr>
        <w:t xml:space="preserve">Fisheries Officer, Fisheries Services, Ministry of Agriculture, Forestry, Fisheries, Rural Transformation, Industry and </w:t>
      </w:r>
      <w:proofErr w:type="spellStart"/>
      <w:r w:rsidRPr="009319DF">
        <w:rPr>
          <w:rFonts w:ascii="Cambria" w:eastAsia="Cambria" w:hAnsi="Cambria" w:cs="Cambria"/>
          <w:sz w:val="18"/>
          <w:szCs w:val="20"/>
          <w:lang w:val="en-US"/>
        </w:rPr>
        <w:t>Labour</w:t>
      </w:r>
      <w:proofErr w:type="spellEnd"/>
      <w:r w:rsidRPr="009319DF">
        <w:rPr>
          <w:rFonts w:ascii="Cambria" w:eastAsia="Cambria" w:hAnsi="Cambria" w:cs="Cambria"/>
          <w:sz w:val="18"/>
          <w:szCs w:val="20"/>
          <w:lang w:val="en-US"/>
        </w:rPr>
        <w:t xml:space="preserve">, Government of St. Vincent and the Grenadines, Lower Bay Street, VC0100 Kingstown, St Vincent and the Grenadines </w:t>
      </w:r>
    </w:p>
    <w:p w14:paraId="1D34AE7A"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Tel: +1 784 456 2738 or Cisco Ext 5431, 5421, 5422, E-Mail: cmmartin@gov.vc; chimellmartin.cm@gmail.com; fishdiv@gov.vc</w:t>
      </w:r>
    </w:p>
    <w:p w14:paraId="0916419C" w14:textId="77777777" w:rsidR="0092508F" w:rsidRPr="009319DF" w:rsidRDefault="0092508F" w:rsidP="0092508F">
      <w:pPr>
        <w:spacing w:after="0" w:line="240" w:lineRule="auto"/>
        <w:rPr>
          <w:rFonts w:ascii="Cambria" w:eastAsia="Cambria" w:hAnsi="Cambria" w:cs="Cambria"/>
          <w:sz w:val="20"/>
          <w:szCs w:val="20"/>
          <w:lang w:val="en-US"/>
        </w:rPr>
      </w:pPr>
    </w:p>
    <w:p w14:paraId="35DFB57F"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UNION EUROPÉENNE</w:t>
      </w:r>
    </w:p>
    <w:p w14:paraId="624288F9"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Howard</w:t>
      </w:r>
      <w:r w:rsidRPr="009319DF">
        <w:rPr>
          <w:rFonts w:ascii="Cambria" w:eastAsia="Cambria" w:hAnsi="Cambria" w:cs="Cambria"/>
          <w:sz w:val="18"/>
          <w:szCs w:val="20"/>
          <w:lang w:val="en-US"/>
        </w:rPr>
        <w:t>, Séamus</w:t>
      </w:r>
    </w:p>
    <w:p w14:paraId="2D8DAF5F"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European Commission, DG MARE, Rue Joseph II 99, 1000 Brussels, Belgium</w:t>
      </w:r>
    </w:p>
    <w:p w14:paraId="2F8D8D1B"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+32 229 50083; +32 488 258 038, E-Mail: seamus.howard@ec.europa.eu</w:t>
      </w:r>
    </w:p>
    <w:p w14:paraId="646B041F" w14:textId="77777777" w:rsidR="0092508F" w:rsidRPr="009319DF" w:rsidRDefault="0092508F" w:rsidP="0092508F">
      <w:pPr>
        <w:spacing w:after="0" w:line="240" w:lineRule="auto"/>
        <w:rPr>
          <w:rFonts w:ascii="Cambria" w:eastAsia="Cambria" w:hAnsi="Cambria" w:cs="Cambria"/>
          <w:b/>
          <w:sz w:val="18"/>
          <w:szCs w:val="20"/>
          <w:lang w:val="pt-PT"/>
        </w:rPr>
      </w:pPr>
    </w:p>
    <w:p w14:paraId="788A05C1" w14:textId="77777777" w:rsidR="0092508F" w:rsidRPr="009319DF" w:rsidRDefault="0092508F" w:rsidP="0092508F">
      <w:pPr>
        <w:spacing w:after="0" w:line="240" w:lineRule="auto"/>
        <w:rPr>
          <w:rFonts w:ascii="Cambria" w:eastAsia="Cambria" w:hAnsi="Cambria" w:cs="Cambria"/>
          <w:sz w:val="20"/>
          <w:szCs w:val="20"/>
          <w:lang w:val="en-US"/>
        </w:rPr>
      </w:pPr>
      <w:proofErr w:type="spellStart"/>
      <w:r w:rsidRPr="009319DF">
        <w:rPr>
          <w:rFonts w:ascii="Cambria" w:eastAsia="Cambria" w:hAnsi="Cambria" w:cs="Cambria"/>
          <w:b/>
          <w:sz w:val="18"/>
          <w:szCs w:val="20"/>
          <w:lang w:val="en-US"/>
        </w:rPr>
        <w:t>Varsamos</w:t>
      </w:r>
      <w:proofErr w:type="spellEnd"/>
      <w:r w:rsidRPr="009319DF">
        <w:rPr>
          <w:rFonts w:ascii="Cambria" w:eastAsia="Cambria" w:hAnsi="Cambria" w:cs="Cambria"/>
          <w:sz w:val="18"/>
          <w:szCs w:val="20"/>
          <w:lang w:val="en-US"/>
        </w:rPr>
        <w:t>, Stamatios</w:t>
      </w:r>
    </w:p>
    <w:p w14:paraId="620BBDEA"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Directorate-General for Maritime Affairs and Fisheries - DG MARE, Fisheries Control and Inspections, Rue Joseph II 99, B-1049 Brussels, Belgium</w:t>
      </w:r>
    </w:p>
    <w:p w14:paraId="77819D23"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+32 229 89465, E-Mail: stamatios.varsamos@ec.europa.eu</w:t>
      </w:r>
    </w:p>
    <w:p w14:paraId="42762D78" w14:textId="77777777" w:rsidR="0092508F" w:rsidRPr="009319DF" w:rsidRDefault="0092508F" w:rsidP="0092508F">
      <w:pPr>
        <w:spacing w:after="0" w:line="240" w:lineRule="auto"/>
        <w:rPr>
          <w:rFonts w:ascii="Cambria" w:eastAsia="Cambria" w:hAnsi="Cambria" w:cs="Cambria"/>
          <w:b/>
          <w:sz w:val="18"/>
          <w:szCs w:val="20"/>
          <w:lang w:val="pt-PT"/>
        </w:rPr>
      </w:pPr>
    </w:p>
    <w:p w14:paraId="4ABB21D8"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Acacio Mañas</w:t>
      </w:r>
      <w:r w:rsidRPr="009319DF">
        <w:rPr>
          <w:rFonts w:ascii="Cambria" w:eastAsia="Cambria" w:hAnsi="Cambria" w:cs="Cambria"/>
          <w:sz w:val="18"/>
          <w:szCs w:val="20"/>
          <w:lang w:val="es-ES"/>
        </w:rPr>
        <w:t>, Juan</w:t>
      </w:r>
    </w:p>
    <w:p w14:paraId="080E3FBA"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Head </w:t>
      </w:r>
      <w:proofErr w:type="spellStart"/>
      <w:r w:rsidRPr="009319DF">
        <w:rPr>
          <w:rFonts w:ascii="Cambria" w:eastAsia="Cambria" w:hAnsi="Cambria" w:cs="Cambria"/>
          <w:sz w:val="18"/>
          <w:szCs w:val="20"/>
          <w:lang w:val="es-ES"/>
        </w:rPr>
        <w:t>of</w:t>
      </w:r>
      <w:proofErr w:type="spellEnd"/>
      <w:r w:rsidRPr="009319DF">
        <w:rPr>
          <w:rFonts w:ascii="Cambria" w:eastAsia="Cambria" w:hAnsi="Cambria" w:cs="Cambria"/>
          <w:sz w:val="18"/>
          <w:szCs w:val="20"/>
          <w:lang w:val="es-ES"/>
        </w:rPr>
        <w:t xml:space="preserve"> </w:t>
      </w:r>
      <w:proofErr w:type="spellStart"/>
      <w:r w:rsidRPr="009319DF">
        <w:rPr>
          <w:rFonts w:ascii="Cambria" w:eastAsia="Cambria" w:hAnsi="Cambria" w:cs="Cambria"/>
          <w:sz w:val="18"/>
          <w:szCs w:val="20"/>
          <w:lang w:val="es-ES"/>
        </w:rPr>
        <w:t>technical</w:t>
      </w:r>
      <w:proofErr w:type="spellEnd"/>
      <w:r w:rsidRPr="009319DF">
        <w:rPr>
          <w:rFonts w:ascii="Cambria" w:eastAsia="Cambria" w:hAnsi="Cambria" w:cs="Cambria"/>
          <w:sz w:val="18"/>
          <w:szCs w:val="20"/>
          <w:lang w:val="es-ES"/>
        </w:rPr>
        <w:t xml:space="preserve"> </w:t>
      </w:r>
      <w:proofErr w:type="spellStart"/>
      <w:r w:rsidRPr="009319DF">
        <w:rPr>
          <w:rFonts w:ascii="Cambria" w:eastAsia="Cambria" w:hAnsi="Cambria" w:cs="Cambria"/>
          <w:sz w:val="18"/>
          <w:szCs w:val="20"/>
          <w:lang w:val="es-ES"/>
        </w:rPr>
        <w:t>service</w:t>
      </w:r>
      <w:proofErr w:type="spellEnd"/>
      <w:r w:rsidRPr="009319DF">
        <w:rPr>
          <w:rFonts w:ascii="Cambria" w:eastAsia="Cambria" w:hAnsi="Cambria" w:cs="Cambria"/>
          <w:sz w:val="18"/>
          <w:szCs w:val="20"/>
          <w:lang w:val="es-ES"/>
        </w:rPr>
        <w:t>, Secretaría General de Pesca, Ministerio de Agricultura, Pesca y Alimentación de España, Subdirección General de Acuerdos y Organizaciones Regionales de Pesca, 28008 Madrid, España</w:t>
      </w:r>
    </w:p>
    <w:p w14:paraId="25AF7766" w14:textId="77777777" w:rsidR="0092508F" w:rsidRPr="009319DF" w:rsidRDefault="0092508F" w:rsidP="0092508F">
      <w:pPr>
        <w:spacing w:after="0" w:line="240" w:lineRule="auto"/>
        <w:rPr>
          <w:rFonts w:ascii="Cambria" w:eastAsia="Cambria" w:hAnsi="Cambria" w:cs="Cambria"/>
          <w:sz w:val="20"/>
          <w:szCs w:val="20"/>
          <w:lang w:val="es-ES"/>
        </w:rPr>
      </w:pPr>
    </w:p>
    <w:p w14:paraId="578439B4" w14:textId="77777777" w:rsidR="0092508F" w:rsidRPr="009319DF" w:rsidRDefault="0092508F" w:rsidP="0092508F">
      <w:pPr>
        <w:spacing w:after="0" w:line="240" w:lineRule="auto"/>
        <w:rPr>
          <w:rFonts w:ascii="Cambria" w:eastAsia="Cambria" w:hAnsi="Cambria" w:cs="Cambria"/>
          <w:sz w:val="20"/>
          <w:szCs w:val="20"/>
          <w:lang w:val="es-ES"/>
        </w:rPr>
      </w:pPr>
      <w:proofErr w:type="spellStart"/>
      <w:r w:rsidRPr="009319DF">
        <w:rPr>
          <w:rFonts w:ascii="Cambria" w:eastAsia="Cambria" w:hAnsi="Cambria" w:cs="Cambria"/>
          <w:b/>
          <w:sz w:val="18"/>
          <w:szCs w:val="20"/>
          <w:lang w:val="es-ES"/>
        </w:rPr>
        <w:t>Alzorriz</w:t>
      </w:r>
      <w:proofErr w:type="spellEnd"/>
      <w:r w:rsidRPr="009319DF">
        <w:rPr>
          <w:rFonts w:ascii="Cambria" w:eastAsia="Cambria" w:hAnsi="Cambria" w:cs="Cambria"/>
          <w:sz w:val="18"/>
          <w:szCs w:val="20"/>
          <w:lang w:val="es-ES"/>
        </w:rPr>
        <w:t>, Nekane</w:t>
      </w:r>
    </w:p>
    <w:p w14:paraId="06A68A55"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ANABAC, </w:t>
      </w:r>
      <w:proofErr w:type="spellStart"/>
      <w:r w:rsidRPr="009319DF">
        <w:rPr>
          <w:rFonts w:ascii="Cambria" w:eastAsia="Cambria" w:hAnsi="Cambria" w:cs="Cambria"/>
          <w:sz w:val="18"/>
          <w:szCs w:val="20"/>
          <w:lang w:val="es-ES"/>
        </w:rPr>
        <w:t>Txibitxiaga</w:t>
      </w:r>
      <w:proofErr w:type="spellEnd"/>
      <w:r w:rsidRPr="009319DF">
        <w:rPr>
          <w:rFonts w:ascii="Cambria" w:eastAsia="Cambria" w:hAnsi="Cambria" w:cs="Cambria"/>
          <w:sz w:val="18"/>
          <w:szCs w:val="20"/>
          <w:lang w:val="es-ES"/>
        </w:rPr>
        <w:t xml:space="preserve"> 24 entreplanta, 48370 Bermeo, Bizkaia, España</w:t>
      </w:r>
    </w:p>
    <w:p w14:paraId="3E158D7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94 688 2806; +34 650 567 541, E-Mail: nekane@anabac.org</w:t>
      </w:r>
    </w:p>
    <w:p w14:paraId="5BE1A723" w14:textId="77777777" w:rsidR="0092508F" w:rsidRPr="009319DF" w:rsidRDefault="0092508F" w:rsidP="0092508F">
      <w:pPr>
        <w:spacing w:after="0" w:line="240" w:lineRule="auto"/>
        <w:rPr>
          <w:rFonts w:ascii="Cambria" w:eastAsia="Cambria" w:hAnsi="Cambria" w:cs="Cambria"/>
          <w:sz w:val="20"/>
          <w:szCs w:val="20"/>
          <w:lang w:val="pt-PT"/>
        </w:rPr>
      </w:pPr>
    </w:p>
    <w:p w14:paraId="7AD5C26D"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Arrizabalaga</w:t>
      </w:r>
      <w:r w:rsidRPr="009319DF">
        <w:rPr>
          <w:rFonts w:ascii="Cambria" w:eastAsia="Cambria" w:hAnsi="Cambria" w:cs="Cambria"/>
          <w:sz w:val="18"/>
          <w:szCs w:val="20"/>
          <w:lang w:val="pt-PT"/>
        </w:rPr>
        <w:t>, Haritz</w:t>
      </w:r>
    </w:p>
    <w:p w14:paraId="7590D23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Principal Investigator, AZTI Marine Research Basque Research and Technology Alliance (BRTA), Herrera Kaia Portualde z/g, 20110 Pasaia, Gipuzkoa, España</w:t>
      </w:r>
    </w:p>
    <w:p w14:paraId="4FDCB915" w14:textId="77777777" w:rsidR="0092508F" w:rsidRPr="009319DF" w:rsidRDefault="0092508F" w:rsidP="0092508F">
      <w:pPr>
        <w:spacing w:after="0" w:line="240" w:lineRule="auto"/>
        <w:jc w:val="both"/>
        <w:rPr>
          <w:rFonts w:ascii="Cambria" w:eastAsia="Cambria" w:hAnsi="Cambria" w:cs="Cambria"/>
          <w:sz w:val="20"/>
          <w:szCs w:val="20"/>
          <w:lang w:val="it-IT"/>
        </w:rPr>
      </w:pPr>
      <w:r w:rsidRPr="009319DF">
        <w:rPr>
          <w:rFonts w:ascii="Cambria" w:eastAsia="Cambria" w:hAnsi="Cambria" w:cs="Cambria"/>
          <w:sz w:val="18"/>
          <w:szCs w:val="20"/>
          <w:lang w:val="it-IT"/>
        </w:rPr>
        <w:t>Tel: +34 94 657 40 00; +34 667 174 477, Fax: +34 94 300 48 01, E-Mail: harri@azti.es</w:t>
      </w:r>
    </w:p>
    <w:p w14:paraId="61B52A47" w14:textId="77777777" w:rsidR="0092508F" w:rsidRPr="009319DF" w:rsidRDefault="0092508F" w:rsidP="0092508F">
      <w:pPr>
        <w:spacing w:after="0" w:line="240" w:lineRule="auto"/>
        <w:rPr>
          <w:rFonts w:ascii="Cambria" w:eastAsia="Cambria" w:hAnsi="Cambria" w:cs="Cambria"/>
          <w:b/>
          <w:sz w:val="18"/>
          <w:szCs w:val="20"/>
          <w:lang w:val="it-IT"/>
        </w:rPr>
      </w:pPr>
    </w:p>
    <w:p w14:paraId="7E23C2DA"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18"/>
          <w:szCs w:val="20"/>
          <w:lang w:val="it-IT"/>
        </w:rPr>
        <w:t>Crespin</w:t>
      </w:r>
      <w:r w:rsidRPr="009319DF">
        <w:rPr>
          <w:rFonts w:ascii="Cambria" w:eastAsia="Cambria" w:hAnsi="Cambria" w:cs="Cambria"/>
          <w:sz w:val="18"/>
          <w:szCs w:val="20"/>
          <w:lang w:val="it-IT"/>
        </w:rPr>
        <w:t>, Rosalie</w:t>
      </w:r>
    </w:p>
    <w:p w14:paraId="3CF715F7"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ORTHONGEL, 5 Rue des Sardiniers, 29900 Concarneau, France</w:t>
      </w:r>
    </w:p>
    <w:p w14:paraId="6E126671"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+33 649 711 587, E-Mail: rcrespin@orthongel.fr</w:t>
      </w:r>
    </w:p>
    <w:p w14:paraId="52F0E25A" w14:textId="77777777" w:rsidR="0092508F" w:rsidRPr="009319DF" w:rsidRDefault="0092508F" w:rsidP="0092508F">
      <w:pPr>
        <w:spacing w:after="0" w:line="240" w:lineRule="auto"/>
        <w:rPr>
          <w:rFonts w:ascii="Cambria" w:eastAsia="Cambria" w:hAnsi="Cambria" w:cs="Cambria"/>
          <w:sz w:val="20"/>
          <w:szCs w:val="20"/>
          <w:lang w:val="pt-PT"/>
        </w:rPr>
      </w:pPr>
    </w:p>
    <w:p w14:paraId="7E2886B6" w14:textId="77777777" w:rsidR="0092508F" w:rsidRPr="009319DF" w:rsidRDefault="0092508F" w:rsidP="0092508F">
      <w:pPr>
        <w:spacing w:after="0" w:line="240" w:lineRule="auto"/>
        <w:rPr>
          <w:rFonts w:ascii="Cambria" w:eastAsia="Cambria" w:hAnsi="Cambria" w:cs="Cambria"/>
          <w:sz w:val="20"/>
          <w:szCs w:val="20"/>
        </w:rPr>
      </w:pPr>
      <w:proofErr w:type="spellStart"/>
      <w:r w:rsidRPr="009319DF">
        <w:rPr>
          <w:rFonts w:ascii="Cambria" w:eastAsia="Cambria" w:hAnsi="Cambria" w:cs="Cambria"/>
          <w:b/>
          <w:sz w:val="18"/>
          <w:szCs w:val="20"/>
        </w:rPr>
        <w:t>Gokce</w:t>
      </w:r>
      <w:proofErr w:type="spellEnd"/>
      <w:r w:rsidRPr="009319DF">
        <w:rPr>
          <w:rFonts w:ascii="Cambria" w:eastAsia="Cambria" w:hAnsi="Cambria" w:cs="Cambria"/>
          <w:sz w:val="18"/>
          <w:szCs w:val="20"/>
        </w:rPr>
        <w:t>, François</w:t>
      </w:r>
    </w:p>
    <w:p w14:paraId="73C4E328"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Chargé de mission, DGAMPA, France</w:t>
      </w:r>
    </w:p>
    <w:p w14:paraId="634B7D39" w14:textId="77777777" w:rsidR="0092508F" w:rsidRPr="009C5EDA" w:rsidRDefault="0092508F" w:rsidP="0092508F">
      <w:pPr>
        <w:spacing w:after="0" w:line="240" w:lineRule="auto"/>
        <w:jc w:val="both"/>
        <w:rPr>
          <w:rFonts w:ascii="Cambria" w:eastAsia="Cambria" w:hAnsi="Cambria" w:cs="Cambria"/>
          <w:sz w:val="20"/>
          <w:szCs w:val="20"/>
          <w:lang w:val="it-IT"/>
        </w:rPr>
      </w:pPr>
      <w:r w:rsidRPr="009C5EDA">
        <w:rPr>
          <w:rFonts w:ascii="Cambria" w:eastAsia="Cambria" w:hAnsi="Cambria" w:cs="Cambria"/>
          <w:sz w:val="18"/>
          <w:szCs w:val="20"/>
          <w:lang w:val="it-IT"/>
        </w:rPr>
        <w:t>E-Mail: francois.gokce@mer.gouv.fr</w:t>
      </w:r>
    </w:p>
    <w:p w14:paraId="620FF21C" w14:textId="77777777" w:rsidR="0092508F" w:rsidRPr="009C5EDA" w:rsidRDefault="0092508F" w:rsidP="0092508F">
      <w:pPr>
        <w:spacing w:after="0" w:line="240" w:lineRule="auto"/>
        <w:rPr>
          <w:rFonts w:ascii="Cambria" w:eastAsia="Cambria" w:hAnsi="Cambria" w:cs="Cambria"/>
          <w:sz w:val="20"/>
          <w:szCs w:val="20"/>
          <w:lang w:val="it-IT"/>
        </w:rPr>
      </w:pPr>
    </w:p>
    <w:p w14:paraId="18C8066C"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Leduc</w:t>
      </w:r>
      <w:r w:rsidRPr="009319DF">
        <w:rPr>
          <w:rFonts w:ascii="Cambria" w:eastAsia="Cambria" w:hAnsi="Cambria" w:cs="Cambria"/>
          <w:sz w:val="18"/>
          <w:szCs w:val="20"/>
        </w:rPr>
        <w:t>, Xavier</w:t>
      </w:r>
    </w:p>
    <w:p w14:paraId="4CAB2670" w14:textId="77777777" w:rsidR="0092508F" w:rsidRPr="009319DF" w:rsidRDefault="0092508F" w:rsidP="0092508F">
      <w:pPr>
        <w:spacing w:after="0" w:line="240" w:lineRule="auto"/>
        <w:jc w:val="both"/>
        <w:rPr>
          <w:rFonts w:ascii="Cambria" w:eastAsia="Cambria" w:hAnsi="Cambria" w:cs="Cambria"/>
          <w:sz w:val="20"/>
          <w:szCs w:val="20"/>
        </w:rPr>
      </w:pPr>
      <w:proofErr w:type="spellStart"/>
      <w:r w:rsidRPr="009319DF">
        <w:rPr>
          <w:rFonts w:ascii="Cambria" w:eastAsia="Cambria" w:hAnsi="Cambria" w:cs="Cambria"/>
          <w:sz w:val="18"/>
          <w:szCs w:val="20"/>
        </w:rPr>
        <w:t>Orthongel</w:t>
      </w:r>
      <w:proofErr w:type="spellEnd"/>
      <w:r w:rsidRPr="009319DF">
        <w:rPr>
          <w:rFonts w:ascii="Cambria" w:eastAsia="Cambria" w:hAnsi="Cambria" w:cs="Cambria"/>
          <w:sz w:val="18"/>
          <w:szCs w:val="20"/>
        </w:rPr>
        <w:t>, 5, rue des Sardiniers, 29900 Concarneau, Bretagne Concarneau, France</w:t>
      </w:r>
    </w:p>
    <w:p w14:paraId="5CEE824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+33 608 784 525, E-Mail: xleduc@euronor.eu; xleduc@orthongel.fr</w:t>
      </w:r>
    </w:p>
    <w:p w14:paraId="4508FE11" w14:textId="77777777" w:rsidR="0092508F" w:rsidRPr="009319DF" w:rsidRDefault="0092508F" w:rsidP="0092508F">
      <w:pPr>
        <w:spacing w:after="0" w:line="240" w:lineRule="auto"/>
        <w:rPr>
          <w:rFonts w:ascii="Cambria" w:eastAsia="Cambria" w:hAnsi="Cambria" w:cs="Cambria"/>
          <w:sz w:val="20"/>
          <w:szCs w:val="20"/>
          <w:lang w:val="pt-PT"/>
        </w:rPr>
      </w:pPr>
    </w:p>
    <w:p w14:paraId="050799F6" w14:textId="77777777" w:rsidR="0092508F" w:rsidRPr="009319DF" w:rsidRDefault="0092508F" w:rsidP="0092508F">
      <w:pPr>
        <w:rPr>
          <w:rFonts w:ascii="Cambria" w:eastAsia="Cambria" w:hAnsi="Cambria" w:cs="Cambria"/>
          <w:b/>
          <w:sz w:val="18"/>
          <w:szCs w:val="20"/>
          <w:lang w:val="pt-PT"/>
        </w:rPr>
      </w:pPr>
      <w:r w:rsidRPr="009319DF">
        <w:rPr>
          <w:rFonts w:ascii="Cambria" w:eastAsia="Cambria" w:hAnsi="Cambria" w:cs="Cambria"/>
          <w:b/>
          <w:sz w:val="18"/>
          <w:szCs w:val="20"/>
          <w:lang w:val="pt-PT"/>
        </w:rPr>
        <w:br w:type="page"/>
      </w:r>
    </w:p>
    <w:p w14:paraId="0FAA264C"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lastRenderedPageBreak/>
        <w:t>Loinaz Eguiguren</w:t>
      </w:r>
      <w:r w:rsidRPr="009319DF">
        <w:rPr>
          <w:rFonts w:ascii="Cambria" w:eastAsia="Cambria" w:hAnsi="Cambria" w:cs="Cambria"/>
          <w:sz w:val="18"/>
          <w:szCs w:val="20"/>
          <w:lang w:val="pt-PT"/>
        </w:rPr>
        <w:t>, Imanol</w:t>
      </w:r>
    </w:p>
    <w:p w14:paraId="0D8BE05E"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OPAGAC, Polígono Industrial Landabaso, s/n - Edificio Albacora, 48370 Bermeo Bizkaia, España</w:t>
      </w:r>
    </w:p>
    <w:p w14:paraId="4A2B36D0"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94 618 7000, Fax: +34 94 618 6147, E-Mail: imanol.loinaz@albacora.es</w:t>
      </w:r>
    </w:p>
    <w:p w14:paraId="76E29A08" w14:textId="77777777" w:rsidR="0092508F" w:rsidRPr="009319DF" w:rsidRDefault="0092508F" w:rsidP="0092508F">
      <w:pPr>
        <w:spacing w:after="0" w:line="240" w:lineRule="auto"/>
        <w:rPr>
          <w:rFonts w:ascii="Cambria" w:eastAsia="Cambria" w:hAnsi="Cambria" w:cs="Cambria"/>
          <w:sz w:val="20"/>
          <w:szCs w:val="20"/>
          <w:lang w:val="pt-PT"/>
        </w:rPr>
      </w:pPr>
    </w:p>
    <w:p w14:paraId="6E3C2841"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Morón Correa</w:t>
      </w:r>
      <w:r w:rsidRPr="009319DF">
        <w:rPr>
          <w:rFonts w:ascii="Cambria" w:eastAsia="Cambria" w:hAnsi="Cambria" w:cs="Cambria"/>
          <w:sz w:val="18"/>
          <w:szCs w:val="20"/>
          <w:lang w:val="pt-PT"/>
        </w:rPr>
        <w:t>, Giancarlo Helar</w:t>
      </w:r>
    </w:p>
    <w:p w14:paraId="14E12F7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AZTI, Txatxarramendi ugartea z/g, 48395 Sukarrieta, Bizkaia, España</w:t>
      </w:r>
    </w:p>
    <w:p w14:paraId="1DE79B3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+34 671 750 079, E-Mail: gmoron@azti.es</w:t>
      </w:r>
    </w:p>
    <w:p w14:paraId="593A476C" w14:textId="77777777" w:rsidR="0092508F" w:rsidRPr="009319DF" w:rsidRDefault="0092508F" w:rsidP="0092508F">
      <w:pPr>
        <w:spacing w:after="0" w:line="240" w:lineRule="auto"/>
        <w:rPr>
          <w:rFonts w:ascii="Cambria" w:eastAsia="Cambria" w:hAnsi="Cambria" w:cs="Cambria"/>
          <w:sz w:val="20"/>
          <w:szCs w:val="20"/>
          <w:lang w:val="pt-PT"/>
        </w:rPr>
      </w:pPr>
    </w:p>
    <w:p w14:paraId="2BD2EE26"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Muniategi Bilbao</w:t>
      </w:r>
      <w:r w:rsidRPr="009319DF">
        <w:rPr>
          <w:rFonts w:ascii="Cambria" w:eastAsia="Cambria" w:hAnsi="Cambria" w:cs="Cambria"/>
          <w:sz w:val="18"/>
          <w:szCs w:val="20"/>
          <w:lang w:val="pt-PT"/>
        </w:rPr>
        <w:t>, Anertz</w:t>
      </w:r>
    </w:p>
    <w:p w14:paraId="56070191"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ANABAC, Txibitxiaga, 24 - Entreplanta Apartado 49, 48370 Bermeo - Bizkaia, España</w:t>
      </w:r>
    </w:p>
    <w:p w14:paraId="65D408BE"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94 688 28 06, Fax: +34 94 688 50 17, E-Mail: anertz@anabac.org; anabac@anabac.org</w:t>
      </w:r>
    </w:p>
    <w:p w14:paraId="12603E89" w14:textId="77777777" w:rsidR="0092508F" w:rsidRPr="009319DF" w:rsidRDefault="0092508F" w:rsidP="0092508F">
      <w:pPr>
        <w:spacing w:after="0" w:line="240" w:lineRule="auto"/>
        <w:rPr>
          <w:rFonts w:ascii="Cambria" w:eastAsia="Cambria" w:hAnsi="Cambria" w:cs="Cambria"/>
          <w:sz w:val="20"/>
          <w:szCs w:val="20"/>
          <w:lang w:val="pt-PT"/>
        </w:rPr>
      </w:pPr>
    </w:p>
    <w:p w14:paraId="114BDBA0" w14:textId="77777777" w:rsidR="0092508F" w:rsidRPr="009C5EDA" w:rsidRDefault="0092508F" w:rsidP="0092508F">
      <w:pPr>
        <w:spacing w:after="0" w:line="240" w:lineRule="auto"/>
        <w:rPr>
          <w:rFonts w:ascii="Cambria" w:eastAsia="Cambria" w:hAnsi="Cambria" w:cs="Cambria"/>
          <w:sz w:val="20"/>
          <w:szCs w:val="20"/>
          <w:lang w:val="it-IT"/>
        </w:rPr>
      </w:pPr>
      <w:r w:rsidRPr="009C5EDA">
        <w:rPr>
          <w:rFonts w:ascii="Cambria" w:eastAsia="Cambria" w:hAnsi="Cambria" w:cs="Cambria"/>
          <w:b/>
          <w:sz w:val="18"/>
          <w:szCs w:val="20"/>
          <w:lang w:val="it-IT"/>
        </w:rPr>
        <w:t>Orozco</w:t>
      </w:r>
      <w:r w:rsidRPr="009C5EDA">
        <w:rPr>
          <w:rFonts w:ascii="Cambria" w:eastAsia="Cambria" w:hAnsi="Cambria" w:cs="Cambria"/>
          <w:sz w:val="18"/>
          <w:szCs w:val="20"/>
          <w:lang w:val="it-IT"/>
        </w:rPr>
        <w:t>, Lucie</w:t>
      </w:r>
    </w:p>
    <w:p w14:paraId="2635320A"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Chargée de mission affaires thonières, Direction générale de affaires maritimes, de la pêche et de l'aquaculture (DGAMPA), Bureau des Affaires Européennes et Internationales (BAEI), 92055 La Défense, Île-de-France, France</w:t>
      </w:r>
    </w:p>
    <w:p w14:paraId="61CD63DA" w14:textId="77777777" w:rsidR="0092508F" w:rsidRPr="009319DF" w:rsidRDefault="0092508F" w:rsidP="0092508F">
      <w:pPr>
        <w:spacing w:after="0" w:line="240" w:lineRule="auto"/>
        <w:rPr>
          <w:rFonts w:ascii="Cambria" w:eastAsia="Cambria" w:hAnsi="Cambria" w:cs="Cambria"/>
          <w:sz w:val="20"/>
          <w:szCs w:val="20"/>
        </w:rPr>
      </w:pPr>
    </w:p>
    <w:p w14:paraId="1F7C8135"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Teixeira</w:t>
      </w:r>
      <w:r w:rsidRPr="009319DF">
        <w:rPr>
          <w:rFonts w:ascii="Cambria" w:eastAsia="Cambria" w:hAnsi="Cambria" w:cs="Cambria"/>
          <w:sz w:val="18"/>
          <w:szCs w:val="20"/>
          <w:lang w:val="pt-PT"/>
        </w:rPr>
        <w:t>, Isabel</w:t>
      </w:r>
    </w:p>
    <w:p w14:paraId="06758E0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Chefe de Divisão de Recursos Externos da Direção-Geral de Recursos Naturais, Segurança e Serviços Marítimos, DGRM, Avenida Brasilia, 1449-030 Lisboa, Portugal</w:t>
      </w:r>
    </w:p>
    <w:p w14:paraId="66D61F6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+351 919 499 229, E-Mail: iteixeira@dgrm.pt</w:t>
      </w:r>
    </w:p>
    <w:p w14:paraId="3F7F4DC4" w14:textId="77777777" w:rsidR="0092508F" w:rsidRPr="009319DF" w:rsidRDefault="0092508F" w:rsidP="0092508F">
      <w:pPr>
        <w:spacing w:after="0" w:line="240" w:lineRule="auto"/>
        <w:rPr>
          <w:rFonts w:ascii="Cambria" w:eastAsia="Cambria" w:hAnsi="Cambria" w:cs="Cambria"/>
          <w:sz w:val="20"/>
          <w:szCs w:val="20"/>
          <w:lang w:val="pt-PT"/>
        </w:rPr>
      </w:pPr>
    </w:p>
    <w:p w14:paraId="11D73D82"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Trigo</w:t>
      </w:r>
      <w:r w:rsidRPr="009319DF">
        <w:rPr>
          <w:rFonts w:ascii="Cambria" w:eastAsia="Cambria" w:hAnsi="Cambria" w:cs="Cambria"/>
          <w:sz w:val="18"/>
          <w:szCs w:val="20"/>
          <w:lang w:val="pt-PT"/>
        </w:rPr>
        <w:t>, Patricia</w:t>
      </w:r>
    </w:p>
    <w:p w14:paraId="095F6DE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DGRM, Avenida Brasilia ES8, 1449-030 Lisboa, Portugal</w:t>
      </w:r>
    </w:p>
    <w:p w14:paraId="2D073FC9"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+351 969 455 882; +351 213 035 732, E-Mail: ptrigo@dgrm.pt</w:t>
      </w:r>
    </w:p>
    <w:p w14:paraId="0A26BCD8" w14:textId="77777777" w:rsidR="0092508F" w:rsidRPr="009319DF" w:rsidRDefault="0092508F" w:rsidP="0092508F">
      <w:pPr>
        <w:spacing w:after="0" w:line="240" w:lineRule="auto"/>
        <w:rPr>
          <w:rFonts w:ascii="Cambria" w:eastAsia="Cambria" w:hAnsi="Cambria" w:cs="Cambria"/>
          <w:sz w:val="20"/>
          <w:szCs w:val="20"/>
          <w:lang w:val="pt-PT"/>
        </w:rPr>
      </w:pPr>
    </w:p>
    <w:p w14:paraId="0B274E23"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Uribe</w:t>
      </w:r>
      <w:r w:rsidRPr="009319DF">
        <w:rPr>
          <w:rFonts w:ascii="Cambria" w:eastAsia="Cambria" w:hAnsi="Cambria" w:cs="Cambria"/>
          <w:sz w:val="18"/>
          <w:szCs w:val="20"/>
          <w:lang w:val="pt-PT"/>
        </w:rPr>
        <w:t>, Iñigo</w:t>
      </w:r>
    </w:p>
    <w:p w14:paraId="7DED59DF"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NICRA 7, S.L., C/ Txibitxiaga, Nº 16, Entreplanta, 48370 Bermeo, Vizcaya, España</w:t>
      </w:r>
    </w:p>
    <w:p w14:paraId="159DB2F4"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94 618 70 16; +34 629 452 923, E-Mail: inigo.uribe@albacora.es; iuribe@nicra7.com</w:t>
      </w:r>
    </w:p>
    <w:p w14:paraId="5DE706B1" w14:textId="77777777" w:rsidR="0092508F" w:rsidRPr="009319DF" w:rsidRDefault="0092508F" w:rsidP="0092508F">
      <w:pPr>
        <w:spacing w:after="0" w:line="240" w:lineRule="auto"/>
        <w:rPr>
          <w:rFonts w:ascii="Cambria" w:eastAsia="Cambria" w:hAnsi="Cambria" w:cs="Cambria"/>
          <w:sz w:val="20"/>
          <w:szCs w:val="20"/>
          <w:lang w:val="pt-PT"/>
        </w:rPr>
      </w:pPr>
    </w:p>
    <w:p w14:paraId="02F89C28"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20"/>
          <w:szCs w:val="20"/>
          <w:lang w:val="es-ES"/>
        </w:rPr>
        <w:t>VENEZUELA</w:t>
      </w:r>
    </w:p>
    <w:p w14:paraId="168B5492"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Evaristo</w:t>
      </w:r>
      <w:r w:rsidRPr="009319DF">
        <w:rPr>
          <w:rFonts w:ascii="Cambria" w:eastAsia="Cambria" w:hAnsi="Cambria" w:cs="Cambria"/>
          <w:sz w:val="18"/>
          <w:szCs w:val="20"/>
          <w:lang w:val="es-ES"/>
        </w:rPr>
        <w:t>, Eucaris del Carmen</w:t>
      </w:r>
    </w:p>
    <w:p w14:paraId="7A3814B1"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Corresponsal Estadístico y </w:t>
      </w:r>
      <w:proofErr w:type="gramStart"/>
      <w:r w:rsidRPr="009319DF">
        <w:rPr>
          <w:rFonts w:ascii="Cambria" w:eastAsia="Cambria" w:hAnsi="Cambria" w:cs="Cambria"/>
          <w:sz w:val="18"/>
          <w:szCs w:val="20"/>
          <w:lang w:val="es-ES"/>
        </w:rPr>
        <w:t>Directora</w:t>
      </w:r>
      <w:proofErr w:type="gramEnd"/>
      <w:r w:rsidRPr="009319DF">
        <w:rPr>
          <w:rFonts w:ascii="Cambria" w:eastAsia="Cambria" w:hAnsi="Cambria" w:cs="Cambria"/>
          <w:sz w:val="18"/>
          <w:szCs w:val="20"/>
          <w:lang w:val="es-ES"/>
        </w:rPr>
        <w:t xml:space="preserve"> de Línea de Pesca Industrial, Ministerio del Poder Popular de Pesca y Acuicultura, Corresponsal del Atlántico, Sector "EL Salado". Frente a la redoma El Ferry, edificio PESCALBA, Cumaná, Caracas</w:t>
      </w:r>
    </w:p>
    <w:p w14:paraId="547ECF39"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Tel: +58 416 883 3781, E-Mail: eucarisevaristo@gmail.com</w:t>
      </w:r>
    </w:p>
    <w:p w14:paraId="1FE0A08A" w14:textId="77777777" w:rsidR="0092508F" w:rsidRPr="009319DF" w:rsidRDefault="0092508F" w:rsidP="0092508F">
      <w:pPr>
        <w:spacing w:after="0" w:line="240" w:lineRule="auto"/>
        <w:rPr>
          <w:rFonts w:ascii="Cambria" w:eastAsia="Cambria" w:hAnsi="Cambria" w:cs="Cambria"/>
          <w:sz w:val="20"/>
          <w:szCs w:val="20"/>
          <w:lang w:val="es-ES"/>
        </w:rPr>
      </w:pPr>
    </w:p>
    <w:p w14:paraId="077B9804"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Narváez Ruiz</w:t>
      </w:r>
      <w:r w:rsidRPr="009319DF">
        <w:rPr>
          <w:rFonts w:ascii="Cambria" w:eastAsia="Cambria" w:hAnsi="Cambria" w:cs="Cambria"/>
          <w:sz w:val="18"/>
          <w:szCs w:val="20"/>
          <w:lang w:val="es-ES"/>
        </w:rPr>
        <w:t>, Mariela del Valle</w:t>
      </w:r>
    </w:p>
    <w:p w14:paraId="2B8388AD"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Lab. 34, Edif. Instituto Oceanográfico de Venezuela, Universidad de Oriente, Departamento de Biología Pesquera, Av. Universidad, Cerro Colorado, DBP-31 </w:t>
      </w:r>
      <w:proofErr w:type="spellStart"/>
      <w:r w:rsidRPr="009319DF">
        <w:rPr>
          <w:rFonts w:ascii="Cambria" w:eastAsia="Cambria" w:hAnsi="Cambria" w:cs="Cambria"/>
          <w:sz w:val="18"/>
          <w:szCs w:val="20"/>
          <w:lang w:val="es-ES"/>
        </w:rPr>
        <w:t>Laboratory</w:t>
      </w:r>
      <w:proofErr w:type="spellEnd"/>
      <w:r w:rsidRPr="009319DF">
        <w:rPr>
          <w:rFonts w:ascii="Cambria" w:eastAsia="Cambria" w:hAnsi="Cambria" w:cs="Cambria"/>
          <w:sz w:val="18"/>
          <w:szCs w:val="20"/>
          <w:lang w:val="es-ES"/>
        </w:rPr>
        <w:t>, 6101 Cumaná, Estado Sucre</w:t>
      </w:r>
    </w:p>
    <w:p w14:paraId="701F29A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+58 412 085 1602, E-Mail: mnarvaezruiz@gmail.com</w:t>
      </w:r>
    </w:p>
    <w:p w14:paraId="768E5045" w14:textId="77777777" w:rsidR="0092508F" w:rsidRPr="009319DF" w:rsidRDefault="0092508F" w:rsidP="0092508F">
      <w:pPr>
        <w:spacing w:after="0" w:line="240" w:lineRule="auto"/>
        <w:rPr>
          <w:rFonts w:ascii="Cambria" w:eastAsia="Cambria" w:hAnsi="Cambria" w:cs="Cambria"/>
          <w:sz w:val="20"/>
          <w:szCs w:val="20"/>
          <w:lang w:val="pt-PT"/>
        </w:rPr>
      </w:pPr>
    </w:p>
    <w:p w14:paraId="4CAA6E76"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Rodríguez</w:t>
      </w:r>
      <w:r w:rsidRPr="009319DF">
        <w:rPr>
          <w:rFonts w:ascii="Cambria" w:eastAsia="Cambria" w:hAnsi="Cambria" w:cs="Cambria"/>
          <w:sz w:val="18"/>
          <w:szCs w:val="20"/>
          <w:lang w:val="pt-PT"/>
        </w:rPr>
        <w:t>, Dhaniela</w:t>
      </w:r>
    </w:p>
    <w:p w14:paraId="415C876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15C3286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+58 2125072424, E-Mail: ingdhaniela7@gmail.com</w:t>
      </w:r>
    </w:p>
    <w:p w14:paraId="7AF2A54D" w14:textId="77777777" w:rsidR="0092508F" w:rsidRPr="009319DF" w:rsidRDefault="0092508F" w:rsidP="0092508F">
      <w:pPr>
        <w:spacing w:after="0" w:line="240" w:lineRule="auto"/>
        <w:rPr>
          <w:rFonts w:ascii="Cambria" w:eastAsia="Cambria" w:hAnsi="Cambria" w:cs="Cambria"/>
          <w:sz w:val="20"/>
          <w:szCs w:val="20"/>
          <w:lang w:val="pt-PT"/>
        </w:rPr>
      </w:pPr>
    </w:p>
    <w:p w14:paraId="49BC74A8"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Villamizar</w:t>
      </w:r>
      <w:r w:rsidRPr="009319DF">
        <w:rPr>
          <w:rFonts w:ascii="Cambria" w:eastAsia="Cambria" w:hAnsi="Cambria" w:cs="Cambria"/>
          <w:sz w:val="18"/>
          <w:szCs w:val="20"/>
          <w:lang w:val="pt-PT"/>
        </w:rPr>
        <w:t>, Victoria</w:t>
      </w:r>
    </w:p>
    <w:p w14:paraId="5DD42A45"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Investigadora del CENIPA, Ministerio del Poder Popular de Pesca y Acuicultura, Avenida Lecuna, Torre este, Piso 17. Parque Central, 1040 Caracas</w:t>
      </w:r>
    </w:p>
    <w:p w14:paraId="2F667FB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+58 414 5007753, E-Mail: vikvillamizar79@gmail.com</w:t>
      </w:r>
    </w:p>
    <w:p w14:paraId="0A3E89D8" w14:textId="77777777" w:rsidR="0092508F" w:rsidRPr="009319DF" w:rsidRDefault="0092508F" w:rsidP="0092508F">
      <w:pPr>
        <w:spacing w:after="0" w:line="240" w:lineRule="auto"/>
        <w:rPr>
          <w:rFonts w:ascii="Cambria" w:eastAsia="Cambria" w:hAnsi="Cambria" w:cs="Cambria"/>
          <w:sz w:val="20"/>
          <w:szCs w:val="20"/>
          <w:lang w:val="pt-PT"/>
        </w:rPr>
      </w:pPr>
    </w:p>
    <w:p w14:paraId="1C3AC856"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Vivas Jiménez</w:t>
      </w:r>
      <w:r w:rsidRPr="009319DF">
        <w:rPr>
          <w:rFonts w:ascii="Cambria" w:eastAsia="Cambria" w:hAnsi="Cambria" w:cs="Cambria"/>
          <w:sz w:val="18"/>
          <w:szCs w:val="20"/>
          <w:lang w:val="es-ES"/>
        </w:rPr>
        <w:t>, María Daniela</w:t>
      </w:r>
    </w:p>
    <w:p w14:paraId="16244CCF"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lang w:val="es-ES"/>
        </w:rPr>
        <w:t xml:space="preserve">Analista de Asuntos Multilaterales de la Oficina de Integración y Asuntos Internacionales, Ministerio del Poder Popular de Pesca y Acuicultura, Parque Central. </w:t>
      </w:r>
      <w:r w:rsidRPr="009319DF">
        <w:rPr>
          <w:rFonts w:ascii="Cambria" w:eastAsia="Cambria" w:hAnsi="Cambria" w:cs="Cambria"/>
          <w:sz w:val="18"/>
          <w:szCs w:val="20"/>
        </w:rPr>
        <w:t>Piso 17, 1040 Caracas</w:t>
      </w:r>
    </w:p>
    <w:p w14:paraId="09A35235" w14:textId="77777777" w:rsidR="0092508F" w:rsidRPr="009319DF" w:rsidRDefault="0092508F" w:rsidP="0092508F">
      <w:pPr>
        <w:spacing w:after="0" w:line="240" w:lineRule="auto"/>
        <w:jc w:val="both"/>
        <w:rPr>
          <w:rFonts w:ascii="Cambria" w:eastAsia="Cambria" w:hAnsi="Cambria" w:cs="Cambria"/>
          <w:sz w:val="20"/>
          <w:szCs w:val="20"/>
        </w:rPr>
      </w:pPr>
      <w:proofErr w:type="gramStart"/>
      <w:r w:rsidRPr="009319DF">
        <w:rPr>
          <w:rFonts w:ascii="Cambria" w:eastAsia="Cambria" w:hAnsi="Cambria" w:cs="Cambria"/>
          <w:sz w:val="18"/>
          <w:szCs w:val="20"/>
        </w:rPr>
        <w:t>Tel:</w:t>
      </w:r>
      <w:proofErr w:type="gramEnd"/>
      <w:r w:rsidRPr="009319DF">
        <w:rPr>
          <w:rFonts w:ascii="Cambria" w:eastAsia="Cambria" w:hAnsi="Cambria" w:cs="Cambria"/>
          <w:sz w:val="18"/>
          <w:szCs w:val="20"/>
        </w:rPr>
        <w:t xml:space="preserve"> 04242808103, </w:t>
      </w:r>
      <w:proofErr w:type="gramStart"/>
      <w:r w:rsidRPr="009319DF">
        <w:rPr>
          <w:rFonts w:ascii="Cambria" w:eastAsia="Cambria" w:hAnsi="Cambria" w:cs="Cambria"/>
          <w:sz w:val="18"/>
          <w:szCs w:val="20"/>
        </w:rPr>
        <w:t>E-Mail:</w:t>
      </w:r>
      <w:proofErr w:type="gramEnd"/>
      <w:r w:rsidRPr="009319DF">
        <w:rPr>
          <w:rFonts w:ascii="Cambria" w:eastAsia="Cambria" w:hAnsi="Cambria" w:cs="Cambria"/>
          <w:sz w:val="18"/>
          <w:szCs w:val="20"/>
        </w:rPr>
        <w:t xml:space="preserve"> minpescaven@gmail.com</w:t>
      </w:r>
    </w:p>
    <w:p w14:paraId="599566C9" w14:textId="77777777" w:rsidR="0092508F" w:rsidRPr="009319DF" w:rsidRDefault="0092508F" w:rsidP="0092508F">
      <w:pPr>
        <w:spacing w:after="0" w:line="240" w:lineRule="auto"/>
        <w:rPr>
          <w:rFonts w:ascii="Cambria" w:eastAsia="Cambria" w:hAnsi="Cambria" w:cs="Cambria"/>
          <w:sz w:val="20"/>
          <w:szCs w:val="20"/>
        </w:rPr>
      </w:pPr>
    </w:p>
    <w:p w14:paraId="53951B50" w14:textId="77777777" w:rsidR="0092508F" w:rsidRPr="009319DF" w:rsidRDefault="0092508F" w:rsidP="0092508F">
      <w:pPr>
        <w:spacing w:after="0" w:line="240" w:lineRule="auto"/>
        <w:rPr>
          <w:rFonts w:ascii="Cambria" w:eastAsia="Cambria" w:hAnsi="Cambria" w:cs="Cambria"/>
          <w:sz w:val="20"/>
          <w:szCs w:val="20"/>
        </w:rPr>
      </w:pPr>
    </w:p>
    <w:p w14:paraId="1A45B44A" w14:textId="77777777" w:rsidR="0092508F" w:rsidRPr="009319DF" w:rsidRDefault="0092508F" w:rsidP="0092508F">
      <w:pPr>
        <w:spacing w:after="0" w:line="240" w:lineRule="auto"/>
        <w:jc w:val="both"/>
        <w:rPr>
          <w:rFonts w:ascii="Cambria" w:eastAsia="Cambria" w:hAnsi="Cambria" w:cs="Cambria"/>
          <w:b/>
          <w:i/>
          <w:sz w:val="20"/>
          <w:szCs w:val="20"/>
        </w:rPr>
      </w:pPr>
      <w:r w:rsidRPr="009319DF">
        <w:rPr>
          <w:rFonts w:ascii="Cambria" w:eastAsia="Cambria" w:hAnsi="Cambria" w:cs="Cambria"/>
          <w:b/>
          <w:i/>
          <w:sz w:val="20"/>
          <w:szCs w:val="20"/>
        </w:rPr>
        <w:t>OBSERVATEURS DE PARTIES, ENTITÉS ET ENTITÉS DE PÊCHE NON CONTRACTANTES COOPÉRANTES</w:t>
      </w:r>
    </w:p>
    <w:p w14:paraId="7F2247C1" w14:textId="77777777" w:rsidR="0092508F" w:rsidRPr="009319DF" w:rsidRDefault="0092508F" w:rsidP="0092508F">
      <w:pPr>
        <w:spacing w:after="0" w:line="240" w:lineRule="auto"/>
        <w:jc w:val="both"/>
        <w:rPr>
          <w:rFonts w:ascii="Cambria" w:eastAsia="Cambria" w:hAnsi="Cambria" w:cs="Cambria"/>
          <w:sz w:val="20"/>
          <w:szCs w:val="20"/>
        </w:rPr>
      </w:pPr>
    </w:p>
    <w:p w14:paraId="6127C540"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20"/>
          <w:szCs w:val="20"/>
          <w:lang w:val="es-ES"/>
        </w:rPr>
        <w:t>BOLIVIE</w:t>
      </w:r>
    </w:p>
    <w:p w14:paraId="4DC7181E"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Cortez Franco</w:t>
      </w:r>
      <w:r w:rsidRPr="009319DF">
        <w:rPr>
          <w:rFonts w:ascii="Cambria" w:eastAsia="Cambria" w:hAnsi="Cambria" w:cs="Cambria"/>
          <w:sz w:val="18"/>
          <w:szCs w:val="20"/>
          <w:lang w:val="es-ES"/>
        </w:rPr>
        <w:t>, Limbert Ismael</w:t>
      </w:r>
    </w:p>
    <w:p w14:paraId="69F51801"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 xml:space="preserve">Jefe de Unidad, Unidad Boliviana de Pesca Marítima (UBPM), Calle 20 de </w:t>
      </w:r>
      <w:proofErr w:type="gramStart"/>
      <w:r w:rsidRPr="009319DF">
        <w:rPr>
          <w:rFonts w:ascii="Cambria" w:eastAsia="Cambria" w:hAnsi="Cambria" w:cs="Cambria"/>
          <w:sz w:val="18"/>
          <w:szCs w:val="20"/>
          <w:lang w:val="es-ES"/>
        </w:rPr>
        <w:t>Octubre</w:t>
      </w:r>
      <w:proofErr w:type="gramEnd"/>
      <w:r w:rsidRPr="009319DF">
        <w:rPr>
          <w:rFonts w:ascii="Cambria" w:eastAsia="Cambria" w:hAnsi="Cambria" w:cs="Cambria"/>
          <w:sz w:val="18"/>
          <w:szCs w:val="20"/>
          <w:lang w:val="es-ES"/>
        </w:rPr>
        <w:t xml:space="preserve"> 2502, esq. Pedro Salazar, La Paz</w:t>
      </w:r>
    </w:p>
    <w:p w14:paraId="7AA6C7C9" w14:textId="77777777" w:rsidR="0092508F" w:rsidRPr="009C5EDA" w:rsidRDefault="0092508F" w:rsidP="0092508F">
      <w:pPr>
        <w:spacing w:after="0" w:line="240" w:lineRule="auto"/>
        <w:jc w:val="both"/>
        <w:rPr>
          <w:rFonts w:ascii="Cambria" w:eastAsia="Cambria" w:hAnsi="Cambria" w:cs="Cambria"/>
          <w:sz w:val="20"/>
          <w:szCs w:val="20"/>
          <w:lang w:val="es-ES"/>
        </w:rPr>
      </w:pPr>
      <w:r w:rsidRPr="009C5EDA">
        <w:rPr>
          <w:rFonts w:ascii="Cambria" w:eastAsia="Cambria" w:hAnsi="Cambria" w:cs="Cambria"/>
          <w:sz w:val="18"/>
          <w:szCs w:val="20"/>
          <w:lang w:val="es-ES"/>
        </w:rPr>
        <w:t>Tel: +591 6 700 9787, Fax: +591 2 291 4069, E-Mail: limbert.cortez@protonmail.ch; limbert.cortez@mindef.gob.bo; licor779704@gmail.com</w:t>
      </w:r>
    </w:p>
    <w:p w14:paraId="6B4B59A9" w14:textId="77777777" w:rsidR="0092508F" w:rsidRPr="009C5EDA" w:rsidRDefault="0092508F" w:rsidP="0092508F">
      <w:pPr>
        <w:spacing w:after="0" w:line="240" w:lineRule="auto"/>
        <w:rPr>
          <w:rFonts w:ascii="Cambria" w:eastAsia="Cambria" w:hAnsi="Cambria" w:cs="Cambria"/>
          <w:sz w:val="20"/>
          <w:szCs w:val="20"/>
          <w:lang w:val="es-ES"/>
        </w:rPr>
      </w:pPr>
    </w:p>
    <w:p w14:paraId="44BB9B1C"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20"/>
          <w:szCs w:val="20"/>
          <w:lang w:val="es-ES"/>
        </w:rPr>
        <w:lastRenderedPageBreak/>
        <w:t>TAIPEI CHINOIS</w:t>
      </w:r>
    </w:p>
    <w:p w14:paraId="6C3A5E9B" w14:textId="77777777" w:rsidR="0092508F" w:rsidRPr="009319DF" w:rsidRDefault="0092508F" w:rsidP="0092508F">
      <w:pPr>
        <w:spacing w:after="0" w:line="240" w:lineRule="auto"/>
        <w:rPr>
          <w:rFonts w:ascii="Cambria" w:eastAsia="Cambria" w:hAnsi="Cambria" w:cs="Cambria"/>
          <w:sz w:val="20"/>
          <w:szCs w:val="20"/>
          <w:lang w:val="en-US"/>
        </w:rPr>
      </w:pPr>
      <w:proofErr w:type="gramStart"/>
      <w:r w:rsidRPr="009319DF">
        <w:rPr>
          <w:rFonts w:ascii="Cambria" w:eastAsia="Cambria" w:hAnsi="Cambria" w:cs="Cambria"/>
          <w:b/>
          <w:sz w:val="18"/>
          <w:szCs w:val="20"/>
          <w:lang w:val="en-US"/>
        </w:rPr>
        <w:t>Sung</w:t>
      </w:r>
      <w:r w:rsidRPr="009319DF">
        <w:rPr>
          <w:rFonts w:ascii="Cambria" w:eastAsia="Cambria" w:hAnsi="Cambria" w:cs="Cambria"/>
          <w:sz w:val="18"/>
          <w:szCs w:val="20"/>
          <w:lang w:val="en-US"/>
        </w:rPr>
        <w:t>,</w:t>
      </w:r>
      <w:proofErr w:type="gramEnd"/>
      <w:r w:rsidRPr="009319DF">
        <w:rPr>
          <w:rFonts w:ascii="Cambria" w:eastAsia="Cambria" w:hAnsi="Cambria" w:cs="Cambria"/>
          <w:sz w:val="18"/>
          <w:szCs w:val="20"/>
          <w:lang w:val="en-US"/>
        </w:rPr>
        <w:t xml:space="preserve"> Yueh-Feng</w:t>
      </w:r>
    </w:p>
    <w:p w14:paraId="164C4D8F"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Researcher, Department of Environmental Biology and Fisheries Science, National Taiwan Ocean University, No.2, Beining Rd., Zhongzheng Dist., 202301 Keelung City</w:t>
      </w:r>
    </w:p>
    <w:p w14:paraId="08481422" w14:textId="77777777" w:rsidR="0092508F" w:rsidRPr="009319DF" w:rsidRDefault="0092508F" w:rsidP="0092508F">
      <w:pPr>
        <w:spacing w:after="0" w:line="240" w:lineRule="auto"/>
        <w:jc w:val="both"/>
        <w:rPr>
          <w:rFonts w:ascii="Cambria" w:eastAsia="Cambria" w:hAnsi="Cambria" w:cs="Cambria"/>
          <w:sz w:val="20"/>
          <w:szCs w:val="20"/>
        </w:rPr>
      </w:pPr>
      <w:proofErr w:type="gramStart"/>
      <w:r w:rsidRPr="009319DF">
        <w:rPr>
          <w:rFonts w:ascii="Cambria" w:eastAsia="Cambria" w:hAnsi="Cambria" w:cs="Cambria"/>
          <w:sz w:val="18"/>
          <w:szCs w:val="20"/>
        </w:rPr>
        <w:t>Tel:</w:t>
      </w:r>
      <w:proofErr w:type="gramEnd"/>
      <w:r w:rsidRPr="009319DF">
        <w:rPr>
          <w:rFonts w:ascii="Cambria" w:eastAsia="Cambria" w:hAnsi="Cambria" w:cs="Cambria"/>
          <w:sz w:val="18"/>
          <w:szCs w:val="20"/>
        </w:rPr>
        <w:t xml:space="preserve"> +886 2 246 22192, </w:t>
      </w:r>
      <w:proofErr w:type="gramStart"/>
      <w:r w:rsidRPr="009319DF">
        <w:rPr>
          <w:rFonts w:ascii="Cambria" w:eastAsia="Cambria" w:hAnsi="Cambria" w:cs="Cambria"/>
          <w:sz w:val="18"/>
          <w:szCs w:val="20"/>
        </w:rPr>
        <w:t>Fax:</w:t>
      </w:r>
      <w:proofErr w:type="gramEnd"/>
      <w:r w:rsidRPr="009319DF">
        <w:rPr>
          <w:rFonts w:ascii="Cambria" w:eastAsia="Cambria" w:hAnsi="Cambria" w:cs="Cambria"/>
          <w:sz w:val="18"/>
          <w:szCs w:val="20"/>
        </w:rPr>
        <w:t xml:space="preserve"> +886 2 246 33920, </w:t>
      </w:r>
      <w:proofErr w:type="gramStart"/>
      <w:r w:rsidRPr="009319DF">
        <w:rPr>
          <w:rFonts w:ascii="Cambria" w:eastAsia="Cambria" w:hAnsi="Cambria" w:cs="Cambria"/>
          <w:sz w:val="18"/>
          <w:szCs w:val="20"/>
        </w:rPr>
        <w:t>E-Mail:</w:t>
      </w:r>
      <w:proofErr w:type="gramEnd"/>
      <w:r w:rsidRPr="009319DF">
        <w:rPr>
          <w:rFonts w:ascii="Cambria" w:eastAsia="Cambria" w:hAnsi="Cambria" w:cs="Cambria"/>
          <w:sz w:val="18"/>
          <w:szCs w:val="20"/>
        </w:rPr>
        <w:t xml:space="preserve"> yuehfeng85@gmail.com</w:t>
      </w:r>
    </w:p>
    <w:p w14:paraId="50392422" w14:textId="77777777" w:rsidR="0092508F" w:rsidRPr="009319DF" w:rsidRDefault="0092508F" w:rsidP="0092508F">
      <w:pPr>
        <w:spacing w:after="0" w:line="240" w:lineRule="auto"/>
        <w:jc w:val="both"/>
        <w:rPr>
          <w:rFonts w:ascii="Cambria" w:eastAsia="Cambria" w:hAnsi="Cambria" w:cs="Cambria"/>
          <w:b/>
          <w:i/>
          <w:sz w:val="20"/>
          <w:szCs w:val="20"/>
        </w:rPr>
      </w:pPr>
    </w:p>
    <w:p w14:paraId="3B2C06A4" w14:textId="77777777" w:rsidR="0092508F" w:rsidRPr="009319DF" w:rsidRDefault="0092508F" w:rsidP="0092508F">
      <w:pPr>
        <w:spacing w:after="0" w:line="240" w:lineRule="auto"/>
        <w:jc w:val="both"/>
        <w:rPr>
          <w:rFonts w:ascii="Cambria" w:eastAsia="Cambria" w:hAnsi="Cambria" w:cs="Cambria"/>
          <w:b/>
          <w:i/>
          <w:sz w:val="20"/>
          <w:szCs w:val="20"/>
        </w:rPr>
      </w:pPr>
    </w:p>
    <w:p w14:paraId="230796B3"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b/>
          <w:i/>
          <w:sz w:val="20"/>
          <w:szCs w:val="20"/>
        </w:rPr>
        <w:t>OBSERVATEURS D'ORGANISATIONS INTERGOUVERNEMENTALES</w:t>
      </w:r>
    </w:p>
    <w:p w14:paraId="752D11B0" w14:textId="77777777" w:rsidR="0092508F" w:rsidRPr="009319DF" w:rsidRDefault="0092508F" w:rsidP="0092508F">
      <w:pPr>
        <w:spacing w:after="0" w:line="240" w:lineRule="auto"/>
        <w:rPr>
          <w:rFonts w:ascii="Cambria" w:eastAsia="Cambria" w:hAnsi="Cambria" w:cs="Cambria"/>
          <w:b/>
          <w:sz w:val="20"/>
          <w:szCs w:val="20"/>
        </w:rPr>
      </w:pPr>
    </w:p>
    <w:p w14:paraId="5D0C83C6"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CONFÉRENCE MINISTÉRIELLE SUR LA COOPÉRATION HALIEUTIQUE ENTRE LES ETATS AFRICAINS RIVERAINS DE L'OCÉAN ATLANTIQUE - COMHAFAT</w:t>
      </w:r>
    </w:p>
    <w:p w14:paraId="44282011"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 xml:space="preserve">El </w:t>
      </w:r>
      <w:proofErr w:type="spellStart"/>
      <w:r w:rsidRPr="009319DF">
        <w:rPr>
          <w:rFonts w:ascii="Cambria" w:eastAsia="Cambria" w:hAnsi="Cambria" w:cs="Cambria"/>
          <w:b/>
          <w:sz w:val="18"/>
          <w:szCs w:val="20"/>
        </w:rPr>
        <w:t>Ktiri</w:t>
      </w:r>
      <w:proofErr w:type="spellEnd"/>
      <w:r w:rsidRPr="009319DF">
        <w:rPr>
          <w:rFonts w:ascii="Cambria" w:eastAsia="Cambria" w:hAnsi="Cambria" w:cs="Cambria"/>
          <w:sz w:val="18"/>
          <w:szCs w:val="20"/>
        </w:rPr>
        <w:t>, Taoufik</w:t>
      </w:r>
    </w:p>
    <w:p w14:paraId="5262FD8C"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Secrétaire exécutif, Conférence Ministérielle sur la Coopération Halieutique entre les États Africains Riverains de l'Océan Atlantique/COMHAFAT, 2, rue Beni Darkoul, Souissi, 10220 Rabat, Maroc</w:t>
      </w:r>
    </w:p>
    <w:p w14:paraId="3AA5C7B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+212 530 774 221, E-Mail: elktiritaoufik@gmail.com; taoufik.elktiri@comhafat.org; secretariat@comhafat.org</w:t>
      </w:r>
    </w:p>
    <w:p w14:paraId="04EC7C60" w14:textId="77777777" w:rsidR="0092508F" w:rsidRPr="009319DF" w:rsidRDefault="0092508F" w:rsidP="0092508F">
      <w:pPr>
        <w:spacing w:after="0" w:line="240" w:lineRule="auto"/>
        <w:rPr>
          <w:rFonts w:ascii="Cambria" w:eastAsia="Cambria" w:hAnsi="Cambria" w:cs="Cambria"/>
          <w:sz w:val="20"/>
          <w:szCs w:val="20"/>
          <w:lang w:val="pt-PT"/>
        </w:rPr>
      </w:pPr>
    </w:p>
    <w:p w14:paraId="7F6C12C3"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Ishikawa</w:t>
      </w:r>
      <w:r w:rsidRPr="009319DF">
        <w:rPr>
          <w:rFonts w:ascii="Cambria" w:eastAsia="Cambria" w:hAnsi="Cambria" w:cs="Cambria"/>
          <w:sz w:val="18"/>
          <w:szCs w:val="20"/>
        </w:rPr>
        <w:t>, Atsushi</w:t>
      </w:r>
    </w:p>
    <w:p w14:paraId="7018C344"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Conférence Ministérielle sur la Coopération Halieutique entre les États Africains Riverains de l'Océan Atlantique/COMHAFAT, 2, rue Beni Darkoul, Souissi, 10220 Rabat, Maroc</w:t>
      </w:r>
    </w:p>
    <w:p w14:paraId="0107EE6F" w14:textId="77777777" w:rsidR="0092508F" w:rsidRPr="009319DF" w:rsidRDefault="0092508F" w:rsidP="0092508F">
      <w:pPr>
        <w:spacing w:after="0" w:line="240" w:lineRule="auto"/>
        <w:jc w:val="both"/>
        <w:rPr>
          <w:rFonts w:ascii="Cambria" w:eastAsia="Cambria" w:hAnsi="Cambria" w:cs="Cambria"/>
          <w:sz w:val="20"/>
          <w:szCs w:val="20"/>
          <w:lang w:val="it-IT"/>
        </w:rPr>
      </w:pPr>
      <w:r w:rsidRPr="009319DF">
        <w:rPr>
          <w:rFonts w:ascii="Cambria" w:eastAsia="Cambria" w:hAnsi="Cambria" w:cs="Cambria"/>
          <w:sz w:val="18"/>
          <w:szCs w:val="20"/>
          <w:lang w:val="it-IT"/>
        </w:rPr>
        <w:t>Tel: +212 642 96 66 72, Fax: +212 530 77 42 21, E-Mail: a615@ruby.ocn.ne.jp</w:t>
      </w:r>
    </w:p>
    <w:p w14:paraId="2852CD00" w14:textId="77777777" w:rsidR="0092508F" w:rsidRPr="009319DF" w:rsidRDefault="0092508F" w:rsidP="0092508F">
      <w:pPr>
        <w:spacing w:after="0" w:line="240" w:lineRule="auto"/>
        <w:rPr>
          <w:rFonts w:ascii="Cambria" w:eastAsia="Cambria" w:hAnsi="Cambria" w:cs="Cambria"/>
          <w:sz w:val="20"/>
          <w:szCs w:val="20"/>
          <w:lang w:val="it-IT"/>
        </w:rPr>
      </w:pPr>
    </w:p>
    <w:p w14:paraId="0B8F4714"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18"/>
          <w:szCs w:val="20"/>
          <w:lang w:val="it-IT"/>
        </w:rPr>
        <w:t>Laamrich</w:t>
      </w:r>
      <w:r w:rsidRPr="009319DF">
        <w:rPr>
          <w:rFonts w:ascii="Cambria" w:eastAsia="Cambria" w:hAnsi="Cambria" w:cs="Cambria"/>
          <w:sz w:val="18"/>
          <w:szCs w:val="20"/>
          <w:lang w:val="it-IT"/>
        </w:rPr>
        <w:t>, Abdennaji</w:t>
      </w:r>
    </w:p>
    <w:p w14:paraId="12A69396"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Advisor, COMHAFAT, 2, Rue Ben Darkoul, Souissi, 10220 Rabat, Maroc</w:t>
      </w:r>
    </w:p>
    <w:p w14:paraId="1B789E00" w14:textId="77777777" w:rsidR="0092508F" w:rsidRPr="009319DF" w:rsidRDefault="0092508F" w:rsidP="0092508F">
      <w:pPr>
        <w:spacing w:after="0" w:line="240" w:lineRule="auto"/>
        <w:jc w:val="both"/>
        <w:rPr>
          <w:rFonts w:ascii="Cambria" w:eastAsia="Cambria" w:hAnsi="Cambria" w:cs="Cambria"/>
          <w:sz w:val="20"/>
          <w:szCs w:val="20"/>
        </w:rPr>
      </w:pPr>
      <w:proofErr w:type="gramStart"/>
      <w:r w:rsidRPr="009319DF">
        <w:rPr>
          <w:rFonts w:ascii="Cambria" w:eastAsia="Cambria" w:hAnsi="Cambria" w:cs="Cambria"/>
          <w:sz w:val="18"/>
          <w:szCs w:val="20"/>
        </w:rPr>
        <w:t>Tel:</w:t>
      </w:r>
      <w:proofErr w:type="gramEnd"/>
      <w:r w:rsidRPr="009319DF">
        <w:rPr>
          <w:rFonts w:ascii="Cambria" w:eastAsia="Cambria" w:hAnsi="Cambria" w:cs="Cambria"/>
          <w:sz w:val="18"/>
          <w:szCs w:val="20"/>
        </w:rPr>
        <w:t xml:space="preserve"> +212 530 77 42 </w:t>
      </w:r>
      <w:proofErr w:type="gramStart"/>
      <w:r w:rsidRPr="009319DF">
        <w:rPr>
          <w:rFonts w:ascii="Cambria" w:eastAsia="Cambria" w:hAnsi="Cambria" w:cs="Cambria"/>
          <w:sz w:val="18"/>
          <w:szCs w:val="20"/>
        </w:rPr>
        <w:t>21;</w:t>
      </w:r>
      <w:proofErr w:type="gramEnd"/>
      <w:r w:rsidRPr="009319DF">
        <w:rPr>
          <w:rFonts w:ascii="Cambria" w:eastAsia="Cambria" w:hAnsi="Cambria" w:cs="Cambria"/>
          <w:sz w:val="18"/>
          <w:szCs w:val="20"/>
        </w:rPr>
        <w:t xml:space="preserve"> +212 661 224 794, </w:t>
      </w:r>
      <w:proofErr w:type="gramStart"/>
      <w:r w:rsidRPr="009319DF">
        <w:rPr>
          <w:rFonts w:ascii="Cambria" w:eastAsia="Cambria" w:hAnsi="Cambria" w:cs="Cambria"/>
          <w:sz w:val="18"/>
          <w:szCs w:val="20"/>
        </w:rPr>
        <w:t>Fax:</w:t>
      </w:r>
      <w:proofErr w:type="gramEnd"/>
      <w:r w:rsidRPr="009319DF">
        <w:rPr>
          <w:rFonts w:ascii="Cambria" w:eastAsia="Cambria" w:hAnsi="Cambria" w:cs="Cambria"/>
          <w:sz w:val="18"/>
          <w:szCs w:val="20"/>
        </w:rPr>
        <w:t xml:space="preserve"> +212 537 681 810, </w:t>
      </w:r>
      <w:proofErr w:type="gramStart"/>
      <w:r w:rsidRPr="009319DF">
        <w:rPr>
          <w:rFonts w:ascii="Cambria" w:eastAsia="Cambria" w:hAnsi="Cambria" w:cs="Cambria"/>
          <w:sz w:val="18"/>
          <w:szCs w:val="20"/>
        </w:rPr>
        <w:t>E-Mail:</w:t>
      </w:r>
      <w:proofErr w:type="gramEnd"/>
      <w:r w:rsidRPr="009319DF">
        <w:rPr>
          <w:rFonts w:ascii="Cambria" w:eastAsia="Cambria" w:hAnsi="Cambria" w:cs="Cambria"/>
          <w:sz w:val="18"/>
          <w:szCs w:val="20"/>
        </w:rPr>
        <w:t xml:space="preserve"> </w:t>
      </w:r>
      <w:proofErr w:type="gramStart"/>
      <w:r w:rsidRPr="009319DF">
        <w:rPr>
          <w:rFonts w:ascii="Cambria" w:eastAsia="Cambria" w:hAnsi="Cambria" w:cs="Cambria"/>
          <w:sz w:val="18"/>
          <w:szCs w:val="20"/>
        </w:rPr>
        <w:t>laamrichmpm@gmail.com;</w:t>
      </w:r>
      <w:proofErr w:type="gramEnd"/>
      <w:r w:rsidRPr="009319DF">
        <w:rPr>
          <w:rFonts w:ascii="Cambria" w:eastAsia="Cambria" w:hAnsi="Cambria" w:cs="Cambria"/>
          <w:sz w:val="18"/>
          <w:szCs w:val="20"/>
        </w:rPr>
        <w:t xml:space="preserve"> laamrich@comhafat.org</w:t>
      </w:r>
    </w:p>
    <w:p w14:paraId="7D52202E" w14:textId="77777777" w:rsidR="0092508F" w:rsidRPr="009319DF" w:rsidRDefault="0092508F" w:rsidP="0092508F">
      <w:pPr>
        <w:spacing w:after="0" w:line="240" w:lineRule="auto"/>
        <w:rPr>
          <w:rFonts w:ascii="Cambria" w:eastAsia="Cambria" w:hAnsi="Cambria" w:cs="Cambria"/>
          <w:sz w:val="20"/>
          <w:szCs w:val="20"/>
        </w:rPr>
      </w:pPr>
    </w:p>
    <w:p w14:paraId="52A9736B"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Regragui</w:t>
      </w:r>
      <w:r w:rsidRPr="009319DF">
        <w:rPr>
          <w:rFonts w:ascii="Cambria" w:eastAsia="Cambria" w:hAnsi="Cambria" w:cs="Cambria"/>
          <w:sz w:val="18"/>
          <w:szCs w:val="20"/>
        </w:rPr>
        <w:t>, Rachid</w:t>
      </w:r>
    </w:p>
    <w:p w14:paraId="49BDA4EA"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Chef de projet, Conférence Ministérielle sur la Coopération Halieutique entre les États Africains Riverains de l'Océan Atlantique/COMHAFAT, 2, rue Beni Darkoul, Souissi, 10220 Rabat, Maroc</w:t>
      </w:r>
    </w:p>
    <w:p w14:paraId="0B6C8512"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+212 674 906 822, E-Mail: regragui.comhafat@gmail.com</w:t>
      </w:r>
    </w:p>
    <w:p w14:paraId="5D39B1C5" w14:textId="77777777" w:rsidR="0092508F" w:rsidRPr="009319DF" w:rsidRDefault="0092508F" w:rsidP="0092508F">
      <w:pPr>
        <w:spacing w:after="0" w:line="240" w:lineRule="auto"/>
        <w:rPr>
          <w:rFonts w:ascii="Cambria" w:eastAsia="Cambria" w:hAnsi="Cambria" w:cs="Cambria"/>
          <w:sz w:val="20"/>
          <w:szCs w:val="20"/>
          <w:lang w:val="pt-PT"/>
        </w:rPr>
      </w:pPr>
    </w:p>
    <w:p w14:paraId="0965AF2E" w14:textId="77777777" w:rsidR="0092508F" w:rsidRPr="009319DF" w:rsidRDefault="0092508F" w:rsidP="0092508F">
      <w:pPr>
        <w:spacing w:after="0" w:line="240" w:lineRule="auto"/>
        <w:rPr>
          <w:rFonts w:ascii="Cambria" w:eastAsia="Cambria" w:hAnsi="Cambria" w:cs="Cambria"/>
          <w:sz w:val="20"/>
          <w:szCs w:val="20"/>
          <w:lang w:val="pt-PT"/>
        </w:rPr>
      </w:pPr>
    </w:p>
    <w:p w14:paraId="1CFE3EAC" w14:textId="77777777" w:rsidR="0092508F" w:rsidRPr="009319DF" w:rsidRDefault="0092508F" w:rsidP="0092508F">
      <w:pPr>
        <w:spacing w:after="0" w:line="240" w:lineRule="auto"/>
        <w:jc w:val="both"/>
        <w:rPr>
          <w:rFonts w:ascii="Cambria" w:eastAsia="Cambria" w:hAnsi="Cambria" w:cs="Cambria"/>
          <w:b/>
          <w:i/>
          <w:sz w:val="20"/>
          <w:szCs w:val="20"/>
        </w:rPr>
      </w:pPr>
      <w:r w:rsidRPr="009319DF">
        <w:rPr>
          <w:rFonts w:ascii="Cambria" w:eastAsia="Cambria" w:hAnsi="Cambria" w:cs="Cambria"/>
          <w:b/>
          <w:i/>
          <w:sz w:val="20"/>
          <w:szCs w:val="20"/>
        </w:rPr>
        <w:t>OBSERVATEURS D'ORGANISATIONS NON GOUVERNEMENTALES</w:t>
      </w:r>
    </w:p>
    <w:p w14:paraId="60B7007C" w14:textId="77777777" w:rsidR="0092508F" w:rsidRPr="009319DF" w:rsidRDefault="0092508F" w:rsidP="0092508F">
      <w:pPr>
        <w:spacing w:after="0" w:line="240" w:lineRule="auto"/>
        <w:jc w:val="both"/>
        <w:rPr>
          <w:rFonts w:ascii="Cambria" w:eastAsia="Cambria" w:hAnsi="Cambria" w:cs="Cambria"/>
          <w:sz w:val="20"/>
          <w:szCs w:val="20"/>
        </w:rPr>
      </w:pPr>
    </w:p>
    <w:p w14:paraId="679A7122"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20"/>
          <w:szCs w:val="20"/>
        </w:rPr>
        <w:t>EUROPÊCHE</w:t>
      </w:r>
    </w:p>
    <w:p w14:paraId="2AF30842"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Mattlet</w:t>
      </w:r>
      <w:r w:rsidRPr="009319DF">
        <w:rPr>
          <w:rFonts w:ascii="Cambria" w:eastAsia="Cambria" w:hAnsi="Cambria" w:cs="Cambria"/>
          <w:sz w:val="18"/>
          <w:szCs w:val="20"/>
        </w:rPr>
        <w:t xml:space="preserve">, Anne-France </w:t>
      </w:r>
      <w:r w:rsidRPr="009319DF">
        <w:rPr>
          <w:rFonts w:ascii="Cambria" w:eastAsia="Cambria" w:hAnsi="Cambria" w:cs="Cambria"/>
          <w:sz w:val="18"/>
          <w:szCs w:val="20"/>
          <w:vertAlign w:val="superscript"/>
        </w:rPr>
        <w:t>1</w:t>
      </w:r>
    </w:p>
    <w:p w14:paraId="48909CD3" w14:textId="77777777" w:rsidR="0092508F" w:rsidRPr="009C5EDA" w:rsidRDefault="0092508F" w:rsidP="0092508F">
      <w:pPr>
        <w:spacing w:after="0" w:line="240" w:lineRule="auto"/>
        <w:jc w:val="both"/>
        <w:rPr>
          <w:rFonts w:ascii="Cambria" w:eastAsia="Cambria" w:hAnsi="Cambria" w:cs="Cambria"/>
          <w:sz w:val="20"/>
          <w:szCs w:val="20"/>
        </w:rPr>
      </w:pPr>
      <w:proofErr w:type="spellStart"/>
      <w:r w:rsidRPr="009C5EDA">
        <w:rPr>
          <w:rFonts w:ascii="Cambria" w:eastAsia="Cambria" w:hAnsi="Cambria" w:cs="Cambria"/>
          <w:sz w:val="18"/>
          <w:szCs w:val="20"/>
        </w:rPr>
        <w:t>Europêche</w:t>
      </w:r>
      <w:proofErr w:type="spellEnd"/>
      <w:r w:rsidRPr="009C5EDA">
        <w:rPr>
          <w:rFonts w:ascii="Cambria" w:eastAsia="Cambria" w:hAnsi="Cambria" w:cs="Cambria"/>
          <w:sz w:val="18"/>
          <w:szCs w:val="20"/>
        </w:rPr>
        <w:t>, 1000 Brussels, Belgique</w:t>
      </w:r>
    </w:p>
    <w:p w14:paraId="6EDD241D" w14:textId="77777777" w:rsidR="0092508F" w:rsidRPr="009C5EDA" w:rsidRDefault="0092508F" w:rsidP="0092508F">
      <w:pPr>
        <w:spacing w:after="0" w:line="240" w:lineRule="auto"/>
        <w:rPr>
          <w:rFonts w:ascii="Cambria" w:eastAsia="Cambria" w:hAnsi="Cambria" w:cs="Cambria"/>
          <w:sz w:val="20"/>
          <w:szCs w:val="20"/>
        </w:rPr>
      </w:pPr>
    </w:p>
    <w:p w14:paraId="34BF6818"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INTERNATIONAL SEAFOOD SUSTAINABILITY FOUNDATION – ISSF</w:t>
      </w:r>
    </w:p>
    <w:p w14:paraId="2E09286D"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Murua</w:t>
      </w:r>
      <w:r w:rsidRPr="009319DF">
        <w:rPr>
          <w:rFonts w:ascii="Cambria" w:eastAsia="Cambria" w:hAnsi="Cambria" w:cs="Cambria"/>
          <w:sz w:val="18"/>
          <w:szCs w:val="20"/>
          <w:lang w:val="en-US"/>
        </w:rPr>
        <w:t>, Hilario</w:t>
      </w:r>
    </w:p>
    <w:p w14:paraId="3060B0EB"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Senior Scientist, International Seafood Sustainability Foundation (ISSF), 3706 Butler Street, Suite 316, Pittsburgh PA 15201-1802, États-Unis</w:t>
      </w:r>
    </w:p>
    <w:p w14:paraId="0870009D"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+34 667 174 433; +1 703 226 8101, E-Mail: hmurua@iss-foundation.org</w:t>
      </w:r>
    </w:p>
    <w:p w14:paraId="4BD44753" w14:textId="77777777" w:rsidR="0092508F" w:rsidRPr="009319DF" w:rsidRDefault="0092508F" w:rsidP="0092508F">
      <w:pPr>
        <w:spacing w:after="0" w:line="240" w:lineRule="auto"/>
        <w:rPr>
          <w:rFonts w:ascii="Cambria" w:eastAsia="Cambria" w:hAnsi="Cambria" w:cs="Cambria"/>
          <w:sz w:val="20"/>
          <w:szCs w:val="20"/>
          <w:lang w:val="pt-PT"/>
        </w:rPr>
      </w:pPr>
    </w:p>
    <w:p w14:paraId="29C10F26"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t>MARINE STEWARDSHIP COUNCIL - MSC</w:t>
      </w:r>
    </w:p>
    <w:p w14:paraId="6E6EF008"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Moniz</w:t>
      </w:r>
      <w:r w:rsidRPr="009319DF">
        <w:rPr>
          <w:rFonts w:ascii="Cambria" w:eastAsia="Cambria" w:hAnsi="Cambria" w:cs="Cambria"/>
          <w:sz w:val="18"/>
          <w:szCs w:val="20"/>
          <w:lang w:val="en-US"/>
        </w:rPr>
        <w:t>, Isadora</w:t>
      </w:r>
    </w:p>
    <w:p w14:paraId="30FB4AD5" w14:textId="77777777" w:rsidR="0092508F" w:rsidRPr="009C5EDA" w:rsidRDefault="0092508F" w:rsidP="0092508F">
      <w:pPr>
        <w:spacing w:after="0" w:line="240" w:lineRule="auto"/>
        <w:jc w:val="both"/>
        <w:rPr>
          <w:rFonts w:ascii="Cambria" w:eastAsia="Cambria" w:hAnsi="Cambria" w:cs="Cambria"/>
          <w:sz w:val="20"/>
          <w:szCs w:val="20"/>
          <w:lang w:val="en-US"/>
        </w:rPr>
      </w:pPr>
      <w:r w:rsidRPr="009C5EDA">
        <w:rPr>
          <w:rFonts w:ascii="Cambria" w:eastAsia="Cambria" w:hAnsi="Cambria" w:cs="Cambria"/>
          <w:sz w:val="18"/>
          <w:szCs w:val="20"/>
          <w:lang w:val="en-US"/>
        </w:rPr>
        <w:t xml:space="preserve">Marine Stewardship Council - MSC, General Perón, 22 – 2º D, 28001 Madrid, </w:t>
      </w:r>
      <w:proofErr w:type="spellStart"/>
      <w:r w:rsidRPr="009C5EDA">
        <w:rPr>
          <w:rFonts w:ascii="Cambria" w:eastAsia="Cambria" w:hAnsi="Cambria" w:cs="Cambria"/>
          <w:sz w:val="18"/>
          <w:szCs w:val="20"/>
          <w:lang w:val="en-US"/>
        </w:rPr>
        <w:t>Espagne</w:t>
      </w:r>
      <w:proofErr w:type="spellEnd"/>
    </w:p>
    <w:p w14:paraId="3372A4D2" w14:textId="77777777" w:rsidR="0092508F" w:rsidRPr="009C5EDA" w:rsidRDefault="0092508F" w:rsidP="0092508F">
      <w:pPr>
        <w:spacing w:after="0" w:line="240" w:lineRule="auto"/>
        <w:jc w:val="both"/>
        <w:rPr>
          <w:rFonts w:ascii="Cambria" w:eastAsia="Cambria" w:hAnsi="Cambria" w:cs="Cambria"/>
          <w:sz w:val="20"/>
          <w:szCs w:val="20"/>
          <w:lang w:val="en-US"/>
        </w:rPr>
      </w:pPr>
      <w:r w:rsidRPr="009C5EDA">
        <w:rPr>
          <w:rFonts w:ascii="Cambria" w:eastAsia="Cambria" w:hAnsi="Cambria" w:cs="Cambria"/>
          <w:sz w:val="18"/>
          <w:szCs w:val="20"/>
          <w:lang w:val="en-US"/>
        </w:rPr>
        <w:t>Tel: +34 91 831 5963; +34 674 071 053, E-Mail: isadora.moniz@msc.org</w:t>
      </w:r>
    </w:p>
    <w:p w14:paraId="5029E527" w14:textId="77777777" w:rsidR="0092508F" w:rsidRPr="009C5EDA" w:rsidRDefault="0092508F" w:rsidP="0092508F">
      <w:pPr>
        <w:spacing w:after="0" w:line="240" w:lineRule="auto"/>
        <w:rPr>
          <w:rFonts w:ascii="Cambria" w:eastAsia="Cambria" w:hAnsi="Cambria" w:cs="Cambria"/>
          <w:sz w:val="20"/>
          <w:szCs w:val="20"/>
          <w:lang w:val="en-US"/>
        </w:rPr>
      </w:pPr>
    </w:p>
    <w:p w14:paraId="7248F357" w14:textId="77777777" w:rsidR="0092508F" w:rsidRPr="009C5EDA" w:rsidRDefault="0092508F" w:rsidP="0092508F">
      <w:pPr>
        <w:spacing w:after="0" w:line="240" w:lineRule="auto"/>
        <w:rPr>
          <w:rFonts w:ascii="Cambria" w:eastAsia="Cambria" w:hAnsi="Cambria" w:cs="Cambria"/>
          <w:sz w:val="20"/>
          <w:szCs w:val="20"/>
          <w:lang w:val="en-US"/>
        </w:rPr>
      </w:pPr>
      <w:r w:rsidRPr="009C5EDA">
        <w:rPr>
          <w:rFonts w:ascii="Cambria" w:eastAsia="Cambria" w:hAnsi="Cambria" w:cs="Cambria"/>
          <w:b/>
          <w:sz w:val="20"/>
          <w:szCs w:val="20"/>
          <w:lang w:val="en-US"/>
        </w:rPr>
        <w:t>ORGANISATION DES PRODUCTEURS DE THON CONGELÉ - ORTHONGEL</w:t>
      </w:r>
    </w:p>
    <w:p w14:paraId="73AC3934"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Goujon</w:t>
      </w:r>
      <w:r w:rsidRPr="009319DF">
        <w:rPr>
          <w:rFonts w:ascii="Cambria" w:eastAsia="Cambria" w:hAnsi="Cambria" w:cs="Cambria"/>
          <w:sz w:val="18"/>
          <w:szCs w:val="20"/>
        </w:rPr>
        <w:t>, Michel</w:t>
      </w:r>
    </w:p>
    <w:p w14:paraId="311B6F9C"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sz w:val="18"/>
          <w:szCs w:val="20"/>
        </w:rPr>
        <w:t>Directeur, ORTHONGEL, 5 Rue des Sardiniers, 29900 Concarneau, France</w:t>
      </w:r>
    </w:p>
    <w:p w14:paraId="049586EC"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+33 2 9897 1957; +33 610 627 722, Fax: +33 2 9850 8032, E-Mail: mgoujon@orthongel.fr</w:t>
      </w:r>
    </w:p>
    <w:p w14:paraId="7765B7A4" w14:textId="77777777" w:rsidR="0092508F" w:rsidRPr="009319DF" w:rsidRDefault="0092508F" w:rsidP="0092508F">
      <w:pPr>
        <w:spacing w:after="0" w:line="240" w:lineRule="auto"/>
        <w:rPr>
          <w:rFonts w:ascii="Cambria" w:eastAsia="Cambria" w:hAnsi="Cambria" w:cs="Cambria"/>
          <w:sz w:val="20"/>
          <w:szCs w:val="20"/>
          <w:lang w:val="pt-PT"/>
        </w:rPr>
      </w:pPr>
    </w:p>
    <w:p w14:paraId="1442F95B"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20"/>
          <w:szCs w:val="20"/>
          <w:lang w:val="pt-PT"/>
        </w:rPr>
        <w:t>SCIAENA</w:t>
      </w:r>
    </w:p>
    <w:p w14:paraId="6864C563"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Blanc</w:t>
      </w:r>
      <w:r w:rsidRPr="009319DF">
        <w:rPr>
          <w:rFonts w:ascii="Cambria" w:eastAsia="Cambria" w:hAnsi="Cambria" w:cs="Cambria"/>
          <w:sz w:val="18"/>
          <w:szCs w:val="20"/>
          <w:lang w:val="pt-PT"/>
        </w:rPr>
        <w:t>, Nicolas</w:t>
      </w:r>
    </w:p>
    <w:p w14:paraId="7CF5630B"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Incubadora de Empresas da Universidade do Algarve, Campus de Gambelas, Pavilhão B1, 8005-226 Faro, Portugal</w:t>
      </w:r>
    </w:p>
    <w:p w14:paraId="6CE59567"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+351 917 018 720, E-Mail: nblanc@sciaena.org</w:t>
      </w:r>
    </w:p>
    <w:p w14:paraId="3EA18CB9" w14:textId="77777777" w:rsidR="0092508F" w:rsidRPr="009319DF" w:rsidRDefault="0092508F" w:rsidP="0092508F">
      <w:pPr>
        <w:spacing w:after="0" w:line="240" w:lineRule="auto"/>
        <w:rPr>
          <w:rFonts w:ascii="Cambria" w:eastAsia="Cambria" w:hAnsi="Cambria" w:cs="Cambria"/>
          <w:sz w:val="20"/>
          <w:szCs w:val="20"/>
          <w:lang w:val="pt-PT"/>
        </w:rPr>
      </w:pPr>
    </w:p>
    <w:p w14:paraId="56A07C3B" w14:textId="77777777" w:rsidR="0092508F" w:rsidRPr="009C5EDA" w:rsidRDefault="0092508F" w:rsidP="0092508F">
      <w:pPr>
        <w:spacing w:after="0" w:line="240" w:lineRule="auto"/>
        <w:rPr>
          <w:rFonts w:ascii="Cambria" w:eastAsia="Cambria" w:hAnsi="Cambria" w:cs="Cambria"/>
          <w:sz w:val="20"/>
          <w:szCs w:val="20"/>
          <w:lang w:val="pt-PT"/>
        </w:rPr>
      </w:pPr>
      <w:r w:rsidRPr="009C5EDA">
        <w:rPr>
          <w:rFonts w:ascii="Cambria" w:eastAsia="Cambria" w:hAnsi="Cambria" w:cs="Cambria"/>
          <w:b/>
          <w:sz w:val="20"/>
          <w:szCs w:val="20"/>
          <w:lang w:val="pt-PT"/>
        </w:rPr>
        <w:t>THE INTERNATIONAL POLE &amp; LINE FOUNDATION - IPNLF</w:t>
      </w:r>
    </w:p>
    <w:p w14:paraId="65CADA45" w14:textId="77777777" w:rsidR="0092508F" w:rsidRPr="009C5EDA" w:rsidRDefault="0092508F" w:rsidP="0092508F">
      <w:pPr>
        <w:spacing w:after="0" w:line="240" w:lineRule="auto"/>
        <w:rPr>
          <w:rFonts w:ascii="Cambria" w:eastAsia="Cambria" w:hAnsi="Cambria" w:cs="Cambria"/>
          <w:sz w:val="20"/>
          <w:szCs w:val="20"/>
          <w:lang w:val="pt-PT"/>
        </w:rPr>
      </w:pPr>
      <w:r w:rsidRPr="009C5EDA">
        <w:rPr>
          <w:rFonts w:ascii="Cambria" w:eastAsia="Cambria" w:hAnsi="Cambria" w:cs="Cambria"/>
          <w:b/>
          <w:sz w:val="18"/>
          <w:szCs w:val="20"/>
          <w:lang w:val="pt-PT"/>
        </w:rPr>
        <w:t>Perraudeau</w:t>
      </w:r>
      <w:r w:rsidRPr="009C5EDA">
        <w:rPr>
          <w:rFonts w:ascii="Cambria" w:eastAsia="Cambria" w:hAnsi="Cambria" w:cs="Cambria"/>
          <w:sz w:val="18"/>
          <w:szCs w:val="20"/>
          <w:lang w:val="pt-PT"/>
        </w:rPr>
        <w:t>, Maia</w:t>
      </w:r>
    </w:p>
    <w:p w14:paraId="3224660E" w14:textId="77777777" w:rsidR="0092508F" w:rsidRPr="009C5EDA" w:rsidRDefault="0092508F" w:rsidP="0092508F">
      <w:pPr>
        <w:spacing w:after="0" w:line="240" w:lineRule="auto"/>
        <w:jc w:val="both"/>
        <w:rPr>
          <w:rFonts w:ascii="Cambria" w:eastAsia="Cambria" w:hAnsi="Cambria" w:cs="Cambria"/>
          <w:sz w:val="20"/>
          <w:szCs w:val="20"/>
          <w:lang w:val="pt-PT"/>
        </w:rPr>
      </w:pPr>
      <w:r w:rsidRPr="009C5EDA">
        <w:rPr>
          <w:rFonts w:ascii="Cambria" w:eastAsia="Cambria" w:hAnsi="Cambria" w:cs="Cambria"/>
          <w:sz w:val="18"/>
          <w:szCs w:val="20"/>
          <w:lang w:val="pt-PT"/>
        </w:rPr>
        <w:t>IPNLF, 2 Chawley Park, Cumnor Hill, Cumnor, Oxford OX2 9GG, Royaume-Uni</w:t>
      </w:r>
    </w:p>
    <w:p w14:paraId="396BEA8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+39 339 838 6501, E-Mail: maia.perraudeau@ipnlf.org</w:t>
      </w:r>
    </w:p>
    <w:p w14:paraId="7C10DC6F"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20"/>
          <w:szCs w:val="20"/>
          <w:lang w:val="en-US"/>
        </w:rPr>
        <w:lastRenderedPageBreak/>
        <w:t>THE OCEAN FOUNDATION</w:t>
      </w:r>
    </w:p>
    <w:p w14:paraId="2DE592A6" w14:textId="77777777" w:rsidR="0092508F" w:rsidRPr="009319DF" w:rsidRDefault="0092508F" w:rsidP="0092508F">
      <w:pPr>
        <w:spacing w:after="0" w:line="240" w:lineRule="auto"/>
        <w:rPr>
          <w:rFonts w:ascii="Cambria" w:eastAsia="Cambria" w:hAnsi="Cambria" w:cs="Cambria"/>
          <w:sz w:val="20"/>
          <w:szCs w:val="20"/>
          <w:lang w:val="en-US"/>
        </w:rPr>
      </w:pPr>
      <w:r w:rsidRPr="009319DF">
        <w:rPr>
          <w:rFonts w:ascii="Cambria" w:eastAsia="Cambria" w:hAnsi="Cambria" w:cs="Cambria"/>
          <w:b/>
          <w:sz w:val="18"/>
          <w:szCs w:val="20"/>
          <w:lang w:val="en-US"/>
        </w:rPr>
        <w:t>Miller</w:t>
      </w:r>
      <w:r w:rsidRPr="009319DF">
        <w:rPr>
          <w:rFonts w:ascii="Cambria" w:eastAsia="Cambria" w:hAnsi="Cambria" w:cs="Cambria"/>
          <w:sz w:val="18"/>
          <w:szCs w:val="20"/>
          <w:lang w:val="en-US"/>
        </w:rPr>
        <w:t>, Shana</w:t>
      </w:r>
    </w:p>
    <w:p w14:paraId="5B37BBC0"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The Ocean Foundation, 1320 19th St., NW, 5th Floor, Washington, DC 20036, États-Unis</w:t>
      </w:r>
    </w:p>
    <w:p w14:paraId="042A9F9A"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+1 631 671 1530, E-Mail: smiller@oceanfdn.org</w:t>
      </w:r>
    </w:p>
    <w:p w14:paraId="72398B2B" w14:textId="77777777" w:rsidR="0092508F" w:rsidRPr="009319DF" w:rsidRDefault="0092508F" w:rsidP="0092508F">
      <w:pPr>
        <w:spacing w:after="0" w:line="240" w:lineRule="auto"/>
        <w:rPr>
          <w:rFonts w:ascii="Cambria" w:eastAsia="Cambria" w:hAnsi="Cambria" w:cs="Cambria"/>
          <w:sz w:val="20"/>
          <w:szCs w:val="20"/>
          <w:lang w:val="pt-PT"/>
        </w:rPr>
      </w:pPr>
    </w:p>
    <w:p w14:paraId="249CE19D" w14:textId="77777777" w:rsidR="0092508F" w:rsidRPr="009319DF" w:rsidRDefault="0092508F" w:rsidP="0092508F">
      <w:pPr>
        <w:spacing w:after="0" w:line="240" w:lineRule="auto"/>
        <w:jc w:val="both"/>
        <w:rPr>
          <w:rFonts w:ascii="Cambria" w:eastAsia="Cambria" w:hAnsi="Cambria" w:cs="Cambria"/>
          <w:b/>
          <w:i/>
          <w:sz w:val="20"/>
          <w:szCs w:val="20"/>
          <w:lang w:val="pt-PT"/>
        </w:rPr>
      </w:pPr>
    </w:p>
    <w:p w14:paraId="31881A94" w14:textId="77777777" w:rsidR="0092508F" w:rsidRPr="009319DF" w:rsidRDefault="0092508F" w:rsidP="0092508F">
      <w:pPr>
        <w:spacing w:after="0" w:line="240" w:lineRule="auto"/>
        <w:jc w:val="both"/>
        <w:rPr>
          <w:rFonts w:ascii="Cambria" w:eastAsia="Cambria" w:hAnsi="Cambria" w:cs="Cambria"/>
          <w:sz w:val="20"/>
          <w:szCs w:val="20"/>
        </w:rPr>
      </w:pPr>
      <w:r w:rsidRPr="009319DF">
        <w:rPr>
          <w:rFonts w:ascii="Cambria" w:eastAsia="Cambria" w:hAnsi="Cambria" w:cs="Cambria"/>
          <w:b/>
          <w:i/>
          <w:sz w:val="20"/>
          <w:szCs w:val="20"/>
        </w:rPr>
        <w:t xml:space="preserve">AUTRES PARTICIPANTS </w:t>
      </w:r>
    </w:p>
    <w:p w14:paraId="4D7071BD" w14:textId="77777777" w:rsidR="0092508F" w:rsidRPr="009319DF" w:rsidRDefault="0092508F" w:rsidP="0092508F">
      <w:pPr>
        <w:spacing w:after="0" w:line="240" w:lineRule="auto"/>
        <w:jc w:val="both"/>
        <w:rPr>
          <w:rFonts w:ascii="Cambria" w:eastAsia="Cambria" w:hAnsi="Cambria" w:cs="Cambria"/>
          <w:sz w:val="20"/>
          <w:szCs w:val="20"/>
        </w:rPr>
      </w:pPr>
    </w:p>
    <w:p w14:paraId="6DC82E8F" w14:textId="77777777" w:rsidR="0092508F" w:rsidRPr="009319DF" w:rsidRDefault="0092508F" w:rsidP="0092508F">
      <w:pPr>
        <w:spacing w:after="0" w:line="240" w:lineRule="auto"/>
        <w:jc w:val="both"/>
        <w:rPr>
          <w:rFonts w:ascii="Cambria" w:eastAsia="Cambria" w:hAnsi="Cambria" w:cs="Cambria"/>
          <w:b/>
          <w:bCs/>
          <w:sz w:val="20"/>
          <w:szCs w:val="20"/>
        </w:rPr>
      </w:pPr>
      <w:r w:rsidRPr="009319DF">
        <w:rPr>
          <w:rFonts w:ascii="Cambria" w:eastAsia="Cambria" w:hAnsi="Cambria" w:cs="Cambria"/>
          <w:b/>
          <w:bCs/>
          <w:sz w:val="20"/>
          <w:szCs w:val="20"/>
        </w:rPr>
        <w:t xml:space="preserve">PRESIDENT DU SCRS </w:t>
      </w:r>
    </w:p>
    <w:p w14:paraId="33AF080E" w14:textId="77777777" w:rsidR="0092508F" w:rsidRPr="009C5EDA" w:rsidRDefault="0092508F" w:rsidP="0092508F">
      <w:pPr>
        <w:spacing w:after="0" w:line="240" w:lineRule="auto"/>
        <w:rPr>
          <w:rFonts w:ascii="Cambria" w:eastAsia="Cambria" w:hAnsi="Cambria" w:cs="Cambria"/>
          <w:sz w:val="20"/>
          <w:szCs w:val="20"/>
          <w:lang w:val="en-US"/>
        </w:rPr>
      </w:pPr>
      <w:r w:rsidRPr="009C5EDA">
        <w:rPr>
          <w:rFonts w:ascii="Cambria" w:eastAsia="Cambria" w:hAnsi="Cambria" w:cs="Cambria"/>
          <w:b/>
          <w:sz w:val="18"/>
          <w:szCs w:val="20"/>
          <w:lang w:val="en-US"/>
        </w:rPr>
        <w:t>Brown</w:t>
      </w:r>
      <w:r w:rsidRPr="009C5EDA">
        <w:rPr>
          <w:rFonts w:ascii="Cambria" w:eastAsia="Cambria" w:hAnsi="Cambria" w:cs="Cambria"/>
          <w:sz w:val="18"/>
          <w:szCs w:val="20"/>
          <w:lang w:val="en-US"/>
        </w:rPr>
        <w:t>, Craig A.</w:t>
      </w:r>
    </w:p>
    <w:p w14:paraId="5CD4CE56" w14:textId="77777777" w:rsidR="0092508F" w:rsidRPr="009319DF" w:rsidRDefault="0092508F" w:rsidP="0092508F">
      <w:pPr>
        <w:spacing w:after="0" w:line="240" w:lineRule="auto"/>
        <w:jc w:val="both"/>
        <w:rPr>
          <w:rFonts w:ascii="Cambria" w:eastAsia="Cambria" w:hAnsi="Cambria" w:cs="Cambria"/>
          <w:sz w:val="20"/>
          <w:szCs w:val="20"/>
          <w:lang w:val="en-US"/>
        </w:rPr>
      </w:pPr>
      <w:r w:rsidRPr="009319DF">
        <w:rPr>
          <w:rFonts w:ascii="Cambria" w:eastAsia="Cambria" w:hAnsi="Cambria" w:cs="Cambria"/>
          <w:sz w:val="18"/>
          <w:szCs w:val="20"/>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États-Unis</w:t>
      </w:r>
    </w:p>
    <w:p w14:paraId="6AFC9D7E"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+1 305 586 6589, E-Mail: craig.brown@noaa.gov</w:t>
      </w:r>
    </w:p>
    <w:p w14:paraId="7832EC52" w14:textId="77777777" w:rsidR="0092508F" w:rsidRPr="009319DF" w:rsidRDefault="0092508F" w:rsidP="0092508F">
      <w:pPr>
        <w:spacing w:after="0" w:line="240" w:lineRule="auto"/>
        <w:jc w:val="both"/>
        <w:rPr>
          <w:rFonts w:ascii="Cambria" w:eastAsia="Cambria" w:hAnsi="Cambria" w:cs="Cambria"/>
          <w:sz w:val="20"/>
          <w:szCs w:val="20"/>
          <w:lang w:val="pt-PT"/>
        </w:rPr>
      </w:pPr>
    </w:p>
    <w:p w14:paraId="54A1083D" w14:textId="77777777" w:rsidR="0092508F" w:rsidRPr="009319DF" w:rsidRDefault="0092508F" w:rsidP="0092508F">
      <w:pPr>
        <w:spacing w:after="0" w:line="240" w:lineRule="auto"/>
        <w:jc w:val="both"/>
        <w:rPr>
          <w:rFonts w:ascii="Cambria" w:eastAsia="Cambria" w:hAnsi="Cambria" w:cs="Cambria"/>
          <w:sz w:val="20"/>
          <w:szCs w:val="20"/>
          <w:lang w:val="pt-PT"/>
        </w:rPr>
      </w:pPr>
    </w:p>
    <w:p w14:paraId="40C5EF24" w14:textId="77777777" w:rsidR="0092508F" w:rsidRPr="009319DF" w:rsidRDefault="0092508F" w:rsidP="0092508F">
      <w:pPr>
        <w:spacing w:after="0" w:line="240" w:lineRule="auto"/>
        <w:jc w:val="both"/>
        <w:rPr>
          <w:rFonts w:ascii="Cambria" w:eastAsia="Cambria" w:hAnsi="Cambria" w:cs="Cambria"/>
          <w:b/>
          <w:bCs/>
          <w:sz w:val="20"/>
          <w:szCs w:val="20"/>
          <w:lang w:val="pt-PT"/>
        </w:rPr>
      </w:pPr>
      <w:r w:rsidRPr="009319DF">
        <w:rPr>
          <w:rFonts w:ascii="Cambria" w:eastAsia="Cambria" w:hAnsi="Cambria" w:cs="Cambria"/>
          <w:b/>
          <w:bCs/>
          <w:sz w:val="20"/>
          <w:szCs w:val="20"/>
          <w:lang w:val="pt-PT"/>
        </w:rPr>
        <w:t>EXPERT INVITÉ (CONTRACTUEL)</w:t>
      </w:r>
    </w:p>
    <w:p w14:paraId="04740FE6"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Sant'Ana</w:t>
      </w:r>
      <w:r w:rsidRPr="009319DF">
        <w:rPr>
          <w:rFonts w:ascii="Cambria" w:eastAsia="Cambria" w:hAnsi="Cambria" w:cs="Cambria"/>
          <w:sz w:val="18"/>
          <w:szCs w:val="20"/>
          <w:lang w:val="pt-PT"/>
        </w:rPr>
        <w:t>, Rodrigo</w:t>
      </w:r>
    </w:p>
    <w:p w14:paraId="73929988"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Researcher, Laboratório de Estudos Marinhos Aplicados - LEMA Escola Politécnica - EP, Universidade do Vale do Itajaí - UNIVALI, Rua Uruquai, 458 - Bloco E2, Sala 108 - Centro, CEP 88302-901 Itajaí, Santa Catarina, Brésil</w:t>
      </w:r>
    </w:p>
    <w:p w14:paraId="5A18F256"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Tel: +55 (47) 99627 1868, E-Mail: rsantana@univali.br</w:t>
      </w:r>
    </w:p>
    <w:p w14:paraId="0A15B7DE" w14:textId="77777777" w:rsidR="0092508F" w:rsidRPr="009319DF" w:rsidRDefault="0092508F" w:rsidP="0092508F">
      <w:pPr>
        <w:spacing w:after="0" w:line="240" w:lineRule="auto"/>
        <w:jc w:val="both"/>
        <w:rPr>
          <w:rFonts w:ascii="Cambria" w:eastAsia="Cambria" w:hAnsi="Cambria" w:cs="Cambria"/>
          <w:sz w:val="20"/>
          <w:szCs w:val="20"/>
          <w:lang w:val="pt-PT"/>
        </w:rPr>
      </w:pPr>
    </w:p>
    <w:p w14:paraId="7E3B8554"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Merino</w:t>
      </w:r>
      <w:r w:rsidRPr="009319DF">
        <w:rPr>
          <w:rFonts w:ascii="Cambria" w:eastAsia="Cambria" w:hAnsi="Cambria" w:cs="Cambria"/>
          <w:sz w:val="18"/>
          <w:szCs w:val="20"/>
          <w:lang w:val="pt-PT"/>
        </w:rPr>
        <w:t>, Gorka</w:t>
      </w:r>
    </w:p>
    <w:p w14:paraId="4C76E4DF" w14:textId="77777777" w:rsidR="0092508F" w:rsidRPr="009319DF" w:rsidRDefault="0092508F" w:rsidP="0092508F">
      <w:pPr>
        <w:spacing w:after="0" w:line="240" w:lineRule="auto"/>
        <w:jc w:val="both"/>
        <w:rPr>
          <w:rFonts w:ascii="Cambria" w:eastAsia="Cambria" w:hAnsi="Cambria" w:cs="Cambria"/>
          <w:sz w:val="20"/>
          <w:szCs w:val="20"/>
          <w:lang w:val="pt-PT"/>
        </w:rPr>
      </w:pPr>
      <w:r w:rsidRPr="009319DF">
        <w:rPr>
          <w:rFonts w:ascii="Cambria" w:eastAsia="Cambria" w:hAnsi="Cambria" w:cs="Cambria"/>
          <w:sz w:val="18"/>
          <w:szCs w:val="20"/>
          <w:lang w:val="pt-PT"/>
        </w:rPr>
        <w:t>AZTI - Tecnalia /Itsas Ikerketa Saila, Herrera Kaia Portualdea z/g, 20100 Pasaia - Gipuzkoa, Espagne</w:t>
      </w:r>
    </w:p>
    <w:p w14:paraId="08371482" w14:textId="77777777" w:rsidR="0092508F" w:rsidRPr="009319DF" w:rsidRDefault="0092508F" w:rsidP="0092508F">
      <w:pPr>
        <w:spacing w:after="0" w:line="240" w:lineRule="auto"/>
        <w:jc w:val="both"/>
        <w:rPr>
          <w:rFonts w:ascii="Cambria" w:eastAsia="Cambria" w:hAnsi="Cambria" w:cs="Cambria"/>
          <w:sz w:val="20"/>
          <w:szCs w:val="20"/>
          <w:lang w:val="es-ES"/>
        </w:rPr>
      </w:pPr>
      <w:r w:rsidRPr="009319DF">
        <w:rPr>
          <w:rFonts w:ascii="Cambria" w:eastAsia="Cambria" w:hAnsi="Cambria" w:cs="Cambria"/>
          <w:sz w:val="18"/>
          <w:szCs w:val="20"/>
          <w:lang w:val="es-ES"/>
        </w:rPr>
        <w:t>Tel: +34 94 657 4000; +34 664 793 401, Fax: +34 94 300 4801, E-Mail: gmerino@azti.es</w:t>
      </w:r>
    </w:p>
    <w:p w14:paraId="441A7C5E" w14:textId="77777777" w:rsidR="0092508F" w:rsidRPr="009319DF" w:rsidRDefault="0092508F" w:rsidP="0092508F">
      <w:pPr>
        <w:spacing w:after="0" w:line="240" w:lineRule="auto"/>
        <w:jc w:val="both"/>
        <w:rPr>
          <w:rFonts w:ascii="Cambria" w:eastAsia="Cambria" w:hAnsi="Cambria" w:cs="Cambria"/>
          <w:sz w:val="20"/>
          <w:szCs w:val="20"/>
          <w:lang w:val="es-ES"/>
        </w:rPr>
      </w:pPr>
    </w:p>
    <w:p w14:paraId="47220461" w14:textId="77777777" w:rsidR="0092508F" w:rsidRPr="009319DF" w:rsidRDefault="0092508F" w:rsidP="0092508F">
      <w:pPr>
        <w:spacing w:after="0" w:line="240" w:lineRule="auto"/>
        <w:jc w:val="both"/>
        <w:rPr>
          <w:rFonts w:ascii="Cambria" w:eastAsia="Cambria" w:hAnsi="Cambria" w:cs="Cambria"/>
          <w:sz w:val="20"/>
          <w:szCs w:val="20"/>
          <w:lang w:val="es-ES"/>
        </w:rPr>
      </w:pPr>
    </w:p>
    <w:p w14:paraId="7F0EDC18" w14:textId="77777777" w:rsidR="0092508F" w:rsidRPr="009319DF" w:rsidRDefault="0092508F" w:rsidP="0092508F">
      <w:pPr>
        <w:spacing w:after="0" w:line="240" w:lineRule="auto"/>
        <w:jc w:val="both"/>
        <w:rPr>
          <w:rFonts w:ascii="Cambria" w:eastAsia="Cambria" w:hAnsi="Cambria" w:cs="Cambria"/>
          <w:sz w:val="20"/>
          <w:szCs w:val="20"/>
          <w:lang w:val="es-ES"/>
        </w:rPr>
      </w:pPr>
    </w:p>
    <w:p w14:paraId="781E8345"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r w:rsidRPr="009319DF">
        <w:rPr>
          <w:rFonts w:ascii="Cambria" w:eastAsia="Cambria" w:hAnsi="Cambria" w:cs="Cambria"/>
          <w:b/>
          <w:bCs/>
          <w:sz w:val="20"/>
          <w:szCs w:val="20"/>
          <w:lang w:val="es-ES"/>
        </w:rPr>
        <w:t>*****</w:t>
      </w:r>
    </w:p>
    <w:p w14:paraId="459EE654"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p>
    <w:p w14:paraId="7BF6EC85"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p>
    <w:p w14:paraId="4ADC9982"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proofErr w:type="spellStart"/>
      <w:r w:rsidRPr="009319DF">
        <w:rPr>
          <w:rFonts w:ascii="Cambria" w:eastAsia="Cambria" w:hAnsi="Cambria" w:cs="Cambria"/>
          <w:b/>
          <w:bCs/>
          <w:sz w:val="20"/>
          <w:szCs w:val="20"/>
          <w:lang w:val="es-ES"/>
        </w:rPr>
        <w:t>Secrétariat</w:t>
      </w:r>
      <w:proofErr w:type="spellEnd"/>
      <w:r w:rsidRPr="009319DF">
        <w:rPr>
          <w:rFonts w:ascii="Cambria" w:eastAsia="Cambria" w:hAnsi="Cambria" w:cs="Cambria"/>
          <w:b/>
          <w:bCs/>
          <w:sz w:val="20"/>
          <w:szCs w:val="20"/>
          <w:lang w:val="es-ES"/>
        </w:rPr>
        <w:t xml:space="preserve"> de </w:t>
      </w:r>
      <w:proofErr w:type="spellStart"/>
      <w:r w:rsidRPr="009319DF">
        <w:rPr>
          <w:rFonts w:ascii="Cambria" w:eastAsia="Cambria" w:hAnsi="Cambria" w:cs="Cambria"/>
          <w:b/>
          <w:bCs/>
          <w:sz w:val="20"/>
          <w:szCs w:val="20"/>
          <w:lang w:val="es-ES"/>
        </w:rPr>
        <w:t>l’ICCAT</w:t>
      </w:r>
      <w:proofErr w:type="spellEnd"/>
    </w:p>
    <w:p w14:paraId="0BF9FF59"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s-ES"/>
        </w:rPr>
      </w:pPr>
      <w:r w:rsidRPr="009319DF">
        <w:rPr>
          <w:rFonts w:ascii="Cambria" w:eastAsia="Cambria" w:hAnsi="Cambria" w:cs="Cambria"/>
          <w:bCs/>
          <w:sz w:val="20"/>
          <w:szCs w:val="20"/>
          <w:lang w:val="es-ES"/>
        </w:rPr>
        <w:t xml:space="preserve">C/ Corazón de María 8 – 6e </w:t>
      </w:r>
      <w:proofErr w:type="spellStart"/>
      <w:r w:rsidRPr="009319DF">
        <w:rPr>
          <w:rFonts w:ascii="Cambria" w:eastAsia="Cambria" w:hAnsi="Cambria" w:cs="Cambria"/>
          <w:bCs/>
          <w:sz w:val="20"/>
          <w:szCs w:val="20"/>
          <w:lang w:val="es-ES"/>
        </w:rPr>
        <w:t>étage</w:t>
      </w:r>
      <w:proofErr w:type="spellEnd"/>
      <w:r w:rsidRPr="009319DF">
        <w:rPr>
          <w:rFonts w:ascii="Cambria" w:eastAsia="Cambria" w:hAnsi="Cambria" w:cs="Cambria"/>
          <w:bCs/>
          <w:sz w:val="20"/>
          <w:szCs w:val="20"/>
          <w:lang w:val="es-ES"/>
        </w:rPr>
        <w:t xml:space="preserve">, 28002 Madrid – </w:t>
      </w:r>
      <w:proofErr w:type="spellStart"/>
      <w:r w:rsidRPr="009319DF">
        <w:rPr>
          <w:rFonts w:ascii="Cambria" w:eastAsia="Cambria" w:hAnsi="Cambria" w:cs="Cambria"/>
          <w:bCs/>
          <w:sz w:val="20"/>
          <w:szCs w:val="20"/>
          <w:lang w:val="es-ES"/>
        </w:rPr>
        <w:t>Espagne</w:t>
      </w:r>
      <w:proofErr w:type="spellEnd"/>
    </w:p>
    <w:p w14:paraId="10C5BB1F" w14:textId="77777777" w:rsidR="0092508F" w:rsidRPr="009319DF" w:rsidRDefault="0092508F" w:rsidP="0092508F">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pt-PT"/>
        </w:rPr>
      </w:pPr>
      <w:r w:rsidRPr="009319DF">
        <w:rPr>
          <w:rFonts w:ascii="Cambria" w:eastAsia="Cambria" w:hAnsi="Cambria" w:cs="Cambria"/>
          <w:bCs/>
          <w:sz w:val="20"/>
          <w:szCs w:val="20"/>
          <w:lang w:val="pt-PT"/>
        </w:rPr>
        <w:t>Tel: +34 91 416 56 00; Fax: +34 91 415 26 12; E-mail: info@iccat.int</w:t>
      </w:r>
    </w:p>
    <w:p w14:paraId="0CA85A2C" w14:textId="77777777" w:rsidR="0092508F" w:rsidRPr="009319DF" w:rsidRDefault="0092508F" w:rsidP="0092508F">
      <w:pPr>
        <w:spacing w:after="0" w:line="240" w:lineRule="auto"/>
        <w:jc w:val="both"/>
        <w:rPr>
          <w:rFonts w:ascii="Cambria" w:eastAsia="Cambria" w:hAnsi="Cambria" w:cs="Cambria"/>
          <w:sz w:val="20"/>
          <w:szCs w:val="20"/>
          <w:lang w:val="pt-PT"/>
        </w:rPr>
      </w:pPr>
    </w:p>
    <w:p w14:paraId="31980F85" w14:textId="77777777" w:rsidR="0092508F" w:rsidRPr="009319DF" w:rsidRDefault="0092508F" w:rsidP="0092508F">
      <w:pPr>
        <w:spacing w:after="0" w:line="240" w:lineRule="auto"/>
        <w:rPr>
          <w:rFonts w:ascii="Cambria" w:eastAsia="Cambria" w:hAnsi="Cambria" w:cs="Cambria"/>
          <w:b/>
          <w:sz w:val="18"/>
          <w:szCs w:val="20"/>
          <w:lang w:val="pt-PT"/>
        </w:rPr>
      </w:pPr>
    </w:p>
    <w:p w14:paraId="31982A5F" w14:textId="77777777" w:rsidR="0092508F" w:rsidRPr="009319DF" w:rsidRDefault="0092508F" w:rsidP="0092508F">
      <w:pPr>
        <w:spacing w:after="0" w:line="240" w:lineRule="auto"/>
        <w:rPr>
          <w:rFonts w:ascii="Cambria" w:eastAsia="Cambria" w:hAnsi="Cambria" w:cs="Cambria"/>
          <w:sz w:val="20"/>
          <w:szCs w:val="20"/>
          <w:lang w:val="pt-PT"/>
        </w:rPr>
      </w:pPr>
      <w:r w:rsidRPr="009319DF">
        <w:rPr>
          <w:rFonts w:ascii="Cambria" w:eastAsia="Cambria" w:hAnsi="Cambria" w:cs="Cambria"/>
          <w:b/>
          <w:sz w:val="18"/>
          <w:szCs w:val="20"/>
          <w:lang w:val="pt-PT"/>
        </w:rPr>
        <w:t>Neves dos Santos</w:t>
      </w:r>
      <w:r w:rsidRPr="009319DF">
        <w:rPr>
          <w:rFonts w:ascii="Cambria" w:eastAsia="Cambria" w:hAnsi="Cambria" w:cs="Cambria"/>
          <w:sz w:val="18"/>
          <w:szCs w:val="20"/>
          <w:lang w:val="pt-PT"/>
        </w:rPr>
        <w:t>, Miguel</w:t>
      </w:r>
    </w:p>
    <w:p w14:paraId="359E5C2C"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Ortiz</w:t>
      </w:r>
      <w:r w:rsidRPr="009319DF">
        <w:rPr>
          <w:rFonts w:ascii="Cambria" w:eastAsia="Cambria" w:hAnsi="Cambria" w:cs="Cambria"/>
          <w:sz w:val="18"/>
          <w:szCs w:val="20"/>
          <w:lang w:val="es-ES"/>
        </w:rPr>
        <w:t>, Mauricio</w:t>
      </w:r>
    </w:p>
    <w:p w14:paraId="1742DFC6"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Mayor</w:t>
      </w:r>
      <w:r w:rsidRPr="009319DF">
        <w:rPr>
          <w:rFonts w:ascii="Cambria" w:eastAsia="Cambria" w:hAnsi="Cambria" w:cs="Cambria"/>
          <w:sz w:val="18"/>
          <w:szCs w:val="20"/>
          <w:lang w:val="es-ES"/>
        </w:rPr>
        <w:t>, Carlos</w:t>
      </w:r>
    </w:p>
    <w:p w14:paraId="7B8F75F5"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Parrilla Moruno</w:t>
      </w:r>
      <w:r w:rsidRPr="009319DF">
        <w:rPr>
          <w:rFonts w:ascii="Cambria" w:eastAsia="Cambria" w:hAnsi="Cambria" w:cs="Cambria"/>
          <w:sz w:val="18"/>
          <w:szCs w:val="20"/>
          <w:lang w:val="es-ES"/>
        </w:rPr>
        <w:t>, Alberto Thais</w:t>
      </w:r>
    </w:p>
    <w:p w14:paraId="49AD3FB3"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De Andrés</w:t>
      </w:r>
      <w:r w:rsidRPr="009319DF">
        <w:rPr>
          <w:rFonts w:ascii="Cambria" w:eastAsia="Cambria" w:hAnsi="Cambria" w:cs="Cambria"/>
          <w:sz w:val="18"/>
          <w:szCs w:val="20"/>
          <w:lang w:val="es-ES"/>
        </w:rPr>
        <w:t>, Marisa</w:t>
      </w:r>
    </w:p>
    <w:p w14:paraId="16718E12"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Campoy</w:t>
      </w:r>
      <w:r w:rsidRPr="009319DF">
        <w:rPr>
          <w:rFonts w:ascii="Cambria" w:eastAsia="Cambria" w:hAnsi="Cambria" w:cs="Cambria"/>
          <w:sz w:val="18"/>
          <w:szCs w:val="20"/>
          <w:lang w:val="es-ES"/>
        </w:rPr>
        <w:t>, Rebecca</w:t>
      </w:r>
    </w:p>
    <w:p w14:paraId="1D640C6D"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Donovan</w:t>
      </w:r>
      <w:r w:rsidRPr="009319DF">
        <w:rPr>
          <w:rFonts w:ascii="Cambria" w:eastAsia="Cambria" w:hAnsi="Cambria" w:cs="Cambria"/>
          <w:sz w:val="18"/>
          <w:szCs w:val="20"/>
          <w:lang w:val="es-ES"/>
        </w:rPr>
        <w:t>, Karen</w:t>
      </w:r>
    </w:p>
    <w:p w14:paraId="223D7ACE" w14:textId="77777777" w:rsidR="0092508F" w:rsidRPr="009319DF"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García-Orad</w:t>
      </w:r>
      <w:r w:rsidRPr="009319DF">
        <w:rPr>
          <w:rFonts w:ascii="Cambria" w:eastAsia="Cambria" w:hAnsi="Cambria" w:cs="Cambria"/>
          <w:sz w:val="18"/>
          <w:szCs w:val="20"/>
          <w:lang w:val="es-ES"/>
        </w:rPr>
        <w:t>, María José</w:t>
      </w:r>
    </w:p>
    <w:p w14:paraId="2B9CF612"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Motos</w:t>
      </w:r>
      <w:r w:rsidRPr="009C5EDA">
        <w:rPr>
          <w:rFonts w:ascii="Cambria" w:eastAsia="Cambria" w:hAnsi="Cambria" w:cs="Cambria"/>
          <w:sz w:val="18"/>
          <w:szCs w:val="20"/>
          <w:lang w:val="es-ES"/>
        </w:rPr>
        <w:t>, Beatriz</w:t>
      </w:r>
    </w:p>
    <w:p w14:paraId="3F98E416"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Peyre</w:t>
      </w:r>
      <w:r w:rsidRPr="009319DF">
        <w:rPr>
          <w:rFonts w:ascii="Cambria" w:eastAsia="Cambria" w:hAnsi="Cambria" w:cs="Cambria"/>
          <w:sz w:val="18"/>
          <w:szCs w:val="20"/>
        </w:rPr>
        <w:t>, Christine</w:t>
      </w:r>
    </w:p>
    <w:p w14:paraId="6772E7C5" w14:textId="77777777" w:rsidR="0092508F" w:rsidRPr="009319DF" w:rsidRDefault="0092508F" w:rsidP="0092508F">
      <w:pPr>
        <w:spacing w:after="0" w:line="240" w:lineRule="auto"/>
        <w:rPr>
          <w:rFonts w:ascii="Cambria" w:eastAsia="Cambria" w:hAnsi="Cambria" w:cs="Cambria"/>
          <w:sz w:val="20"/>
          <w:szCs w:val="20"/>
        </w:rPr>
      </w:pPr>
      <w:r w:rsidRPr="009319DF">
        <w:rPr>
          <w:rFonts w:ascii="Cambria" w:eastAsia="Cambria" w:hAnsi="Cambria" w:cs="Cambria"/>
          <w:b/>
          <w:sz w:val="18"/>
          <w:szCs w:val="20"/>
        </w:rPr>
        <w:t>Pinet</w:t>
      </w:r>
      <w:r w:rsidRPr="009319DF">
        <w:rPr>
          <w:rFonts w:ascii="Cambria" w:eastAsia="Cambria" w:hAnsi="Cambria" w:cs="Cambria"/>
          <w:sz w:val="18"/>
          <w:szCs w:val="20"/>
        </w:rPr>
        <w:t>, Dorothée</w:t>
      </w:r>
    </w:p>
    <w:p w14:paraId="3E327138"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18"/>
          <w:szCs w:val="20"/>
        </w:rPr>
        <w:t>Acuña</w:t>
      </w:r>
      <w:r w:rsidRPr="009C5EDA">
        <w:rPr>
          <w:rFonts w:ascii="Cambria" w:eastAsia="Cambria" w:hAnsi="Cambria" w:cs="Cambria"/>
          <w:sz w:val="18"/>
          <w:szCs w:val="20"/>
        </w:rPr>
        <w:t>, Jose Antonio</w:t>
      </w:r>
    </w:p>
    <w:p w14:paraId="302E4677"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18"/>
          <w:szCs w:val="20"/>
          <w:lang w:val="it-IT"/>
        </w:rPr>
        <w:t>Deprez</w:t>
      </w:r>
      <w:r w:rsidRPr="009319DF">
        <w:rPr>
          <w:rFonts w:ascii="Cambria" w:eastAsia="Cambria" w:hAnsi="Cambria" w:cs="Cambria"/>
          <w:sz w:val="18"/>
          <w:szCs w:val="20"/>
          <w:lang w:val="it-IT"/>
        </w:rPr>
        <w:t>, Bruno</w:t>
      </w:r>
    </w:p>
    <w:p w14:paraId="7A5203E4"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18"/>
          <w:szCs w:val="20"/>
          <w:lang w:val="it-IT"/>
        </w:rPr>
        <w:t>Kimoto</w:t>
      </w:r>
      <w:r w:rsidRPr="009319DF">
        <w:rPr>
          <w:rFonts w:ascii="Cambria" w:eastAsia="Cambria" w:hAnsi="Cambria" w:cs="Cambria"/>
          <w:sz w:val="18"/>
          <w:szCs w:val="20"/>
          <w:lang w:val="it-IT"/>
        </w:rPr>
        <w:t>, Ai</w:t>
      </w:r>
    </w:p>
    <w:p w14:paraId="376C38AA" w14:textId="77777777" w:rsidR="0092508F" w:rsidRPr="009319DF" w:rsidRDefault="0092508F" w:rsidP="0092508F">
      <w:pPr>
        <w:spacing w:after="0" w:line="240" w:lineRule="auto"/>
        <w:rPr>
          <w:rFonts w:ascii="Cambria" w:eastAsia="Cambria" w:hAnsi="Cambria" w:cs="Cambria"/>
          <w:sz w:val="20"/>
          <w:szCs w:val="20"/>
          <w:lang w:val="it-IT"/>
        </w:rPr>
      </w:pPr>
      <w:r w:rsidRPr="009319DF">
        <w:rPr>
          <w:rFonts w:ascii="Cambria" w:eastAsia="Cambria" w:hAnsi="Cambria" w:cs="Cambria"/>
          <w:b/>
          <w:sz w:val="18"/>
          <w:szCs w:val="20"/>
          <w:lang w:val="it-IT"/>
        </w:rPr>
        <w:t>Samedy</w:t>
      </w:r>
      <w:r w:rsidRPr="009319DF">
        <w:rPr>
          <w:rFonts w:ascii="Cambria" w:eastAsia="Cambria" w:hAnsi="Cambria" w:cs="Cambria"/>
          <w:sz w:val="18"/>
          <w:szCs w:val="20"/>
          <w:lang w:val="it-IT"/>
        </w:rPr>
        <w:t>, Valérie</w:t>
      </w:r>
    </w:p>
    <w:p w14:paraId="4DC6AEE5" w14:textId="77777777" w:rsidR="0092508F" w:rsidRPr="009319DF" w:rsidRDefault="0092508F" w:rsidP="0092508F">
      <w:pPr>
        <w:spacing w:after="0" w:line="240" w:lineRule="auto"/>
        <w:jc w:val="both"/>
        <w:rPr>
          <w:rFonts w:ascii="Cambria" w:eastAsia="Cambria" w:hAnsi="Cambria" w:cs="Cambria"/>
          <w:sz w:val="20"/>
          <w:szCs w:val="20"/>
          <w:lang w:val="it-IT"/>
        </w:rPr>
      </w:pPr>
    </w:p>
    <w:p w14:paraId="5A305890"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20"/>
          <w:szCs w:val="20"/>
          <w:lang w:val="es-ES"/>
        </w:rPr>
        <w:t>INTERPRETES DE L’ICCAT</w:t>
      </w:r>
    </w:p>
    <w:p w14:paraId="0BC27032" w14:textId="77777777" w:rsidR="0092508F" w:rsidRPr="009C5EDA" w:rsidRDefault="0092508F" w:rsidP="0092508F">
      <w:pPr>
        <w:spacing w:after="0" w:line="240" w:lineRule="auto"/>
        <w:rPr>
          <w:rFonts w:ascii="Cambria" w:eastAsia="Cambria" w:hAnsi="Cambria" w:cs="Cambria"/>
          <w:sz w:val="20"/>
          <w:szCs w:val="20"/>
          <w:lang w:val="es-ES"/>
        </w:rPr>
      </w:pPr>
      <w:r w:rsidRPr="009C5EDA">
        <w:rPr>
          <w:rFonts w:ascii="Cambria" w:eastAsia="Cambria" w:hAnsi="Cambria" w:cs="Cambria"/>
          <w:b/>
          <w:sz w:val="18"/>
          <w:szCs w:val="20"/>
          <w:lang w:val="es-ES"/>
        </w:rPr>
        <w:t>Baena Jiménez</w:t>
      </w:r>
      <w:r w:rsidRPr="009C5EDA">
        <w:rPr>
          <w:rFonts w:ascii="Cambria" w:eastAsia="Cambria" w:hAnsi="Cambria" w:cs="Cambria"/>
          <w:sz w:val="18"/>
          <w:szCs w:val="20"/>
          <w:lang w:val="es-ES"/>
        </w:rPr>
        <w:t>, Eva J.</w:t>
      </w:r>
    </w:p>
    <w:p w14:paraId="3D56E683"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18"/>
          <w:szCs w:val="20"/>
        </w:rPr>
        <w:t>Godfrey</w:t>
      </w:r>
      <w:r w:rsidRPr="009C5EDA">
        <w:rPr>
          <w:rFonts w:ascii="Cambria" w:eastAsia="Cambria" w:hAnsi="Cambria" w:cs="Cambria"/>
          <w:sz w:val="18"/>
          <w:szCs w:val="20"/>
        </w:rPr>
        <w:t>, Claire</w:t>
      </w:r>
    </w:p>
    <w:p w14:paraId="49D5F9D8" w14:textId="77777777" w:rsidR="0092508F" w:rsidRPr="009C5EDA" w:rsidRDefault="0092508F" w:rsidP="0092508F">
      <w:pPr>
        <w:spacing w:after="0" w:line="240" w:lineRule="auto"/>
        <w:rPr>
          <w:rFonts w:ascii="Cambria" w:eastAsia="Cambria" w:hAnsi="Cambria" w:cs="Cambria"/>
          <w:sz w:val="20"/>
          <w:szCs w:val="20"/>
        </w:rPr>
      </w:pPr>
      <w:r w:rsidRPr="009C5EDA">
        <w:rPr>
          <w:rFonts w:ascii="Cambria" w:eastAsia="Cambria" w:hAnsi="Cambria" w:cs="Cambria"/>
          <w:b/>
          <w:sz w:val="18"/>
          <w:szCs w:val="20"/>
        </w:rPr>
        <w:t>Hof</w:t>
      </w:r>
      <w:r w:rsidRPr="009C5EDA">
        <w:rPr>
          <w:rFonts w:ascii="Cambria" w:eastAsia="Cambria" w:hAnsi="Cambria" w:cs="Cambria"/>
          <w:sz w:val="18"/>
          <w:szCs w:val="20"/>
        </w:rPr>
        <w:t>, Michelle Renée</w:t>
      </w:r>
    </w:p>
    <w:p w14:paraId="30DEAD89" w14:textId="77777777" w:rsidR="0092508F" w:rsidRPr="009319DF" w:rsidRDefault="0092508F" w:rsidP="0092508F">
      <w:pPr>
        <w:spacing w:after="0" w:line="240" w:lineRule="auto"/>
        <w:rPr>
          <w:rFonts w:ascii="Cambria" w:eastAsia="Cambria" w:hAnsi="Cambria" w:cs="Cambria"/>
          <w:sz w:val="20"/>
          <w:szCs w:val="20"/>
        </w:rPr>
      </w:pPr>
      <w:proofErr w:type="spellStart"/>
      <w:r w:rsidRPr="009319DF">
        <w:rPr>
          <w:rFonts w:ascii="Cambria" w:eastAsia="Cambria" w:hAnsi="Cambria" w:cs="Cambria"/>
          <w:b/>
          <w:sz w:val="18"/>
          <w:szCs w:val="20"/>
        </w:rPr>
        <w:t>Liberas</w:t>
      </w:r>
      <w:proofErr w:type="spellEnd"/>
      <w:r w:rsidRPr="009319DF">
        <w:rPr>
          <w:rFonts w:ascii="Cambria" w:eastAsia="Cambria" w:hAnsi="Cambria" w:cs="Cambria"/>
          <w:sz w:val="18"/>
          <w:szCs w:val="20"/>
        </w:rPr>
        <w:t>, Christine</w:t>
      </w:r>
    </w:p>
    <w:p w14:paraId="69B420FB" w14:textId="77777777" w:rsidR="0092508F" w:rsidRPr="009319DF" w:rsidRDefault="0092508F" w:rsidP="0092508F">
      <w:pPr>
        <w:spacing w:after="0" w:line="240" w:lineRule="auto"/>
        <w:rPr>
          <w:rFonts w:ascii="Cambria" w:eastAsia="Cambria" w:hAnsi="Cambria" w:cs="Cambria"/>
          <w:sz w:val="20"/>
          <w:szCs w:val="20"/>
        </w:rPr>
      </w:pPr>
      <w:proofErr w:type="spellStart"/>
      <w:r w:rsidRPr="009319DF">
        <w:rPr>
          <w:rFonts w:ascii="Cambria" w:eastAsia="Cambria" w:hAnsi="Cambria" w:cs="Cambria"/>
          <w:b/>
          <w:sz w:val="18"/>
          <w:szCs w:val="20"/>
        </w:rPr>
        <w:t>Linaae</w:t>
      </w:r>
      <w:proofErr w:type="spellEnd"/>
      <w:r w:rsidRPr="009319DF">
        <w:rPr>
          <w:rFonts w:ascii="Cambria" w:eastAsia="Cambria" w:hAnsi="Cambria" w:cs="Cambria"/>
          <w:sz w:val="18"/>
          <w:szCs w:val="20"/>
        </w:rPr>
        <w:t>, Cristina</w:t>
      </w:r>
    </w:p>
    <w:p w14:paraId="3E623093" w14:textId="77777777" w:rsidR="0092508F" w:rsidRPr="003817B5" w:rsidRDefault="0092508F" w:rsidP="0092508F">
      <w:pPr>
        <w:spacing w:after="0" w:line="240" w:lineRule="auto"/>
        <w:rPr>
          <w:rFonts w:ascii="Cambria" w:eastAsia="Cambria" w:hAnsi="Cambria" w:cs="Cambria"/>
          <w:sz w:val="20"/>
          <w:szCs w:val="20"/>
          <w:lang w:val="es-ES"/>
        </w:rPr>
      </w:pPr>
      <w:r w:rsidRPr="009319DF">
        <w:rPr>
          <w:rFonts w:ascii="Cambria" w:eastAsia="Cambria" w:hAnsi="Cambria" w:cs="Cambria"/>
          <w:b/>
          <w:sz w:val="18"/>
          <w:szCs w:val="20"/>
          <w:lang w:val="es-ES"/>
        </w:rPr>
        <w:t>Pinzon</w:t>
      </w:r>
      <w:r w:rsidRPr="009319DF">
        <w:rPr>
          <w:rFonts w:ascii="Cambria" w:eastAsia="Cambria" w:hAnsi="Cambria" w:cs="Cambria"/>
          <w:sz w:val="18"/>
          <w:szCs w:val="20"/>
          <w:lang w:val="es-ES"/>
        </w:rPr>
        <w:t>, Aurélie</w:t>
      </w:r>
    </w:p>
    <w:p w14:paraId="57EE46C0" w14:textId="77777777" w:rsidR="0092508F" w:rsidRPr="00E75F89" w:rsidRDefault="0092508F" w:rsidP="0092508F">
      <w:pPr>
        <w:spacing w:after="0" w:line="240" w:lineRule="auto"/>
        <w:jc w:val="center"/>
        <w:rPr>
          <w:rFonts w:ascii="Cambria" w:eastAsia="Cambria" w:hAnsi="Cambria" w:cs="Cambria"/>
          <w:sz w:val="20"/>
          <w:szCs w:val="20"/>
        </w:rPr>
      </w:pPr>
    </w:p>
    <w:p w14:paraId="6B1D1B4C" w14:textId="77777777" w:rsidR="0092508F" w:rsidRPr="00E75F89" w:rsidRDefault="0092508F" w:rsidP="0092508F">
      <w:pPr>
        <w:spacing w:after="0" w:line="240" w:lineRule="auto"/>
        <w:rPr>
          <w:rFonts w:ascii="Cambria" w:eastAsia="Times New Roman" w:hAnsi="Cambria" w:cs="Times New Roman"/>
          <w:b/>
          <w:bCs/>
          <w:color w:val="000000"/>
          <w:sz w:val="18"/>
          <w:szCs w:val="18"/>
        </w:rPr>
      </w:pPr>
    </w:p>
    <w:p w14:paraId="3C094A69" w14:textId="66F917B8" w:rsidR="00A40410" w:rsidRPr="00A628BD" w:rsidRDefault="00A40410" w:rsidP="00A40410">
      <w:pPr>
        <w:jc w:val="both"/>
        <w:rPr>
          <w:rFonts w:ascii="Cambria" w:eastAsia="Times New Roman" w:hAnsi="Cambria" w:cs="Times New Roman"/>
          <w:b/>
          <w:bCs/>
          <w:color w:val="000000"/>
          <w:sz w:val="20"/>
          <w:szCs w:val="20"/>
        </w:rPr>
      </w:pPr>
    </w:p>
    <w:sectPr w:rsidR="00A40410" w:rsidRPr="00A628BD" w:rsidSect="00DD6F78">
      <w:headerReference w:type="default" r:id="rId12"/>
      <w:footerReference w:type="default" r:id="rId13"/>
      <w:pgSz w:w="11907" w:h="16840"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FD988" w14:textId="77777777" w:rsidR="00B411B1" w:rsidRDefault="00B411B1" w:rsidP="004A5B2B">
      <w:pPr>
        <w:spacing w:after="0" w:line="240" w:lineRule="auto"/>
      </w:pPr>
      <w:r>
        <w:separator/>
      </w:r>
    </w:p>
  </w:endnote>
  <w:endnote w:type="continuationSeparator" w:id="0">
    <w:p w14:paraId="5625A3A1" w14:textId="77777777" w:rsidR="00B411B1" w:rsidRDefault="00B411B1" w:rsidP="004A5B2B">
      <w:pPr>
        <w:spacing w:after="0" w:line="240" w:lineRule="auto"/>
      </w:pPr>
      <w:r>
        <w:continuationSeparator/>
      </w:r>
    </w:p>
  </w:endnote>
  <w:endnote w:type="continuationNotice" w:id="1">
    <w:p w14:paraId="7F7F6A10" w14:textId="77777777" w:rsidR="00B411B1" w:rsidRDefault="00B411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437E" w14:textId="0BFA8369" w:rsidR="00396B2F" w:rsidRPr="00161894" w:rsidRDefault="009C5EDA" w:rsidP="009C5EDA">
    <w:pPr>
      <w:pStyle w:val="Footer"/>
      <w:jc w:val="center"/>
      <w:rPr>
        <w:rFonts w:ascii="Cambria" w:hAnsi="Cambria"/>
        <w:sz w:val="20"/>
        <w:szCs w:val="20"/>
      </w:rPr>
    </w:pPr>
    <w:sdt>
      <w:sdtPr>
        <w:rPr>
          <w:rFonts w:ascii="Calibri" w:eastAsia="Calibri" w:hAnsi="Calibri" w:cs="Calibri"/>
          <w:szCs w:val="20"/>
        </w:rPr>
        <w:id w:val="810910487"/>
        <w:docPartObj>
          <w:docPartGallery w:val="Page Numbers (Top of Page)"/>
          <w:docPartUnique/>
        </w:docPartObj>
      </w:sdtPr>
      <w:sdtEndPr>
        <w:rPr>
          <w:rFonts w:ascii="Cambria" w:hAnsi="Cambria"/>
          <w:sz w:val="20"/>
        </w:rPr>
      </w:sdtEndPr>
      <w:sdtContent>
        <w:r w:rsidRPr="00161894">
          <w:rPr>
            <w:rFonts w:ascii="Cambria" w:eastAsia="Calibri" w:hAnsi="Cambria" w:cs="Calibri"/>
            <w:sz w:val="20"/>
            <w:szCs w:val="20"/>
          </w:rPr>
          <w:fldChar w:fldCharType="begin"/>
        </w:r>
        <w:r w:rsidRPr="00161894">
          <w:rPr>
            <w:rFonts w:ascii="Cambria" w:eastAsia="Calibri" w:hAnsi="Cambria" w:cs="Calibri"/>
            <w:sz w:val="20"/>
            <w:szCs w:val="20"/>
          </w:rPr>
          <w:instrText xml:space="preserve"> PAGE </w:instrText>
        </w:r>
        <w:r w:rsidRPr="00161894">
          <w:rPr>
            <w:rFonts w:ascii="Cambria" w:eastAsia="Calibri" w:hAnsi="Cambria" w:cs="Calibri"/>
            <w:sz w:val="20"/>
            <w:szCs w:val="20"/>
          </w:rPr>
          <w:fldChar w:fldCharType="separate"/>
        </w:r>
        <w:r w:rsidRPr="00161894">
          <w:rPr>
            <w:rFonts w:ascii="Cambria" w:eastAsia="Calibri" w:hAnsi="Cambria" w:cs="Calibri"/>
            <w:sz w:val="20"/>
            <w:szCs w:val="20"/>
          </w:rPr>
          <w:t>1</w:t>
        </w:r>
        <w:r w:rsidRPr="00161894">
          <w:rPr>
            <w:rFonts w:ascii="Cambria" w:eastAsia="Calibri" w:hAnsi="Cambria" w:cs="Calibri"/>
            <w:sz w:val="20"/>
            <w:szCs w:val="20"/>
          </w:rPr>
          <w:fldChar w:fldCharType="end"/>
        </w:r>
        <w:r w:rsidRPr="00161894">
          <w:rPr>
            <w:rFonts w:ascii="Cambria" w:eastAsia="Calibri" w:hAnsi="Cambria" w:cs="Calibri"/>
            <w:sz w:val="20"/>
            <w:szCs w:val="20"/>
          </w:rPr>
          <w:t xml:space="preserve"> / </w:t>
        </w:r>
        <w:r w:rsidRPr="00161894">
          <w:rPr>
            <w:rFonts w:ascii="Cambria" w:eastAsia="Calibri" w:hAnsi="Cambria" w:cs="Calibri"/>
            <w:sz w:val="20"/>
            <w:szCs w:val="20"/>
          </w:rPr>
          <w:fldChar w:fldCharType="begin"/>
        </w:r>
        <w:r w:rsidRPr="00161894">
          <w:rPr>
            <w:rFonts w:ascii="Cambria" w:eastAsia="Calibri" w:hAnsi="Cambria" w:cs="Calibri"/>
            <w:sz w:val="20"/>
            <w:szCs w:val="20"/>
          </w:rPr>
          <w:instrText xml:space="preserve"> NUMPAGES  </w:instrText>
        </w:r>
        <w:r w:rsidRPr="00161894">
          <w:rPr>
            <w:rFonts w:ascii="Cambria" w:eastAsia="Calibri" w:hAnsi="Cambria" w:cs="Calibri"/>
            <w:sz w:val="20"/>
            <w:szCs w:val="20"/>
          </w:rPr>
          <w:fldChar w:fldCharType="separate"/>
        </w:r>
        <w:r w:rsidRPr="00161894">
          <w:rPr>
            <w:rFonts w:ascii="Cambria" w:eastAsia="Calibri" w:hAnsi="Cambria" w:cs="Calibri"/>
            <w:sz w:val="20"/>
            <w:szCs w:val="20"/>
          </w:rPr>
          <w:t>15</w:t>
        </w:r>
        <w:r w:rsidRPr="0016189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F5FE" w14:textId="77777777" w:rsidR="00B411B1" w:rsidRDefault="00B411B1" w:rsidP="004A5B2B">
      <w:pPr>
        <w:spacing w:after="0" w:line="240" w:lineRule="auto"/>
      </w:pPr>
      <w:r>
        <w:separator/>
      </w:r>
    </w:p>
  </w:footnote>
  <w:footnote w:type="continuationSeparator" w:id="0">
    <w:p w14:paraId="047CCFAD" w14:textId="77777777" w:rsidR="00B411B1" w:rsidRDefault="00B411B1" w:rsidP="004A5B2B">
      <w:pPr>
        <w:spacing w:after="0" w:line="240" w:lineRule="auto"/>
      </w:pPr>
      <w:r>
        <w:continuationSeparator/>
      </w:r>
    </w:p>
  </w:footnote>
  <w:footnote w:type="continuationNotice" w:id="1">
    <w:p w14:paraId="51C3D107" w14:textId="77777777" w:rsidR="00B411B1" w:rsidRDefault="00B411B1">
      <w:pPr>
        <w:spacing w:after="0" w:line="240" w:lineRule="auto"/>
      </w:pPr>
    </w:p>
  </w:footnote>
  <w:footnote w:id="2">
    <w:p w14:paraId="4DAB6580" w14:textId="77777777" w:rsidR="0092508F" w:rsidRPr="0057234D" w:rsidRDefault="0092508F" w:rsidP="0092508F">
      <w:pPr>
        <w:spacing w:after="0" w:line="240" w:lineRule="auto"/>
        <w:rPr>
          <w:rFonts w:ascii="Cambria" w:hAnsi="Cambria"/>
          <w:sz w:val="16"/>
          <w:szCs w:val="16"/>
        </w:rPr>
      </w:pPr>
      <w:r w:rsidRPr="0057234D">
        <w:rPr>
          <w:rFonts w:ascii="Cambria" w:hAnsi="Cambria"/>
          <w:sz w:val="16"/>
          <w:szCs w:val="16"/>
        </w:rPr>
        <w:t>*Chef de délégation.</w:t>
      </w:r>
      <w:r w:rsidRPr="0057234D">
        <w:rPr>
          <w:rFonts w:ascii="Cambria" w:hAnsi="Cambria"/>
          <w:sz w:val="16"/>
          <w:szCs w:val="16"/>
        </w:rPr>
        <w:br/>
      </w:r>
      <w:r w:rsidRPr="0057234D">
        <w:rPr>
          <w:rFonts w:ascii="Cambria" w:hAnsi="Cambria"/>
          <w:sz w:val="16"/>
          <w:szCs w:val="16"/>
          <w:vertAlign w:val="superscript"/>
        </w:rPr>
        <w:t>1</w:t>
      </w:r>
      <w:r w:rsidRPr="0057234D">
        <w:rPr>
          <w:rFonts w:ascii="Cambria" w:hAnsi="Cambria"/>
          <w:sz w:val="16"/>
          <w:szCs w:val="16"/>
        </w:rPr>
        <w:t xml:space="preserve"> Les coordonnées de certains délégués n'ont pas été incluses à leur demande, pour des raisons de protection des données.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208EE" w14:textId="77777777" w:rsidR="009C5EDA" w:rsidRPr="003725BA" w:rsidRDefault="009C5EDA" w:rsidP="009C5EDA">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kern w:val="2"/>
        <w:sz w:val="20"/>
        <w:szCs w:val="20"/>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3725BA">
      <w:rPr>
        <w:rFonts w:ascii="Cambria" w:eastAsia="Calibri" w:hAnsi="Cambria" w:cs="Times New Roman"/>
        <w:b/>
        <w:bCs/>
        <w:color w:val="000000"/>
        <w:kern w:val="2"/>
        <w:sz w:val="20"/>
        <w:szCs w:val="24"/>
        <w14:ligatures w14:val="standardContextual"/>
      </w:rPr>
      <w:t>P</w:t>
    </w:r>
    <w:r>
      <w:rPr>
        <w:rFonts w:ascii="Cambria" w:eastAsia="Calibri" w:hAnsi="Cambria" w:cs="Times New Roman"/>
        <w:b/>
        <w:bCs/>
        <w:color w:val="000000"/>
        <w:kern w:val="2"/>
        <w:sz w:val="20"/>
        <w:szCs w:val="24"/>
        <w14:ligatures w14:val="standardContextual"/>
      </w:rPr>
      <w:t>A1</w:t>
    </w:r>
    <w:r w:rsidRPr="003725BA">
      <w:rPr>
        <w:rFonts w:ascii="Cambria" w:eastAsia="Calibri" w:hAnsi="Cambria" w:cs="Times New Roman"/>
        <w:b/>
        <w:bCs/>
        <w:color w:val="000000"/>
        <w:kern w:val="2"/>
        <w:sz w:val="20"/>
        <w:szCs w:val="20"/>
        <w14:ligatures w14:val="standardContextual"/>
      </w:rPr>
      <w:t>_</w:t>
    </w:r>
    <w:r>
      <w:rPr>
        <w:rFonts w:ascii="Cambria" w:eastAsia="Calibri" w:hAnsi="Cambria" w:cs="Times New Roman"/>
        <w:b/>
        <w:bCs/>
        <w:color w:val="000000"/>
        <w:kern w:val="2"/>
        <w:sz w:val="20"/>
        <w:szCs w:val="20"/>
        <w14:ligatures w14:val="standardContextual"/>
      </w:rPr>
      <w:t>501</w:t>
    </w:r>
    <w:r w:rsidRPr="003725BA">
      <w:rPr>
        <w:rFonts w:ascii="Cambria" w:eastAsia="Calibri" w:hAnsi="Cambria" w:cs="Times New Roman"/>
        <w:b/>
        <w:bCs/>
        <w:color w:val="000000"/>
        <w:kern w:val="2"/>
        <w:sz w:val="20"/>
        <w:szCs w:val="20"/>
        <w14:ligatures w14:val="standardContextual"/>
      </w:rPr>
      <w:t>/2026</w:t>
    </w:r>
  </w:p>
  <w:p w14:paraId="1C3D5D04" w14:textId="02DC2AEA" w:rsidR="001B6050" w:rsidRPr="009C5EDA" w:rsidRDefault="009C5EDA" w:rsidP="009C5EDA">
    <w:pPr>
      <w:pStyle w:val="Header"/>
      <w:jc w:val="right"/>
    </w:pPr>
    <w:r w:rsidRPr="003725BA">
      <w:rPr>
        <w:rFonts w:ascii="Cambria" w:eastAsia="Times New Roman" w:hAnsi="Cambria" w:cs="Times New Roman"/>
        <w:b/>
        <w:bCs/>
        <w:color w:val="000000"/>
        <w:kern w:val="2"/>
        <w:sz w:val="16"/>
        <w:szCs w:val="16"/>
        <w:lang w:val="es-ES_tradnl"/>
        <w14:ligatures w14:val="standardContextual"/>
      </w:rPr>
      <w:fldChar w:fldCharType="begin"/>
    </w:r>
    <w:r w:rsidRPr="003725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3725BA">
      <w:rPr>
        <w:rFonts w:ascii="Cambria" w:eastAsia="Times New Roman" w:hAnsi="Cambria" w:cs="Times New Roman"/>
        <w:b/>
        <w:bCs/>
        <w:color w:val="000000"/>
        <w:kern w:val="2"/>
        <w:sz w:val="16"/>
        <w:szCs w:val="16"/>
        <w:lang w:val="es-ES_tradnl"/>
        <w14:ligatures w14:val="standardContextual"/>
      </w:rPr>
      <w:fldChar w:fldCharType="separate"/>
    </w:r>
    <w:r w:rsidRPr="003725BA">
      <w:rPr>
        <w:rFonts w:ascii="Cambria" w:eastAsia="Times New Roman" w:hAnsi="Cambria" w:cs="Times New Roman"/>
        <w:b/>
        <w:bCs/>
        <w:noProof/>
        <w:color w:val="000000"/>
        <w:kern w:val="2"/>
        <w:sz w:val="16"/>
        <w:szCs w:val="16"/>
        <w:lang w:val="es-ES_tradnl"/>
        <w14:ligatures w14:val="standardContextual"/>
      </w:rPr>
      <w:t>02/10/2026 12:21</w:t>
    </w:r>
    <w:r w:rsidRPr="003725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3E16"/>
    <w:multiLevelType w:val="hybridMultilevel"/>
    <w:tmpl w:val="EEB89C30"/>
    <w:lvl w:ilvl="0" w:tplc="16120840">
      <w:start w:val="14"/>
      <w:numFmt w:val="bullet"/>
      <w:lvlText w:val="-"/>
      <w:lvlJc w:val="left"/>
      <w:pPr>
        <w:ind w:left="792" w:hanging="360"/>
      </w:pPr>
      <w:rPr>
        <w:rFonts w:ascii="Times New Roman" w:eastAsia="Times New Roman" w:hAnsi="Times New Roman" w:cs="Times New Roman" w:hint="default"/>
        <w:sz w:val="14"/>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 w15:restartNumberingAfterBreak="0">
    <w:nsid w:val="0B7A0319"/>
    <w:multiLevelType w:val="hybridMultilevel"/>
    <w:tmpl w:val="A17A6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D4B63"/>
    <w:multiLevelType w:val="hybridMultilevel"/>
    <w:tmpl w:val="C5749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B0C19"/>
    <w:multiLevelType w:val="hybridMultilevel"/>
    <w:tmpl w:val="DEC4AFE2"/>
    <w:lvl w:ilvl="0" w:tplc="D828097A">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945831"/>
    <w:multiLevelType w:val="hybridMultilevel"/>
    <w:tmpl w:val="7236F838"/>
    <w:lvl w:ilvl="0" w:tplc="04D80DB4">
      <w:start w:val="1"/>
      <w:numFmt w:val="lowerLetter"/>
      <w:lvlText w:val="%1)"/>
      <w:lvlJc w:val="left"/>
      <w:pPr>
        <w:ind w:left="846" w:hanging="420"/>
      </w:pPr>
      <w:rPr>
        <w:rFonts w:hint="default"/>
        <w:sz w:val="20"/>
        <w:szCs w:val="20"/>
        <w:vertAlign w:val="baseli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5A24DE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D44B7A"/>
    <w:multiLevelType w:val="hybridMultilevel"/>
    <w:tmpl w:val="9A88C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B7B717"/>
    <w:multiLevelType w:val="hybridMultilevel"/>
    <w:tmpl w:val="FFFFFFFF"/>
    <w:lvl w:ilvl="0" w:tplc="838ADA8C">
      <w:start w:val="8"/>
      <w:numFmt w:val="decimal"/>
      <w:lvlText w:val="%1."/>
      <w:lvlJc w:val="left"/>
      <w:pPr>
        <w:ind w:left="720" w:hanging="360"/>
      </w:pPr>
    </w:lvl>
    <w:lvl w:ilvl="1" w:tplc="D2B4FC62">
      <w:start w:val="1"/>
      <w:numFmt w:val="lowerLetter"/>
      <w:lvlText w:val="%2."/>
      <w:lvlJc w:val="left"/>
      <w:pPr>
        <w:ind w:left="1440" w:hanging="360"/>
      </w:pPr>
    </w:lvl>
    <w:lvl w:ilvl="2" w:tplc="C892FF0C">
      <w:start w:val="1"/>
      <w:numFmt w:val="lowerRoman"/>
      <w:lvlText w:val="%3."/>
      <w:lvlJc w:val="right"/>
      <w:pPr>
        <w:ind w:left="2160" w:hanging="180"/>
      </w:pPr>
    </w:lvl>
    <w:lvl w:ilvl="3" w:tplc="3BBCFEB4">
      <w:start w:val="1"/>
      <w:numFmt w:val="decimal"/>
      <w:lvlText w:val="%4."/>
      <w:lvlJc w:val="left"/>
      <w:pPr>
        <w:ind w:left="2880" w:hanging="360"/>
      </w:pPr>
    </w:lvl>
    <w:lvl w:ilvl="4" w:tplc="F7DAF33E">
      <w:start w:val="1"/>
      <w:numFmt w:val="lowerLetter"/>
      <w:lvlText w:val="%5."/>
      <w:lvlJc w:val="left"/>
      <w:pPr>
        <w:ind w:left="3600" w:hanging="360"/>
      </w:pPr>
    </w:lvl>
    <w:lvl w:ilvl="5" w:tplc="539AB334">
      <w:start w:val="1"/>
      <w:numFmt w:val="lowerRoman"/>
      <w:lvlText w:val="%6."/>
      <w:lvlJc w:val="right"/>
      <w:pPr>
        <w:ind w:left="4320" w:hanging="180"/>
      </w:pPr>
    </w:lvl>
    <w:lvl w:ilvl="6" w:tplc="52285BEC">
      <w:start w:val="1"/>
      <w:numFmt w:val="decimal"/>
      <w:lvlText w:val="%7."/>
      <w:lvlJc w:val="left"/>
      <w:pPr>
        <w:ind w:left="5040" w:hanging="360"/>
      </w:pPr>
    </w:lvl>
    <w:lvl w:ilvl="7" w:tplc="03F0498A">
      <w:start w:val="1"/>
      <w:numFmt w:val="lowerLetter"/>
      <w:lvlText w:val="%8."/>
      <w:lvlJc w:val="left"/>
      <w:pPr>
        <w:ind w:left="5760" w:hanging="360"/>
      </w:pPr>
    </w:lvl>
    <w:lvl w:ilvl="8" w:tplc="8D965700">
      <w:start w:val="1"/>
      <w:numFmt w:val="lowerRoman"/>
      <w:lvlText w:val="%9."/>
      <w:lvlJc w:val="right"/>
      <w:pPr>
        <w:ind w:left="6480" w:hanging="180"/>
      </w:pPr>
    </w:lvl>
  </w:abstractNum>
  <w:abstractNum w:abstractNumId="8" w15:restartNumberingAfterBreak="0">
    <w:nsid w:val="4A642EEA"/>
    <w:multiLevelType w:val="hybridMultilevel"/>
    <w:tmpl w:val="EB5CC542"/>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4CEF2DE3"/>
    <w:multiLevelType w:val="multilevel"/>
    <w:tmpl w:val="0A4A0CA8"/>
    <w:lvl w:ilvl="0">
      <w:start w:val="1"/>
      <w:numFmt w:val="decimal"/>
      <w:lvlText w:val="%1."/>
      <w:lvlJc w:val="left"/>
      <w:pPr>
        <w:ind w:left="792" w:hanging="432"/>
      </w:pPr>
      <w:rPr>
        <w:rFonts w:hint="default"/>
      </w:rPr>
    </w:lvl>
    <w:lvl w:ilvl="1">
      <w:start w:val="1"/>
      <w:numFmt w:val="decimal"/>
      <w:isLgl/>
      <w:lvlText w:val="%1.%2"/>
      <w:lvlJc w:val="left"/>
      <w:pPr>
        <w:ind w:left="852" w:hanging="420"/>
      </w:pPr>
      <w:rPr>
        <w:rFonts w:hint="default"/>
      </w:rPr>
    </w:lvl>
    <w:lvl w:ilvl="2">
      <w:start w:val="1"/>
      <w:numFmt w:val="decimal"/>
      <w:isLgl/>
      <w:lvlText w:val="%1.%2.%3"/>
      <w:lvlJc w:val="left"/>
      <w:pPr>
        <w:ind w:left="1224" w:hanging="720"/>
      </w:pPr>
      <w:rPr>
        <w:rFonts w:hint="default"/>
      </w:rPr>
    </w:lvl>
    <w:lvl w:ilvl="3">
      <w:start w:val="1"/>
      <w:numFmt w:val="decimal"/>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abstractNum w:abstractNumId="10" w15:restartNumberingAfterBreak="0">
    <w:nsid w:val="560E3030"/>
    <w:multiLevelType w:val="multilevel"/>
    <w:tmpl w:val="DFD22D3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C44585B"/>
    <w:multiLevelType w:val="hybridMultilevel"/>
    <w:tmpl w:val="D8F25160"/>
    <w:lvl w:ilvl="0" w:tplc="843A2898">
      <w:numFmt w:val="bullet"/>
      <w:lvlText w:val=""/>
      <w:lvlJc w:val="left"/>
      <w:pPr>
        <w:ind w:left="1281" w:hanging="430"/>
      </w:pPr>
      <w:rPr>
        <w:rFonts w:ascii="Symbol" w:eastAsia="Times New Roman" w:hAnsi="Symbol" w:cs="Courier New" w:hint="default"/>
        <w:color w:val="00000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008949039">
    <w:abstractNumId w:val="7"/>
  </w:num>
  <w:num w:numId="2" w16cid:durableId="1962565642">
    <w:abstractNumId w:val="8"/>
  </w:num>
  <w:num w:numId="3" w16cid:durableId="334459020">
    <w:abstractNumId w:val="11"/>
  </w:num>
  <w:num w:numId="4" w16cid:durableId="49965504">
    <w:abstractNumId w:val="4"/>
  </w:num>
  <w:num w:numId="5" w16cid:durableId="1055852791">
    <w:abstractNumId w:val="0"/>
  </w:num>
  <w:num w:numId="6" w16cid:durableId="1426733776">
    <w:abstractNumId w:val="2"/>
  </w:num>
  <w:num w:numId="7" w16cid:durableId="426392271">
    <w:abstractNumId w:val="9"/>
  </w:num>
  <w:num w:numId="8" w16cid:durableId="724372247">
    <w:abstractNumId w:val="5"/>
  </w:num>
  <w:num w:numId="9" w16cid:durableId="2048291265">
    <w:abstractNumId w:val="6"/>
  </w:num>
  <w:num w:numId="10" w16cid:durableId="682051070">
    <w:abstractNumId w:val="3"/>
  </w:num>
  <w:num w:numId="11" w16cid:durableId="1744183943">
    <w:abstractNumId w:val="10"/>
  </w:num>
  <w:num w:numId="12" w16cid:durableId="1211111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01"/>
    <w:rsid w:val="000022A6"/>
    <w:rsid w:val="0000265E"/>
    <w:rsid w:val="00002AE1"/>
    <w:rsid w:val="000046BD"/>
    <w:rsid w:val="00011DBC"/>
    <w:rsid w:val="00013034"/>
    <w:rsid w:val="0002032E"/>
    <w:rsid w:val="00025758"/>
    <w:rsid w:val="0002654E"/>
    <w:rsid w:val="00026701"/>
    <w:rsid w:val="0003420B"/>
    <w:rsid w:val="00037AF7"/>
    <w:rsid w:val="000401F9"/>
    <w:rsid w:val="00044EFE"/>
    <w:rsid w:val="00046225"/>
    <w:rsid w:val="000478EB"/>
    <w:rsid w:val="000531A8"/>
    <w:rsid w:val="00054083"/>
    <w:rsid w:val="0006064E"/>
    <w:rsid w:val="0006583B"/>
    <w:rsid w:val="00065DCE"/>
    <w:rsid w:val="00066801"/>
    <w:rsid w:val="00073F46"/>
    <w:rsid w:val="00074420"/>
    <w:rsid w:val="000A6F15"/>
    <w:rsid w:val="000A7334"/>
    <w:rsid w:val="000C5B89"/>
    <w:rsid w:val="000C608B"/>
    <w:rsid w:val="000D072D"/>
    <w:rsid w:val="000D74CE"/>
    <w:rsid w:val="000D78DB"/>
    <w:rsid w:val="000E008C"/>
    <w:rsid w:val="000E6388"/>
    <w:rsid w:val="000F5BDB"/>
    <w:rsid w:val="000F6C04"/>
    <w:rsid w:val="001110EC"/>
    <w:rsid w:val="00114DFD"/>
    <w:rsid w:val="001470FC"/>
    <w:rsid w:val="00150DDB"/>
    <w:rsid w:val="00156BC7"/>
    <w:rsid w:val="00157FEA"/>
    <w:rsid w:val="0016050C"/>
    <w:rsid w:val="00161894"/>
    <w:rsid w:val="00172BB8"/>
    <w:rsid w:val="001751E0"/>
    <w:rsid w:val="00177241"/>
    <w:rsid w:val="00181353"/>
    <w:rsid w:val="0018646D"/>
    <w:rsid w:val="00194B21"/>
    <w:rsid w:val="001A00D9"/>
    <w:rsid w:val="001A043B"/>
    <w:rsid w:val="001A0623"/>
    <w:rsid w:val="001A676E"/>
    <w:rsid w:val="001B1C60"/>
    <w:rsid w:val="001B6050"/>
    <w:rsid w:val="001C452A"/>
    <w:rsid w:val="001C7EF5"/>
    <w:rsid w:val="001D3ECD"/>
    <w:rsid w:val="001D4CDF"/>
    <w:rsid w:val="001E49A2"/>
    <w:rsid w:val="001E6AA6"/>
    <w:rsid w:val="001E7C8E"/>
    <w:rsid w:val="001F0795"/>
    <w:rsid w:val="001F0C5A"/>
    <w:rsid w:val="001F1F95"/>
    <w:rsid w:val="001F253C"/>
    <w:rsid w:val="001F3899"/>
    <w:rsid w:val="001F6AC2"/>
    <w:rsid w:val="001F6F7E"/>
    <w:rsid w:val="0020196E"/>
    <w:rsid w:val="00222760"/>
    <w:rsid w:val="0023634C"/>
    <w:rsid w:val="002536EB"/>
    <w:rsid w:val="002571A0"/>
    <w:rsid w:val="00275E80"/>
    <w:rsid w:val="00277202"/>
    <w:rsid w:val="00282D3E"/>
    <w:rsid w:val="00295CED"/>
    <w:rsid w:val="002A0FC8"/>
    <w:rsid w:val="002A5C00"/>
    <w:rsid w:val="002B040E"/>
    <w:rsid w:val="002B339D"/>
    <w:rsid w:val="002B33F8"/>
    <w:rsid w:val="002C21EF"/>
    <w:rsid w:val="002C22C4"/>
    <w:rsid w:val="002C4520"/>
    <w:rsid w:val="002D542D"/>
    <w:rsid w:val="002E0F3A"/>
    <w:rsid w:val="002F10CF"/>
    <w:rsid w:val="002F3FCE"/>
    <w:rsid w:val="002F4E6D"/>
    <w:rsid w:val="002F7BC5"/>
    <w:rsid w:val="00300964"/>
    <w:rsid w:val="003074BC"/>
    <w:rsid w:val="00312BCC"/>
    <w:rsid w:val="003132A6"/>
    <w:rsid w:val="00314FA9"/>
    <w:rsid w:val="00317284"/>
    <w:rsid w:val="00324A2A"/>
    <w:rsid w:val="00337589"/>
    <w:rsid w:val="00367078"/>
    <w:rsid w:val="00373CDE"/>
    <w:rsid w:val="003775C2"/>
    <w:rsid w:val="00377A7E"/>
    <w:rsid w:val="003817B5"/>
    <w:rsid w:val="00382AFF"/>
    <w:rsid w:val="00383C78"/>
    <w:rsid w:val="00393926"/>
    <w:rsid w:val="00396B2F"/>
    <w:rsid w:val="003A4F06"/>
    <w:rsid w:val="003A7303"/>
    <w:rsid w:val="003B2BC8"/>
    <w:rsid w:val="003C6824"/>
    <w:rsid w:val="003D0C28"/>
    <w:rsid w:val="003D51C2"/>
    <w:rsid w:val="003E198A"/>
    <w:rsid w:val="003E3098"/>
    <w:rsid w:val="003E58BE"/>
    <w:rsid w:val="003E5A3A"/>
    <w:rsid w:val="003E65D6"/>
    <w:rsid w:val="003F3CE7"/>
    <w:rsid w:val="003F4065"/>
    <w:rsid w:val="00402403"/>
    <w:rsid w:val="0041234B"/>
    <w:rsid w:val="00412A93"/>
    <w:rsid w:val="00413AD9"/>
    <w:rsid w:val="004174E2"/>
    <w:rsid w:val="00417FF0"/>
    <w:rsid w:val="00421316"/>
    <w:rsid w:val="0043051E"/>
    <w:rsid w:val="004331CB"/>
    <w:rsid w:val="004401C1"/>
    <w:rsid w:val="00442E73"/>
    <w:rsid w:val="004517C2"/>
    <w:rsid w:val="00463A03"/>
    <w:rsid w:val="00467224"/>
    <w:rsid w:val="00471326"/>
    <w:rsid w:val="004926D2"/>
    <w:rsid w:val="004977DF"/>
    <w:rsid w:val="004A0323"/>
    <w:rsid w:val="004A5B2B"/>
    <w:rsid w:val="004A5D94"/>
    <w:rsid w:val="004B03A8"/>
    <w:rsid w:val="004B512A"/>
    <w:rsid w:val="004B71E4"/>
    <w:rsid w:val="004C013F"/>
    <w:rsid w:val="004D265A"/>
    <w:rsid w:val="004D41E5"/>
    <w:rsid w:val="004D54B9"/>
    <w:rsid w:val="004E05C4"/>
    <w:rsid w:val="004E1011"/>
    <w:rsid w:val="004E43A2"/>
    <w:rsid w:val="004E43A5"/>
    <w:rsid w:val="004E669C"/>
    <w:rsid w:val="004E6F3E"/>
    <w:rsid w:val="004F1370"/>
    <w:rsid w:val="00500817"/>
    <w:rsid w:val="00506362"/>
    <w:rsid w:val="00506E67"/>
    <w:rsid w:val="00507689"/>
    <w:rsid w:val="005105D8"/>
    <w:rsid w:val="005117B8"/>
    <w:rsid w:val="00516320"/>
    <w:rsid w:val="00527228"/>
    <w:rsid w:val="00535DED"/>
    <w:rsid w:val="00543987"/>
    <w:rsid w:val="0055180E"/>
    <w:rsid w:val="00552E4F"/>
    <w:rsid w:val="005539DC"/>
    <w:rsid w:val="0057302B"/>
    <w:rsid w:val="00580CEC"/>
    <w:rsid w:val="005A2C6E"/>
    <w:rsid w:val="005A481F"/>
    <w:rsid w:val="005A4E19"/>
    <w:rsid w:val="005A6BBB"/>
    <w:rsid w:val="005B3926"/>
    <w:rsid w:val="005C377A"/>
    <w:rsid w:val="005E3B5F"/>
    <w:rsid w:val="005F2554"/>
    <w:rsid w:val="005F6ED3"/>
    <w:rsid w:val="005F72E6"/>
    <w:rsid w:val="005F7FEC"/>
    <w:rsid w:val="00600DB5"/>
    <w:rsid w:val="00603EF7"/>
    <w:rsid w:val="00614A27"/>
    <w:rsid w:val="00623B2E"/>
    <w:rsid w:val="006246AF"/>
    <w:rsid w:val="006306B7"/>
    <w:rsid w:val="0063415C"/>
    <w:rsid w:val="00644E15"/>
    <w:rsid w:val="00652B9F"/>
    <w:rsid w:val="00666DF6"/>
    <w:rsid w:val="006705B8"/>
    <w:rsid w:val="00671691"/>
    <w:rsid w:val="00673C12"/>
    <w:rsid w:val="00673D88"/>
    <w:rsid w:val="00675454"/>
    <w:rsid w:val="00682BF5"/>
    <w:rsid w:val="0068369B"/>
    <w:rsid w:val="00684C3B"/>
    <w:rsid w:val="00692E07"/>
    <w:rsid w:val="00693566"/>
    <w:rsid w:val="006A26C2"/>
    <w:rsid w:val="006A290E"/>
    <w:rsid w:val="006A485D"/>
    <w:rsid w:val="006A48BD"/>
    <w:rsid w:val="006A54CF"/>
    <w:rsid w:val="006A670B"/>
    <w:rsid w:val="006A69D5"/>
    <w:rsid w:val="006B5D34"/>
    <w:rsid w:val="006C0FDD"/>
    <w:rsid w:val="006C5797"/>
    <w:rsid w:val="006D118F"/>
    <w:rsid w:val="006D49CB"/>
    <w:rsid w:val="006E5C6B"/>
    <w:rsid w:val="006E745F"/>
    <w:rsid w:val="006F5B43"/>
    <w:rsid w:val="00706A49"/>
    <w:rsid w:val="00714D1E"/>
    <w:rsid w:val="007222AE"/>
    <w:rsid w:val="00723199"/>
    <w:rsid w:val="00725CC2"/>
    <w:rsid w:val="00727AD3"/>
    <w:rsid w:val="007311DC"/>
    <w:rsid w:val="00733E25"/>
    <w:rsid w:val="00737F02"/>
    <w:rsid w:val="0074397D"/>
    <w:rsid w:val="007448E9"/>
    <w:rsid w:val="007508A3"/>
    <w:rsid w:val="007518EE"/>
    <w:rsid w:val="00757DCF"/>
    <w:rsid w:val="0076059E"/>
    <w:rsid w:val="00763F00"/>
    <w:rsid w:val="0076712F"/>
    <w:rsid w:val="00771E00"/>
    <w:rsid w:val="00775A88"/>
    <w:rsid w:val="0079438E"/>
    <w:rsid w:val="007A1949"/>
    <w:rsid w:val="007A1B41"/>
    <w:rsid w:val="007A4A78"/>
    <w:rsid w:val="007A51CF"/>
    <w:rsid w:val="007A5950"/>
    <w:rsid w:val="007B2351"/>
    <w:rsid w:val="007B3016"/>
    <w:rsid w:val="007B5973"/>
    <w:rsid w:val="00801D25"/>
    <w:rsid w:val="0080481F"/>
    <w:rsid w:val="0080734C"/>
    <w:rsid w:val="0081560D"/>
    <w:rsid w:val="0082629C"/>
    <w:rsid w:val="0083010A"/>
    <w:rsid w:val="00834787"/>
    <w:rsid w:val="00834FF7"/>
    <w:rsid w:val="008351BB"/>
    <w:rsid w:val="0084004E"/>
    <w:rsid w:val="00840495"/>
    <w:rsid w:val="00843129"/>
    <w:rsid w:val="00850CD7"/>
    <w:rsid w:val="00872FCC"/>
    <w:rsid w:val="00874917"/>
    <w:rsid w:val="008913E8"/>
    <w:rsid w:val="00893513"/>
    <w:rsid w:val="00893E18"/>
    <w:rsid w:val="00894FA3"/>
    <w:rsid w:val="00897AA4"/>
    <w:rsid w:val="008B1F6A"/>
    <w:rsid w:val="008C642A"/>
    <w:rsid w:val="008D2F78"/>
    <w:rsid w:val="008D397C"/>
    <w:rsid w:val="008D414D"/>
    <w:rsid w:val="008D415E"/>
    <w:rsid w:val="008E18D5"/>
    <w:rsid w:val="008E2451"/>
    <w:rsid w:val="008E4CBC"/>
    <w:rsid w:val="008E71E9"/>
    <w:rsid w:val="008F1530"/>
    <w:rsid w:val="009039B5"/>
    <w:rsid w:val="00907DBB"/>
    <w:rsid w:val="00914E42"/>
    <w:rsid w:val="00920BF5"/>
    <w:rsid w:val="0092508F"/>
    <w:rsid w:val="00925AEE"/>
    <w:rsid w:val="009319DF"/>
    <w:rsid w:val="00936DC4"/>
    <w:rsid w:val="00937A10"/>
    <w:rsid w:val="00942520"/>
    <w:rsid w:val="00942CEC"/>
    <w:rsid w:val="0094584E"/>
    <w:rsid w:val="00947592"/>
    <w:rsid w:val="0095602E"/>
    <w:rsid w:val="0095781E"/>
    <w:rsid w:val="009626F5"/>
    <w:rsid w:val="0097224A"/>
    <w:rsid w:val="00972A54"/>
    <w:rsid w:val="00980033"/>
    <w:rsid w:val="00980404"/>
    <w:rsid w:val="00984D82"/>
    <w:rsid w:val="0099262D"/>
    <w:rsid w:val="009946E8"/>
    <w:rsid w:val="009950FE"/>
    <w:rsid w:val="009A4EEB"/>
    <w:rsid w:val="009A5844"/>
    <w:rsid w:val="009B1BEA"/>
    <w:rsid w:val="009C5EDA"/>
    <w:rsid w:val="009C7A1C"/>
    <w:rsid w:val="009D1ACD"/>
    <w:rsid w:val="009D48E7"/>
    <w:rsid w:val="009E32BC"/>
    <w:rsid w:val="009E6201"/>
    <w:rsid w:val="009E722A"/>
    <w:rsid w:val="009F20AA"/>
    <w:rsid w:val="009F68D3"/>
    <w:rsid w:val="00A03193"/>
    <w:rsid w:val="00A06B46"/>
    <w:rsid w:val="00A16635"/>
    <w:rsid w:val="00A20269"/>
    <w:rsid w:val="00A24C8A"/>
    <w:rsid w:val="00A35DBA"/>
    <w:rsid w:val="00A40410"/>
    <w:rsid w:val="00A46E47"/>
    <w:rsid w:val="00A628BD"/>
    <w:rsid w:val="00A630D9"/>
    <w:rsid w:val="00A73BF3"/>
    <w:rsid w:val="00A7418D"/>
    <w:rsid w:val="00A802E9"/>
    <w:rsid w:val="00A91D0E"/>
    <w:rsid w:val="00A96150"/>
    <w:rsid w:val="00AA1275"/>
    <w:rsid w:val="00AB5634"/>
    <w:rsid w:val="00AB7A86"/>
    <w:rsid w:val="00AC337C"/>
    <w:rsid w:val="00AC6814"/>
    <w:rsid w:val="00AE29B1"/>
    <w:rsid w:val="00AE4B21"/>
    <w:rsid w:val="00AE4CAE"/>
    <w:rsid w:val="00AE52BB"/>
    <w:rsid w:val="00AE7C0C"/>
    <w:rsid w:val="00AF0B3D"/>
    <w:rsid w:val="00B030A7"/>
    <w:rsid w:val="00B047B8"/>
    <w:rsid w:val="00B052BC"/>
    <w:rsid w:val="00B07065"/>
    <w:rsid w:val="00B15A91"/>
    <w:rsid w:val="00B16C6E"/>
    <w:rsid w:val="00B22B0E"/>
    <w:rsid w:val="00B22B68"/>
    <w:rsid w:val="00B25443"/>
    <w:rsid w:val="00B26F38"/>
    <w:rsid w:val="00B30B0A"/>
    <w:rsid w:val="00B34228"/>
    <w:rsid w:val="00B34F1F"/>
    <w:rsid w:val="00B40FAC"/>
    <w:rsid w:val="00B411B1"/>
    <w:rsid w:val="00B4183B"/>
    <w:rsid w:val="00B457A8"/>
    <w:rsid w:val="00B52467"/>
    <w:rsid w:val="00B600CF"/>
    <w:rsid w:val="00B70415"/>
    <w:rsid w:val="00B750D9"/>
    <w:rsid w:val="00B75CA7"/>
    <w:rsid w:val="00B9200D"/>
    <w:rsid w:val="00B92FBD"/>
    <w:rsid w:val="00B951A0"/>
    <w:rsid w:val="00B95393"/>
    <w:rsid w:val="00BA4C2D"/>
    <w:rsid w:val="00BB7BD6"/>
    <w:rsid w:val="00BC201F"/>
    <w:rsid w:val="00BC3B2E"/>
    <w:rsid w:val="00BC66B6"/>
    <w:rsid w:val="00BC7A81"/>
    <w:rsid w:val="00BD03D3"/>
    <w:rsid w:val="00BD2A6C"/>
    <w:rsid w:val="00BE33CE"/>
    <w:rsid w:val="00BE782E"/>
    <w:rsid w:val="00BF4C5D"/>
    <w:rsid w:val="00BF5280"/>
    <w:rsid w:val="00BF79DA"/>
    <w:rsid w:val="00C0079B"/>
    <w:rsid w:val="00C14152"/>
    <w:rsid w:val="00C170F9"/>
    <w:rsid w:val="00C20686"/>
    <w:rsid w:val="00C22FB7"/>
    <w:rsid w:val="00C23E16"/>
    <w:rsid w:val="00C305C3"/>
    <w:rsid w:val="00C45051"/>
    <w:rsid w:val="00C46264"/>
    <w:rsid w:val="00C56BF4"/>
    <w:rsid w:val="00C7766C"/>
    <w:rsid w:val="00C7778E"/>
    <w:rsid w:val="00C8689E"/>
    <w:rsid w:val="00C86D77"/>
    <w:rsid w:val="00C95CDC"/>
    <w:rsid w:val="00C96358"/>
    <w:rsid w:val="00CA23EE"/>
    <w:rsid w:val="00CA3D69"/>
    <w:rsid w:val="00CA7BC2"/>
    <w:rsid w:val="00CB6F3C"/>
    <w:rsid w:val="00CC5D48"/>
    <w:rsid w:val="00CD0094"/>
    <w:rsid w:val="00CD3283"/>
    <w:rsid w:val="00CD78B1"/>
    <w:rsid w:val="00CE259B"/>
    <w:rsid w:val="00CF3A98"/>
    <w:rsid w:val="00D064F8"/>
    <w:rsid w:val="00D140B1"/>
    <w:rsid w:val="00D16DD8"/>
    <w:rsid w:val="00D1704B"/>
    <w:rsid w:val="00D3557C"/>
    <w:rsid w:val="00D50C4E"/>
    <w:rsid w:val="00D56745"/>
    <w:rsid w:val="00D57EF1"/>
    <w:rsid w:val="00D60188"/>
    <w:rsid w:val="00D72EB1"/>
    <w:rsid w:val="00DA46B2"/>
    <w:rsid w:val="00DB0868"/>
    <w:rsid w:val="00DB411D"/>
    <w:rsid w:val="00DB6860"/>
    <w:rsid w:val="00DC099D"/>
    <w:rsid w:val="00DC16AE"/>
    <w:rsid w:val="00DD240E"/>
    <w:rsid w:val="00DD4010"/>
    <w:rsid w:val="00DD4065"/>
    <w:rsid w:val="00DD432F"/>
    <w:rsid w:val="00DD5E3E"/>
    <w:rsid w:val="00DD6F78"/>
    <w:rsid w:val="00DE5D53"/>
    <w:rsid w:val="00DF37EB"/>
    <w:rsid w:val="00DF3C42"/>
    <w:rsid w:val="00E2185C"/>
    <w:rsid w:val="00E32360"/>
    <w:rsid w:val="00E3718E"/>
    <w:rsid w:val="00E37A49"/>
    <w:rsid w:val="00E523D9"/>
    <w:rsid w:val="00E545F6"/>
    <w:rsid w:val="00E63BBD"/>
    <w:rsid w:val="00E75C9C"/>
    <w:rsid w:val="00E75F89"/>
    <w:rsid w:val="00E80A10"/>
    <w:rsid w:val="00E85C0E"/>
    <w:rsid w:val="00E8644D"/>
    <w:rsid w:val="00E925DD"/>
    <w:rsid w:val="00E92696"/>
    <w:rsid w:val="00E94CE6"/>
    <w:rsid w:val="00E95FCB"/>
    <w:rsid w:val="00E97403"/>
    <w:rsid w:val="00EA2D4E"/>
    <w:rsid w:val="00EA2F18"/>
    <w:rsid w:val="00EA6FF8"/>
    <w:rsid w:val="00EB1E07"/>
    <w:rsid w:val="00EC54F2"/>
    <w:rsid w:val="00EC7DB7"/>
    <w:rsid w:val="00ED39A0"/>
    <w:rsid w:val="00ED7305"/>
    <w:rsid w:val="00EE0F78"/>
    <w:rsid w:val="00EF02CD"/>
    <w:rsid w:val="00F01B3F"/>
    <w:rsid w:val="00F01FFC"/>
    <w:rsid w:val="00F0487A"/>
    <w:rsid w:val="00F048D9"/>
    <w:rsid w:val="00F12759"/>
    <w:rsid w:val="00F33BF3"/>
    <w:rsid w:val="00F403A0"/>
    <w:rsid w:val="00F42E1A"/>
    <w:rsid w:val="00F436DA"/>
    <w:rsid w:val="00F44698"/>
    <w:rsid w:val="00F44D25"/>
    <w:rsid w:val="00F478C6"/>
    <w:rsid w:val="00F52EF9"/>
    <w:rsid w:val="00F6234B"/>
    <w:rsid w:val="00F64662"/>
    <w:rsid w:val="00F839DF"/>
    <w:rsid w:val="00FA6C80"/>
    <w:rsid w:val="00FB6E22"/>
    <w:rsid w:val="00FB7C98"/>
    <w:rsid w:val="00FC4599"/>
    <w:rsid w:val="00FD07A0"/>
    <w:rsid w:val="00FD181F"/>
    <w:rsid w:val="00FD1DD8"/>
    <w:rsid w:val="00FD1E78"/>
    <w:rsid w:val="00FD2586"/>
    <w:rsid w:val="00FD5FEB"/>
    <w:rsid w:val="00FD7354"/>
    <w:rsid w:val="00FE0B5B"/>
    <w:rsid w:val="00FE14FC"/>
    <w:rsid w:val="00FE32DA"/>
    <w:rsid w:val="00FF0AA9"/>
    <w:rsid w:val="00FF1AB7"/>
    <w:rsid w:val="00FF30F6"/>
    <w:rsid w:val="015BE0F5"/>
    <w:rsid w:val="02176526"/>
    <w:rsid w:val="04358EEE"/>
    <w:rsid w:val="0435FE3F"/>
    <w:rsid w:val="06414131"/>
    <w:rsid w:val="06B21E53"/>
    <w:rsid w:val="06D41489"/>
    <w:rsid w:val="09C33510"/>
    <w:rsid w:val="0B54E182"/>
    <w:rsid w:val="0D502704"/>
    <w:rsid w:val="0DF8356C"/>
    <w:rsid w:val="0E660B8D"/>
    <w:rsid w:val="10DBA8C4"/>
    <w:rsid w:val="10E9CCD2"/>
    <w:rsid w:val="10F993CE"/>
    <w:rsid w:val="114008EC"/>
    <w:rsid w:val="11C319DE"/>
    <w:rsid w:val="14D42424"/>
    <w:rsid w:val="158A1081"/>
    <w:rsid w:val="15C826E5"/>
    <w:rsid w:val="1A7EA4D8"/>
    <w:rsid w:val="1B1152E5"/>
    <w:rsid w:val="1B72AB89"/>
    <w:rsid w:val="1B97B7C2"/>
    <w:rsid w:val="1C064D34"/>
    <w:rsid w:val="1C6EEAAE"/>
    <w:rsid w:val="20399E8E"/>
    <w:rsid w:val="204EA39D"/>
    <w:rsid w:val="2086CC9E"/>
    <w:rsid w:val="24E755E1"/>
    <w:rsid w:val="252D8F52"/>
    <w:rsid w:val="2594BCDE"/>
    <w:rsid w:val="26A6872E"/>
    <w:rsid w:val="26DCBC4C"/>
    <w:rsid w:val="275D7E37"/>
    <w:rsid w:val="27D53F96"/>
    <w:rsid w:val="29881557"/>
    <w:rsid w:val="2A4F2466"/>
    <w:rsid w:val="2ABC5D08"/>
    <w:rsid w:val="2C9FB785"/>
    <w:rsid w:val="2CD5A878"/>
    <w:rsid w:val="2D9FE446"/>
    <w:rsid w:val="2DDBB55B"/>
    <w:rsid w:val="2E2C2869"/>
    <w:rsid w:val="2E6CDEDF"/>
    <w:rsid w:val="2F872790"/>
    <w:rsid w:val="2FD7BE51"/>
    <w:rsid w:val="307B8D07"/>
    <w:rsid w:val="30C7B507"/>
    <w:rsid w:val="30FEB1B7"/>
    <w:rsid w:val="32691A7C"/>
    <w:rsid w:val="3281A0D2"/>
    <w:rsid w:val="3297EA2F"/>
    <w:rsid w:val="38827EBB"/>
    <w:rsid w:val="3D31D71D"/>
    <w:rsid w:val="3D6EE58E"/>
    <w:rsid w:val="3DA3D924"/>
    <w:rsid w:val="3E01B9A4"/>
    <w:rsid w:val="3E4AC527"/>
    <w:rsid w:val="40FA5A0C"/>
    <w:rsid w:val="43420968"/>
    <w:rsid w:val="4557BF9A"/>
    <w:rsid w:val="495528B9"/>
    <w:rsid w:val="496EEAD2"/>
    <w:rsid w:val="4983D5FE"/>
    <w:rsid w:val="4A12ACA0"/>
    <w:rsid w:val="4B2D7F2E"/>
    <w:rsid w:val="4DE5AA74"/>
    <w:rsid w:val="4ED0D4B0"/>
    <w:rsid w:val="4F360B25"/>
    <w:rsid w:val="4F7BDB6A"/>
    <w:rsid w:val="4FBE3D99"/>
    <w:rsid w:val="50B81556"/>
    <w:rsid w:val="54B126C8"/>
    <w:rsid w:val="55BD2075"/>
    <w:rsid w:val="55DEFF78"/>
    <w:rsid w:val="56859A3F"/>
    <w:rsid w:val="56C95E18"/>
    <w:rsid w:val="58F98B84"/>
    <w:rsid w:val="5A85FFB6"/>
    <w:rsid w:val="5B7C68C5"/>
    <w:rsid w:val="5BAB9581"/>
    <w:rsid w:val="5C3CD7B4"/>
    <w:rsid w:val="5CB570A7"/>
    <w:rsid w:val="5D1829AA"/>
    <w:rsid w:val="5D96C9A0"/>
    <w:rsid w:val="5DB7E2DF"/>
    <w:rsid w:val="60D57624"/>
    <w:rsid w:val="617017EE"/>
    <w:rsid w:val="61CED5A6"/>
    <w:rsid w:val="62757152"/>
    <w:rsid w:val="632BCD7E"/>
    <w:rsid w:val="65BDD73C"/>
    <w:rsid w:val="66006C30"/>
    <w:rsid w:val="67F87D74"/>
    <w:rsid w:val="688850E2"/>
    <w:rsid w:val="69A9AB00"/>
    <w:rsid w:val="69F058CF"/>
    <w:rsid w:val="6AB8F013"/>
    <w:rsid w:val="6B89797B"/>
    <w:rsid w:val="6C306BB4"/>
    <w:rsid w:val="6C5B2B62"/>
    <w:rsid w:val="6DE60FDA"/>
    <w:rsid w:val="6E40608D"/>
    <w:rsid w:val="6EB6A010"/>
    <w:rsid w:val="6F9E7E3C"/>
    <w:rsid w:val="71BFCB90"/>
    <w:rsid w:val="731EC0E2"/>
    <w:rsid w:val="739B9478"/>
    <w:rsid w:val="74EE9F3B"/>
    <w:rsid w:val="74FFA52F"/>
    <w:rsid w:val="76579F23"/>
    <w:rsid w:val="78080E20"/>
    <w:rsid w:val="7A1C4D71"/>
    <w:rsid w:val="7AAF0A41"/>
    <w:rsid w:val="7B71C2BF"/>
    <w:rsid w:val="7CFBB261"/>
    <w:rsid w:val="7D92591A"/>
    <w:rsid w:val="7D992899"/>
    <w:rsid w:val="7E7F2E65"/>
    <w:rsid w:val="7F1FC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117E"/>
  <w15:chartTrackingRefBased/>
  <w15:docId w15:val="{A975062E-26A4-4F95-B305-4DC2E225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62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6201"/>
    <w:rPr>
      <w:rFonts w:ascii="Times New Roman" w:eastAsia="Times New Roman" w:hAnsi="Times New Roman" w:cs="Times New Roman"/>
      <w:b/>
      <w:bCs/>
      <w:sz w:val="36"/>
      <w:szCs w:val="36"/>
    </w:rPr>
  </w:style>
  <w:style w:type="paragraph" w:styleId="NormalWeb">
    <w:name w:val="Normal (Web)"/>
    <w:basedOn w:val="Normal"/>
    <w:uiPriority w:val="99"/>
    <w:unhideWhenUsed/>
    <w:rsid w:val="009E62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E6201"/>
    <w:rPr>
      <w:color w:val="0000FF"/>
      <w:u w:val="single"/>
    </w:rPr>
  </w:style>
  <w:style w:type="character" w:customStyle="1" w:styleId="apple-tab-span">
    <w:name w:val="apple-tab-span"/>
    <w:basedOn w:val="DefaultParagraphFont"/>
    <w:rsid w:val="009E6201"/>
  </w:style>
  <w:style w:type="paragraph" w:styleId="ListParagraph">
    <w:name w:val="List Paragraph"/>
    <w:basedOn w:val="Normal"/>
    <w:uiPriority w:val="34"/>
    <w:qFormat/>
    <w:rsid w:val="00AE4CAE"/>
    <w:pPr>
      <w:ind w:left="720"/>
      <w:contextualSpacing/>
    </w:pPr>
  </w:style>
  <w:style w:type="character" w:styleId="UnresolvedMention">
    <w:name w:val="Unresolved Mention"/>
    <w:basedOn w:val="DefaultParagraphFont"/>
    <w:uiPriority w:val="99"/>
    <w:semiHidden/>
    <w:unhideWhenUsed/>
    <w:rsid w:val="00B22B68"/>
    <w:rPr>
      <w:color w:val="605E5C"/>
      <w:shd w:val="clear" w:color="auto" w:fill="E1DFDD"/>
    </w:rPr>
  </w:style>
  <w:style w:type="paragraph" w:styleId="Header">
    <w:name w:val="header"/>
    <w:basedOn w:val="Normal"/>
    <w:link w:val="HeaderChar"/>
    <w:uiPriority w:val="99"/>
    <w:unhideWhenUsed/>
    <w:rsid w:val="004A5B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B2B"/>
  </w:style>
  <w:style w:type="paragraph" w:styleId="Footer">
    <w:name w:val="footer"/>
    <w:basedOn w:val="Normal"/>
    <w:link w:val="FooterChar"/>
    <w:uiPriority w:val="99"/>
    <w:unhideWhenUsed/>
    <w:rsid w:val="004A5B2B"/>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4A5B2B"/>
  </w:style>
  <w:style w:type="character" w:styleId="FollowedHyperlink">
    <w:name w:val="FollowedHyperlink"/>
    <w:basedOn w:val="DefaultParagraphFont"/>
    <w:uiPriority w:val="99"/>
    <w:semiHidden/>
    <w:unhideWhenUsed/>
    <w:rsid w:val="004A5B2B"/>
    <w:rPr>
      <w:color w:val="954F72" w:themeColor="followedHyperlink"/>
      <w:u w:val="single"/>
    </w:rPr>
  </w:style>
  <w:style w:type="paragraph" w:styleId="FootnoteText">
    <w:name w:val="footnote text"/>
    <w:basedOn w:val="Normal"/>
    <w:link w:val="FootnoteTextChar"/>
    <w:uiPriority w:val="99"/>
    <w:semiHidden/>
    <w:unhideWhenUsed/>
    <w:rsid w:val="005F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7FEC"/>
    <w:rPr>
      <w:sz w:val="20"/>
      <w:szCs w:val="20"/>
    </w:rPr>
  </w:style>
  <w:style w:type="character" w:styleId="FootnoteReference">
    <w:name w:val="footnote reference"/>
    <w:basedOn w:val="DefaultParagraphFont"/>
    <w:uiPriority w:val="99"/>
    <w:semiHidden/>
    <w:unhideWhenUsed/>
    <w:rsid w:val="005F7FEC"/>
    <w:rPr>
      <w:vertAlign w:val="superscript"/>
    </w:rPr>
  </w:style>
  <w:style w:type="character" w:styleId="CommentReference">
    <w:name w:val="annotation reference"/>
    <w:basedOn w:val="DefaultParagraphFont"/>
    <w:uiPriority w:val="99"/>
    <w:semiHidden/>
    <w:unhideWhenUsed/>
    <w:rsid w:val="007448E9"/>
    <w:rPr>
      <w:sz w:val="16"/>
      <w:szCs w:val="16"/>
    </w:rPr>
  </w:style>
  <w:style w:type="paragraph" w:styleId="CommentText">
    <w:name w:val="annotation text"/>
    <w:basedOn w:val="Normal"/>
    <w:link w:val="CommentTextChar"/>
    <w:uiPriority w:val="99"/>
    <w:unhideWhenUsed/>
    <w:rsid w:val="007448E9"/>
    <w:pPr>
      <w:spacing w:line="240" w:lineRule="auto"/>
    </w:pPr>
    <w:rPr>
      <w:sz w:val="20"/>
      <w:szCs w:val="20"/>
    </w:rPr>
  </w:style>
  <w:style w:type="character" w:customStyle="1" w:styleId="CommentTextChar">
    <w:name w:val="Comment Text Char"/>
    <w:basedOn w:val="DefaultParagraphFont"/>
    <w:link w:val="CommentText"/>
    <w:uiPriority w:val="99"/>
    <w:rsid w:val="007448E9"/>
    <w:rPr>
      <w:sz w:val="20"/>
      <w:szCs w:val="20"/>
    </w:rPr>
  </w:style>
  <w:style w:type="paragraph" w:styleId="CommentSubject">
    <w:name w:val="annotation subject"/>
    <w:basedOn w:val="CommentText"/>
    <w:next w:val="CommentText"/>
    <w:link w:val="CommentSubjectChar"/>
    <w:uiPriority w:val="99"/>
    <w:semiHidden/>
    <w:unhideWhenUsed/>
    <w:rsid w:val="007448E9"/>
    <w:rPr>
      <w:b/>
      <w:bCs/>
    </w:rPr>
  </w:style>
  <w:style w:type="character" w:customStyle="1" w:styleId="CommentSubjectChar">
    <w:name w:val="Comment Subject Char"/>
    <w:basedOn w:val="CommentTextChar"/>
    <w:link w:val="CommentSubject"/>
    <w:uiPriority w:val="99"/>
    <w:semiHidden/>
    <w:rsid w:val="007448E9"/>
    <w:rPr>
      <w:b/>
      <w:bCs/>
      <w:sz w:val="20"/>
      <w:szCs w:val="20"/>
    </w:rPr>
  </w:style>
  <w:style w:type="paragraph" w:styleId="BalloonText">
    <w:name w:val="Balloon Text"/>
    <w:basedOn w:val="Normal"/>
    <w:link w:val="BalloonTextChar"/>
    <w:uiPriority w:val="99"/>
    <w:semiHidden/>
    <w:unhideWhenUsed/>
    <w:rsid w:val="007448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8E9"/>
    <w:rPr>
      <w:rFonts w:ascii="Segoe UI" w:hAnsi="Segoe UI" w:cs="Segoe UI"/>
      <w:sz w:val="18"/>
      <w:szCs w:val="18"/>
    </w:rPr>
  </w:style>
  <w:style w:type="paragraph" w:styleId="Revision">
    <w:name w:val="Revision"/>
    <w:hidden/>
    <w:uiPriority w:val="99"/>
    <w:semiHidden/>
    <w:rsid w:val="005272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4-02-f.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Documents/Recs/compendiopdf-f/2024-02-f.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ccat.int/Documents/Recs/compendiopdf-f/2024-02-f.pdf" TargetMode="External"/><Relationship Id="rId4" Type="http://schemas.openxmlformats.org/officeDocument/2006/relationships/settings" Target="settings.xml"/><Relationship Id="rId9" Type="http://schemas.openxmlformats.org/officeDocument/2006/relationships/hyperlink" Target="https://www.iccat.int/Documents/Recs/compendiopdf-f/2024-02-f.pdf"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BCC09-48DA-4510-8109-401EDB26E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5890</Words>
  <Characters>33574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39386</CharactersWithSpaces>
  <SharedDoc>false</SharedDoc>
  <HLinks>
    <vt:vector size="12" baseType="variant">
      <vt:variant>
        <vt:i4>4325387</vt:i4>
      </vt:variant>
      <vt:variant>
        <vt:i4>3</vt:i4>
      </vt:variant>
      <vt:variant>
        <vt:i4>0</vt:i4>
      </vt:variant>
      <vt:variant>
        <vt:i4>5</vt:i4>
      </vt:variant>
      <vt:variant>
        <vt:lpwstr>https://www.iccat.int/Documents/Recs/compendiopdf-e/2024-02-e.pdf</vt:lpwstr>
      </vt:variant>
      <vt:variant>
        <vt:lpwstr/>
      </vt:variant>
      <vt:variant>
        <vt:i4>4325387</vt:i4>
      </vt:variant>
      <vt:variant>
        <vt:i4>0</vt:i4>
      </vt:variant>
      <vt:variant>
        <vt:i4>0</vt:i4>
      </vt:variant>
      <vt:variant>
        <vt:i4>5</vt:i4>
      </vt:variant>
      <vt:variant>
        <vt:lpwstr>https://www.iccat.int/Documents/Recs/compendiopdf-e/2024-02-e.pdf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Peyre</dc:creator>
  <cp:keywords/>
  <dc:description/>
  <cp:lastModifiedBy>Marisa de Andrés</cp:lastModifiedBy>
  <cp:revision>3</cp:revision>
  <dcterms:created xsi:type="dcterms:W3CDTF">2026-10-02T10:50:00Z</dcterms:created>
  <dcterms:modified xsi:type="dcterms:W3CDTF">2026-10-02T10:59:00Z</dcterms:modified>
</cp:coreProperties>
</file>