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9E03D" w14:textId="11971A08" w:rsidR="00963A5A" w:rsidRPr="00963A5A" w:rsidRDefault="00963A5A" w:rsidP="00963A5A">
      <w:pPr>
        <w:jc w:val="right"/>
        <w:rPr>
          <w:rFonts w:ascii="Cambria" w:hAnsi="Cambria"/>
          <w:b/>
          <w:bCs/>
          <w:sz w:val="20"/>
          <w:szCs w:val="20"/>
          <w:lang w:val="es-ES"/>
        </w:rPr>
      </w:pPr>
      <w:r w:rsidRPr="00963A5A">
        <w:rPr>
          <w:rFonts w:ascii="Cambria" w:hAnsi="Cambria"/>
          <w:b/>
          <w:bCs/>
          <w:sz w:val="20"/>
          <w:szCs w:val="20"/>
          <w:lang w:val="es-ES"/>
        </w:rPr>
        <w:t xml:space="preserve">Original: </w:t>
      </w:r>
      <w:r w:rsidRPr="00963A5A">
        <w:rPr>
          <w:rFonts w:ascii="Cambria" w:hAnsi="Cambria"/>
          <w:b/>
          <w:bCs/>
          <w:sz w:val="20"/>
          <w:szCs w:val="20"/>
          <w:lang w:val="es-ES"/>
        </w:rPr>
        <w:t>inglés</w:t>
      </w:r>
      <w:r w:rsidRPr="00963A5A">
        <w:rPr>
          <w:rFonts w:ascii="Cambria" w:hAnsi="Cambria"/>
          <w:b/>
          <w:bCs/>
          <w:sz w:val="20"/>
          <w:szCs w:val="20"/>
          <w:lang w:val="es-ES"/>
        </w:rPr>
        <w:t xml:space="preserve"> </w:t>
      </w:r>
    </w:p>
    <w:p w14:paraId="239D6BFB" w14:textId="77777777" w:rsidR="00963A5A" w:rsidRPr="00963A5A" w:rsidRDefault="00963A5A" w:rsidP="00963A5A">
      <w:pPr>
        <w:jc w:val="right"/>
        <w:rPr>
          <w:rFonts w:ascii="Cambria" w:hAnsi="Cambria"/>
          <w:b/>
          <w:bCs/>
          <w:sz w:val="20"/>
          <w:szCs w:val="20"/>
          <w:lang w:val="es-ES"/>
        </w:rPr>
      </w:pPr>
    </w:p>
    <w:p w14:paraId="6733E250" w14:textId="77777777" w:rsidR="00963A5A" w:rsidRPr="00963A5A" w:rsidRDefault="00963A5A" w:rsidP="00963A5A">
      <w:pPr>
        <w:jc w:val="center"/>
        <w:rPr>
          <w:rFonts w:ascii="Cambria" w:hAnsi="Cambria"/>
          <w:b/>
          <w:bCs/>
          <w:sz w:val="20"/>
          <w:szCs w:val="20"/>
          <w:lang w:val="es-ES"/>
        </w:rPr>
      </w:pPr>
      <w:r w:rsidRPr="00963A5A">
        <w:rPr>
          <w:rFonts w:ascii="Cambria" w:hAnsi="Cambria"/>
          <w:b/>
          <w:bCs/>
          <w:sz w:val="20"/>
          <w:szCs w:val="20"/>
          <w:lang w:val="es-ES"/>
        </w:rPr>
        <w:t xml:space="preserve">Carta de la presidenta del </w:t>
      </w:r>
    </w:p>
    <w:p w14:paraId="0564DF32" w14:textId="4D4EE855" w:rsidR="00963A5A" w:rsidRPr="00963A5A" w:rsidRDefault="00963A5A" w:rsidP="00963A5A">
      <w:pPr>
        <w:jc w:val="center"/>
        <w:rPr>
          <w:rFonts w:ascii="Cambria" w:hAnsi="Cambria"/>
          <w:b/>
          <w:bCs/>
          <w:sz w:val="20"/>
          <w:szCs w:val="20"/>
          <w:lang w:val="es-ES"/>
        </w:rPr>
      </w:pPr>
      <w:r w:rsidRPr="00963A5A">
        <w:rPr>
          <w:rFonts w:ascii="Cambria" w:hAnsi="Cambria"/>
          <w:b/>
          <w:bCs/>
          <w:sz w:val="20"/>
          <w:szCs w:val="20"/>
          <w:lang w:val="es-ES"/>
        </w:rPr>
        <w:t>Comité Permanente de Finanzas y Administración (STACFAD)</w:t>
      </w:r>
    </w:p>
    <w:p w14:paraId="0DDDD467" w14:textId="77777777" w:rsidR="00963A5A" w:rsidRPr="00963A5A" w:rsidRDefault="00963A5A" w:rsidP="00AC3426">
      <w:pPr>
        <w:jc w:val="right"/>
        <w:rPr>
          <w:rFonts w:ascii="Cambria" w:hAnsi="Cambria"/>
          <w:sz w:val="20"/>
          <w:szCs w:val="20"/>
          <w:lang w:val="es-ES"/>
        </w:rPr>
      </w:pPr>
    </w:p>
    <w:p w14:paraId="75961733" w14:textId="77777777" w:rsidR="00963A5A" w:rsidRPr="00963A5A" w:rsidRDefault="00963A5A" w:rsidP="00AC3426">
      <w:pPr>
        <w:jc w:val="right"/>
        <w:rPr>
          <w:rFonts w:ascii="Cambria" w:hAnsi="Cambria"/>
          <w:sz w:val="20"/>
          <w:szCs w:val="20"/>
          <w:lang w:val="es-ES"/>
        </w:rPr>
      </w:pPr>
    </w:p>
    <w:p w14:paraId="1EAD8349" w14:textId="122A233A" w:rsidR="00AC3426" w:rsidRPr="00963A5A" w:rsidRDefault="00AC3426" w:rsidP="00AC3426">
      <w:pPr>
        <w:jc w:val="right"/>
        <w:rPr>
          <w:rFonts w:ascii="Cambria" w:hAnsi="Cambria"/>
          <w:sz w:val="20"/>
          <w:szCs w:val="20"/>
          <w:lang w:val="es-ES"/>
        </w:rPr>
      </w:pPr>
      <w:r w:rsidRPr="00963A5A">
        <w:rPr>
          <w:rFonts w:ascii="Cambria" w:hAnsi="Cambria"/>
          <w:sz w:val="20"/>
          <w:szCs w:val="20"/>
          <w:lang w:val="es-ES"/>
        </w:rPr>
        <w:t xml:space="preserve">29 </w:t>
      </w:r>
      <w:r w:rsidR="00D72173" w:rsidRPr="00963A5A">
        <w:rPr>
          <w:rFonts w:ascii="Cambria" w:hAnsi="Cambria"/>
          <w:sz w:val="20"/>
          <w:szCs w:val="20"/>
          <w:lang w:val="es-ES"/>
        </w:rPr>
        <w:t>de octubre de</w:t>
      </w:r>
      <w:r w:rsidRPr="00963A5A">
        <w:rPr>
          <w:rFonts w:ascii="Cambria" w:hAnsi="Cambria"/>
          <w:sz w:val="20"/>
          <w:szCs w:val="20"/>
          <w:lang w:val="es-ES"/>
        </w:rPr>
        <w:t xml:space="preserve"> 2025</w:t>
      </w:r>
    </w:p>
    <w:p w14:paraId="2BC6412E" w14:textId="77777777" w:rsidR="00D72173" w:rsidRPr="00963A5A" w:rsidRDefault="00D72173" w:rsidP="00D72173">
      <w:pPr>
        <w:jc w:val="both"/>
        <w:rPr>
          <w:rFonts w:ascii="Cambria" w:hAnsi="Cambria"/>
          <w:sz w:val="20"/>
          <w:szCs w:val="20"/>
          <w:lang w:val="es-ES"/>
        </w:rPr>
      </w:pPr>
      <w:r w:rsidRPr="00963A5A">
        <w:rPr>
          <w:rFonts w:ascii="Cambria" w:hAnsi="Cambria"/>
          <w:sz w:val="20"/>
          <w:szCs w:val="20"/>
          <w:lang w:val="es-ES"/>
        </w:rPr>
        <w:t>Estimadas CPC,</w:t>
      </w:r>
    </w:p>
    <w:p w14:paraId="6FBF5195" w14:textId="77777777" w:rsidR="00D72173" w:rsidRPr="00963A5A" w:rsidRDefault="00D72173" w:rsidP="00D72173">
      <w:pPr>
        <w:jc w:val="both"/>
        <w:rPr>
          <w:rFonts w:ascii="Cambria" w:hAnsi="Cambria"/>
          <w:sz w:val="20"/>
          <w:szCs w:val="20"/>
          <w:lang w:val="es-ES"/>
        </w:rPr>
      </w:pPr>
    </w:p>
    <w:p w14:paraId="0D9FBA11" w14:textId="1E488433" w:rsidR="00A4009A" w:rsidRPr="00963A5A" w:rsidRDefault="00D72173" w:rsidP="00D72173">
      <w:pPr>
        <w:jc w:val="both"/>
        <w:rPr>
          <w:rFonts w:ascii="Cambria" w:hAnsi="Cambria"/>
          <w:sz w:val="20"/>
          <w:szCs w:val="20"/>
          <w:lang w:val="es-ES"/>
        </w:rPr>
      </w:pPr>
      <w:r w:rsidRPr="00963A5A">
        <w:rPr>
          <w:rFonts w:ascii="Cambria" w:hAnsi="Cambria"/>
          <w:sz w:val="20"/>
          <w:szCs w:val="20"/>
          <w:lang w:val="es-ES"/>
        </w:rPr>
        <w:t>Dado el tiempo limitado de que dispone el STACFAD en la próxima reunión anual y la necesidad de centrarse en las cuestiones clave que deben decidirse, les informo de que mi intención es limitar el debate de los siguientes puntos del orden del día, que son principalmente informativos</w:t>
      </w:r>
      <w:r w:rsidR="00A4009A" w:rsidRPr="00963A5A">
        <w:rPr>
          <w:rFonts w:ascii="Cambria" w:hAnsi="Cambria"/>
          <w:sz w:val="20"/>
          <w:szCs w:val="20"/>
          <w:lang w:val="es-ES"/>
        </w:rPr>
        <w:t>:</w:t>
      </w:r>
    </w:p>
    <w:p w14:paraId="33B52866" w14:textId="77777777" w:rsidR="00A4009A" w:rsidRPr="00963A5A" w:rsidRDefault="00A4009A" w:rsidP="00753BE9">
      <w:pPr>
        <w:jc w:val="both"/>
        <w:rPr>
          <w:rFonts w:ascii="Cambria" w:hAnsi="Cambria"/>
          <w:sz w:val="20"/>
          <w:szCs w:val="20"/>
          <w:lang w:val="es-ES"/>
        </w:rPr>
      </w:pPr>
    </w:p>
    <w:p w14:paraId="5392A1AB" w14:textId="77777777" w:rsidR="00D72173" w:rsidRPr="00963A5A" w:rsidRDefault="00D72173" w:rsidP="00D72173">
      <w:pPr>
        <w:ind w:firstLine="720"/>
        <w:jc w:val="both"/>
        <w:rPr>
          <w:rFonts w:ascii="Cambria" w:hAnsi="Cambria"/>
          <w:sz w:val="20"/>
          <w:szCs w:val="20"/>
          <w:lang w:val="es-ES"/>
        </w:rPr>
      </w:pPr>
      <w:r w:rsidRPr="00963A5A">
        <w:rPr>
          <w:rFonts w:ascii="Cambria" w:hAnsi="Cambria"/>
          <w:sz w:val="20"/>
          <w:szCs w:val="20"/>
          <w:lang w:val="es-ES"/>
        </w:rPr>
        <w:t>4.1</w:t>
      </w:r>
      <w:r w:rsidRPr="00963A5A">
        <w:rPr>
          <w:rFonts w:ascii="Cambria" w:hAnsi="Cambria"/>
          <w:sz w:val="20"/>
          <w:szCs w:val="20"/>
          <w:lang w:val="es-ES"/>
        </w:rPr>
        <w:tab/>
        <w:t>Informe administrativo de 2025</w:t>
      </w:r>
    </w:p>
    <w:p w14:paraId="4C534A9B" w14:textId="77777777" w:rsidR="00D72173" w:rsidRPr="00963A5A" w:rsidRDefault="00D72173" w:rsidP="00D72173">
      <w:pPr>
        <w:ind w:firstLine="720"/>
        <w:jc w:val="both"/>
        <w:rPr>
          <w:rFonts w:ascii="Cambria" w:hAnsi="Cambria"/>
          <w:sz w:val="20"/>
          <w:szCs w:val="20"/>
          <w:lang w:val="es-ES"/>
        </w:rPr>
      </w:pPr>
    </w:p>
    <w:p w14:paraId="3B50F0AB" w14:textId="77777777" w:rsidR="00D72173" w:rsidRPr="00963A5A" w:rsidRDefault="00D72173" w:rsidP="00D72173">
      <w:pPr>
        <w:jc w:val="both"/>
        <w:rPr>
          <w:rFonts w:ascii="Cambria" w:hAnsi="Cambria"/>
          <w:sz w:val="20"/>
          <w:szCs w:val="20"/>
          <w:lang w:val="es-ES"/>
        </w:rPr>
      </w:pPr>
      <w:r w:rsidRPr="00963A5A">
        <w:rPr>
          <w:rFonts w:ascii="Cambria" w:hAnsi="Cambria"/>
          <w:sz w:val="20"/>
          <w:szCs w:val="20"/>
          <w:lang w:val="es-ES"/>
        </w:rPr>
        <w:tab/>
        <w:t>4.2</w:t>
      </w:r>
      <w:r w:rsidRPr="00963A5A">
        <w:rPr>
          <w:rFonts w:ascii="Cambria" w:hAnsi="Cambria"/>
          <w:sz w:val="20"/>
          <w:szCs w:val="20"/>
          <w:lang w:val="es-ES"/>
        </w:rPr>
        <w:tab/>
        <w:t xml:space="preserve">Informe financiero de 2025 </w:t>
      </w:r>
    </w:p>
    <w:p w14:paraId="73A59C0B" w14:textId="77777777" w:rsidR="00D72173" w:rsidRPr="00963A5A" w:rsidRDefault="00D72173" w:rsidP="00D72173">
      <w:pPr>
        <w:jc w:val="both"/>
        <w:rPr>
          <w:rFonts w:ascii="Cambria" w:hAnsi="Cambria"/>
          <w:sz w:val="20"/>
          <w:szCs w:val="20"/>
          <w:lang w:val="es-ES"/>
        </w:rPr>
      </w:pPr>
      <w:r w:rsidRPr="00963A5A">
        <w:rPr>
          <w:rFonts w:ascii="Cambria" w:hAnsi="Cambria"/>
          <w:sz w:val="20"/>
          <w:szCs w:val="20"/>
          <w:lang w:val="es-ES"/>
        </w:rPr>
        <w:tab/>
      </w:r>
    </w:p>
    <w:p w14:paraId="2B2D97E7" w14:textId="3261F94C" w:rsidR="00D72173" w:rsidRPr="00963A5A" w:rsidRDefault="00D72173" w:rsidP="00D72173">
      <w:pPr>
        <w:ind w:firstLine="720"/>
        <w:jc w:val="both"/>
        <w:rPr>
          <w:rFonts w:ascii="Cambria" w:hAnsi="Cambria"/>
          <w:sz w:val="20"/>
          <w:szCs w:val="20"/>
          <w:lang w:val="es-ES"/>
        </w:rPr>
      </w:pPr>
      <w:r w:rsidRPr="00963A5A">
        <w:rPr>
          <w:rFonts w:ascii="Cambria" w:hAnsi="Cambria"/>
          <w:sz w:val="20"/>
          <w:szCs w:val="20"/>
          <w:lang w:val="es-ES"/>
        </w:rPr>
        <w:t>4.3</w:t>
      </w:r>
      <w:r w:rsidRPr="00963A5A">
        <w:rPr>
          <w:rFonts w:ascii="Cambria" w:hAnsi="Cambria"/>
          <w:sz w:val="20"/>
          <w:szCs w:val="20"/>
          <w:lang w:val="es-ES"/>
        </w:rPr>
        <w:tab/>
        <w:t>Examen de los progresos en los pagos de los atrasos y derechos de voto</w:t>
      </w:r>
    </w:p>
    <w:p w14:paraId="0E3BE2F0" w14:textId="77777777" w:rsidR="00D72173" w:rsidRPr="00963A5A" w:rsidRDefault="00D72173" w:rsidP="00D72173">
      <w:pPr>
        <w:jc w:val="both"/>
        <w:rPr>
          <w:rFonts w:ascii="Cambria" w:hAnsi="Cambria"/>
          <w:sz w:val="20"/>
          <w:szCs w:val="20"/>
          <w:lang w:val="es-ES"/>
        </w:rPr>
      </w:pPr>
    </w:p>
    <w:p w14:paraId="0F295336" w14:textId="33603E1E" w:rsidR="00D72173" w:rsidRPr="00963A5A" w:rsidRDefault="00D72173" w:rsidP="00D72173">
      <w:pPr>
        <w:ind w:firstLine="720"/>
        <w:jc w:val="both"/>
        <w:rPr>
          <w:rFonts w:ascii="Cambria" w:hAnsi="Cambria"/>
          <w:sz w:val="20"/>
          <w:szCs w:val="20"/>
          <w:lang w:val="es-ES"/>
        </w:rPr>
      </w:pPr>
      <w:r w:rsidRPr="00963A5A">
        <w:rPr>
          <w:rFonts w:ascii="Cambria" w:hAnsi="Cambria"/>
          <w:sz w:val="20"/>
          <w:szCs w:val="20"/>
          <w:lang w:val="es-ES"/>
        </w:rPr>
        <w:t>5.2</w:t>
      </w:r>
      <w:r w:rsidRPr="00963A5A">
        <w:rPr>
          <w:rFonts w:ascii="Cambria" w:hAnsi="Cambria"/>
          <w:sz w:val="20"/>
          <w:szCs w:val="20"/>
          <w:lang w:val="es-ES"/>
        </w:rPr>
        <w:tab/>
        <w:t>Mecanismos de financiación para otras actividades de creación de capacidad</w:t>
      </w:r>
    </w:p>
    <w:p w14:paraId="0DD4C8A6" w14:textId="77777777" w:rsidR="00D72173" w:rsidRPr="00963A5A" w:rsidRDefault="00D72173" w:rsidP="00D72173">
      <w:pPr>
        <w:jc w:val="both"/>
        <w:rPr>
          <w:rFonts w:ascii="Cambria" w:hAnsi="Cambria"/>
          <w:sz w:val="20"/>
          <w:szCs w:val="20"/>
          <w:lang w:val="es-ES"/>
        </w:rPr>
      </w:pPr>
      <w:r w:rsidRPr="00963A5A">
        <w:rPr>
          <w:rFonts w:ascii="Cambria" w:hAnsi="Cambria"/>
          <w:sz w:val="20"/>
          <w:szCs w:val="20"/>
          <w:lang w:val="es-ES"/>
        </w:rPr>
        <w:t xml:space="preserve">   </w:t>
      </w:r>
      <w:r w:rsidRPr="00963A5A">
        <w:rPr>
          <w:rFonts w:ascii="Cambria" w:hAnsi="Cambria"/>
          <w:sz w:val="20"/>
          <w:szCs w:val="20"/>
          <w:lang w:val="es-ES"/>
        </w:rPr>
        <w:tab/>
      </w:r>
    </w:p>
    <w:p w14:paraId="3A3098BD" w14:textId="3BB8F214" w:rsidR="00D72173" w:rsidRPr="00963A5A" w:rsidRDefault="00D72173" w:rsidP="00D72173">
      <w:pPr>
        <w:ind w:left="1440" w:hanging="720"/>
        <w:jc w:val="both"/>
        <w:rPr>
          <w:rFonts w:ascii="Cambria" w:hAnsi="Cambria"/>
          <w:sz w:val="20"/>
          <w:szCs w:val="20"/>
          <w:lang w:val="es-ES"/>
        </w:rPr>
      </w:pPr>
      <w:r w:rsidRPr="00963A5A">
        <w:rPr>
          <w:rFonts w:ascii="Cambria" w:hAnsi="Cambria"/>
          <w:sz w:val="20"/>
          <w:szCs w:val="20"/>
          <w:lang w:val="es-ES"/>
        </w:rPr>
        <w:t>7.</w:t>
      </w:r>
      <w:r w:rsidRPr="00963A5A">
        <w:rPr>
          <w:rFonts w:ascii="Cambria" w:hAnsi="Cambria"/>
          <w:sz w:val="20"/>
          <w:szCs w:val="20"/>
          <w:lang w:val="es-ES"/>
        </w:rPr>
        <w:tab/>
        <w:t>Examen de los resultados de las reuniones intersesiones del Grupo de trabajo virtual sobre una posición financiera sostenible para ICCAT (VWG-</w:t>
      </w:r>
      <w:proofErr w:type="spellStart"/>
      <w:r w:rsidRPr="00963A5A">
        <w:rPr>
          <w:rFonts w:ascii="Cambria" w:hAnsi="Cambria"/>
          <w:sz w:val="20"/>
          <w:szCs w:val="20"/>
          <w:lang w:val="es-ES"/>
        </w:rPr>
        <w:t>SF</w:t>
      </w:r>
      <w:proofErr w:type="spellEnd"/>
      <w:r w:rsidRPr="00963A5A">
        <w:rPr>
          <w:rFonts w:ascii="Cambria" w:hAnsi="Cambria"/>
          <w:sz w:val="20"/>
          <w:szCs w:val="20"/>
          <w:lang w:val="es-ES"/>
        </w:rPr>
        <w:t>)</w:t>
      </w:r>
    </w:p>
    <w:p w14:paraId="0D83999B" w14:textId="77777777" w:rsidR="00D72173" w:rsidRPr="00963A5A" w:rsidRDefault="00D72173" w:rsidP="00D72173">
      <w:pPr>
        <w:jc w:val="both"/>
        <w:rPr>
          <w:rFonts w:ascii="Cambria" w:hAnsi="Cambria"/>
          <w:sz w:val="20"/>
          <w:szCs w:val="20"/>
          <w:lang w:val="es-ES"/>
        </w:rPr>
      </w:pPr>
    </w:p>
    <w:p w14:paraId="317A03F7" w14:textId="648ACBCA" w:rsidR="00D72173" w:rsidRPr="00963A5A" w:rsidRDefault="00D72173" w:rsidP="00D72173">
      <w:pPr>
        <w:jc w:val="both"/>
        <w:rPr>
          <w:rFonts w:ascii="Cambria" w:hAnsi="Cambria"/>
          <w:sz w:val="20"/>
          <w:szCs w:val="20"/>
          <w:lang w:val="es-ES"/>
        </w:rPr>
      </w:pPr>
      <w:r w:rsidRPr="00963A5A">
        <w:rPr>
          <w:rFonts w:ascii="Cambria" w:hAnsi="Cambria"/>
          <w:sz w:val="20"/>
          <w:szCs w:val="20"/>
          <w:lang w:val="es-ES"/>
        </w:rPr>
        <w:t xml:space="preserve">Los documentos correspondientes a cada uno de estos puntos del orden del día se han publicado y están disponibles para su examen en la </w:t>
      </w:r>
      <w:hyperlink r:id="rId6" w:history="1">
        <w:r w:rsidRPr="00963A5A">
          <w:rPr>
            <w:rStyle w:val="Hyperlink"/>
            <w:rFonts w:ascii="Cambria" w:hAnsi="Cambria"/>
            <w:sz w:val="20"/>
            <w:szCs w:val="20"/>
            <w:u w:val="none"/>
            <w:lang w:val="es-ES"/>
          </w:rPr>
          <w:t>página de la reunión anual</w:t>
        </w:r>
      </w:hyperlink>
      <w:r w:rsidRPr="00963A5A">
        <w:rPr>
          <w:rFonts w:ascii="Cambria" w:hAnsi="Cambria"/>
          <w:sz w:val="20"/>
          <w:szCs w:val="20"/>
          <w:lang w:val="es-ES"/>
        </w:rPr>
        <w:t xml:space="preserve">.  Se invita a las CPC a enviar sus preguntas o comentarios directamente a la Secretaría antes del </w:t>
      </w:r>
      <w:r w:rsidRPr="00963A5A">
        <w:rPr>
          <w:rFonts w:ascii="Cambria" w:hAnsi="Cambria"/>
          <w:b/>
          <w:bCs/>
          <w:sz w:val="20"/>
          <w:szCs w:val="20"/>
          <w:lang w:val="es-ES"/>
        </w:rPr>
        <w:t>11 de noviembre de 2025</w:t>
      </w:r>
      <w:r w:rsidRPr="00963A5A">
        <w:rPr>
          <w:rFonts w:ascii="Cambria" w:hAnsi="Cambria"/>
          <w:sz w:val="20"/>
          <w:szCs w:val="20"/>
          <w:lang w:val="es-ES"/>
        </w:rPr>
        <w:t>, o a proporcionar una declaración por escrito que pueda publicarse junto con los documentos de la reunión del STACFAD.  Trabajaré con la Secretaría para proporcionar un breve informe resumido sobre cada uno de estos puntos en nuestra primera sesión del STACFAD.  Asimismo, tengan por seguro que trataré de abordar las cuestiones importantes que se debatieron en el VWG-</w:t>
      </w:r>
      <w:proofErr w:type="spellStart"/>
      <w:r w:rsidRPr="00963A5A">
        <w:rPr>
          <w:rFonts w:ascii="Cambria" w:hAnsi="Cambria"/>
          <w:sz w:val="20"/>
          <w:szCs w:val="20"/>
          <w:lang w:val="es-ES"/>
        </w:rPr>
        <w:t>SF</w:t>
      </w:r>
      <w:proofErr w:type="spellEnd"/>
      <w:r w:rsidRPr="00963A5A">
        <w:rPr>
          <w:rFonts w:ascii="Cambria" w:hAnsi="Cambria"/>
          <w:sz w:val="20"/>
          <w:szCs w:val="20"/>
          <w:lang w:val="es-ES"/>
        </w:rPr>
        <w:t xml:space="preserve"> en los puntos correspondientes del orden del día. </w:t>
      </w:r>
    </w:p>
    <w:p w14:paraId="30F6D6AD" w14:textId="77777777" w:rsidR="00D72173" w:rsidRPr="00963A5A" w:rsidRDefault="00D72173" w:rsidP="00D72173">
      <w:pPr>
        <w:jc w:val="both"/>
        <w:rPr>
          <w:rFonts w:ascii="Cambria" w:hAnsi="Cambria"/>
          <w:sz w:val="20"/>
          <w:szCs w:val="20"/>
          <w:lang w:val="es-ES"/>
        </w:rPr>
      </w:pPr>
    </w:p>
    <w:p w14:paraId="08966A51" w14:textId="3D698E2E" w:rsidR="00D72173" w:rsidRPr="00963A5A" w:rsidRDefault="00D72173" w:rsidP="00D72173">
      <w:pPr>
        <w:jc w:val="both"/>
        <w:rPr>
          <w:rFonts w:ascii="Cambria" w:hAnsi="Cambria"/>
          <w:sz w:val="20"/>
          <w:szCs w:val="20"/>
          <w:lang w:val="es-ES"/>
        </w:rPr>
      </w:pPr>
      <w:r w:rsidRPr="00963A5A">
        <w:rPr>
          <w:rFonts w:ascii="Cambria" w:hAnsi="Cambria"/>
          <w:sz w:val="20"/>
          <w:szCs w:val="20"/>
          <w:lang w:val="es-ES"/>
        </w:rPr>
        <w:t>Además, se ha simplificado aún más el orden del día para reflejar que el examen de las repercusiones financieras de las solicitudes del SCRS se recoge ahora en el modelo de proyecto de presupuesto revisado y ya no requiere un punto independiente en el orden del día.</w:t>
      </w:r>
      <w:r w:rsidR="00BF4EC9" w:rsidRPr="00963A5A">
        <w:rPr>
          <w:rFonts w:ascii="Cambria" w:hAnsi="Cambria"/>
          <w:sz w:val="20"/>
          <w:szCs w:val="20"/>
          <w:lang w:val="es-ES"/>
        </w:rPr>
        <w:t xml:space="preserve"> </w:t>
      </w:r>
      <w:r w:rsidRPr="00963A5A">
        <w:rPr>
          <w:rFonts w:ascii="Cambria" w:hAnsi="Cambria"/>
          <w:sz w:val="20"/>
          <w:szCs w:val="20"/>
          <w:lang w:val="es-ES"/>
        </w:rPr>
        <w:t>Estos ajustes se reflejan en el documento STF_200_REV_1/2025.</w:t>
      </w:r>
    </w:p>
    <w:p w14:paraId="0D795323" w14:textId="77777777" w:rsidR="00D72173" w:rsidRPr="00963A5A" w:rsidRDefault="00D72173" w:rsidP="00D72173">
      <w:pPr>
        <w:jc w:val="both"/>
        <w:rPr>
          <w:rFonts w:ascii="Cambria" w:hAnsi="Cambria"/>
          <w:sz w:val="20"/>
          <w:szCs w:val="20"/>
          <w:lang w:val="es-ES"/>
        </w:rPr>
      </w:pPr>
    </w:p>
    <w:p w14:paraId="0277118D" w14:textId="77777777" w:rsidR="00D72173" w:rsidRPr="00963A5A" w:rsidRDefault="00D72173" w:rsidP="00D72173">
      <w:pPr>
        <w:jc w:val="both"/>
        <w:rPr>
          <w:rFonts w:ascii="Cambria" w:hAnsi="Cambria"/>
          <w:sz w:val="20"/>
          <w:szCs w:val="20"/>
          <w:lang w:val="es-ES"/>
        </w:rPr>
      </w:pPr>
      <w:r w:rsidRPr="00963A5A">
        <w:rPr>
          <w:rFonts w:ascii="Cambria" w:hAnsi="Cambria"/>
          <w:sz w:val="20"/>
          <w:szCs w:val="20"/>
          <w:lang w:val="es-ES"/>
        </w:rPr>
        <w:t>Muchas gracias de antemano por su flexibilidad y cooperación, que nos permitirán aprovechar al máximo nuestro tiempo y elaborar un conjunto completo de recomendaciones para la Comisión en el plazo previsto.</w:t>
      </w:r>
    </w:p>
    <w:p w14:paraId="2CE90BAA" w14:textId="77777777" w:rsidR="00D72173" w:rsidRPr="00963A5A" w:rsidRDefault="00D72173" w:rsidP="00D72173">
      <w:pPr>
        <w:jc w:val="both"/>
        <w:rPr>
          <w:rFonts w:ascii="Cambria" w:hAnsi="Cambria"/>
          <w:sz w:val="20"/>
          <w:szCs w:val="20"/>
          <w:lang w:val="es-ES"/>
        </w:rPr>
      </w:pPr>
    </w:p>
    <w:p w14:paraId="03715081" w14:textId="300A2682" w:rsidR="00D72173" w:rsidRPr="00963A5A" w:rsidRDefault="00BF4EC9" w:rsidP="00D72173">
      <w:pPr>
        <w:jc w:val="both"/>
        <w:rPr>
          <w:rFonts w:ascii="Cambria" w:hAnsi="Cambria"/>
          <w:sz w:val="20"/>
          <w:szCs w:val="20"/>
          <w:lang w:val="es-ES"/>
        </w:rPr>
      </w:pPr>
      <w:r w:rsidRPr="00963A5A">
        <w:rPr>
          <w:rFonts w:ascii="Cambria" w:hAnsi="Cambria"/>
          <w:noProof/>
          <w:sz w:val="24"/>
          <w:lang w:val="es-ES"/>
        </w:rPr>
        <w:drawing>
          <wp:anchor distT="0" distB="0" distL="114300" distR="114300" simplePos="0" relativeHeight="251659264" behindDoc="1" locked="0" layoutInCell="1" allowOverlap="1" wp14:anchorId="559A0EBD" wp14:editId="08AB667D">
            <wp:simplePos x="0" y="0"/>
            <wp:positionH relativeFrom="column">
              <wp:posOffset>-579120</wp:posOffset>
            </wp:positionH>
            <wp:positionV relativeFrom="paragraph">
              <wp:posOffset>160655</wp:posOffset>
            </wp:positionV>
            <wp:extent cx="2578100" cy="859155"/>
            <wp:effectExtent l="0" t="0" r="0" b="0"/>
            <wp:wrapNone/>
            <wp:docPr id="880603198"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603198" name="Picture 1" descr="A picture containing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578100" cy="859155"/>
                    </a:xfrm>
                    <a:prstGeom prst="rect">
                      <a:avLst/>
                    </a:prstGeom>
                  </pic:spPr>
                </pic:pic>
              </a:graphicData>
            </a:graphic>
          </wp:anchor>
        </w:drawing>
      </w:r>
      <w:r w:rsidR="00D72173" w:rsidRPr="00963A5A">
        <w:rPr>
          <w:rFonts w:ascii="Cambria" w:hAnsi="Cambria"/>
          <w:sz w:val="20"/>
          <w:szCs w:val="20"/>
          <w:lang w:val="es-ES"/>
        </w:rPr>
        <w:t>Atentamente,</w:t>
      </w:r>
    </w:p>
    <w:p w14:paraId="2D2A23E1" w14:textId="3AC4EECE" w:rsidR="00D72173" w:rsidRPr="00963A5A" w:rsidRDefault="00D72173" w:rsidP="00D72173">
      <w:pPr>
        <w:jc w:val="both"/>
        <w:rPr>
          <w:rFonts w:ascii="Cambria" w:hAnsi="Cambria"/>
          <w:sz w:val="20"/>
          <w:szCs w:val="20"/>
          <w:lang w:val="es-ES"/>
        </w:rPr>
      </w:pPr>
      <w:r w:rsidRPr="00963A5A">
        <w:rPr>
          <w:rFonts w:ascii="Cambria" w:hAnsi="Cambria"/>
          <w:sz w:val="20"/>
          <w:szCs w:val="20"/>
          <w:lang w:val="es-ES"/>
        </w:rPr>
        <w:t xml:space="preserve"> </w:t>
      </w:r>
    </w:p>
    <w:p w14:paraId="5260D59F" w14:textId="77777777" w:rsidR="00BF4EC9" w:rsidRPr="00963A5A" w:rsidRDefault="00BF4EC9" w:rsidP="00D72173">
      <w:pPr>
        <w:jc w:val="both"/>
        <w:rPr>
          <w:rFonts w:ascii="Cambria" w:hAnsi="Cambria"/>
          <w:sz w:val="20"/>
          <w:szCs w:val="20"/>
          <w:lang w:val="es-ES"/>
        </w:rPr>
      </w:pPr>
    </w:p>
    <w:p w14:paraId="031051B8" w14:textId="77777777" w:rsidR="00BF4EC9" w:rsidRPr="00963A5A" w:rsidRDefault="00BF4EC9" w:rsidP="00D72173">
      <w:pPr>
        <w:jc w:val="both"/>
        <w:rPr>
          <w:rFonts w:ascii="Cambria" w:hAnsi="Cambria"/>
          <w:sz w:val="20"/>
          <w:szCs w:val="20"/>
          <w:lang w:val="es-ES"/>
        </w:rPr>
      </w:pPr>
    </w:p>
    <w:p w14:paraId="56C9564E" w14:textId="77777777" w:rsidR="00BF4EC9" w:rsidRPr="00963A5A" w:rsidRDefault="00BF4EC9" w:rsidP="00D72173">
      <w:pPr>
        <w:jc w:val="both"/>
        <w:rPr>
          <w:rFonts w:ascii="Cambria" w:hAnsi="Cambria"/>
          <w:sz w:val="20"/>
          <w:szCs w:val="20"/>
          <w:lang w:val="es-ES"/>
        </w:rPr>
      </w:pPr>
    </w:p>
    <w:p w14:paraId="0CDDB790" w14:textId="77777777" w:rsidR="00BF4EC9" w:rsidRPr="00963A5A" w:rsidRDefault="00BF4EC9" w:rsidP="00D72173">
      <w:pPr>
        <w:jc w:val="both"/>
        <w:rPr>
          <w:rFonts w:ascii="Cambria" w:hAnsi="Cambria"/>
          <w:sz w:val="20"/>
          <w:szCs w:val="20"/>
          <w:lang w:val="es-ES"/>
        </w:rPr>
      </w:pPr>
    </w:p>
    <w:p w14:paraId="60109F32" w14:textId="0500DAFC" w:rsidR="00C0273E" w:rsidRPr="00963A5A" w:rsidRDefault="00D72173" w:rsidP="00D72173">
      <w:pPr>
        <w:jc w:val="both"/>
        <w:rPr>
          <w:rFonts w:ascii="Cambria" w:hAnsi="Cambria"/>
          <w:sz w:val="20"/>
          <w:szCs w:val="20"/>
          <w:lang w:val="es-ES"/>
        </w:rPr>
      </w:pPr>
      <w:r w:rsidRPr="00963A5A">
        <w:rPr>
          <w:rFonts w:ascii="Cambria" w:hAnsi="Cambria"/>
          <w:sz w:val="20"/>
          <w:szCs w:val="20"/>
          <w:lang w:val="es-ES"/>
        </w:rPr>
        <w:t>Deirdre Warner-Kramer</w:t>
      </w:r>
    </w:p>
    <w:sectPr w:rsidR="00C0273E" w:rsidRPr="00963A5A" w:rsidSect="00753BE9">
      <w:headerReference w:type="default" r:id="rId8"/>
      <w:footerReference w:type="default" r:id="rId9"/>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68483" w14:textId="77777777" w:rsidR="00102CD5" w:rsidRDefault="00102CD5" w:rsidP="00102CD5">
      <w:r>
        <w:separator/>
      </w:r>
    </w:p>
  </w:endnote>
  <w:endnote w:type="continuationSeparator" w:id="0">
    <w:p w14:paraId="7BE2CAA7" w14:textId="77777777" w:rsidR="00102CD5" w:rsidRDefault="00102CD5" w:rsidP="0010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618D" w14:textId="75914D96" w:rsidR="00E770E0" w:rsidRPr="00963A5A" w:rsidRDefault="00963A5A" w:rsidP="00963A5A">
    <w:pPr>
      <w:tabs>
        <w:tab w:val="center" w:pos="4535"/>
        <w:tab w:val="center" w:pos="4680"/>
        <w:tab w:val="left" w:pos="6150"/>
        <w:tab w:val="right" w:pos="9360"/>
      </w:tabs>
      <w:jc w:val="center"/>
      <w:rPr>
        <w:rFonts w:ascii="Cambria" w:hAnsi="Cambria"/>
        <w:sz w:val="20"/>
      </w:rPr>
    </w:pPr>
    <w:r w:rsidRPr="005C4122">
      <w:rPr>
        <w:rFonts w:ascii="Cambria" w:eastAsia="Calibri" w:hAnsi="Cambria" w:cs="Calibri"/>
        <w:sz w:val="20"/>
        <w:szCs w:val="20"/>
      </w:rPr>
      <w:fldChar w:fldCharType="begin"/>
    </w:r>
    <w:r w:rsidRPr="005C4122">
      <w:rPr>
        <w:rFonts w:ascii="Cambria" w:eastAsia="Calibri" w:hAnsi="Cambria" w:cs="Calibri"/>
        <w:sz w:val="20"/>
        <w:szCs w:val="20"/>
      </w:rPr>
      <w:instrText xml:space="preserve"> PAGE </w:instrText>
    </w:r>
    <w:r w:rsidRPr="005C4122">
      <w:rPr>
        <w:rFonts w:ascii="Cambria" w:eastAsia="Calibri" w:hAnsi="Cambria" w:cs="Calibri"/>
        <w:sz w:val="20"/>
        <w:szCs w:val="20"/>
      </w:rPr>
      <w:fldChar w:fldCharType="separate"/>
    </w:r>
    <w:r>
      <w:rPr>
        <w:rFonts w:ascii="Cambria" w:eastAsia="Calibri" w:hAnsi="Cambria" w:cs="Calibri"/>
        <w:sz w:val="20"/>
        <w:szCs w:val="20"/>
      </w:rPr>
      <w:t>1</w:t>
    </w:r>
    <w:r w:rsidRPr="005C4122">
      <w:rPr>
        <w:rFonts w:ascii="Cambria" w:eastAsia="Calibri" w:hAnsi="Cambria" w:cs="Calibri"/>
        <w:sz w:val="20"/>
        <w:szCs w:val="20"/>
      </w:rPr>
      <w:fldChar w:fldCharType="end"/>
    </w:r>
    <w:r w:rsidRPr="005C4122">
      <w:rPr>
        <w:rFonts w:ascii="Cambria" w:eastAsia="Calibri" w:hAnsi="Cambria" w:cs="Calibri"/>
        <w:sz w:val="20"/>
        <w:szCs w:val="20"/>
      </w:rPr>
      <w:t xml:space="preserve"> / </w:t>
    </w:r>
    <w:r w:rsidRPr="005C4122">
      <w:rPr>
        <w:rFonts w:ascii="Cambria" w:eastAsia="Calibri" w:hAnsi="Cambria" w:cs="Calibri"/>
        <w:sz w:val="20"/>
        <w:szCs w:val="20"/>
      </w:rPr>
      <w:fldChar w:fldCharType="begin"/>
    </w:r>
    <w:r w:rsidRPr="005C4122">
      <w:rPr>
        <w:rFonts w:ascii="Cambria" w:eastAsia="Calibri" w:hAnsi="Cambria" w:cs="Calibri"/>
        <w:sz w:val="20"/>
        <w:szCs w:val="20"/>
      </w:rPr>
      <w:instrText xml:space="preserve"> NUMPAGES  </w:instrText>
    </w:r>
    <w:r w:rsidRPr="005C4122">
      <w:rPr>
        <w:rFonts w:ascii="Cambria" w:eastAsia="Calibri" w:hAnsi="Cambria" w:cs="Calibri"/>
        <w:sz w:val="20"/>
        <w:szCs w:val="20"/>
      </w:rPr>
      <w:fldChar w:fldCharType="separate"/>
    </w:r>
    <w:r>
      <w:rPr>
        <w:rFonts w:ascii="Cambria" w:eastAsia="Calibri" w:hAnsi="Cambria" w:cs="Calibri"/>
        <w:sz w:val="20"/>
        <w:szCs w:val="20"/>
      </w:rPr>
      <w:t>1</w:t>
    </w:r>
    <w:r w:rsidRPr="005C4122">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E82C6" w14:textId="77777777" w:rsidR="00102CD5" w:rsidRDefault="00102CD5" w:rsidP="00102CD5">
      <w:r>
        <w:separator/>
      </w:r>
    </w:p>
  </w:footnote>
  <w:footnote w:type="continuationSeparator" w:id="0">
    <w:p w14:paraId="750849BA" w14:textId="77777777" w:rsidR="00102CD5" w:rsidRDefault="00102CD5" w:rsidP="00102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3527" w14:textId="77777777" w:rsidR="00963A5A" w:rsidRPr="006B5557" w:rsidRDefault="00963A5A" w:rsidP="00963A5A">
    <w:pPr>
      <w:tabs>
        <w:tab w:val="center" w:pos="4680"/>
        <w:tab w:val="left" w:pos="6520"/>
        <w:tab w:val="right" w:pos="9360"/>
        <w:tab w:val="right" w:pos="14240"/>
      </w:tabs>
      <w:spacing w:after="5" w:line="249" w:lineRule="auto"/>
      <w:ind w:left="430" w:right="84" w:hanging="429"/>
      <w:jc w:val="right"/>
      <w:rPr>
        <w:rFonts w:ascii="Cambria" w:eastAsia="Calibri" w:hAnsi="Cambria" w:cs="Cambria"/>
        <w:b/>
        <w:bCs/>
        <w:color w:val="000000"/>
        <w:sz w:val="20"/>
        <w:szCs w:val="20"/>
        <w:lang w:val="en-GB" w:eastAsia="en-GB"/>
      </w:rPr>
    </w:pPr>
    <w:bookmarkStart w:id="0" w:name="_Hlk107908354"/>
    <w:bookmarkStart w:id="1" w:name="_Hlk107908355"/>
    <w:bookmarkStart w:id="2" w:name="_Hlk107908359"/>
    <w:bookmarkStart w:id="3" w:name="_Hlk107908360"/>
    <w:bookmarkStart w:id="4" w:name="_Hlk107908361"/>
    <w:bookmarkStart w:id="5" w:name="_Hlk107908362"/>
    <w:r>
      <w:rPr>
        <w:rFonts w:ascii="Cambria" w:eastAsia="Calibri" w:hAnsi="Cambria" w:cs="Cambria"/>
        <w:b/>
        <w:bCs/>
        <w:color w:val="000000"/>
        <w:sz w:val="20"/>
        <w:szCs w:val="20"/>
        <w:lang w:val="en-GB" w:eastAsia="en-GB"/>
      </w:rPr>
      <w:t>STF</w:t>
    </w:r>
    <w:r w:rsidRPr="006B5557">
      <w:rPr>
        <w:rFonts w:ascii="Cambria" w:eastAsia="Calibri" w:hAnsi="Cambria" w:cs="Cambria"/>
        <w:b/>
        <w:bCs/>
        <w:color w:val="000000"/>
        <w:sz w:val="20"/>
        <w:szCs w:val="20"/>
        <w:lang w:val="en-GB" w:eastAsia="en-GB"/>
      </w:rPr>
      <w:t>_</w:t>
    </w:r>
    <w:r>
      <w:rPr>
        <w:rFonts w:ascii="Cambria" w:eastAsia="Calibri" w:hAnsi="Cambria" w:cs="Cambria"/>
        <w:b/>
        <w:bCs/>
        <w:color w:val="000000"/>
        <w:sz w:val="20"/>
        <w:szCs w:val="20"/>
        <w:lang w:val="en-GB" w:eastAsia="en-GB"/>
      </w:rPr>
      <w:t>216</w:t>
    </w:r>
    <w:r w:rsidRPr="006B5557">
      <w:rPr>
        <w:rFonts w:ascii="Cambria" w:eastAsia="Calibri" w:hAnsi="Cambria" w:cs="Cambria"/>
        <w:b/>
        <w:bCs/>
        <w:color w:val="000000"/>
        <w:sz w:val="20"/>
        <w:szCs w:val="20"/>
        <w:lang w:val="en-GB" w:eastAsia="en-GB"/>
      </w:rPr>
      <w:t>/2025</w:t>
    </w:r>
  </w:p>
  <w:p w14:paraId="4AA2FA11" w14:textId="5DEA41DB" w:rsidR="00102CD5" w:rsidRDefault="00963A5A" w:rsidP="00963A5A">
    <w:pPr>
      <w:tabs>
        <w:tab w:val="left" w:pos="7320"/>
      </w:tabs>
      <w:spacing w:after="5" w:line="240" w:lineRule="exact"/>
      <w:ind w:left="430" w:right="84" w:hanging="429"/>
      <w:jc w:val="right"/>
    </w:pPr>
    <w:r w:rsidRPr="006B5557">
      <w:rPr>
        <w:rFonts w:ascii="Cambria" w:eastAsia="Cambria" w:hAnsi="Cambria" w:cs="Cambria"/>
        <w:b/>
        <w:bCs/>
        <w:color w:val="000000"/>
        <w:sz w:val="16"/>
        <w:szCs w:val="16"/>
        <w:lang w:val="es-ES_tradnl" w:eastAsia="en-GB"/>
      </w:rPr>
      <w:fldChar w:fldCharType="begin"/>
    </w:r>
    <w:r w:rsidRPr="006B5557">
      <w:rPr>
        <w:rFonts w:ascii="Cambria" w:eastAsia="Cambria" w:hAnsi="Cambria" w:cs="Cambria"/>
        <w:b/>
        <w:bCs/>
        <w:color w:val="000000"/>
        <w:sz w:val="16"/>
        <w:szCs w:val="16"/>
        <w:lang w:val="es-ES_tradnl" w:eastAsia="en-GB"/>
      </w:rPr>
      <w:instrText xml:space="preserve"> TIME \@ "dd/MM/yyyy H:mm" </w:instrText>
    </w:r>
    <w:r w:rsidRPr="006B5557">
      <w:rPr>
        <w:rFonts w:ascii="Cambria" w:eastAsia="Cambria" w:hAnsi="Cambria" w:cs="Cambria"/>
        <w:b/>
        <w:bCs/>
        <w:color w:val="000000"/>
        <w:sz w:val="16"/>
        <w:szCs w:val="16"/>
        <w:lang w:val="es-ES_tradnl" w:eastAsia="en-GB"/>
      </w:rPr>
      <w:fldChar w:fldCharType="separate"/>
    </w:r>
    <w:r>
      <w:rPr>
        <w:rFonts w:ascii="Cambria" w:eastAsia="Cambria" w:hAnsi="Cambria" w:cs="Cambria"/>
        <w:b/>
        <w:bCs/>
        <w:noProof/>
        <w:color w:val="000000"/>
        <w:sz w:val="16"/>
        <w:szCs w:val="16"/>
        <w:lang w:val="es-ES_tradnl" w:eastAsia="en-GB"/>
      </w:rPr>
      <w:t>29/10/2025 9:52</w:t>
    </w:r>
    <w:r w:rsidRPr="006B5557">
      <w:rPr>
        <w:rFonts w:ascii="Cambria" w:eastAsia="Cambria" w:hAnsi="Cambria" w:cs="Cambria"/>
        <w:b/>
        <w:bCs/>
        <w:color w:val="000000"/>
        <w:sz w:val="16"/>
        <w:szCs w:val="16"/>
        <w:lang w:val="es-ES_tradnl" w:eastAsia="en-GB"/>
      </w:rPr>
      <w:fldChar w:fldCharType="end"/>
    </w:r>
    <w:bookmarkEnd w:id="0"/>
    <w:bookmarkEnd w:id="1"/>
    <w:bookmarkEnd w:id="2"/>
    <w:bookmarkEnd w:id="3"/>
    <w:bookmarkEnd w:id="4"/>
    <w:bookmarkEnd w:id="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9A"/>
    <w:rsid w:val="00010BC5"/>
    <w:rsid w:val="00102CD5"/>
    <w:rsid w:val="001306BF"/>
    <w:rsid w:val="00135D70"/>
    <w:rsid w:val="00193C97"/>
    <w:rsid w:val="001F0754"/>
    <w:rsid w:val="002C538C"/>
    <w:rsid w:val="00361D07"/>
    <w:rsid w:val="003B3F4C"/>
    <w:rsid w:val="00485F88"/>
    <w:rsid w:val="00645DE4"/>
    <w:rsid w:val="006E33FD"/>
    <w:rsid w:val="00753BE9"/>
    <w:rsid w:val="00765E78"/>
    <w:rsid w:val="008E6E3F"/>
    <w:rsid w:val="00913F4C"/>
    <w:rsid w:val="00963A5A"/>
    <w:rsid w:val="009656DC"/>
    <w:rsid w:val="009B665E"/>
    <w:rsid w:val="009B682A"/>
    <w:rsid w:val="009E40B4"/>
    <w:rsid w:val="00A4009A"/>
    <w:rsid w:val="00AC3426"/>
    <w:rsid w:val="00BF4EC9"/>
    <w:rsid w:val="00C0273E"/>
    <w:rsid w:val="00CA4F27"/>
    <w:rsid w:val="00D72173"/>
    <w:rsid w:val="00D86BA5"/>
    <w:rsid w:val="00E770E0"/>
    <w:rsid w:val="00EC2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03B8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F88"/>
    <w:pPr>
      <w:spacing w:after="0" w:line="240" w:lineRule="auto"/>
    </w:pPr>
    <w:rPr>
      <w:sz w:val="30"/>
      <w:szCs w:val="30"/>
    </w:rPr>
  </w:style>
  <w:style w:type="paragraph" w:styleId="Heading1">
    <w:name w:val="heading 1"/>
    <w:basedOn w:val="Normal"/>
    <w:next w:val="Normal"/>
    <w:link w:val="Heading1Char"/>
    <w:uiPriority w:val="9"/>
    <w:qFormat/>
    <w:rsid w:val="00A400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0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0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0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0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0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0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0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0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0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0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0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09A"/>
    <w:rPr>
      <w:rFonts w:eastAsiaTheme="majorEastAsia" w:cstheme="majorBidi"/>
      <w:i/>
      <w:iCs/>
      <w:color w:val="0F4761" w:themeColor="accent1" w:themeShade="BF"/>
      <w:sz w:val="30"/>
      <w:szCs w:val="30"/>
    </w:rPr>
  </w:style>
  <w:style w:type="character" w:customStyle="1" w:styleId="Heading5Char">
    <w:name w:val="Heading 5 Char"/>
    <w:basedOn w:val="DefaultParagraphFont"/>
    <w:link w:val="Heading5"/>
    <w:uiPriority w:val="9"/>
    <w:semiHidden/>
    <w:rsid w:val="00A4009A"/>
    <w:rPr>
      <w:rFonts w:eastAsiaTheme="majorEastAsia" w:cstheme="majorBidi"/>
      <w:color w:val="0F4761" w:themeColor="accent1" w:themeShade="BF"/>
      <w:sz w:val="30"/>
      <w:szCs w:val="30"/>
    </w:rPr>
  </w:style>
  <w:style w:type="character" w:customStyle="1" w:styleId="Heading6Char">
    <w:name w:val="Heading 6 Char"/>
    <w:basedOn w:val="DefaultParagraphFont"/>
    <w:link w:val="Heading6"/>
    <w:uiPriority w:val="9"/>
    <w:semiHidden/>
    <w:rsid w:val="00A4009A"/>
    <w:rPr>
      <w:rFonts w:eastAsiaTheme="majorEastAsia" w:cstheme="majorBidi"/>
      <w:i/>
      <w:iCs/>
      <w:color w:val="595959" w:themeColor="text1" w:themeTint="A6"/>
      <w:sz w:val="30"/>
      <w:szCs w:val="30"/>
    </w:rPr>
  </w:style>
  <w:style w:type="character" w:customStyle="1" w:styleId="Heading7Char">
    <w:name w:val="Heading 7 Char"/>
    <w:basedOn w:val="DefaultParagraphFont"/>
    <w:link w:val="Heading7"/>
    <w:uiPriority w:val="9"/>
    <w:semiHidden/>
    <w:rsid w:val="00A4009A"/>
    <w:rPr>
      <w:rFonts w:eastAsiaTheme="majorEastAsia" w:cstheme="majorBidi"/>
      <w:color w:val="595959" w:themeColor="text1" w:themeTint="A6"/>
      <w:sz w:val="30"/>
      <w:szCs w:val="30"/>
    </w:rPr>
  </w:style>
  <w:style w:type="character" w:customStyle="1" w:styleId="Heading8Char">
    <w:name w:val="Heading 8 Char"/>
    <w:basedOn w:val="DefaultParagraphFont"/>
    <w:link w:val="Heading8"/>
    <w:uiPriority w:val="9"/>
    <w:semiHidden/>
    <w:rsid w:val="00A4009A"/>
    <w:rPr>
      <w:rFonts w:eastAsiaTheme="majorEastAsia" w:cstheme="majorBidi"/>
      <w:i/>
      <w:iCs/>
      <w:color w:val="272727" w:themeColor="text1" w:themeTint="D8"/>
      <w:sz w:val="30"/>
      <w:szCs w:val="30"/>
    </w:rPr>
  </w:style>
  <w:style w:type="character" w:customStyle="1" w:styleId="Heading9Char">
    <w:name w:val="Heading 9 Char"/>
    <w:basedOn w:val="DefaultParagraphFont"/>
    <w:link w:val="Heading9"/>
    <w:uiPriority w:val="9"/>
    <w:semiHidden/>
    <w:rsid w:val="00A4009A"/>
    <w:rPr>
      <w:rFonts w:eastAsiaTheme="majorEastAsia" w:cstheme="majorBidi"/>
      <w:color w:val="272727" w:themeColor="text1" w:themeTint="D8"/>
      <w:sz w:val="30"/>
      <w:szCs w:val="30"/>
    </w:rPr>
  </w:style>
  <w:style w:type="paragraph" w:styleId="Title">
    <w:name w:val="Title"/>
    <w:basedOn w:val="Normal"/>
    <w:next w:val="Normal"/>
    <w:link w:val="TitleChar"/>
    <w:uiPriority w:val="10"/>
    <w:qFormat/>
    <w:rsid w:val="00A400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0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0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009A"/>
    <w:rPr>
      <w:i/>
      <w:iCs/>
      <w:color w:val="404040" w:themeColor="text1" w:themeTint="BF"/>
      <w:sz w:val="30"/>
      <w:szCs w:val="30"/>
    </w:rPr>
  </w:style>
  <w:style w:type="paragraph" w:styleId="ListParagraph">
    <w:name w:val="List Paragraph"/>
    <w:basedOn w:val="Normal"/>
    <w:uiPriority w:val="34"/>
    <w:qFormat/>
    <w:rsid w:val="00A4009A"/>
    <w:pPr>
      <w:ind w:left="720"/>
      <w:contextualSpacing/>
    </w:pPr>
  </w:style>
  <w:style w:type="character" w:styleId="IntenseEmphasis">
    <w:name w:val="Intense Emphasis"/>
    <w:basedOn w:val="DefaultParagraphFont"/>
    <w:uiPriority w:val="21"/>
    <w:qFormat/>
    <w:rsid w:val="00A4009A"/>
    <w:rPr>
      <w:i/>
      <w:iCs/>
      <w:color w:val="0F4761" w:themeColor="accent1" w:themeShade="BF"/>
    </w:rPr>
  </w:style>
  <w:style w:type="paragraph" w:styleId="IntenseQuote">
    <w:name w:val="Intense Quote"/>
    <w:basedOn w:val="Normal"/>
    <w:next w:val="Normal"/>
    <w:link w:val="IntenseQuoteChar"/>
    <w:uiPriority w:val="30"/>
    <w:qFormat/>
    <w:rsid w:val="00A40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09A"/>
    <w:rPr>
      <w:i/>
      <w:iCs/>
      <w:color w:val="0F4761" w:themeColor="accent1" w:themeShade="BF"/>
      <w:sz w:val="30"/>
      <w:szCs w:val="30"/>
    </w:rPr>
  </w:style>
  <w:style w:type="character" w:styleId="IntenseReference">
    <w:name w:val="Intense Reference"/>
    <w:basedOn w:val="DefaultParagraphFont"/>
    <w:uiPriority w:val="32"/>
    <w:qFormat/>
    <w:rsid w:val="00A4009A"/>
    <w:rPr>
      <w:b/>
      <w:bCs/>
      <w:smallCaps/>
      <w:color w:val="0F4761" w:themeColor="accent1" w:themeShade="BF"/>
      <w:spacing w:val="5"/>
    </w:rPr>
  </w:style>
  <w:style w:type="paragraph" w:styleId="Revision">
    <w:name w:val="Revision"/>
    <w:hidden/>
    <w:uiPriority w:val="99"/>
    <w:semiHidden/>
    <w:rsid w:val="006E33FD"/>
    <w:pPr>
      <w:spacing w:after="0" w:line="240" w:lineRule="auto"/>
    </w:pPr>
    <w:rPr>
      <w:sz w:val="30"/>
      <w:szCs w:val="30"/>
    </w:rPr>
  </w:style>
  <w:style w:type="paragraph" w:styleId="Header">
    <w:name w:val="header"/>
    <w:basedOn w:val="Normal"/>
    <w:link w:val="HeaderChar"/>
    <w:uiPriority w:val="99"/>
    <w:unhideWhenUsed/>
    <w:rsid w:val="00102CD5"/>
    <w:pPr>
      <w:tabs>
        <w:tab w:val="center" w:pos="4680"/>
        <w:tab w:val="right" w:pos="9360"/>
      </w:tabs>
    </w:pPr>
  </w:style>
  <w:style w:type="character" w:customStyle="1" w:styleId="HeaderChar">
    <w:name w:val="Header Char"/>
    <w:basedOn w:val="DefaultParagraphFont"/>
    <w:link w:val="Header"/>
    <w:uiPriority w:val="99"/>
    <w:rsid w:val="00102CD5"/>
    <w:rPr>
      <w:sz w:val="30"/>
      <w:szCs w:val="30"/>
    </w:rPr>
  </w:style>
  <w:style w:type="paragraph" w:styleId="Footer">
    <w:name w:val="footer"/>
    <w:basedOn w:val="Normal"/>
    <w:link w:val="FooterChar"/>
    <w:uiPriority w:val="99"/>
    <w:unhideWhenUsed/>
    <w:rsid w:val="00102CD5"/>
    <w:pPr>
      <w:tabs>
        <w:tab w:val="center" w:pos="4680"/>
        <w:tab w:val="right" w:pos="9360"/>
      </w:tabs>
    </w:pPr>
  </w:style>
  <w:style w:type="character" w:customStyle="1" w:styleId="FooterChar">
    <w:name w:val="Footer Char"/>
    <w:basedOn w:val="DefaultParagraphFont"/>
    <w:link w:val="Footer"/>
    <w:uiPriority w:val="99"/>
    <w:rsid w:val="00102CD5"/>
    <w:rPr>
      <w:sz w:val="30"/>
      <w:szCs w:val="30"/>
    </w:rPr>
  </w:style>
  <w:style w:type="character" w:styleId="Hyperlink">
    <w:name w:val="Hyperlink"/>
    <w:basedOn w:val="DefaultParagraphFont"/>
    <w:uiPriority w:val="99"/>
    <w:unhideWhenUsed/>
    <w:rsid w:val="003B3F4C"/>
    <w:rPr>
      <w:color w:val="467886" w:themeColor="hyperlink"/>
      <w:u w:val="single"/>
    </w:rPr>
  </w:style>
  <w:style w:type="character" w:styleId="UnresolvedMention">
    <w:name w:val="Unresolved Mention"/>
    <w:basedOn w:val="DefaultParagraphFont"/>
    <w:uiPriority w:val="99"/>
    <w:semiHidden/>
    <w:unhideWhenUsed/>
    <w:rsid w:val="003B3F4C"/>
    <w:rPr>
      <w:color w:val="605E5C"/>
      <w:shd w:val="clear" w:color="auto" w:fill="E1DFDD"/>
    </w:rPr>
  </w:style>
  <w:style w:type="character" w:styleId="FollowedHyperlink">
    <w:name w:val="FollowedHyperlink"/>
    <w:basedOn w:val="DefaultParagraphFont"/>
    <w:uiPriority w:val="99"/>
    <w:semiHidden/>
    <w:unhideWhenUsed/>
    <w:rsid w:val="00D7217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ccat.int/DocsComm/PageDocs.ph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2025-10-29T07:56:00Z</dcterms:created>
  <dcterms:modified xsi:type="dcterms:W3CDTF">2025-10-29T08:55:00Z</dcterms:modified>
</cp:coreProperties>
</file>