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F14C5" w14:textId="6F202099" w:rsidR="0080626A" w:rsidRPr="002C6574" w:rsidRDefault="00B07DE7" w:rsidP="008834BF">
      <w:pPr>
        <w:ind w:left="142" w:right="-46"/>
        <w:jc w:val="right"/>
        <w:rPr>
          <w:rFonts w:ascii="Cambria" w:hAnsi="Cambria"/>
          <w:b/>
          <w:bCs/>
          <w:sz w:val="20"/>
          <w:szCs w:val="20"/>
          <w:lang w:val="es-CO"/>
        </w:rPr>
      </w:pPr>
      <w:r w:rsidRPr="002C6574">
        <w:rPr>
          <w:rFonts w:ascii="Cambria" w:hAnsi="Cambria"/>
          <w:b/>
          <w:bCs/>
          <w:sz w:val="20"/>
          <w:szCs w:val="20"/>
          <w:lang w:val="es-CO"/>
        </w:rPr>
        <w:t>Original: español</w:t>
      </w:r>
    </w:p>
    <w:p w14:paraId="6CB74B2F" w14:textId="77777777" w:rsidR="00B07DE7" w:rsidRPr="006F22D9" w:rsidRDefault="00B07DE7" w:rsidP="008834BF">
      <w:pPr>
        <w:ind w:left="142" w:right="-46"/>
        <w:jc w:val="center"/>
        <w:rPr>
          <w:rFonts w:ascii="Cambria" w:hAnsi="Cambria"/>
          <w:b/>
          <w:bCs/>
          <w:sz w:val="20"/>
          <w:szCs w:val="20"/>
          <w:lang w:val="es-CO"/>
        </w:rPr>
      </w:pPr>
    </w:p>
    <w:p w14:paraId="0441AE7F" w14:textId="2B3CA047" w:rsidR="0080626A" w:rsidRDefault="00B07DE7" w:rsidP="008834BF">
      <w:pPr>
        <w:ind w:left="142" w:right="-46"/>
        <w:jc w:val="center"/>
        <w:rPr>
          <w:rFonts w:ascii="Cambria" w:hAnsi="Cambria"/>
          <w:b/>
          <w:bCs/>
          <w:sz w:val="20"/>
          <w:szCs w:val="20"/>
          <w:lang w:val="es-CO"/>
        </w:rPr>
      </w:pPr>
      <w:r w:rsidRPr="006F22D9">
        <w:rPr>
          <w:rFonts w:ascii="Cambria" w:hAnsi="Cambria"/>
          <w:b/>
          <w:bCs/>
          <w:sz w:val="20"/>
          <w:szCs w:val="20"/>
          <w:lang w:val="es-CO"/>
        </w:rPr>
        <w:t xml:space="preserve">Actualización del Convenio de sede entre el Estado español y la Comisión Internacional </w:t>
      </w:r>
      <w:r w:rsidRPr="006F22D9">
        <w:rPr>
          <w:rFonts w:ascii="Cambria" w:hAnsi="Cambria"/>
          <w:b/>
          <w:bCs/>
          <w:sz w:val="20"/>
          <w:szCs w:val="20"/>
          <w:lang w:val="es-CO"/>
        </w:rPr>
        <w:br/>
        <w:t>para la Conservación del Atún Atlántico</w:t>
      </w:r>
    </w:p>
    <w:p w14:paraId="599B7366" w14:textId="77777777" w:rsidR="002C6574" w:rsidRDefault="002C6574" w:rsidP="008834BF">
      <w:pPr>
        <w:ind w:left="142" w:right="-46"/>
        <w:jc w:val="center"/>
        <w:rPr>
          <w:rFonts w:ascii="Cambria" w:hAnsi="Cambria"/>
          <w:b/>
          <w:bCs/>
          <w:sz w:val="20"/>
          <w:szCs w:val="20"/>
          <w:lang w:val="es-CO"/>
        </w:rPr>
      </w:pPr>
    </w:p>
    <w:p w14:paraId="10C62112" w14:textId="2C8F8790" w:rsidR="002C6574" w:rsidRPr="002C6574" w:rsidRDefault="002C6574" w:rsidP="008834BF">
      <w:pPr>
        <w:ind w:left="142" w:right="-46"/>
        <w:jc w:val="center"/>
        <w:rPr>
          <w:rFonts w:ascii="Cambria" w:hAnsi="Cambria"/>
          <w:i/>
          <w:iCs/>
          <w:sz w:val="20"/>
          <w:szCs w:val="20"/>
          <w:lang w:val="es-CO"/>
        </w:rPr>
      </w:pPr>
      <w:r w:rsidRPr="002C6574">
        <w:rPr>
          <w:rFonts w:ascii="Cambria" w:hAnsi="Cambria"/>
          <w:i/>
          <w:iCs/>
          <w:sz w:val="20"/>
          <w:szCs w:val="20"/>
          <w:lang w:val="es-CO"/>
        </w:rPr>
        <w:t>(Secretaría de ICCAT)</w:t>
      </w:r>
    </w:p>
    <w:p w14:paraId="17A85442" w14:textId="77777777" w:rsidR="0080626A" w:rsidRPr="006F22D9" w:rsidRDefault="0080626A" w:rsidP="008834BF">
      <w:pPr>
        <w:ind w:left="142" w:right="-46"/>
        <w:rPr>
          <w:rFonts w:ascii="Cambria" w:hAnsi="Cambria"/>
          <w:b/>
          <w:bCs/>
          <w:sz w:val="20"/>
          <w:szCs w:val="20"/>
          <w:lang w:val="es-CO"/>
        </w:rPr>
      </w:pPr>
    </w:p>
    <w:p w14:paraId="476A021B" w14:textId="7AEE5745" w:rsidR="0080626A" w:rsidRPr="006F22D9" w:rsidRDefault="0080626A" w:rsidP="008834BF">
      <w:pPr>
        <w:ind w:left="142" w:right="44"/>
        <w:jc w:val="mediumKashida"/>
        <w:rPr>
          <w:rFonts w:ascii="Cambria" w:hAnsi="Cambria"/>
          <w:sz w:val="20"/>
          <w:szCs w:val="20"/>
          <w:lang w:val="es-CO"/>
        </w:rPr>
      </w:pPr>
      <w:r w:rsidRPr="006F22D9">
        <w:rPr>
          <w:rFonts w:ascii="Cambria" w:hAnsi="Cambria"/>
          <w:sz w:val="20"/>
          <w:szCs w:val="20"/>
          <w:lang w:val="es-CO"/>
        </w:rPr>
        <w:t>Tras la decisión de la Comisión en su última reunión celebrada en noviembre de 2024 de permitir a la Secretaría iniciar conversaciones informales con el Gobierno de España para actualizar el Convenio de sede</w:t>
      </w:r>
      <w:r w:rsidR="001F0606" w:rsidRPr="006F22D9">
        <w:rPr>
          <w:rFonts w:ascii="Cambria" w:hAnsi="Cambria"/>
          <w:sz w:val="20"/>
          <w:szCs w:val="20"/>
          <w:lang w:val="es-CO"/>
        </w:rPr>
        <w:t xml:space="preserve">, se ha procedido a </w:t>
      </w:r>
      <w:r w:rsidR="0037002B" w:rsidRPr="006F22D9">
        <w:rPr>
          <w:rFonts w:ascii="Cambria" w:hAnsi="Cambria"/>
          <w:sz w:val="20"/>
          <w:szCs w:val="20"/>
          <w:lang w:val="es-CO"/>
        </w:rPr>
        <w:t>desarrollar</w:t>
      </w:r>
      <w:r w:rsidR="001F0606" w:rsidRPr="006F22D9">
        <w:rPr>
          <w:rFonts w:ascii="Cambria" w:hAnsi="Cambria"/>
          <w:sz w:val="20"/>
          <w:szCs w:val="20"/>
          <w:lang w:val="es-CO"/>
        </w:rPr>
        <w:t xml:space="preserve"> </w:t>
      </w:r>
      <w:r w:rsidR="0037002B" w:rsidRPr="006F22D9">
        <w:rPr>
          <w:rFonts w:ascii="Cambria" w:hAnsi="Cambria"/>
          <w:sz w:val="20"/>
          <w:szCs w:val="20"/>
          <w:lang w:val="es-CO"/>
        </w:rPr>
        <w:t>este cometido</w:t>
      </w:r>
      <w:r w:rsidR="001F0606" w:rsidRPr="006F22D9">
        <w:rPr>
          <w:rFonts w:ascii="Cambria" w:hAnsi="Cambria"/>
          <w:sz w:val="20"/>
          <w:szCs w:val="20"/>
          <w:lang w:val="es-CO"/>
        </w:rPr>
        <w:t xml:space="preserve"> durante el 2025</w:t>
      </w:r>
      <w:r w:rsidR="00BB329C" w:rsidRPr="006F22D9">
        <w:rPr>
          <w:rFonts w:ascii="Cambria" w:hAnsi="Cambria"/>
          <w:sz w:val="20"/>
          <w:szCs w:val="20"/>
          <w:lang w:val="es-CO"/>
        </w:rPr>
        <w:t>.</w:t>
      </w:r>
    </w:p>
    <w:p w14:paraId="02208B7D" w14:textId="77777777" w:rsidR="0080626A" w:rsidRPr="006F22D9" w:rsidRDefault="0080626A" w:rsidP="008834BF">
      <w:pPr>
        <w:ind w:left="142" w:right="44"/>
        <w:jc w:val="mediumKashida"/>
        <w:rPr>
          <w:rFonts w:ascii="Cambria" w:hAnsi="Cambria"/>
          <w:sz w:val="20"/>
          <w:szCs w:val="20"/>
          <w:lang w:val="es-CO"/>
        </w:rPr>
      </w:pPr>
    </w:p>
    <w:p w14:paraId="296952B3" w14:textId="3281A758" w:rsidR="001F0606" w:rsidRPr="006F22D9" w:rsidRDefault="001F0606" w:rsidP="008834BF">
      <w:pPr>
        <w:ind w:left="142" w:right="44"/>
        <w:jc w:val="mediumKashida"/>
        <w:rPr>
          <w:rFonts w:ascii="Cambria" w:hAnsi="Cambria"/>
          <w:i/>
          <w:iCs/>
          <w:sz w:val="20"/>
          <w:szCs w:val="20"/>
          <w:lang w:val="es-CO"/>
        </w:rPr>
      </w:pPr>
      <w:r w:rsidRPr="006F22D9">
        <w:rPr>
          <w:rFonts w:ascii="Cambria" w:hAnsi="Cambria"/>
          <w:sz w:val="20"/>
          <w:szCs w:val="20"/>
          <w:lang w:val="es-CO"/>
        </w:rPr>
        <w:t xml:space="preserve"> </w:t>
      </w:r>
      <w:r w:rsidR="00C27836" w:rsidRPr="006F22D9">
        <w:rPr>
          <w:rFonts w:ascii="Cambria" w:hAnsi="Cambria"/>
          <w:b/>
          <w:bCs/>
          <w:sz w:val="20"/>
          <w:szCs w:val="20"/>
          <w:lang w:val="es-CO"/>
        </w:rPr>
        <w:t>Antecedentes</w:t>
      </w:r>
    </w:p>
    <w:p w14:paraId="6FCD2459" w14:textId="77777777" w:rsidR="00441AB5" w:rsidRPr="006F22D9" w:rsidRDefault="00441AB5" w:rsidP="008834BF">
      <w:pPr>
        <w:ind w:left="142" w:right="44"/>
        <w:jc w:val="mediumKashida"/>
        <w:rPr>
          <w:rFonts w:ascii="Cambria" w:hAnsi="Cambria"/>
          <w:sz w:val="14"/>
          <w:szCs w:val="14"/>
          <w:lang w:val="es-CO"/>
        </w:rPr>
      </w:pPr>
    </w:p>
    <w:p w14:paraId="2C3312AC" w14:textId="13BA8431" w:rsidR="00441AB5" w:rsidRPr="006F22D9" w:rsidRDefault="00441AB5" w:rsidP="008834BF">
      <w:pPr>
        <w:ind w:left="142" w:right="44"/>
        <w:jc w:val="mediumKashida"/>
        <w:rPr>
          <w:rFonts w:ascii="Cambria" w:hAnsi="Cambria"/>
          <w:sz w:val="20"/>
          <w:szCs w:val="20"/>
          <w:lang w:val="es-CO"/>
        </w:rPr>
      </w:pPr>
      <w:r w:rsidRPr="006F22D9">
        <w:rPr>
          <w:rFonts w:ascii="Cambria" w:hAnsi="Cambria"/>
          <w:sz w:val="20"/>
          <w:szCs w:val="20"/>
          <w:lang w:val="es-CO"/>
        </w:rPr>
        <w:t xml:space="preserve">Durante este 2025 se consideró conveniente estudiar la actualización del Convenio de sede en relación al contenido de algunas de las disposiciones </w:t>
      </w:r>
      <w:r w:rsidR="00A60AD8" w:rsidRPr="006F22D9">
        <w:rPr>
          <w:rFonts w:ascii="Cambria" w:hAnsi="Cambria"/>
          <w:sz w:val="20"/>
          <w:szCs w:val="20"/>
          <w:lang w:val="es-CO"/>
        </w:rPr>
        <w:t>de este</w:t>
      </w:r>
      <w:r w:rsidR="00B07DE7" w:rsidRPr="006F22D9">
        <w:rPr>
          <w:rFonts w:ascii="Cambria" w:hAnsi="Cambria"/>
          <w:sz w:val="20"/>
          <w:szCs w:val="20"/>
          <w:lang w:val="es-CO"/>
        </w:rPr>
        <w:t xml:space="preserve"> </w:t>
      </w:r>
      <w:r w:rsidR="009E061A" w:rsidRPr="006F22D9">
        <w:rPr>
          <w:rFonts w:ascii="Cambria" w:hAnsi="Cambria"/>
          <w:sz w:val="20"/>
          <w:szCs w:val="20"/>
          <w:lang w:val="es-CO"/>
        </w:rPr>
        <w:t xml:space="preserve">(lista de puntos iniciales) que la Secretaría envió a las </w:t>
      </w:r>
      <w:r w:rsidR="00B07DE7" w:rsidRPr="006F22D9">
        <w:rPr>
          <w:rFonts w:ascii="Cambria" w:hAnsi="Cambria"/>
          <w:sz w:val="20"/>
          <w:szCs w:val="20"/>
          <w:lang w:val="es-CO"/>
        </w:rPr>
        <w:t xml:space="preserve">Partes </w:t>
      </w:r>
      <w:r w:rsidR="009E061A" w:rsidRPr="006F22D9">
        <w:rPr>
          <w:rFonts w:ascii="Cambria" w:hAnsi="Cambria"/>
          <w:sz w:val="20"/>
          <w:szCs w:val="20"/>
          <w:lang w:val="es-CO"/>
        </w:rPr>
        <w:t xml:space="preserve">contratantes el día 29 de mayo de 2025 mediante </w:t>
      </w:r>
      <w:r w:rsidR="00B07DE7" w:rsidRPr="006F22D9">
        <w:rPr>
          <w:rFonts w:ascii="Cambria" w:hAnsi="Cambria"/>
          <w:sz w:val="20"/>
          <w:szCs w:val="20"/>
          <w:lang w:val="es-CO"/>
        </w:rPr>
        <w:t>la Circular</w:t>
      </w:r>
      <w:r w:rsidR="009E061A" w:rsidRPr="006F22D9">
        <w:rPr>
          <w:rFonts w:ascii="Cambria" w:hAnsi="Cambria"/>
          <w:sz w:val="20"/>
          <w:szCs w:val="20"/>
          <w:lang w:val="es-CO"/>
        </w:rPr>
        <w:t xml:space="preserve"> </w:t>
      </w:r>
      <w:r w:rsidR="002C6574">
        <w:rPr>
          <w:rFonts w:ascii="Cambria" w:hAnsi="Cambria"/>
          <w:sz w:val="20"/>
          <w:szCs w:val="20"/>
          <w:lang w:val="es-CO"/>
        </w:rPr>
        <w:t xml:space="preserve">n.º </w:t>
      </w:r>
      <w:r w:rsidR="009E061A" w:rsidRPr="006F22D9">
        <w:rPr>
          <w:rFonts w:ascii="Cambria" w:hAnsi="Cambria"/>
          <w:sz w:val="20"/>
          <w:szCs w:val="20"/>
          <w:lang w:val="es-CO"/>
        </w:rPr>
        <w:t>05106/2025</w:t>
      </w:r>
      <w:r w:rsidR="002C6574">
        <w:rPr>
          <w:rFonts w:ascii="Cambria" w:hAnsi="Cambria"/>
          <w:sz w:val="20"/>
          <w:szCs w:val="20"/>
          <w:lang w:val="es-CO"/>
        </w:rPr>
        <w:t xml:space="preserve"> de </w:t>
      </w:r>
      <w:r w:rsidR="002C6574" w:rsidRPr="006F22D9">
        <w:rPr>
          <w:rFonts w:ascii="Cambria" w:hAnsi="Cambria"/>
          <w:sz w:val="20"/>
          <w:szCs w:val="20"/>
          <w:lang w:val="es-CO"/>
        </w:rPr>
        <w:t>ICCAT</w:t>
      </w:r>
      <w:r w:rsidR="009E061A" w:rsidRPr="006F22D9">
        <w:rPr>
          <w:rFonts w:ascii="Cambria" w:hAnsi="Cambria"/>
          <w:sz w:val="20"/>
          <w:szCs w:val="20"/>
          <w:lang w:val="es-CO"/>
        </w:rPr>
        <w:t>.</w:t>
      </w:r>
    </w:p>
    <w:p w14:paraId="15229155" w14:textId="77777777" w:rsidR="00612157" w:rsidRPr="006F22D9" w:rsidRDefault="00612157" w:rsidP="00612157">
      <w:pPr>
        <w:ind w:left="142" w:right="44"/>
        <w:jc w:val="mediumKashida"/>
        <w:rPr>
          <w:rFonts w:ascii="Cambria" w:hAnsi="Cambria"/>
          <w:sz w:val="14"/>
          <w:szCs w:val="14"/>
          <w:lang w:val="es-CO"/>
        </w:rPr>
      </w:pPr>
    </w:p>
    <w:p w14:paraId="1E7B7FB9" w14:textId="42D37AEE" w:rsidR="001F0606" w:rsidRPr="006F22D9" w:rsidRDefault="001F0606" w:rsidP="008834BF">
      <w:pPr>
        <w:ind w:left="142" w:right="44"/>
        <w:jc w:val="mediumKashida"/>
        <w:rPr>
          <w:rFonts w:ascii="Cambria" w:hAnsi="Cambria"/>
          <w:sz w:val="20"/>
          <w:szCs w:val="20"/>
          <w:lang w:val="es-CO"/>
        </w:rPr>
      </w:pPr>
      <w:r w:rsidRPr="006F22D9">
        <w:rPr>
          <w:rFonts w:ascii="Cambria" w:hAnsi="Cambria"/>
          <w:sz w:val="20"/>
          <w:szCs w:val="20"/>
          <w:lang w:val="es-CO"/>
        </w:rPr>
        <w:t xml:space="preserve">A </w:t>
      </w:r>
      <w:r w:rsidR="00BB329C" w:rsidRPr="006F22D9">
        <w:rPr>
          <w:rFonts w:ascii="Cambria" w:hAnsi="Cambria"/>
          <w:sz w:val="20"/>
          <w:szCs w:val="20"/>
          <w:lang w:val="es-CO"/>
        </w:rPr>
        <w:t>continuación,</w:t>
      </w:r>
      <w:r w:rsidRPr="006F22D9">
        <w:rPr>
          <w:rFonts w:ascii="Cambria" w:hAnsi="Cambria"/>
          <w:sz w:val="20"/>
          <w:szCs w:val="20"/>
          <w:lang w:val="es-CO"/>
        </w:rPr>
        <w:t xml:space="preserve"> se detalla</w:t>
      </w:r>
      <w:r w:rsidR="004D1521" w:rsidRPr="006F22D9">
        <w:rPr>
          <w:rFonts w:ascii="Cambria" w:hAnsi="Cambria"/>
          <w:sz w:val="20"/>
          <w:szCs w:val="20"/>
          <w:lang w:val="es-CO"/>
        </w:rPr>
        <w:t>n</w:t>
      </w:r>
      <w:r w:rsidRPr="006F22D9">
        <w:rPr>
          <w:rFonts w:ascii="Cambria" w:hAnsi="Cambria"/>
          <w:sz w:val="20"/>
          <w:szCs w:val="20"/>
          <w:lang w:val="es-CO"/>
        </w:rPr>
        <w:t xml:space="preserve"> cronológicamente los p</w:t>
      </w:r>
      <w:r w:rsidR="00D31DBA" w:rsidRPr="006F22D9">
        <w:rPr>
          <w:rFonts w:ascii="Cambria" w:hAnsi="Cambria"/>
          <w:sz w:val="20"/>
          <w:szCs w:val="20"/>
          <w:lang w:val="es-CO"/>
        </w:rPr>
        <w:t>rocedimientos</w:t>
      </w:r>
      <w:r w:rsidRPr="006F22D9">
        <w:rPr>
          <w:rFonts w:ascii="Cambria" w:hAnsi="Cambria"/>
          <w:sz w:val="20"/>
          <w:szCs w:val="20"/>
          <w:lang w:val="es-CO"/>
        </w:rPr>
        <w:t xml:space="preserve"> realizados hasta la fecha</w:t>
      </w:r>
      <w:r w:rsidR="004541D7" w:rsidRPr="006F22D9">
        <w:rPr>
          <w:rFonts w:ascii="Cambria" w:hAnsi="Cambria"/>
          <w:sz w:val="20"/>
          <w:szCs w:val="20"/>
          <w:lang w:val="es-CO"/>
        </w:rPr>
        <w:t>:</w:t>
      </w:r>
    </w:p>
    <w:p w14:paraId="4C4CBA62" w14:textId="77777777" w:rsidR="00612157" w:rsidRPr="006F22D9" w:rsidRDefault="00612157" w:rsidP="00612157">
      <w:pPr>
        <w:ind w:left="142" w:right="44"/>
        <w:jc w:val="mediumKashida"/>
        <w:rPr>
          <w:rFonts w:ascii="Cambria" w:hAnsi="Cambria"/>
          <w:sz w:val="14"/>
          <w:szCs w:val="14"/>
          <w:lang w:val="es-CO"/>
        </w:rPr>
      </w:pPr>
    </w:p>
    <w:p w14:paraId="0500809B" w14:textId="045F93BF" w:rsidR="00A60AD8" w:rsidRPr="006F22D9" w:rsidRDefault="001E2CE1" w:rsidP="008834BF">
      <w:pPr>
        <w:ind w:left="142" w:right="44"/>
        <w:jc w:val="mediumKashida"/>
        <w:rPr>
          <w:rFonts w:ascii="Cambria" w:hAnsi="Cambria"/>
          <w:sz w:val="20"/>
          <w:szCs w:val="20"/>
          <w:lang w:val="es-CO"/>
        </w:rPr>
      </w:pPr>
      <w:r w:rsidRPr="006F22D9">
        <w:rPr>
          <w:rFonts w:ascii="Cambria" w:hAnsi="Cambria"/>
          <w:sz w:val="20"/>
          <w:szCs w:val="20"/>
          <w:lang w:val="es-CO"/>
        </w:rPr>
        <w:t xml:space="preserve">Durante los primeros meses de 2025, se </w:t>
      </w:r>
      <w:r w:rsidR="00B42516" w:rsidRPr="006F22D9">
        <w:rPr>
          <w:rFonts w:ascii="Cambria" w:hAnsi="Cambria"/>
          <w:sz w:val="20"/>
          <w:szCs w:val="20"/>
          <w:lang w:val="es-CO"/>
        </w:rPr>
        <w:t>inició el contacto con el</w:t>
      </w:r>
      <w:r w:rsidR="00042A33" w:rsidRPr="006F22D9">
        <w:rPr>
          <w:rFonts w:ascii="Cambria" w:hAnsi="Cambria"/>
          <w:sz w:val="20"/>
          <w:szCs w:val="20"/>
          <w:lang w:val="es-CO"/>
        </w:rPr>
        <w:t xml:space="preserve"> </w:t>
      </w:r>
      <w:hyperlink r:id="rId7" w:tgtFrame="_blank" w:history="1">
        <w:r w:rsidR="00042A33" w:rsidRPr="006F22D9">
          <w:rPr>
            <w:rFonts w:ascii="Cambria" w:hAnsi="Cambria"/>
            <w:sz w:val="20"/>
            <w:szCs w:val="20"/>
            <w:lang w:val="es-CO"/>
          </w:rPr>
          <w:t>Ministerio de Asuntos Exteriores, Unión Europea y Cooperación</w:t>
        </w:r>
      </w:hyperlink>
      <w:r w:rsidR="00042A33" w:rsidRPr="006F22D9">
        <w:rPr>
          <w:rFonts w:ascii="Cambria" w:hAnsi="Cambria"/>
          <w:sz w:val="20"/>
          <w:szCs w:val="20"/>
          <w:lang w:val="es-CO"/>
        </w:rPr>
        <w:t xml:space="preserve"> (en adelante</w:t>
      </w:r>
      <w:r w:rsidR="00B42516" w:rsidRPr="006F22D9">
        <w:rPr>
          <w:rFonts w:ascii="Cambria" w:hAnsi="Cambria"/>
          <w:sz w:val="20"/>
          <w:szCs w:val="20"/>
          <w:lang w:val="es-CO"/>
        </w:rPr>
        <w:t xml:space="preserve"> </w:t>
      </w:r>
      <w:proofErr w:type="spellStart"/>
      <w:r w:rsidR="00B42516" w:rsidRPr="006F22D9">
        <w:rPr>
          <w:rFonts w:ascii="Cambria" w:hAnsi="Cambria"/>
          <w:sz w:val="20"/>
          <w:szCs w:val="20"/>
          <w:lang w:val="es-CO"/>
        </w:rPr>
        <w:t>MA</w:t>
      </w:r>
      <w:r w:rsidR="009F085A" w:rsidRPr="006F22D9">
        <w:rPr>
          <w:rFonts w:ascii="Cambria" w:hAnsi="Cambria"/>
          <w:sz w:val="20"/>
          <w:szCs w:val="20"/>
          <w:lang w:val="es-CO"/>
        </w:rPr>
        <w:t>E</w:t>
      </w:r>
      <w:r w:rsidR="00B42516" w:rsidRPr="006F22D9">
        <w:rPr>
          <w:rFonts w:ascii="Cambria" w:hAnsi="Cambria"/>
          <w:sz w:val="20"/>
          <w:szCs w:val="20"/>
          <w:lang w:val="es-CO"/>
        </w:rPr>
        <w:t>UEC</w:t>
      </w:r>
      <w:proofErr w:type="spellEnd"/>
      <w:r w:rsidR="00042A33" w:rsidRPr="006F22D9">
        <w:rPr>
          <w:rFonts w:ascii="Cambria" w:hAnsi="Cambria"/>
          <w:sz w:val="20"/>
          <w:szCs w:val="20"/>
          <w:lang w:val="es-CO"/>
        </w:rPr>
        <w:t>)</w:t>
      </w:r>
      <w:r w:rsidR="00B42516" w:rsidRPr="006F22D9">
        <w:rPr>
          <w:rFonts w:ascii="Cambria" w:hAnsi="Cambria"/>
          <w:sz w:val="20"/>
          <w:szCs w:val="20"/>
          <w:lang w:val="es-CO"/>
        </w:rPr>
        <w:t xml:space="preserve"> con el </w:t>
      </w:r>
      <w:r w:rsidR="00177CBC" w:rsidRPr="006F22D9">
        <w:rPr>
          <w:rFonts w:ascii="Cambria" w:hAnsi="Cambria"/>
          <w:sz w:val="20"/>
          <w:szCs w:val="20"/>
          <w:lang w:val="es-CO"/>
        </w:rPr>
        <w:t xml:space="preserve">propósito de </w:t>
      </w:r>
      <w:r w:rsidR="00D703B9" w:rsidRPr="006F22D9">
        <w:rPr>
          <w:rFonts w:ascii="Cambria" w:hAnsi="Cambria"/>
          <w:sz w:val="20"/>
          <w:szCs w:val="20"/>
          <w:lang w:val="es-CO"/>
        </w:rPr>
        <w:t xml:space="preserve">establecer </w:t>
      </w:r>
      <w:r w:rsidR="00A60AD8" w:rsidRPr="006F22D9">
        <w:rPr>
          <w:rFonts w:ascii="Cambria" w:hAnsi="Cambria"/>
          <w:sz w:val="20"/>
          <w:szCs w:val="20"/>
          <w:lang w:val="es-CO"/>
        </w:rPr>
        <w:t>un departamento</w:t>
      </w:r>
      <w:r w:rsidR="00D703B9" w:rsidRPr="006F22D9">
        <w:rPr>
          <w:rFonts w:ascii="Cambria" w:hAnsi="Cambria"/>
          <w:sz w:val="20"/>
          <w:szCs w:val="20"/>
          <w:lang w:val="es-CO"/>
        </w:rPr>
        <w:t xml:space="preserve"> de contacto</w:t>
      </w:r>
      <w:r w:rsidR="00731660" w:rsidRPr="006F22D9">
        <w:rPr>
          <w:rFonts w:ascii="Cambria" w:hAnsi="Cambria"/>
          <w:sz w:val="20"/>
          <w:szCs w:val="20"/>
          <w:lang w:val="es-CO"/>
        </w:rPr>
        <w:t xml:space="preserve"> </w:t>
      </w:r>
      <w:r w:rsidR="00995688" w:rsidRPr="006F22D9">
        <w:rPr>
          <w:rFonts w:ascii="Cambria" w:hAnsi="Cambria"/>
          <w:sz w:val="20"/>
          <w:szCs w:val="20"/>
          <w:lang w:val="es-CO"/>
        </w:rPr>
        <w:t>para formalizar</w:t>
      </w:r>
      <w:r w:rsidR="00731660" w:rsidRPr="006F22D9">
        <w:rPr>
          <w:rFonts w:ascii="Cambria" w:hAnsi="Cambria"/>
          <w:sz w:val="20"/>
          <w:szCs w:val="20"/>
          <w:lang w:val="es-CO"/>
        </w:rPr>
        <w:t xml:space="preserve"> </w:t>
      </w:r>
      <w:r w:rsidR="00995688" w:rsidRPr="006F22D9">
        <w:rPr>
          <w:rFonts w:ascii="Cambria" w:hAnsi="Cambria"/>
          <w:sz w:val="20"/>
          <w:szCs w:val="20"/>
          <w:lang w:val="es-CO"/>
        </w:rPr>
        <w:t xml:space="preserve">un </w:t>
      </w:r>
      <w:r w:rsidR="00731660" w:rsidRPr="006F22D9">
        <w:rPr>
          <w:rFonts w:ascii="Cambria" w:hAnsi="Cambria"/>
          <w:sz w:val="20"/>
          <w:szCs w:val="20"/>
          <w:lang w:val="es-CO"/>
        </w:rPr>
        <w:t>interlocutor</w:t>
      </w:r>
      <w:r w:rsidR="00D949BE" w:rsidRPr="006F22D9">
        <w:rPr>
          <w:rFonts w:ascii="Cambria" w:hAnsi="Cambria"/>
          <w:sz w:val="20"/>
          <w:szCs w:val="20"/>
          <w:lang w:val="es-CO"/>
        </w:rPr>
        <w:t xml:space="preserve"> de la comunicación co</w:t>
      </w:r>
      <w:r w:rsidR="003301F3" w:rsidRPr="006F22D9">
        <w:rPr>
          <w:rFonts w:ascii="Cambria" w:hAnsi="Cambria"/>
          <w:sz w:val="20"/>
          <w:szCs w:val="20"/>
          <w:lang w:val="es-CO"/>
        </w:rPr>
        <w:t>n la Secretaría</w:t>
      </w:r>
      <w:r w:rsidR="00D703B9" w:rsidRPr="006F22D9">
        <w:rPr>
          <w:rFonts w:ascii="Cambria" w:hAnsi="Cambria"/>
          <w:sz w:val="20"/>
          <w:szCs w:val="20"/>
          <w:lang w:val="es-CO"/>
        </w:rPr>
        <w:t xml:space="preserve"> para la gestión de la actualización</w:t>
      </w:r>
      <w:r w:rsidR="00731660" w:rsidRPr="006F22D9">
        <w:rPr>
          <w:rFonts w:ascii="Cambria" w:hAnsi="Cambria"/>
          <w:sz w:val="20"/>
          <w:szCs w:val="20"/>
          <w:lang w:val="es-CO"/>
        </w:rPr>
        <w:t xml:space="preserve"> del </w:t>
      </w:r>
      <w:r w:rsidR="00B07DE7" w:rsidRPr="006F22D9">
        <w:rPr>
          <w:rFonts w:ascii="Cambria" w:hAnsi="Cambria"/>
          <w:sz w:val="20"/>
          <w:szCs w:val="20"/>
          <w:lang w:val="es-CO"/>
        </w:rPr>
        <w:t>Convenio</w:t>
      </w:r>
      <w:r w:rsidR="003301F3" w:rsidRPr="006F22D9">
        <w:rPr>
          <w:rFonts w:ascii="Cambria" w:hAnsi="Cambria"/>
          <w:sz w:val="20"/>
          <w:szCs w:val="20"/>
          <w:lang w:val="es-CO"/>
        </w:rPr>
        <w:t>.</w:t>
      </w:r>
      <w:r w:rsidR="0042035C" w:rsidRPr="006F22D9">
        <w:rPr>
          <w:rFonts w:ascii="Cambria" w:hAnsi="Cambria"/>
          <w:sz w:val="20"/>
          <w:szCs w:val="20"/>
          <w:lang w:val="es-CO"/>
        </w:rPr>
        <w:t xml:space="preserve"> </w:t>
      </w:r>
    </w:p>
    <w:p w14:paraId="11B5EADD" w14:textId="77777777" w:rsidR="00612157" w:rsidRPr="006F22D9" w:rsidRDefault="00612157" w:rsidP="00612157">
      <w:pPr>
        <w:ind w:left="142" w:right="44"/>
        <w:jc w:val="mediumKashida"/>
        <w:rPr>
          <w:rFonts w:ascii="Cambria" w:hAnsi="Cambria"/>
          <w:sz w:val="14"/>
          <w:szCs w:val="14"/>
          <w:lang w:val="es-CO"/>
        </w:rPr>
      </w:pPr>
    </w:p>
    <w:p w14:paraId="038D7693" w14:textId="2F635DC3" w:rsidR="00A60AD8" w:rsidRPr="006F22D9" w:rsidRDefault="0042035C" w:rsidP="008834BF">
      <w:pPr>
        <w:ind w:left="142" w:right="44"/>
        <w:jc w:val="mediumKashida"/>
        <w:rPr>
          <w:rFonts w:ascii="Cambria" w:hAnsi="Cambria"/>
          <w:sz w:val="20"/>
          <w:szCs w:val="20"/>
          <w:lang w:val="es-CO"/>
        </w:rPr>
      </w:pPr>
      <w:r w:rsidRPr="006F22D9">
        <w:rPr>
          <w:rFonts w:ascii="Cambria" w:hAnsi="Cambria"/>
          <w:sz w:val="20"/>
          <w:szCs w:val="20"/>
          <w:lang w:val="es-CO"/>
        </w:rPr>
        <w:t xml:space="preserve">Nuestro primer intento se </w:t>
      </w:r>
      <w:r w:rsidR="009F085A" w:rsidRPr="006F22D9">
        <w:rPr>
          <w:rFonts w:ascii="Cambria" w:hAnsi="Cambria"/>
          <w:sz w:val="20"/>
          <w:szCs w:val="20"/>
          <w:lang w:val="es-CO"/>
        </w:rPr>
        <w:t>materializó</w:t>
      </w:r>
      <w:r w:rsidRPr="006F22D9">
        <w:rPr>
          <w:rFonts w:ascii="Cambria" w:hAnsi="Cambria"/>
          <w:sz w:val="20"/>
          <w:szCs w:val="20"/>
          <w:lang w:val="es-CO"/>
        </w:rPr>
        <w:t xml:space="preserve"> en febrero</w:t>
      </w:r>
      <w:r w:rsidR="009F085A" w:rsidRPr="006F22D9">
        <w:rPr>
          <w:rFonts w:ascii="Cambria" w:hAnsi="Cambria"/>
          <w:sz w:val="20"/>
          <w:szCs w:val="20"/>
          <w:lang w:val="es-CO"/>
        </w:rPr>
        <w:t xml:space="preserve"> (4 de febrero</w:t>
      </w:r>
      <w:r w:rsidR="002C6574">
        <w:rPr>
          <w:rFonts w:ascii="Cambria" w:hAnsi="Cambria"/>
          <w:sz w:val="20"/>
          <w:szCs w:val="20"/>
          <w:lang w:val="es-CO"/>
        </w:rPr>
        <w:t xml:space="preserve"> de 2025</w:t>
      </w:r>
      <w:r w:rsidR="009F085A" w:rsidRPr="006F22D9">
        <w:rPr>
          <w:rFonts w:ascii="Cambria" w:hAnsi="Cambria"/>
          <w:sz w:val="20"/>
          <w:szCs w:val="20"/>
          <w:lang w:val="es-CO"/>
        </w:rPr>
        <w:t xml:space="preserve">) </w:t>
      </w:r>
      <w:r w:rsidR="00B07DE7" w:rsidRPr="006F22D9">
        <w:rPr>
          <w:rFonts w:ascii="Cambria" w:hAnsi="Cambria"/>
          <w:sz w:val="20"/>
          <w:szCs w:val="20"/>
          <w:lang w:val="es-CO"/>
        </w:rPr>
        <w:t>fecha en</w:t>
      </w:r>
      <w:r w:rsidR="009F085A" w:rsidRPr="006F22D9">
        <w:rPr>
          <w:rFonts w:ascii="Cambria" w:hAnsi="Cambria"/>
          <w:sz w:val="20"/>
          <w:szCs w:val="20"/>
          <w:lang w:val="es-CO"/>
        </w:rPr>
        <w:t xml:space="preserve"> la que </w:t>
      </w:r>
      <w:r w:rsidR="00B07DE7" w:rsidRPr="006F22D9">
        <w:rPr>
          <w:rFonts w:ascii="Cambria" w:hAnsi="Cambria"/>
          <w:sz w:val="20"/>
          <w:szCs w:val="20"/>
          <w:lang w:val="es-CO"/>
        </w:rPr>
        <w:t>se celebró</w:t>
      </w:r>
      <w:r w:rsidR="009F085A" w:rsidRPr="006F22D9">
        <w:rPr>
          <w:rFonts w:ascii="Cambria" w:hAnsi="Cambria"/>
          <w:sz w:val="20"/>
          <w:szCs w:val="20"/>
          <w:lang w:val="es-CO"/>
        </w:rPr>
        <w:t xml:space="preserve"> una reunión inicial con el </w:t>
      </w:r>
      <w:r w:rsidR="00B07DE7" w:rsidRPr="006F22D9">
        <w:rPr>
          <w:rFonts w:ascii="Cambria" w:hAnsi="Cambria"/>
          <w:sz w:val="20"/>
          <w:szCs w:val="20"/>
          <w:lang w:val="es-CO"/>
        </w:rPr>
        <w:t xml:space="preserve">subdirector general </w:t>
      </w:r>
      <w:r w:rsidR="009F085A" w:rsidRPr="006F22D9">
        <w:rPr>
          <w:rFonts w:ascii="Cambria" w:hAnsi="Cambria"/>
          <w:sz w:val="20"/>
          <w:szCs w:val="20"/>
          <w:lang w:val="es-CO"/>
        </w:rPr>
        <w:t>de</w:t>
      </w:r>
      <w:r w:rsidR="00B07DE7" w:rsidRPr="006F22D9">
        <w:rPr>
          <w:rFonts w:ascii="Cambria" w:hAnsi="Cambria"/>
          <w:sz w:val="20"/>
          <w:szCs w:val="20"/>
          <w:lang w:val="es-CO"/>
        </w:rPr>
        <w:t xml:space="preserve"> la</w:t>
      </w:r>
      <w:r w:rsidR="009F085A" w:rsidRPr="006F22D9">
        <w:rPr>
          <w:rFonts w:ascii="Cambria" w:hAnsi="Cambria"/>
          <w:sz w:val="20"/>
          <w:szCs w:val="20"/>
          <w:lang w:val="es-CO"/>
        </w:rPr>
        <w:t xml:space="preserve"> Cancillería perteneciente a la Dirección General de Protocolo, Cancillería y </w:t>
      </w:r>
      <w:r w:rsidR="00B07DE7" w:rsidRPr="006F22D9">
        <w:rPr>
          <w:rFonts w:ascii="Cambria" w:hAnsi="Cambria"/>
          <w:sz w:val="20"/>
          <w:szCs w:val="20"/>
          <w:lang w:val="es-CO"/>
        </w:rPr>
        <w:t xml:space="preserve">Órdenes </w:t>
      </w:r>
      <w:r w:rsidR="009F085A" w:rsidRPr="006F22D9">
        <w:rPr>
          <w:rFonts w:ascii="Cambria" w:hAnsi="Cambria"/>
          <w:sz w:val="20"/>
          <w:szCs w:val="20"/>
          <w:lang w:val="es-CO"/>
        </w:rPr>
        <w:t xml:space="preserve">del </w:t>
      </w:r>
      <w:proofErr w:type="spellStart"/>
      <w:r w:rsidR="009F085A" w:rsidRPr="006F22D9">
        <w:rPr>
          <w:rFonts w:ascii="Cambria" w:hAnsi="Cambria"/>
          <w:sz w:val="20"/>
          <w:szCs w:val="20"/>
          <w:lang w:val="es-CO"/>
        </w:rPr>
        <w:t>MA</w:t>
      </w:r>
      <w:r w:rsidR="00C505D9" w:rsidRPr="006F22D9">
        <w:rPr>
          <w:rFonts w:ascii="Cambria" w:hAnsi="Cambria"/>
          <w:sz w:val="20"/>
          <w:szCs w:val="20"/>
          <w:lang w:val="es-CO"/>
        </w:rPr>
        <w:t>E</w:t>
      </w:r>
      <w:r w:rsidR="009F085A" w:rsidRPr="006F22D9">
        <w:rPr>
          <w:rFonts w:ascii="Cambria" w:hAnsi="Cambria"/>
          <w:sz w:val="20"/>
          <w:szCs w:val="20"/>
          <w:lang w:val="es-CO"/>
        </w:rPr>
        <w:t>UEC</w:t>
      </w:r>
      <w:proofErr w:type="spellEnd"/>
      <w:r w:rsidR="009F085A" w:rsidRPr="006F22D9">
        <w:rPr>
          <w:rFonts w:ascii="Cambria" w:hAnsi="Cambria"/>
          <w:sz w:val="20"/>
          <w:szCs w:val="20"/>
          <w:lang w:val="es-CO"/>
        </w:rPr>
        <w:t xml:space="preserve"> para informarle de la decisión de la Comisión de permitir a la Secretaría iniciar conversaciones informales con el Gobierno de España para actualizar el </w:t>
      </w:r>
      <w:r w:rsidR="00B07DE7" w:rsidRPr="006F22D9">
        <w:rPr>
          <w:rFonts w:ascii="Cambria" w:hAnsi="Cambria"/>
          <w:sz w:val="20"/>
          <w:szCs w:val="20"/>
          <w:lang w:val="es-CO"/>
        </w:rPr>
        <w:t xml:space="preserve">Convenio </w:t>
      </w:r>
      <w:r w:rsidR="009F085A" w:rsidRPr="006F22D9">
        <w:rPr>
          <w:rFonts w:ascii="Cambria" w:hAnsi="Cambria"/>
          <w:sz w:val="20"/>
          <w:szCs w:val="20"/>
          <w:lang w:val="es-CO"/>
        </w:rPr>
        <w:t xml:space="preserve">de </w:t>
      </w:r>
      <w:r w:rsidR="00B07DE7" w:rsidRPr="006F22D9">
        <w:rPr>
          <w:rFonts w:ascii="Cambria" w:hAnsi="Cambria"/>
          <w:sz w:val="20"/>
          <w:szCs w:val="20"/>
          <w:lang w:val="es-CO"/>
        </w:rPr>
        <w:t>sede</w:t>
      </w:r>
      <w:r w:rsidR="009F085A" w:rsidRPr="006F22D9">
        <w:rPr>
          <w:rFonts w:ascii="Cambria" w:hAnsi="Cambria"/>
          <w:sz w:val="20"/>
          <w:szCs w:val="20"/>
          <w:lang w:val="es-CO"/>
        </w:rPr>
        <w:t xml:space="preserve">. </w:t>
      </w:r>
    </w:p>
    <w:p w14:paraId="16106D42" w14:textId="77777777" w:rsidR="00612157" w:rsidRPr="006F22D9" w:rsidRDefault="00612157" w:rsidP="00612157">
      <w:pPr>
        <w:ind w:left="142" w:right="44"/>
        <w:jc w:val="mediumKashida"/>
        <w:rPr>
          <w:rFonts w:ascii="Cambria" w:hAnsi="Cambria"/>
          <w:sz w:val="14"/>
          <w:szCs w:val="14"/>
          <w:lang w:val="es-CO"/>
        </w:rPr>
      </w:pPr>
    </w:p>
    <w:p w14:paraId="75ED647D" w14:textId="15F92D2D" w:rsidR="00A60AD8" w:rsidRPr="006F22D9" w:rsidRDefault="009F085A" w:rsidP="008834BF">
      <w:pPr>
        <w:ind w:left="142" w:right="44"/>
        <w:jc w:val="mediumKashida"/>
        <w:rPr>
          <w:rFonts w:ascii="Cambria" w:hAnsi="Cambria"/>
          <w:sz w:val="20"/>
          <w:szCs w:val="20"/>
          <w:lang w:val="es-CO"/>
        </w:rPr>
      </w:pPr>
      <w:r w:rsidRPr="006F22D9">
        <w:rPr>
          <w:rFonts w:ascii="Cambria" w:hAnsi="Cambria"/>
          <w:sz w:val="20"/>
          <w:szCs w:val="20"/>
          <w:lang w:val="es-CO"/>
        </w:rPr>
        <w:t xml:space="preserve">En </w:t>
      </w:r>
      <w:r w:rsidR="00B07DE7" w:rsidRPr="006F22D9">
        <w:rPr>
          <w:rFonts w:ascii="Cambria" w:hAnsi="Cambria"/>
          <w:sz w:val="20"/>
          <w:szCs w:val="20"/>
          <w:lang w:val="es-CO"/>
        </w:rPr>
        <w:t>dicha</w:t>
      </w:r>
      <w:r w:rsidRPr="006F22D9">
        <w:rPr>
          <w:rFonts w:ascii="Cambria" w:hAnsi="Cambria"/>
          <w:sz w:val="20"/>
          <w:szCs w:val="20"/>
          <w:lang w:val="es-CO"/>
        </w:rPr>
        <w:t xml:space="preserve"> reunión, la Secretaría de ICCAT fue informada de que el </w:t>
      </w:r>
      <w:proofErr w:type="spellStart"/>
      <w:r w:rsidRPr="006F22D9">
        <w:rPr>
          <w:rFonts w:ascii="Cambria" w:hAnsi="Cambria"/>
          <w:sz w:val="20"/>
          <w:szCs w:val="20"/>
          <w:lang w:val="es-CO"/>
        </w:rPr>
        <w:t>MAEUEC</w:t>
      </w:r>
      <w:proofErr w:type="spellEnd"/>
      <w:r w:rsidRPr="006F22D9">
        <w:rPr>
          <w:rFonts w:ascii="Cambria" w:hAnsi="Cambria"/>
          <w:sz w:val="20"/>
          <w:szCs w:val="20"/>
          <w:lang w:val="es-CO"/>
        </w:rPr>
        <w:t xml:space="preserve"> comunicaría su departamento responsable</w:t>
      </w:r>
      <w:r w:rsidR="00E776E1" w:rsidRPr="006F22D9">
        <w:rPr>
          <w:rFonts w:ascii="Cambria" w:hAnsi="Cambria"/>
          <w:sz w:val="20"/>
          <w:szCs w:val="20"/>
          <w:lang w:val="es-CO"/>
        </w:rPr>
        <w:t xml:space="preserve"> como contacto principal</w:t>
      </w:r>
      <w:r w:rsidRPr="006F22D9">
        <w:rPr>
          <w:rFonts w:ascii="Cambria" w:hAnsi="Cambria"/>
          <w:sz w:val="20"/>
          <w:szCs w:val="20"/>
          <w:lang w:val="es-CO"/>
        </w:rPr>
        <w:t xml:space="preserve"> para los intercambios </w:t>
      </w:r>
      <w:r w:rsidR="00B07DE7" w:rsidRPr="006F22D9">
        <w:rPr>
          <w:rFonts w:ascii="Cambria" w:hAnsi="Cambria"/>
          <w:sz w:val="20"/>
          <w:szCs w:val="20"/>
          <w:lang w:val="es-CO"/>
        </w:rPr>
        <w:t>relacionados con</w:t>
      </w:r>
      <w:r w:rsidRPr="006F22D9">
        <w:rPr>
          <w:rFonts w:ascii="Cambria" w:hAnsi="Cambria"/>
          <w:sz w:val="20"/>
          <w:szCs w:val="20"/>
          <w:lang w:val="es-CO"/>
        </w:rPr>
        <w:t xml:space="preserve"> la revisión del Convenio de </w:t>
      </w:r>
      <w:r w:rsidR="00B07DE7" w:rsidRPr="006F22D9">
        <w:rPr>
          <w:rFonts w:ascii="Cambria" w:hAnsi="Cambria"/>
          <w:sz w:val="20"/>
          <w:szCs w:val="20"/>
          <w:lang w:val="es-CO"/>
        </w:rPr>
        <w:t>sede</w:t>
      </w:r>
      <w:r w:rsidRPr="006F22D9">
        <w:rPr>
          <w:rFonts w:ascii="Cambria" w:hAnsi="Cambria"/>
          <w:sz w:val="20"/>
          <w:szCs w:val="20"/>
          <w:lang w:val="es-CO"/>
        </w:rPr>
        <w:t>.</w:t>
      </w:r>
      <w:r w:rsidR="00E776E1" w:rsidRPr="006F22D9">
        <w:rPr>
          <w:rFonts w:ascii="Cambria" w:hAnsi="Cambria"/>
          <w:sz w:val="20"/>
          <w:szCs w:val="20"/>
          <w:lang w:val="es-CO"/>
        </w:rPr>
        <w:t xml:space="preserve"> </w:t>
      </w:r>
    </w:p>
    <w:p w14:paraId="2245C48B" w14:textId="77777777" w:rsidR="00A60AD8" w:rsidRPr="006F22D9" w:rsidRDefault="00A60AD8" w:rsidP="008834BF">
      <w:pPr>
        <w:ind w:left="142" w:right="44" w:firstLine="720"/>
        <w:jc w:val="mediumKashida"/>
        <w:rPr>
          <w:rFonts w:ascii="Cambria" w:hAnsi="Cambria"/>
          <w:sz w:val="20"/>
          <w:szCs w:val="20"/>
          <w:lang w:val="es-CO"/>
        </w:rPr>
      </w:pPr>
    </w:p>
    <w:p w14:paraId="5D122023" w14:textId="7D8FE8EB" w:rsidR="009F085A" w:rsidRPr="006F22D9" w:rsidRDefault="00A60AD8" w:rsidP="008834BF">
      <w:pPr>
        <w:ind w:left="142" w:right="44"/>
        <w:jc w:val="mediumKashida"/>
        <w:rPr>
          <w:rFonts w:ascii="Cambria" w:hAnsi="Cambria"/>
          <w:sz w:val="20"/>
          <w:szCs w:val="20"/>
          <w:lang w:val="es-CO"/>
        </w:rPr>
      </w:pPr>
      <w:r w:rsidRPr="006F22D9">
        <w:rPr>
          <w:rFonts w:ascii="Cambria" w:hAnsi="Cambria"/>
          <w:sz w:val="20"/>
          <w:szCs w:val="20"/>
          <w:lang w:val="es-CO"/>
        </w:rPr>
        <w:t>Finalmente,</w:t>
      </w:r>
      <w:r w:rsidR="00E776E1" w:rsidRPr="006F22D9">
        <w:rPr>
          <w:rFonts w:ascii="Cambria" w:hAnsi="Cambria"/>
          <w:sz w:val="20"/>
          <w:szCs w:val="20"/>
          <w:lang w:val="es-CO"/>
        </w:rPr>
        <w:t xml:space="preserve"> con fecha 8 de abril </w:t>
      </w:r>
      <w:r w:rsidR="002C6574">
        <w:rPr>
          <w:rFonts w:ascii="Cambria" w:hAnsi="Cambria"/>
          <w:sz w:val="20"/>
          <w:szCs w:val="20"/>
          <w:lang w:val="es-CO"/>
        </w:rPr>
        <w:t xml:space="preserve">de 2025 </w:t>
      </w:r>
      <w:r w:rsidR="00E776E1" w:rsidRPr="006F22D9">
        <w:rPr>
          <w:rFonts w:ascii="Cambria" w:hAnsi="Cambria"/>
          <w:sz w:val="20"/>
          <w:szCs w:val="20"/>
          <w:lang w:val="es-CO"/>
        </w:rPr>
        <w:t>se nos comunicó el departamento encargado</w:t>
      </w:r>
      <w:r w:rsidR="00066CAF" w:rsidRPr="006F22D9">
        <w:rPr>
          <w:rFonts w:ascii="Cambria" w:hAnsi="Cambria"/>
          <w:sz w:val="20"/>
          <w:szCs w:val="20"/>
          <w:lang w:val="es-CO"/>
        </w:rPr>
        <w:t xml:space="preserve"> (la Dirección General de Diplomacia Económica y, dentro de ella, la Subdirección General de Relaciones Económicas Multilaterales y de Cooperación Aérea, Marítima y Terrestre)</w:t>
      </w:r>
      <w:r w:rsidR="00E776E1" w:rsidRPr="006F22D9">
        <w:rPr>
          <w:rFonts w:ascii="Cambria" w:hAnsi="Cambria"/>
          <w:sz w:val="20"/>
          <w:szCs w:val="20"/>
          <w:lang w:val="es-CO"/>
        </w:rPr>
        <w:t xml:space="preserve">. Nos pusimos inmediatamente en contacto con dicho </w:t>
      </w:r>
      <w:r w:rsidR="00AB2B3C" w:rsidRPr="006F22D9">
        <w:rPr>
          <w:rFonts w:ascii="Cambria" w:hAnsi="Cambria"/>
          <w:sz w:val="20"/>
          <w:szCs w:val="20"/>
          <w:lang w:val="es-CO"/>
        </w:rPr>
        <w:t xml:space="preserve">Departamento </w:t>
      </w:r>
      <w:r w:rsidR="00066CAF" w:rsidRPr="006F22D9">
        <w:rPr>
          <w:rFonts w:ascii="Cambria" w:hAnsi="Cambria"/>
          <w:sz w:val="20"/>
          <w:szCs w:val="20"/>
          <w:lang w:val="es-CO"/>
        </w:rPr>
        <w:t>para</w:t>
      </w:r>
      <w:r w:rsidR="00E776E1" w:rsidRPr="006F22D9">
        <w:rPr>
          <w:rFonts w:ascii="Cambria" w:hAnsi="Cambria"/>
          <w:sz w:val="20"/>
          <w:szCs w:val="20"/>
          <w:lang w:val="es-CO"/>
        </w:rPr>
        <w:t xml:space="preserve"> tener una primera reunión que </w:t>
      </w:r>
      <w:r w:rsidR="00B07DE7" w:rsidRPr="006F22D9">
        <w:rPr>
          <w:rFonts w:ascii="Cambria" w:hAnsi="Cambria"/>
          <w:sz w:val="20"/>
          <w:szCs w:val="20"/>
          <w:lang w:val="es-CO"/>
        </w:rPr>
        <w:t>se materializó</w:t>
      </w:r>
      <w:r w:rsidR="00E776E1" w:rsidRPr="006F22D9">
        <w:rPr>
          <w:rFonts w:ascii="Cambria" w:hAnsi="Cambria"/>
          <w:sz w:val="20"/>
          <w:szCs w:val="20"/>
          <w:lang w:val="es-CO"/>
        </w:rPr>
        <w:t xml:space="preserve"> </w:t>
      </w:r>
      <w:r w:rsidR="002C6574">
        <w:rPr>
          <w:rFonts w:ascii="Cambria" w:hAnsi="Cambria"/>
          <w:sz w:val="20"/>
          <w:szCs w:val="20"/>
          <w:lang w:val="es-CO"/>
        </w:rPr>
        <w:t xml:space="preserve">el </w:t>
      </w:r>
      <w:r w:rsidR="00E776E1" w:rsidRPr="006F22D9">
        <w:rPr>
          <w:rFonts w:ascii="Cambria" w:hAnsi="Cambria"/>
          <w:sz w:val="20"/>
          <w:szCs w:val="20"/>
          <w:lang w:val="es-CO"/>
        </w:rPr>
        <w:t>29 de abril</w:t>
      </w:r>
      <w:r w:rsidR="002C6574">
        <w:rPr>
          <w:rFonts w:ascii="Cambria" w:hAnsi="Cambria"/>
          <w:sz w:val="20"/>
          <w:szCs w:val="20"/>
          <w:lang w:val="es-CO"/>
        </w:rPr>
        <w:t xml:space="preserve"> de 2025</w:t>
      </w:r>
      <w:r w:rsidR="00E776E1" w:rsidRPr="006F22D9">
        <w:rPr>
          <w:rFonts w:ascii="Cambria" w:hAnsi="Cambria"/>
          <w:sz w:val="20"/>
          <w:szCs w:val="20"/>
          <w:lang w:val="es-CO"/>
        </w:rPr>
        <w:t xml:space="preserve">. </w:t>
      </w:r>
    </w:p>
    <w:p w14:paraId="0C5D8DE3" w14:textId="77777777" w:rsidR="00612157" w:rsidRPr="006F22D9" w:rsidRDefault="00612157" w:rsidP="008834BF">
      <w:pPr>
        <w:ind w:left="142" w:right="44"/>
        <w:jc w:val="mediumKashida"/>
        <w:rPr>
          <w:rFonts w:ascii="Cambria" w:hAnsi="Cambria"/>
          <w:sz w:val="20"/>
          <w:szCs w:val="20"/>
          <w:lang w:val="es-CO"/>
        </w:rPr>
      </w:pPr>
    </w:p>
    <w:p w14:paraId="11524E9A" w14:textId="087D63B7" w:rsidR="001F0606" w:rsidRPr="006F22D9" w:rsidRDefault="00BB329C" w:rsidP="008834BF">
      <w:pPr>
        <w:ind w:left="142" w:right="44"/>
        <w:jc w:val="mediumKashida"/>
        <w:rPr>
          <w:rFonts w:ascii="Cambria" w:hAnsi="Cambria"/>
          <w:sz w:val="20"/>
          <w:szCs w:val="20"/>
          <w:lang w:val="es-CO"/>
        </w:rPr>
      </w:pPr>
      <w:r w:rsidRPr="00497C9C">
        <w:rPr>
          <w:rFonts w:ascii="Cambria" w:hAnsi="Cambria"/>
          <w:sz w:val="20"/>
          <w:szCs w:val="20"/>
          <w:lang w:val="es-CO"/>
        </w:rPr>
        <w:t>Con f</w:t>
      </w:r>
      <w:r w:rsidR="001F0606" w:rsidRPr="00497C9C">
        <w:rPr>
          <w:rFonts w:ascii="Cambria" w:hAnsi="Cambria"/>
          <w:sz w:val="20"/>
          <w:szCs w:val="20"/>
          <w:lang w:val="es-CO"/>
        </w:rPr>
        <w:t xml:space="preserve">echa </w:t>
      </w:r>
      <w:r w:rsidRPr="00497C9C">
        <w:rPr>
          <w:rFonts w:ascii="Cambria" w:hAnsi="Cambria"/>
          <w:sz w:val="20"/>
          <w:szCs w:val="20"/>
          <w:lang w:val="es-CO"/>
        </w:rPr>
        <w:t>29 de</w:t>
      </w:r>
      <w:r w:rsidR="001F0606" w:rsidRPr="00497C9C">
        <w:rPr>
          <w:rFonts w:ascii="Cambria" w:hAnsi="Cambria"/>
          <w:sz w:val="20"/>
          <w:szCs w:val="20"/>
          <w:lang w:val="es-CO"/>
        </w:rPr>
        <w:t xml:space="preserve"> mayo</w:t>
      </w:r>
      <w:r w:rsidRPr="00497C9C">
        <w:rPr>
          <w:rFonts w:ascii="Cambria" w:hAnsi="Cambria"/>
          <w:sz w:val="20"/>
          <w:szCs w:val="20"/>
          <w:lang w:val="es-CO"/>
        </w:rPr>
        <w:t xml:space="preserve"> </w:t>
      </w:r>
      <w:r w:rsidR="004D0AB1" w:rsidRPr="00497C9C">
        <w:rPr>
          <w:rFonts w:ascii="Cambria" w:hAnsi="Cambria"/>
          <w:sz w:val="20"/>
          <w:szCs w:val="20"/>
          <w:lang w:val="es-CO"/>
        </w:rPr>
        <w:t xml:space="preserve">de 2025 </w:t>
      </w:r>
      <w:r w:rsidRPr="00497C9C">
        <w:rPr>
          <w:rFonts w:ascii="Cambria" w:hAnsi="Cambria"/>
          <w:sz w:val="20"/>
          <w:szCs w:val="20"/>
          <w:lang w:val="es-CO"/>
        </w:rPr>
        <w:t>se hace llegar mediante</w:t>
      </w:r>
      <w:r w:rsidR="008300EB" w:rsidRPr="00497C9C">
        <w:rPr>
          <w:rFonts w:ascii="Cambria" w:hAnsi="Cambria"/>
          <w:sz w:val="20"/>
          <w:szCs w:val="20"/>
          <w:lang w:val="es-CO"/>
        </w:rPr>
        <w:t xml:space="preserve"> </w:t>
      </w:r>
      <w:r w:rsidR="00A60AD8" w:rsidRPr="00497C9C">
        <w:rPr>
          <w:rFonts w:ascii="Cambria" w:hAnsi="Cambria"/>
          <w:sz w:val="20"/>
          <w:szCs w:val="20"/>
          <w:lang w:val="es-CO"/>
        </w:rPr>
        <w:t xml:space="preserve">la </w:t>
      </w:r>
      <w:r w:rsidR="00AB2B3C" w:rsidRPr="00497C9C">
        <w:rPr>
          <w:rFonts w:ascii="Cambria" w:hAnsi="Cambria"/>
          <w:sz w:val="20"/>
          <w:szCs w:val="20"/>
          <w:lang w:val="es-CO"/>
        </w:rPr>
        <w:t xml:space="preserve">Circular </w:t>
      </w:r>
      <w:r w:rsidR="00497C9C">
        <w:rPr>
          <w:rFonts w:ascii="Cambria" w:hAnsi="Cambria"/>
          <w:sz w:val="20"/>
          <w:szCs w:val="20"/>
          <w:lang w:val="es-CO"/>
        </w:rPr>
        <w:t xml:space="preserve">n.º </w:t>
      </w:r>
      <w:r w:rsidRPr="00497C9C">
        <w:rPr>
          <w:rFonts w:ascii="Cambria" w:hAnsi="Cambria"/>
          <w:sz w:val="20"/>
          <w:szCs w:val="20"/>
          <w:lang w:val="es-CO"/>
        </w:rPr>
        <w:t>05106/2025</w:t>
      </w:r>
      <w:r w:rsidR="008300EB" w:rsidRPr="00497C9C">
        <w:rPr>
          <w:rFonts w:ascii="Cambria" w:hAnsi="Cambria"/>
          <w:b/>
          <w:bCs/>
          <w:sz w:val="20"/>
          <w:szCs w:val="20"/>
          <w:lang w:val="es-CO"/>
        </w:rPr>
        <w:t xml:space="preserve"> </w:t>
      </w:r>
      <w:r w:rsidR="00497C9C" w:rsidRPr="00497C9C">
        <w:rPr>
          <w:rFonts w:ascii="Cambria" w:hAnsi="Cambria"/>
          <w:sz w:val="20"/>
          <w:szCs w:val="20"/>
          <w:lang w:val="es-CO"/>
        </w:rPr>
        <w:t xml:space="preserve">de </w:t>
      </w:r>
      <w:r w:rsidR="00497C9C" w:rsidRPr="00497C9C">
        <w:rPr>
          <w:rFonts w:ascii="Cambria" w:hAnsi="Cambria"/>
          <w:sz w:val="20"/>
          <w:szCs w:val="20"/>
          <w:lang w:val="es-CO"/>
        </w:rPr>
        <w:t xml:space="preserve">ICCAT </w:t>
      </w:r>
      <w:r w:rsidR="009F0DF5" w:rsidRPr="00497C9C">
        <w:rPr>
          <w:rFonts w:ascii="Cambria" w:hAnsi="Cambria"/>
          <w:sz w:val="20"/>
          <w:szCs w:val="20"/>
          <w:lang w:val="es-CO"/>
        </w:rPr>
        <w:t xml:space="preserve">mencionada antes </w:t>
      </w:r>
      <w:r w:rsidR="00497C9C" w:rsidRPr="00497C9C">
        <w:rPr>
          <w:rFonts w:ascii="Cambria" w:hAnsi="Cambria"/>
          <w:sz w:val="20"/>
          <w:szCs w:val="20"/>
          <w:highlight w:val="yellow"/>
          <w:lang w:val="es-CO"/>
        </w:rPr>
        <w:t>a las Partes contratantes</w:t>
      </w:r>
      <w:r w:rsidR="00497C9C">
        <w:rPr>
          <w:rFonts w:ascii="Cambria" w:hAnsi="Cambria"/>
          <w:sz w:val="20"/>
          <w:szCs w:val="20"/>
          <w:lang w:val="es-CO"/>
        </w:rPr>
        <w:t xml:space="preserve"> </w:t>
      </w:r>
      <w:r w:rsidRPr="00497C9C">
        <w:rPr>
          <w:rFonts w:ascii="Cambria" w:hAnsi="Cambria"/>
          <w:sz w:val="20"/>
          <w:szCs w:val="20"/>
          <w:lang w:val="es-CO"/>
        </w:rPr>
        <w:t>los elementos</w:t>
      </w:r>
      <w:r w:rsidR="00E776E1" w:rsidRPr="00497C9C">
        <w:rPr>
          <w:rFonts w:ascii="Cambria" w:hAnsi="Cambria"/>
          <w:sz w:val="20"/>
          <w:szCs w:val="20"/>
          <w:lang w:val="es-CO"/>
        </w:rPr>
        <w:t xml:space="preserve"> </w:t>
      </w:r>
      <w:r w:rsidR="00A60AD8" w:rsidRPr="00497C9C">
        <w:rPr>
          <w:rFonts w:ascii="Cambria" w:hAnsi="Cambria"/>
          <w:sz w:val="20"/>
          <w:szCs w:val="20"/>
          <w:lang w:val="es-CO"/>
        </w:rPr>
        <w:t>iniciales</w:t>
      </w:r>
      <w:r w:rsidR="00E776E1" w:rsidRPr="00497C9C">
        <w:rPr>
          <w:rFonts w:ascii="Cambria" w:hAnsi="Cambria"/>
          <w:sz w:val="20"/>
          <w:szCs w:val="20"/>
          <w:lang w:val="es-CO"/>
        </w:rPr>
        <w:t xml:space="preserve"> propuestos</w:t>
      </w:r>
      <w:r w:rsidR="00632BBC" w:rsidRPr="00497C9C">
        <w:rPr>
          <w:rFonts w:ascii="Cambria" w:hAnsi="Cambria"/>
          <w:sz w:val="20"/>
          <w:szCs w:val="20"/>
          <w:lang w:val="es-CO"/>
        </w:rPr>
        <w:t xml:space="preserve"> por la </w:t>
      </w:r>
      <w:r w:rsidR="00B07DE7" w:rsidRPr="00497C9C">
        <w:rPr>
          <w:rFonts w:ascii="Cambria" w:hAnsi="Cambria"/>
          <w:sz w:val="20"/>
          <w:szCs w:val="20"/>
          <w:lang w:val="es-CO"/>
        </w:rPr>
        <w:t xml:space="preserve">Secretaría </w:t>
      </w:r>
      <w:r w:rsidR="0034311C" w:rsidRPr="00497C9C">
        <w:rPr>
          <w:rFonts w:ascii="Cambria" w:hAnsi="Cambria"/>
          <w:sz w:val="20"/>
          <w:szCs w:val="20"/>
          <w:lang w:val="es-CO"/>
        </w:rPr>
        <w:t>para</w:t>
      </w:r>
      <w:r w:rsidR="00E776E1" w:rsidRPr="00497C9C">
        <w:rPr>
          <w:rFonts w:ascii="Cambria" w:hAnsi="Cambria"/>
          <w:sz w:val="20"/>
          <w:szCs w:val="20"/>
          <w:lang w:val="es-CO"/>
        </w:rPr>
        <w:t xml:space="preserve"> actualización del Convenio de </w:t>
      </w:r>
      <w:r w:rsidR="0034311C" w:rsidRPr="00497C9C">
        <w:rPr>
          <w:rFonts w:ascii="Cambria" w:hAnsi="Cambria"/>
          <w:sz w:val="20"/>
          <w:szCs w:val="20"/>
          <w:lang w:val="es-CO"/>
        </w:rPr>
        <w:t xml:space="preserve">sede </w:t>
      </w:r>
      <w:r w:rsidRPr="00497C9C">
        <w:rPr>
          <w:rFonts w:ascii="Cambria" w:hAnsi="Cambria"/>
          <w:sz w:val="20"/>
          <w:szCs w:val="20"/>
          <w:lang w:val="es-CO"/>
        </w:rPr>
        <w:t xml:space="preserve">con el fin de que puedan ser </w:t>
      </w:r>
      <w:r w:rsidR="00363777" w:rsidRPr="00497C9C">
        <w:rPr>
          <w:rFonts w:ascii="Cambria" w:hAnsi="Cambria"/>
          <w:sz w:val="20"/>
          <w:szCs w:val="20"/>
          <w:lang w:val="es-CO"/>
        </w:rPr>
        <w:t>valorados</w:t>
      </w:r>
      <w:r w:rsidR="00D13859" w:rsidRPr="00497C9C">
        <w:rPr>
          <w:rFonts w:ascii="Cambria" w:hAnsi="Cambria"/>
          <w:sz w:val="20"/>
          <w:szCs w:val="20"/>
          <w:lang w:val="es-CO"/>
        </w:rPr>
        <w:t xml:space="preserve"> y </w:t>
      </w:r>
      <w:r w:rsidR="00C16EEA" w:rsidRPr="00497C9C">
        <w:rPr>
          <w:rFonts w:ascii="Cambria" w:hAnsi="Cambria"/>
          <w:sz w:val="20"/>
          <w:szCs w:val="20"/>
          <w:lang w:val="es-CO"/>
        </w:rPr>
        <w:t xml:space="preserve">se invita a que identifiquen cualquier otra disposición del Convenio actual que consideren que debería revisarse en esta fase en el contexto de cualquier posible modificación, </w:t>
      </w:r>
      <w:r w:rsidR="0034311C" w:rsidRPr="00497C9C">
        <w:rPr>
          <w:rFonts w:ascii="Cambria" w:hAnsi="Cambria"/>
          <w:sz w:val="20"/>
          <w:szCs w:val="20"/>
          <w:lang w:val="es-CO"/>
        </w:rPr>
        <w:t>y</w:t>
      </w:r>
      <w:r w:rsidR="00497C9C">
        <w:rPr>
          <w:rFonts w:ascii="Cambria" w:hAnsi="Cambria"/>
          <w:sz w:val="20"/>
          <w:szCs w:val="20"/>
          <w:lang w:val="es-CO"/>
        </w:rPr>
        <w:t xml:space="preserve"> </w:t>
      </w:r>
      <w:r w:rsidR="0034311C" w:rsidRPr="00497C9C">
        <w:rPr>
          <w:rFonts w:ascii="Cambria" w:hAnsi="Cambria"/>
          <w:sz w:val="20"/>
          <w:szCs w:val="20"/>
          <w:lang w:val="es-CO"/>
        </w:rPr>
        <w:t>a informar de ello</w:t>
      </w:r>
      <w:r w:rsidR="00C16EEA" w:rsidRPr="00497C9C">
        <w:rPr>
          <w:rFonts w:ascii="Cambria" w:hAnsi="Cambria"/>
          <w:sz w:val="20"/>
          <w:szCs w:val="20"/>
          <w:lang w:val="es-CO"/>
        </w:rPr>
        <w:t xml:space="preserve"> a la Secretaría</w:t>
      </w:r>
      <w:r w:rsidR="00A60AD8" w:rsidRPr="00497C9C">
        <w:rPr>
          <w:rFonts w:ascii="Cambria" w:hAnsi="Cambria"/>
          <w:sz w:val="20"/>
          <w:szCs w:val="20"/>
          <w:lang w:val="es-CO"/>
        </w:rPr>
        <w:t>.</w:t>
      </w:r>
    </w:p>
    <w:p w14:paraId="79F55084" w14:textId="77777777" w:rsidR="001F0606" w:rsidRPr="006F22D9" w:rsidRDefault="001F0606" w:rsidP="008834BF">
      <w:pPr>
        <w:ind w:left="142" w:right="44"/>
        <w:jc w:val="mediumKashida"/>
        <w:rPr>
          <w:rFonts w:ascii="Cambria" w:hAnsi="Cambria"/>
          <w:sz w:val="20"/>
          <w:szCs w:val="20"/>
          <w:lang w:val="es-CO"/>
        </w:rPr>
      </w:pPr>
    </w:p>
    <w:p w14:paraId="610C8BA4" w14:textId="5341743D" w:rsidR="001F0606" w:rsidRPr="006F22D9" w:rsidRDefault="005633AD" w:rsidP="008834BF">
      <w:pPr>
        <w:ind w:left="142" w:right="44"/>
        <w:jc w:val="mediumKashida"/>
        <w:rPr>
          <w:rFonts w:ascii="Cambria" w:hAnsi="Cambria"/>
          <w:sz w:val="20"/>
          <w:szCs w:val="20"/>
          <w:lang w:val="es-CO"/>
        </w:rPr>
      </w:pPr>
      <w:r w:rsidRPr="006F22D9">
        <w:rPr>
          <w:rFonts w:ascii="Cambria" w:hAnsi="Cambria"/>
          <w:sz w:val="20"/>
          <w:szCs w:val="20"/>
          <w:lang w:val="es-CO"/>
        </w:rPr>
        <w:t>A su vez, c</w:t>
      </w:r>
      <w:r w:rsidR="001F0606" w:rsidRPr="006F22D9">
        <w:rPr>
          <w:rFonts w:ascii="Cambria" w:hAnsi="Cambria"/>
          <w:sz w:val="20"/>
          <w:szCs w:val="20"/>
          <w:lang w:val="es-CO"/>
        </w:rPr>
        <w:t>on fecha 2 de junio de 2025</w:t>
      </w:r>
      <w:r w:rsidR="00920939">
        <w:rPr>
          <w:rFonts w:ascii="Cambria" w:hAnsi="Cambria"/>
          <w:sz w:val="20"/>
          <w:szCs w:val="20"/>
          <w:lang w:val="es-CO"/>
        </w:rPr>
        <w:t xml:space="preserve"> y </w:t>
      </w:r>
      <w:r w:rsidR="00920939" w:rsidRPr="006F22D9">
        <w:rPr>
          <w:rFonts w:ascii="Cambria" w:hAnsi="Cambria"/>
          <w:sz w:val="20"/>
          <w:szCs w:val="20"/>
          <w:lang w:val="es-CO"/>
        </w:rPr>
        <w:t>con el fin de asistirles</w:t>
      </w:r>
      <w:r w:rsidR="00920939">
        <w:rPr>
          <w:rFonts w:ascii="Cambria" w:hAnsi="Cambria"/>
          <w:sz w:val="20"/>
          <w:szCs w:val="20"/>
          <w:lang w:val="es-CO"/>
        </w:rPr>
        <w:t>,</w:t>
      </w:r>
      <w:r w:rsidR="001F0606" w:rsidRPr="006F22D9">
        <w:rPr>
          <w:rFonts w:ascii="Cambria" w:hAnsi="Cambria"/>
          <w:sz w:val="20"/>
          <w:szCs w:val="20"/>
          <w:lang w:val="es-CO"/>
        </w:rPr>
        <w:t xml:space="preserve"> se hizo llegar un borrador</w:t>
      </w:r>
      <w:r w:rsidR="00A60AD8" w:rsidRPr="006F22D9">
        <w:rPr>
          <w:rFonts w:ascii="Cambria" w:hAnsi="Cambria"/>
          <w:sz w:val="20"/>
          <w:szCs w:val="20"/>
          <w:lang w:val="es-CO"/>
        </w:rPr>
        <w:t xml:space="preserve"> informal</w:t>
      </w:r>
      <w:r w:rsidR="001F0606" w:rsidRPr="006F22D9">
        <w:rPr>
          <w:rFonts w:ascii="Cambria" w:hAnsi="Cambria"/>
          <w:sz w:val="20"/>
          <w:szCs w:val="20"/>
          <w:lang w:val="es-CO"/>
        </w:rPr>
        <w:t xml:space="preserve"> </w:t>
      </w:r>
      <w:r w:rsidR="00A60AD8" w:rsidRPr="006F22D9">
        <w:rPr>
          <w:rFonts w:ascii="Cambria" w:hAnsi="Cambria"/>
          <w:sz w:val="20"/>
          <w:szCs w:val="20"/>
          <w:lang w:val="es-CO"/>
        </w:rPr>
        <w:t xml:space="preserve">al </w:t>
      </w:r>
      <w:r w:rsidR="00920939">
        <w:rPr>
          <w:rFonts w:ascii="Cambria" w:hAnsi="Cambria"/>
          <w:sz w:val="20"/>
          <w:szCs w:val="20"/>
          <w:lang w:val="es-CO"/>
        </w:rPr>
        <w:t>d</w:t>
      </w:r>
      <w:r w:rsidR="0034311C" w:rsidRPr="006F22D9">
        <w:rPr>
          <w:rFonts w:ascii="Cambria" w:hAnsi="Cambria"/>
          <w:sz w:val="20"/>
          <w:szCs w:val="20"/>
          <w:lang w:val="es-CO"/>
        </w:rPr>
        <w:t xml:space="preserve">epartamento </w:t>
      </w:r>
      <w:r w:rsidR="00A60AD8" w:rsidRPr="006F22D9">
        <w:rPr>
          <w:rFonts w:ascii="Cambria" w:hAnsi="Cambria"/>
          <w:sz w:val="20"/>
          <w:szCs w:val="20"/>
          <w:lang w:val="es-CO"/>
        </w:rPr>
        <w:t>encargado</w:t>
      </w:r>
      <w:r w:rsidR="00F87B12" w:rsidRPr="006F22D9">
        <w:rPr>
          <w:rFonts w:ascii="Cambria" w:hAnsi="Cambria"/>
          <w:sz w:val="20"/>
          <w:szCs w:val="20"/>
          <w:lang w:val="es-CO"/>
        </w:rPr>
        <w:t xml:space="preserve"> del </w:t>
      </w:r>
      <w:proofErr w:type="spellStart"/>
      <w:r w:rsidR="005E4B46" w:rsidRPr="006F22D9">
        <w:rPr>
          <w:rFonts w:ascii="Cambria" w:hAnsi="Cambria"/>
          <w:sz w:val="20"/>
          <w:szCs w:val="20"/>
          <w:lang w:val="es-CO"/>
        </w:rPr>
        <w:t>M</w:t>
      </w:r>
      <w:r w:rsidR="005C3C3E" w:rsidRPr="006F22D9">
        <w:rPr>
          <w:rFonts w:ascii="Cambria" w:hAnsi="Cambria"/>
          <w:sz w:val="20"/>
          <w:szCs w:val="20"/>
          <w:lang w:val="es-CO"/>
        </w:rPr>
        <w:t>A</w:t>
      </w:r>
      <w:r w:rsidR="008300EB" w:rsidRPr="006F22D9">
        <w:rPr>
          <w:rFonts w:ascii="Cambria" w:hAnsi="Cambria"/>
          <w:sz w:val="20"/>
          <w:szCs w:val="20"/>
          <w:lang w:val="es-CO"/>
        </w:rPr>
        <w:t>E</w:t>
      </w:r>
      <w:r w:rsidR="005C3C3E" w:rsidRPr="006F22D9">
        <w:rPr>
          <w:rFonts w:ascii="Cambria" w:hAnsi="Cambria"/>
          <w:sz w:val="20"/>
          <w:szCs w:val="20"/>
          <w:lang w:val="es-CO"/>
        </w:rPr>
        <w:t>UEC</w:t>
      </w:r>
      <w:proofErr w:type="spellEnd"/>
      <w:r w:rsidR="008300EB" w:rsidRPr="006F22D9">
        <w:rPr>
          <w:rFonts w:ascii="Cambria" w:hAnsi="Cambria"/>
          <w:sz w:val="20"/>
          <w:szCs w:val="20"/>
          <w:lang w:val="es-CO"/>
        </w:rPr>
        <w:t>, después de su solicitud,</w:t>
      </w:r>
      <w:r w:rsidR="00A60AD8" w:rsidRPr="006F22D9">
        <w:rPr>
          <w:rFonts w:ascii="Cambria" w:hAnsi="Cambria"/>
          <w:sz w:val="20"/>
          <w:szCs w:val="20"/>
          <w:lang w:val="es-CO"/>
        </w:rPr>
        <w:t xml:space="preserve"> </w:t>
      </w:r>
      <w:r w:rsidR="005E4B46" w:rsidRPr="006F22D9">
        <w:rPr>
          <w:rFonts w:ascii="Cambria" w:hAnsi="Cambria"/>
          <w:sz w:val="20"/>
          <w:szCs w:val="20"/>
          <w:lang w:val="es-CO"/>
        </w:rPr>
        <w:t>con</w:t>
      </w:r>
      <w:r w:rsidR="001F0606" w:rsidRPr="006F22D9">
        <w:rPr>
          <w:rFonts w:ascii="Cambria" w:hAnsi="Cambria"/>
          <w:sz w:val="20"/>
          <w:szCs w:val="20"/>
          <w:lang w:val="es-CO"/>
        </w:rPr>
        <w:t xml:space="preserve"> una primera lista de elementos</w:t>
      </w:r>
      <w:r w:rsidR="00A60AD8" w:rsidRPr="006F22D9">
        <w:rPr>
          <w:rFonts w:ascii="Cambria" w:hAnsi="Cambria"/>
          <w:sz w:val="20"/>
          <w:szCs w:val="20"/>
          <w:lang w:val="es-CO"/>
        </w:rPr>
        <w:t xml:space="preserve"> que ya habíamos comentado anteriormente en las primeras reuniones</w:t>
      </w:r>
      <w:r w:rsidR="001F0606" w:rsidRPr="006F22D9">
        <w:rPr>
          <w:rFonts w:ascii="Cambria" w:hAnsi="Cambria"/>
          <w:sz w:val="20"/>
          <w:szCs w:val="20"/>
          <w:lang w:val="es-CO"/>
        </w:rPr>
        <w:t xml:space="preserve"> con el </w:t>
      </w:r>
      <w:r w:rsidR="00A60AD8" w:rsidRPr="006F22D9">
        <w:rPr>
          <w:rFonts w:ascii="Cambria" w:hAnsi="Cambria"/>
          <w:sz w:val="20"/>
          <w:szCs w:val="20"/>
          <w:lang w:val="es-CO"/>
        </w:rPr>
        <w:t>propósito</w:t>
      </w:r>
      <w:r w:rsidR="001F0606" w:rsidRPr="006F22D9">
        <w:rPr>
          <w:rFonts w:ascii="Cambria" w:hAnsi="Cambria"/>
          <w:sz w:val="20"/>
          <w:szCs w:val="20"/>
          <w:lang w:val="es-CO"/>
        </w:rPr>
        <w:t xml:space="preserve"> de que </w:t>
      </w:r>
      <w:r w:rsidR="008515F9" w:rsidRPr="006F22D9">
        <w:rPr>
          <w:rFonts w:ascii="Cambria" w:hAnsi="Cambria"/>
          <w:sz w:val="20"/>
          <w:szCs w:val="20"/>
          <w:lang w:val="es-CO"/>
        </w:rPr>
        <w:t>pudieran</w:t>
      </w:r>
      <w:r w:rsidR="001F0606" w:rsidRPr="006F22D9">
        <w:rPr>
          <w:rFonts w:ascii="Cambria" w:hAnsi="Cambria"/>
          <w:sz w:val="20"/>
          <w:szCs w:val="20"/>
          <w:lang w:val="es-CO"/>
        </w:rPr>
        <w:t xml:space="preserve"> comenzar sus consultas internas</w:t>
      </w:r>
      <w:r w:rsidR="00AF1FBD" w:rsidRPr="006F22D9">
        <w:rPr>
          <w:rFonts w:ascii="Cambria" w:hAnsi="Cambria"/>
          <w:sz w:val="20"/>
          <w:szCs w:val="20"/>
          <w:lang w:val="es-CO"/>
        </w:rPr>
        <w:t>,</w:t>
      </w:r>
      <w:r w:rsidR="00C10C0D" w:rsidRPr="006F22D9">
        <w:rPr>
          <w:rFonts w:ascii="Cambria" w:hAnsi="Cambria"/>
          <w:sz w:val="20"/>
          <w:szCs w:val="20"/>
          <w:lang w:val="es-CO"/>
        </w:rPr>
        <w:t xml:space="preserve"> y </w:t>
      </w:r>
      <w:r w:rsidR="00AF1FBD" w:rsidRPr="006F22D9">
        <w:rPr>
          <w:rFonts w:ascii="Cambria" w:hAnsi="Cambria"/>
          <w:sz w:val="20"/>
          <w:szCs w:val="20"/>
          <w:lang w:val="es-CO"/>
        </w:rPr>
        <w:t>posteriormente y una vez terminado el plazo</w:t>
      </w:r>
      <w:r w:rsidR="00C04BF7" w:rsidRPr="006F22D9">
        <w:rPr>
          <w:rFonts w:ascii="Cambria" w:hAnsi="Cambria"/>
          <w:sz w:val="20"/>
          <w:szCs w:val="20"/>
          <w:lang w:val="es-CO"/>
        </w:rPr>
        <w:t xml:space="preserve"> establecido en</w:t>
      </w:r>
      <w:r w:rsidR="00C27836" w:rsidRPr="006F22D9">
        <w:rPr>
          <w:rFonts w:ascii="Cambria" w:hAnsi="Cambria"/>
          <w:sz w:val="20"/>
          <w:szCs w:val="20"/>
          <w:lang w:val="es-CO"/>
        </w:rPr>
        <w:t xml:space="preserve"> la </w:t>
      </w:r>
      <w:r w:rsidR="00C04BF7" w:rsidRPr="006F22D9">
        <w:rPr>
          <w:rFonts w:ascii="Cambria" w:hAnsi="Cambria"/>
          <w:sz w:val="20"/>
          <w:szCs w:val="20"/>
          <w:lang w:val="es-CO"/>
        </w:rPr>
        <w:t>Circular</w:t>
      </w:r>
      <w:r w:rsidR="004F6578" w:rsidRPr="006F22D9">
        <w:rPr>
          <w:rFonts w:ascii="Cambria" w:hAnsi="Cambria"/>
          <w:sz w:val="20"/>
          <w:szCs w:val="20"/>
          <w:lang w:val="es-CO"/>
        </w:rPr>
        <w:t xml:space="preserve"> para los comentarios</w:t>
      </w:r>
      <w:r w:rsidR="00C04BF7" w:rsidRPr="006F22D9">
        <w:rPr>
          <w:rFonts w:ascii="Cambria" w:hAnsi="Cambria"/>
          <w:sz w:val="20"/>
          <w:szCs w:val="20"/>
          <w:lang w:val="es-CO"/>
        </w:rPr>
        <w:t xml:space="preserve">, </w:t>
      </w:r>
      <w:r w:rsidR="00C27836" w:rsidRPr="006F22D9">
        <w:rPr>
          <w:rFonts w:ascii="Cambria" w:hAnsi="Cambria"/>
          <w:sz w:val="20"/>
          <w:szCs w:val="20"/>
          <w:lang w:val="es-CO"/>
        </w:rPr>
        <w:t>se les</w:t>
      </w:r>
      <w:r w:rsidR="00C10C0D" w:rsidRPr="006F22D9">
        <w:rPr>
          <w:rFonts w:ascii="Cambria" w:hAnsi="Cambria"/>
          <w:sz w:val="20"/>
          <w:szCs w:val="20"/>
          <w:lang w:val="es-CO"/>
        </w:rPr>
        <w:t xml:space="preserve"> e</w:t>
      </w:r>
      <w:r w:rsidR="00846E25" w:rsidRPr="006F22D9">
        <w:rPr>
          <w:rFonts w:ascii="Cambria" w:hAnsi="Cambria"/>
          <w:sz w:val="20"/>
          <w:szCs w:val="20"/>
          <w:lang w:val="es-CO"/>
        </w:rPr>
        <w:t>nvió</w:t>
      </w:r>
      <w:r w:rsidR="004F6578" w:rsidRPr="006F22D9">
        <w:rPr>
          <w:rFonts w:ascii="Cambria" w:hAnsi="Cambria"/>
          <w:sz w:val="20"/>
          <w:szCs w:val="20"/>
          <w:lang w:val="es-CO"/>
        </w:rPr>
        <w:t>,</w:t>
      </w:r>
      <w:r w:rsidR="00FF2E16" w:rsidRPr="006F22D9">
        <w:rPr>
          <w:rFonts w:ascii="Cambria" w:hAnsi="Cambria"/>
          <w:sz w:val="20"/>
          <w:szCs w:val="20"/>
          <w:lang w:val="es-CO"/>
        </w:rPr>
        <w:t xml:space="preserve"> con fecha 26 de juni</w:t>
      </w:r>
      <w:r w:rsidR="004F6578" w:rsidRPr="006F22D9">
        <w:rPr>
          <w:rFonts w:ascii="Cambria" w:hAnsi="Cambria"/>
          <w:sz w:val="20"/>
          <w:szCs w:val="20"/>
          <w:lang w:val="es-CO"/>
        </w:rPr>
        <w:t>o</w:t>
      </w:r>
      <w:r w:rsidR="00920939">
        <w:rPr>
          <w:rFonts w:ascii="Cambria" w:hAnsi="Cambria"/>
          <w:sz w:val="20"/>
          <w:szCs w:val="20"/>
          <w:lang w:val="es-CO"/>
        </w:rPr>
        <w:t xml:space="preserve"> de 2025</w:t>
      </w:r>
      <w:r w:rsidR="004F6578" w:rsidRPr="006F22D9">
        <w:rPr>
          <w:rFonts w:ascii="Cambria" w:hAnsi="Cambria"/>
          <w:sz w:val="20"/>
          <w:szCs w:val="20"/>
          <w:lang w:val="es-CO"/>
        </w:rPr>
        <w:t>,</w:t>
      </w:r>
      <w:r w:rsidR="00FF2E16" w:rsidRPr="006F22D9">
        <w:rPr>
          <w:rFonts w:ascii="Cambria" w:hAnsi="Cambria"/>
          <w:sz w:val="20"/>
          <w:szCs w:val="20"/>
          <w:lang w:val="es-CO"/>
        </w:rPr>
        <w:t xml:space="preserve"> los comentarios </w:t>
      </w:r>
      <w:r w:rsidR="004F6578" w:rsidRPr="006F22D9">
        <w:rPr>
          <w:rFonts w:ascii="Cambria" w:hAnsi="Cambria"/>
          <w:sz w:val="20"/>
          <w:szCs w:val="20"/>
          <w:lang w:val="es-CO"/>
        </w:rPr>
        <w:t>remitidos</w:t>
      </w:r>
      <w:r w:rsidR="00FF2E16" w:rsidRPr="006F22D9">
        <w:rPr>
          <w:rFonts w:ascii="Cambria" w:hAnsi="Cambria"/>
          <w:sz w:val="20"/>
          <w:szCs w:val="20"/>
          <w:lang w:val="es-CO"/>
        </w:rPr>
        <w:t xml:space="preserve"> </w:t>
      </w:r>
      <w:r w:rsidR="007A4CAB" w:rsidRPr="006F22D9">
        <w:rPr>
          <w:rFonts w:ascii="Cambria" w:hAnsi="Cambria"/>
          <w:sz w:val="20"/>
          <w:szCs w:val="20"/>
          <w:lang w:val="es-CO"/>
        </w:rPr>
        <w:t xml:space="preserve">por </w:t>
      </w:r>
      <w:r w:rsidR="008300EB" w:rsidRPr="006F22D9">
        <w:rPr>
          <w:rFonts w:ascii="Cambria" w:hAnsi="Cambria"/>
          <w:sz w:val="20"/>
          <w:szCs w:val="20"/>
          <w:lang w:val="es-CO"/>
        </w:rPr>
        <w:t xml:space="preserve">una </w:t>
      </w:r>
      <w:r w:rsidR="00C04BF7" w:rsidRPr="006F22D9">
        <w:rPr>
          <w:rFonts w:ascii="Cambria" w:hAnsi="Cambria"/>
          <w:sz w:val="20"/>
          <w:szCs w:val="20"/>
          <w:lang w:val="es-CO"/>
        </w:rPr>
        <w:t xml:space="preserve">Parte </w:t>
      </w:r>
      <w:r w:rsidR="008300EB" w:rsidRPr="006F22D9">
        <w:rPr>
          <w:rFonts w:ascii="Cambria" w:hAnsi="Cambria"/>
          <w:sz w:val="20"/>
          <w:szCs w:val="20"/>
          <w:lang w:val="es-CO"/>
        </w:rPr>
        <w:t>contratante</w:t>
      </w:r>
      <w:r w:rsidR="007A4CAB" w:rsidRPr="006F22D9">
        <w:rPr>
          <w:rFonts w:ascii="Cambria" w:hAnsi="Cambria"/>
          <w:sz w:val="20"/>
          <w:szCs w:val="20"/>
          <w:lang w:val="es-CO"/>
        </w:rPr>
        <w:t xml:space="preserve"> el 18 de junio</w:t>
      </w:r>
      <w:r w:rsidR="00920939">
        <w:rPr>
          <w:rFonts w:ascii="Cambria" w:hAnsi="Cambria"/>
          <w:sz w:val="20"/>
          <w:szCs w:val="20"/>
          <w:lang w:val="es-CO"/>
        </w:rPr>
        <w:t xml:space="preserve"> de 2025</w:t>
      </w:r>
      <w:r w:rsidR="007A4CAB" w:rsidRPr="006F22D9">
        <w:rPr>
          <w:rFonts w:ascii="Cambria" w:hAnsi="Cambria"/>
          <w:sz w:val="20"/>
          <w:szCs w:val="20"/>
          <w:lang w:val="es-CO"/>
        </w:rPr>
        <w:t>.</w:t>
      </w:r>
    </w:p>
    <w:p w14:paraId="6316621A" w14:textId="77777777" w:rsidR="00526A91" w:rsidRPr="006F22D9" w:rsidRDefault="00526A91" w:rsidP="008834BF">
      <w:pPr>
        <w:ind w:left="142" w:right="44"/>
        <w:jc w:val="mediumKashida"/>
        <w:rPr>
          <w:rFonts w:ascii="Cambria" w:hAnsi="Cambria"/>
          <w:sz w:val="20"/>
          <w:szCs w:val="20"/>
          <w:lang w:val="es-CO"/>
        </w:rPr>
      </w:pPr>
    </w:p>
    <w:p w14:paraId="2F9CC7A9" w14:textId="5A7CF6AA" w:rsidR="00A60AD8" w:rsidRPr="006F22D9" w:rsidRDefault="00A60AD8" w:rsidP="008834BF">
      <w:pPr>
        <w:ind w:left="142" w:right="44"/>
        <w:jc w:val="mediumKashida"/>
        <w:rPr>
          <w:rFonts w:ascii="Cambria" w:hAnsi="Cambria"/>
          <w:sz w:val="20"/>
          <w:szCs w:val="20"/>
          <w:lang w:val="es-CO"/>
        </w:rPr>
      </w:pPr>
      <w:r w:rsidRPr="006F22D9">
        <w:rPr>
          <w:rFonts w:ascii="Cambria" w:hAnsi="Cambria"/>
          <w:sz w:val="20"/>
          <w:szCs w:val="20"/>
          <w:lang w:val="es-CO"/>
        </w:rPr>
        <w:t xml:space="preserve">Durante el mes de septiembre </w:t>
      </w:r>
      <w:r w:rsidR="004D0AB1">
        <w:rPr>
          <w:rFonts w:ascii="Cambria" w:hAnsi="Cambria"/>
          <w:sz w:val="20"/>
          <w:szCs w:val="20"/>
          <w:lang w:val="es-CO"/>
        </w:rPr>
        <w:t>de 2025 s</w:t>
      </w:r>
      <w:r w:rsidRPr="006F22D9">
        <w:rPr>
          <w:rFonts w:ascii="Cambria" w:hAnsi="Cambria"/>
          <w:sz w:val="20"/>
          <w:szCs w:val="20"/>
          <w:lang w:val="es-CO"/>
        </w:rPr>
        <w:t xml:space="preserve">e nos </w:t>
      </w:r>
      <w:r w:rsidR="004F6578" w:rsidRPr="006F22D9">
        <w:rPr>
          <w:rFonts w:ascii="Cambria" w:hAnsi="Cambria"/>
          <w:sz w:val="20"/>
          <w:szCs w:val="20"/>
          <w:lang w:val="es-CO"/>
        </w:rPr>
        <w:t xml:space="preserve">informó de </w:t>
      </w:r>
      <w:r w:rsidR="00513938" w:rsidRPr="006F22D9">
        <w:rPr>
          <w:rFonts w:ascii="Cambria" w:hAnsi="Cambria"/>
          <w:sz w:val="20"/>
          <w:szCs w:val="20"/>
          <w:lang w:val="es-CO"/>
        </w:rPr>
        <w:t>que</w:t>
      </w:r>
      <w:r w:rsidR="004F6578" w:rsidRPr="006F22D9">
        <w:rPr>
          <w:rFonts w:ascii="Cambria" w:hAnsi="Cambria"/>
          <w:sz w:val="20"/>
          <w:szCs w:val="20"/>
          <w:lang w:val="es-CO"/>
        </w:rPr>
        <w:t xml:space="preserve"> se</w:t>
      </w:r>
      <w:r w:rsidR="00513938" w:rsidRPr="006F22D9">
        <w:rPr>
          <w:rFonts w:ascii="Cambria" w:hAnsi="Cambria"/>
          <w:sz w:val="20"/>
          <w:szCs w:val="20"/>
          <w:lang w:val="es-CO"/>
        </w:rPr>
        <w:t xml:space="preserve"> </w:t>
      </w:r>
      <w:r w:rsidR="00384EBE" w:rsidRPr="006F22D9">
        <w:rPr>
          <w:rFonts w:ascii="Cambria" w:hAnsi="Cambria"/>
          <w:sz w:val="20"/>
          <w:szCs w:val="20"/>
          <w:lang w:val="es-CO"/>
        </w:rPr>
        <w:t>están compilando las diferentes aportaciones</w:t>
      </w:r>
      <w:r w:rsidR="00934AE9" w:rsidRPr="006F22D9">
        <w:rPr>
          <w:rFonts w:ascii="Cambria" w:hAnsi="Cambria"/>
          <w:sz w:val="20"/>
          <w:szCs w:val="20"/>
          <w:lang w:val="es-CO"/>
        </w:rPr>
        <w:t xml:space="preserve">, </w:t>
      </w:r>
      <w:r w:rsidRPr="006F22D9">
        <w:rPr>
          <w:rFonts w:ascii="Cambria" w:hAnsi="Cambria"/>
          <w:sz w:val="20"/>
          <w:szCs w:val="20"/>
          <w:lang w:val="es-CO"/>
        </w:rPr>
        <w:t xml:space="preserve">puesto que </w:t>
      </w:r>
      <w:r w:rsidR="00934AE9" w:rsidRPr="006F22D9">
        <w:rPr>
          <w:rFonts w:ascii="Cambria" w:hAnsi="Cambria"/>
          <w:sz w:val="20"/>
          <w:szCs w:val="20"/>
          <w:lang w:val="es-CO"/>
        </w:rPr>
        <w:t>estas</w:t>
      </w:r>
      <w:r w:rsidRPr="006F22D9">
        <w:rPr>
          <w:rFonts w:ascii="Cambria" w:hAnsi="Cambria"/>
          <w:sz w:val="20"/>
          <w:szCs w:val="20"/>
          <w:lang w:val="es-CO"/>
        </w:rPr>
        <w:t xml:space="preserve"> deberían ser trasladadas desde di</w:t>
      </w:r>
      <w:r w:rsidR="0004404C" w:rsidRPr="006F22D9">
        <w:rPr>
          <w:rFonts w:ascii="Cambria" w:hAnsi="Cambria"/>
          <w:sz w:val="20"/>
          <w:szCs w:val="20"/>
          <w:lang w:val="es-CO"/>
        </w:rPr>
        <w:t>versos</w:t>
      </w:r>
      <w:r w:rsidRPr="006F22D9">
        <w:rPr>
          <w:rFonts w:ascii="Cambria" w:hAnsi="Cambria"/>
          <w:sz w:val="20"/>
          <w:szCs w:val="20"/>
          <w:lang w:val="es-CO"/>
        </w:rPr>
        <w:t xml:space="preserve"> Ministerios y</w:t>
      </w:r>
      <w:r w:rsidR="00934AE9" w:rsidRPr="006F22D9">
        <w:rPr>
          <w:rFonts w:ascii="Cambria" w:hAnsi="Cambria"/>
          <w:sz w:val="20"/>
          <w:szCs w:val="20"/>
          <w:lang w:val="es-CO"/>
        </w:rPr>
        <w:t>,</w:t>
      </w:r>
      <w:r w:rsidRPr="006F22D9">
        <w:rPr>
          <w:rFonts w:ascii="Cambria" w:hAnsi="Cambria"/>
          <w:sz w:val="20"/>
          <w:szCs w:val="20"/>
          <w:lang w:val="es-CO"/>
        </w:rPr>
        <w:t xml:space="preserve"> por ende</w:t>
      </w:r>
      <w:r w:rsidR="00934AE9" w:rsidRPr="006F22D9">
        <w:rPr>
          <w:rFonts w:ascii="Cambria" w:hAnsi="Cambria"/>
          <w:sz w:val="20"/>
          <w:szCs w:val="20"/>
          <w:lang w:val="es-CO"/>
        </w:rPr>
        <w:t>,</w:t>
      </w:r>
      <w:r w:rsidRPr="006F22D9">
        <w:rPr>
          <w:rFonts w:ascii="Cambria" w:hAnsi="Cambria"/>
          <w:sz w:val="20"/>
          <w:szCs w:val="20"/>
          <w:lang w:val="es-CO"/>
        </w:rPr>
        <w:t xml:space="preserve"> de di</w:t>
      </w:r>
      <w:r w:rsidR="0004404C" w:rsidRPr="006F22D9">
        <w:rPr>
          <w:rFonts w:ascii="Cambria" w:hAnsi="Cambria"/>
          <w:sz w:val="20"/>
          <w:szCs w:val="20"/>
          <w:lang w:val="es-CO"/>
        </w:rPr>
        <w:t>stintos</w:t>
      </w:r>
      <w:r w:rsidRPr="006F22D9">
        <w:rPr>
          <w:rFonts w:ascii="Cambria" w:hAnsi="Cambria"/>
          <w:sz w:val="20"/>
          <w:szCs w:val="20"/>
          <w:lang w:val="es-CO"/>
        </w:rPr>
        <w:t xml:space="preserve"> </w:t>
      </w:r>
      <w:r w:rsidR="00934AE9" w:rsidRPr="006F22D9">
        <w:rPr>
          <w:rFonts w:ascii="Cambria" w:hAnsi="Cambria"/>
          <w:sz w:val="20"/>
          <w:szCs w:val="20"/>
          <w:lang w:val="es-CO"/>
        </w:rPr>
        <w:t xml:space="preserve">Departamentos </w:t>
      </w:r>
      <w:r w:rsidR="00384EBE" w:rsidRPr="006F22D9">
        <w:rPr>
          <w:rFonts w:ascii="Cambria" w:hAnsi="Cambria"/>
          <w:sz w:val="20"/>
          <w:szCs w:val="20"/>
          <w:lang w:val="es-CO"/>
        </w:rPr>
        <w:t xml:space="preserve">y </w:t>
      </w:r>
      <w:r w:rsidR="00F473E7" w:rsidRPr="006F22D9">
        <w:rPr>
          <w:rFonts w:ascii="Cambria" w:hAnsi="Cambria"/>
          <w:sz w:val="20"/>
          <w:szCs w:val="20"/>
          <w:lang w:val="es-CO"/>
        </w:rPr>
        <w:t xml:space="preserve">de </w:t>
      </w:r>
      <w:r w:rsidR="00384EBE" w:rsidRPr="006F22D9">
        <w:rPr>
          <w:rFonts w:ascii="Cambria" w:hAnsi="Cambria"/>
          <w:sz w:val="20"/>
          <w:szCs w:val="20"/>
          <w:lang w:val="es-CO"/>
        </w:rPr>
        <w:t xml:space="preserve">que </w:t>
      </w:r>
      <w:r w:rsidR="00F473E7" w:rsidRPr="006F22D9">
        <w:rPr>
          <w:rFonts w:ascii="Cambria" w:hAnsi="Cambria"/>
          <w:sz w:val="20"/>
          <w:szCs w:val="20"/>
          <w:lang w:val="es-CO"/>
        </w:rPr>
        <w:t xml:space="preserve">enviarían </w:t>
      </w:r>
      <w:r w:rsidR="00384EBE" w:rsidRPr="006F22D9">
        <w:rPr>
          <w:rFonts w:ascii="Cambria" w:hAnsi="Cambria"/>
          <w:sz w:val="20"/>
          <w:szCs w:val="20"/>
          <w:lang w:val="es-CO"/>
        </w:rPr>
        <w:t xml:space="preserve">un primer </w:t>
      </w:r>
      <w:r w:rsidR="0004404C" w:rsidRPr="006F22D9">
        <w:rPr>
          <w:rFonts w:ascii="Cambria" w:hAnsi="Cambria"/>
          <w:sz w:val="20"/>
          <w:szCs w:val="20"/>
          <w:lang w:val="es-CO"/>
        </w:rPr>
        <w:t xml:space="preserve">borrador </w:t>
      </w:r>
      <w:r w:rsidR="00F473E7" w:rsidRPr="006F22D9">
        <w:rPr>
          <w:rFonts w:ascii="Cambria" w:hAnsi="Cambria"/>
          <w:sz w:val="20"/>
          <w:szCs w:val="20"/>
          <w:lang w:val="es-CO"/>
        </w:rPr>
        <w:t>tras</w:t>
      </w:r>
      <w:r w:rsidR="00384EBE" w:rsidRPr="006F22D9">
        <w:rPr>
          <w:rFonts w:ascii="Cambria" w:hAnsi="Cambria"/>
          <w:sz w:val="20"/>
          <w:szCs w:val="20"/>
          <w:lang w:val="es-CO"/>
        </w:rPr>
        <w:t xml:space="preserve"> </w:t>
      </w:r>
      <w:r w:rsidR="00F473E7" w:rsidRPr="006F22D9">
        <w:rPr>
          <w:rFonts w:ascii="Cambria" w:hAnsi="Cambria"/>
          <w:sz w:val="20"/>
          <w:szCs w:val="20"/>
          <w:lang w:val="es-CO"/>
        </w:rPr>
        <w:t>recibir</w:t>
      </w:r>
      <w:r w:rsidR="00384EBE" w:rsidRPr="006F22D9">
        <w:rPr>
          <w:rFonts w:ascii="Cambria" w:hAnsi="Cambria"/>
          <w:sz w:val="20"/>
          <w:szCs w:val="20"/>
          <w:lang w:val="es-CO"/>
        </w:rPr>
        <w:t xml:space="preserve"> todos los comentarios, poniendo énfasis</w:t>
      </w:r>
      <w:r w:rsidR="00C65990" w:rsidRPr="006F22D9">
        <w:rPr>
          <w:rFonts w:ascii="Cambria" w:hAnsi="Cambria" w:cs="Calibri"/>
          <w:color w:val="1F497D"/>
          <w:sz w:val="20"/>
          <w:szCs w:val="20"/>
          <w:lang w:val="es-CO"/>
        </w:rPr>
        <w:t xml:space="preserve"> </w:t>
      </w:r>
      <w:r w:rsidR="00920939">
        <w:rPr>
          <w:rFonts w:ascii="Cambria" w:hAnsi="Cambria" w:cs="Calibri"/>
          <w:color w:val="1F497D"/>
          <w:sz w:val="20"/>
          <w:szCs w:val="20"/>
          <w:lang w:val="es-CO"/>
        </w:rPr>
        <w:t xml:space="preserve">en </w:t>
      </w:r>
      <w:r w:rsidR="00C65990" w:rsidRPr="006F22D9">
        <w:rPr>
          <w:rFonts w:ascii="Cambria" w:hAnsi="Cambria"/>
          <w:sz w:val="20"/>
          <w:szCs w:val="20"/>
          <w:lang w:val="es-CO"/>
        </w:rPr>
        <w:t xml:space="preserve">que es un proceso que no se ha hecho desde los años 70 </w:t>
      </w:r>
      <w:r w:rsidR="00E73DCD" w:rsidRPr="006F22D9">
        <w:rPr>
          <w:rFonts w:ascii="Cambria" w:hAnsi="Cambria"/>
          <w:sz w:val="20"/>
          <w:szCs w:val="20"/>
          <w:lang w:val="es-CO"/>
        </w:rPr>
        <w:t>y</w:t>
      </w:r>
      <w:r w:rsidR="00C65990" w:rsidRPr="006F22D9">
        <w:rPr>
          <w:rFonts w:ascii="Cambria" w:hAnsi="Cambria"/>
          <w:sz w:val="20"/>
          <w:szCs w:val="20"/>
          <w:lang w:val="es-CO"/>
        </w:rPr>
        <w:t xml:space="preserve"> </w:t>
      </w:r>
      <w:r w:rsidR="00E73DCD" w:rsidRPr="006F22D9">
        <w:rPr>
          <w:rFonts w:ascii="Cambria" w:hAnsi="Cambria"/>
          <w:sz w:val="20"/>
          <w:szCs w:val="20"/>
          <w:lang w:val="es-CO"/>
        </w:rPr>
        <w:t xml:space="preserve">que </w:t>
      </w:r>
      <w:r w:rsidR="00F473E7" w:rsidRPr="006F22D9">
        <w:rPr>
          <w:rFonts w:ascii="Cambria" w:hAnsi="Cambria"/>
          <w:sz w:val="20"/>
          <w:szCs w:val="20"/>
          <w:lang w:val="es-CO"/>
        </w:rPr>
        <w:t>requería ser estudiado</w:t>
      </w:r>
      <w:r w:rsidR="00C65990" w:rsidRPr="006F22D9">
        <w:rPr>
          <w:rFonts w:ascii="Cambria" w:hAnsi="Cambria"/>
          <w:sz w:val="20"/>
          <w:szCs w:val="20"/>
          <w:lang w:val="es-CO"/>
        </w:rPr>
        <w:t xml:space="preserve"> en profundidad.</w:t>
      </w:r>
      <w:r w:rsidR="0042035C" w:rsidRPr="006F22D9">
        <w:rPr>
          <w:rFonts w:ascii="Cambria" w:hAnsi="Cambria"/>
          <w:sz w:val="20"/>
          <w:szCs w:val="20"/>
          <w:lang w:val="es-CO"/>
        </w:rPr>
        <w:t xml:space="preserve"> </w:t>
      </w:r>
    </w:p>
    <w:p w14:paraId="38BFF458" w14:textId="77777777" w:rsidR="00A60AD8" w:rsidRPr="006F22D9" w:rsidRDefault="00A60AD8" w:rsidP="008834BF">
      <w:pPr>
        <w:ind w:left="142" w:right="44" w:firstLine="720"/>
        <w:jc w:val="mediumKashida"/>
        <w:rPr>
          <w:rFonts w:ascii="Cambria" w:hAnsi="Cambria"/>
          <w:sz w:val="20"/>
          <w:szCs w:val="20"/>
          <w:lang w:val="es-CO"/>
        </w:rPr>
      </w:pPr>
    </w:p>
    <w:p w14:paraId="2C40A411" w14:textId="3AB9524D" w:rsidR="00F619B0" w:rsidRPr="006F22D9" w:rsidRDefault="0042035C" w:rsidP="008834BF">
      <w:pPr>
        <w:ind w:left="142" w:right="44"/>
        <w:jc w:val="mediumKashida"/>
        <w:rPr>
          <w:rFonts w:ascii="Cambria" w:hAnsi="Cambria"/>
          <w:sz w:val="20"/>
          <w:szCs w:val="20"/>
          <w:lang w:val="es-CO"/>
        </w:rPr>
      </w:pPr>
      <w:r w:rsidRPr="006F22D9">
        <w:rPr>
          <w:rFonts w:ascii="Cambria" w:hAnsi="Cambria"/>
          <w:sz w:val="20"/>
          <w:szCs w:val="20"/>
          <w:lang w:val="es-CO"/>
        </w:rPr>
        <w:lastRenderedPageBreak/>
        <w:t>E</w:t>
      </w:r>
      <w:r w:rsidR="008300EB" w:rsidRPr="006F22D9">
        <w:rPr>
          <w:rFonts w:ascii="Cambria" w:hAnsi="Cambria"/>
          <w:sz w:val="20"/>
          <w:szCs w:val="20"/>
          <w:lang w:val="es-CO"/>
        </w:rPr>
        <w:t>l</w:t>
      </w:r>
      <w:r w:rsidRPr="006F22D9">
        <w:rPr>
          <w:rFonts w:ascii="Cambria" w:hAnsi="Cambria"/>
          <w:sz w:val="20"/>
          <w:szCs w:val="20"/>
          <w:lang w:val="es-CO"/>
        </w:rPr>
        <w:t xml:space="preserve"> 21 de octubre</w:t>
      </w:r>
      <w:r w:rsidR="004D0AB1">
        <w:rPr>
          <w:rFonts w:ascii="Cambria" w:hAnsi="Cambria"/>
          <w:sz w:val="20"/>
          <w:szCs w:val="20"/>
          <w:lang w:val="es-CO"/>
        </w:rPr>
        <w:t xml:space="preserve"> de 2025</w:t>
      </w:r>
      <w:r w:rsidRPr="006F22D9">
        <w:rPr>
          <w:rFonts w:ascii="Cambria" w:hAnsi="Cambria"/>
          <w:sz w:val="20"/>
          <w:szCs w:val="20"/>
          <w:lang w:val="es-CO"/>
        </w:rPr>
        <w:t xml:space="preserve"> se recibió un </w:t>
      </w:r>
      <w:r w:rsidR="00F619B0" w:rsidRPr="006F22D9">
        <w:rPr>
          <w:rFonts w:ascii="Cambria" w:hAnsi="Cambria"/>
          <w:sz w:val="20"/>
          <w:szCs w:val="20"/>
          <w:lang w:val="es-CO"/>
        </w:rPr>
        <w:t>proyecto de Acuerdo de sede</w:t>
      </w:r>
      <w:r w:rsidRPr="006F22D9">
        <w:rPr>
          <w:rFonts w:ascii="Cambria" w:hAnsi="Cambria"/>
          <w:sz w:val="20"/>
          <w:szCs w:val="20"/>
          <w:lang w:val="es-CO"/>
        </w:rPr>
        <w:t xml:space="preserve"> </w:t>
      </w:r>
      <w:r w:rsidR="00F473E7" w:rsidRPr="006F22D9">
        <w:rPr>
          <w:rFonts w:ascii="Cambria" w:hAnsi="Cambria"/>
          <w:sz w:val="20"/>
          <w:szCs w:val="20"/>
          <w:lang w:val="es-CO"/>
        </w:rPr>
        <w:t xml:space="preserve">remitido por el </w:t>
      </w:r>
      <w:proofErr w:type="spellStart"/>
      <w:r w:rsidR="00920939" w:rsidRPr="006F22D9">
        <w:rPr>
          <w:rFonts w:ascii="Cambria" w:hAnsi="Cambria"/>
          <w:sz w:val="20"/>
          <w:szCs w:val="20"/>
          <w:lang w:val="es-CO"/>
        </w:rPr>
        <w:t>MAEUEC</w:t>
      </w:r>
      <w:proofErr w:type="spellEnd"/>
      <w:r w:rsidRPr="006F22D9">
        <w:rPr>
          <w:rFonts w:ascii="Cambria" w:hAnsi="Cambria"/>
          <w:sz w:val="20"/>
          <w:szCs w:val="20"/>
          <w:lang w:val="es-CO"/>
        </w:rPr>
        <w:t xml:space="preserve">, </w:t>
      </w:r>
      <w:r w:rsidR="00F473E7" w:rsidRPr="006F22D9">
        <w:rPr>
          <w:rFonts w:ascii="Cambria" w:hAnsi="Cambria"/>
          <w:sz w:val="20"/>
          <w:szCs w:val="20"/>
          <w:lang w:val="es-CO"/>
        </w:rPr>
        <w:t>que</w:t>
      </w:r>
      <w:r w:rsidR="00A54335" w:rsidRPr="006F22D9">
        <w:rPr>
          <w:rFonts w:ascii="Cambria" w:hAnsi="Cambria"/>
          <w:sz w:val="20"/>
          <w:szCs w:val="20"/>
          <w:lang w:val="es-CO"/>
        </w:rPr>
        <w:t xml:space="preserve"> adjunta como </w:t>
      </w:r>
      <w:r w:rsidR="0043716E">
        <w:rPr>
          <w:rFonts w:ascii="Cambria" w:hAnsi="Cambria"/>
          <w:b/>
          <w:bCs/>
          <w:sz w:val="20"/>
          <w:szCs w:val="20"/>
          <w:lang w:val="es-CO"/>
        </w:rPr>
        <w:t>Apéndice</w:t>
      </w:r>
      <w:r w:rsidR="00761C9E" w:rsidRPr="006F22D9">
        <w:rPr>
          <w:rFonts w:ascii="Cambria" w:hAnsi="Cambria"/>
          <w:b/>
          <w:bCs/>
          <w:sz w:val="20"/>
          <w:szCs w:val="20"/>
          <w:lang w:val="es-CO"/>
        </w:rPr>
        <w:t xml:space="preserve"> 1</w:t>
      </w:r>
      <w:r w:rsidR="00F473E7" w:rsidRPr="006F22D9">
        <w:rPr>
          <w:rFonts w:ascii="Cambria" w:hAnsi="Cambria"/>
          <w:sz w:val="20"/>
          <w:szCs w:val="20"/>
          <w:lang w:val="es-CO"/>
        </w:rPr>
        <w:t xml:space="preserve"> </w:t>
      </w:r>
      <w:r w:rsidR="00761C9E" w:rsidRPr="006F22D9">
        <w:rPr>
          <w:rFonts w:ascii="Cambria" w:hAnsi="Cambria"/>
          <w:sz w:val="20"/>
          <w:szCs w:val="20"/>
          <w:lang w:val="es-CO"/>
        </w:rPr>
        <w:t>a</w:t>
      </w:r>
      <w:r w:rsidR="00A54335" w:rsidRPr="006F22D9">
        <w:rPr>
          <w:rFonts w:ascii="Cambria" w:hAnsi="Cambria"/>
          <w:sz w:val="20"/>
          <w:szCs w:val="20"/>
          <w:lang w:val="es-CO"/>
        </w:rPr>
        <w:t xml:space="preserve"> este documento.</w:t>
      </w:r>
    </w:p>
    <w:p w14:paraId="5CE21DA2" w14:textId="77777777" w:rsidR="00F619B0" w:rsidRPr="006F22D9" w:rsidRDefault="00F619B0" w:rsidP="008834BF">
      <w:pPr>
        <w:rPr>
          <w:rFonts w:ascii="Cambria" w:hAnsi="Cambria"/>
          <w:sz w:val="20"/>
          <w:szCs w:val="20"/>
          <w:lang w:val="es-CO"/>
        </w:rPr>
      </w:pPr>
      <w:r w:rsidRPr="006F22D9">
        <w:rPr>
          <w:rFonts w:ascii="Cambria" w:hAnsi="Cambria"/>
          <w:sz w:val="20"/>
          <w:szCs w:val="20"/>
          <w:lang w:val="es-CO"/>
        </w:rPr>
        <w:br w:type="page"/>
      </w:r>
    </w:p>
    <w:p w14:paraId="4864CE03" w14:textId="677B8DA8" w:rsidR="00C65990" w:rsidRPr="006F22D9" w:rsidRDefault="0043716E" w:rsidP="008834BF">
      <w:pPr>
        <w:ind w:left="142" w:right="44"/>
        <w:jc w:val="right"/>
        <w:rPr>
          <w:rFonts w:ascii="Cambria" w:hAnsi="Cambria"/>
          <w:b/>
          <w:bCs/>
          <w:sz w:val="20"/>
          <w:szCs w:val="20"/>
          <w:lang w:val="es-CO"/>
        </w:rPr>
      </w:pPr>
      <w:r>
        <w:rPr>
          <w:rFonts w:ascii="Cambria" w:hAnsi="Cambria"/>
          <w:b/>
          <w:bCs/>
          <w:sz w:val="20"/>
          <w:szCs w:val="20"/>
          <w:lang w:val="es-CO"/>
        </w:rPr>
        <w:lastRenderedPageBreak/>
        <w:t>Apéndice 1</w:t>
      </w:r>
    </w:p>
    <w:p w14:paraId="5E3EE510" w14:textId="77777777" w:rsidR="005E3819" w:rsidRPr="006F22D9" w:rsidRDefault="005E3819" w:rsidP="008834BF">
      <w:pPr>
        <w:ind w:left="142" w:right="44"/>
        <w:jc w:val="right"/>
        <w:rPr>
          <w:rFonts w:ascii="Cambria" w:hAnsi="Cambria"/>
          <w:b/>
          <w:bCs/>
          <w:sz w:val="20"/>
          <w:szCs w:val="20"/>
          <w:lang w:val="es-CO"/>
        </w:rPr>
      </w:pPr>
    </w:p>
    <w:p w14:paraId="79DF1C28" w14:textId="4A7CEB18" w:rsidR="005E3819" w:rsidRPr="006F22D9" w:rsidRDefault="005E3819" w:rsidP="008834BF">
      <w:pPr>
        <w:jc w:val="center"/>
        <w:rPr>
          <w:rFonts w:ascii="Cambria" w:eastAsia="Calibri" w:hAnsi="Cambria" w:cs="Times New Roman"/>
          <w:b/>
          <w:sz w:val="20"/>
          <w:szCs w:val="20"/>
          <w:lang w:val="es-CO"/>
        </w:rPr>
      </w:pPr>
      <w:r w:rsidRPr="006F22D9">
        <w:rPr>
          <w:rFonts w:ascii="Cambria" w:eastAsia="Calibri" w:hAnsi="Cambria" w:cs="Times New Roman"/>
          <w:b/>
          <w:sz w:val="20"/>
          <w:szCs w:val="20"/>
          <w:lang w:val="es-CO"/>
        </w:rPr>
        <w:t xml:space="preserve">Acuerdo de </w:t>
      </w:r>
      <w:r w:rsidR="00612157" w:rsidRPr="006F22D9">
        <w:rPr>
          <w:rFonts w:ascii="Cambria" w:eastAsia="Calibri" w:hAnsi="Cambria" w:cs="Times New Roman"/>
          <w:b/>
          <w:sz w:val="20"/>
          <w:szCs w:val="20"/>
          <w:lang w:val="es-CO"/>
        </w:rPr>
        <w:t>sede</w:t>
      </w:r>
      <w:r w:rsidRPr="006F22D9">
        <w:rPr>
          <w:rFonts w:ascii="Cambria" w:eastAsia="Calibri" w:hAnsi="Cambria" w:cs="Times New Roman"/>
          <w:b/>
          <w:sz w:val="20"/>
          <w:szCs w:val="20"/>
          <w:lang w:val="es-CO"/>
        </w:rPr>
        <w:t xml:space="preserve"> entre el Reino de España y </w:t>
      </w:r>
      <w:proofErr w:type="spellStart"/>
      <w:r w:rsidRPr="006F22D9">
        <w:rPr>
          <w:rFonts w:ascii="Cambria" w:eastAsia="Calibri" w:hAnsi="Cambria" w:cs="Times New Roman"/>
          <w:b/>
          <w:sz w:val="20"/>
          <w:szCs w:val="20"/>
          <w:lang w:val="es-CO"/>
        </w:rPr>
        <w:t>XXXXX</w:t>
      </w:r>
      <w:proofErr w:type="spellEnd"/>
    </w:p>
    <w:p w14:paraId="7F4826D5" w14:textId="77777777" w:rsidR="005E3819" w:rsidRPr="006F22D9" w:rsidRDefault="005E3819" w:rsidP="008834BF">
      <w:pPr>
        <w:jc w:val="both"/>
        <w:rPr>
          <w:rFonts w:ascii="Cambria" w:eastAsia="Calibri" w:hAnsi="Cambria" w:cs="Times New Roman"/>
          <w:b/>
          <w:bCs/>
          <w:sz w:val="20"/>
          <w:szCs w:val="20"/>
          <w:lang w:val="es-CO"/>
        </w:rPr>
      </w:pPr>
    </w:p>
    <w:p w14:paraId="0E06C6C6" w14:textId="77777777" w:rsidR="005E3819" w:rsidRPr="006F22D9" w:rsidRDefault="005E3819" w:rsidP="008834BF">
      <w:pPr>
        <w:jc w:val="both"/>
        <w:rPr>
          <w:rFonts w:ascii="Cambria" w:eastAsia="Calibri" w:hAnsi="Cambria" w:cs="Times New Roman"/>
          <w:b/>
          <w:bCs/>
          <w:sz w:val="20"/>
          <w:szCs w:val="20"/>
          <w:lang w:val="es-CO"/>
        </w:rPr>
      </w:pPr>
      <w:r w:rsidRPr="006F22D9">
        <w:rPr>
          <w:rFonts w:ascii="Cambria" w:eastAsia="Calibri" w:hAnsi="Cambria" w:cs="Times New Roman"/>
          <w:b/>
          <w:bCs/>
          <w:sz w:val="20"/>
          <w:szCs w:val="20"/>
          <w:lang w:val="es-CO"/>
        </w:rPr>
        <w:t>ÍNDICE</w:t>
      </w:r>
    </w:p>
    <w:p w14:paraId="3504441E"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Artículo 1. Definiciones.</w:t>
      </w:r>
    </w:p>
    <w:p w14:paraId="7FB5F07C"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Artículo 2. Personalidad jurídica y libertad de acción de la Organización.</w:t>
      </w:r>
    </w:p>
    <w:p w14:paraId="01D7D118" w14:textId="25AD9A70"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Artículo 3. Sede de </w:t>
      </w:r>
      <w:proofErr w:type="spellStart"/>
      <w:r w:rsidRPr="006F22D9">
        <w:rPr>
          <w:rFonts w:ascii="Cambria" w:eastAsia="Calibri" w:hAnsi="Cambria" w:cs="Times New Roman"/>
          <w:sz w:val="20"/>
          <w:szCs w:val="20"/>
          <w:lang w:val="es-CO"/>
        </w:rPr>
        <w:t>XXXX</w:t>
      </w:r>
      <w:proofErr w:type="spellEnd"/>
      <w:r w:rsidRPr="006F22D9">
        <w:rPr>
          <w:rFonts w:ascii="Cambria" w:eastAsia="Calibri" w:hAnsi="Cambria" w:cs="Times New Roman"/>
          <w:sz w:val="20"/>
          <w:szCs w:val="20"/>
          <w:lang w:val="es-CO"/>
        </w:rPr>
        <w:t>.</w:t>
      </w:r>
    </w:p>
    <w:p w14:paraId="4F7D2590"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Artículo 4. Inviolabilidad.</w:t>
      </w:r>
    </w:p>
    <w:p w14:paraId="0F16E6BA"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Artículo 5. Comunicaciones.</w:t>
      </w:r>
    </w:p>
    <w:p w14:paraId="7C9E16C7"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Artículo 6. Inmunidad de jurisdicción y de ejecución.</w:t>
      </w:r>
    </w:p>
    <w:p w14:paraId="57DCCCBF"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Artículo 7. Régimen fiscal.</w:t>
      </w:r>
    </w:p>
    <w:p w14:paraId="4CA7B059"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Artículo 8. Régimen de aduanas.</w:t>
      </w:r>
    </w:p>
    <w:p w14:paraId="582534ED"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Artículo 9. Libertad de cambio y divisas.</w:t>
      </w:r>
    </w:p>
    <w:p w14:paraId="266C45D6"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Artículo 10. Libertad de acceso y estancia.</w:t>
      </w:r>
    </w:p>
    <w:p w14:paraId="22BFDF23" w14:textId="041E007D"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Artículo 11. Estatuto de los representantes de los Miembros de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w:t>
      </w:r>
    </w:p>
    <w:p w14:paraId="35E004A0" w14:textId="0633303E"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Artículo 12. Estatuto del </w:t>
      </w:r>
      <w:r w:rsidR="004A6B5D" w:rsidRPr="006F22D9">
        <w:rPr>
          <w:rFonts w:ascii="Cambria" w:eastAsia="Calibri" w:hAnsi="Cambria" w:cs="Times New Roman"/>
          <w:sz w:val="20"/>
          <w:szCs w:val="20"/>
          <w:lang w:val="es-CO"/>
        </w:rPr>
        <w:t>director</w:t>
      </w:r>
      <w:r w:rsidR="009E7E59" w:rsidRPr="006F22D9">
        <w:rPr>
          <w:rFonts w:ascii="Cambria" w:eastAsia="Calibri" w:hAnsi="Cambria" w:cs="Times New Roman"/>
          <w:sz w:val="20"/>
          <w:szCs w:val="20"/>
          <w:lang w:val="es-CO"/>
        </w:rPr>
        <w:t xml:space="preserve"> e</w:t>
      </w:r>
      <w:r w:rsidRPr="006F22D9">
        <w:rPr>
          <w:rFonts w:ascii="Cambria" w:eastAsia="Calibri" w:hAnsi="Cambria" w:cs="Times New Roman"/>
          <w:sz w:val="20"/>
          <w:szCs w:val="20"/>
          <w:lang w:val="es-CO"/>
        </w:rPr>
        <w:t xml:space="preserve">jecutivo y de los funcionarios de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w:t>
      </w:r>
    </w:p>
    <w:p w14:paraId="6E1E4FD4"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Artículo 13. Exención de impuestos sobre las remuneraciones y pagos por fondo de previsión de los funcionarios.</w:t>
      </w:r>
    </w:p>
    <w:p w14:paraId="1BE972D3"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Artículo 14. Exención de jurisdicción concedida a los funcionarios.</w:t>
      </w:r>
    </w:p>
    <w:p w14:paraId="65E6D766" w14:textId="238D0645"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Artículo 15. Seguridad Social y fondo de </w:t>
      </w:r>
      <w:r w:rsidR="00B13737" w:rsidRPr="006F22D9">
        <w:rPr>
          <w:rFonts w:ascii="Cambria" w:eastAsia="Calibri" w:hAnsi="Cambria" w:cs="Times New Roman"/>
          <w:sz w:val="20"/>
          <w:szCs w:val="20"/>
          <w:lang w:val="es-CO"/>
        </w:rPr>
        <w:t>previsión</w:t>
      </w:r>
      <w:r w:rsidRPr="006F22D9">
        <w:rPr>
          <w:rFonts w:ascii="Cambria" w:eastAsia="Calibri" w:hAnsi="Cambria" w:cs="Times New Roman"/>
          <w:sz w:val="20"/>
          <w:szCs w:val="20"/>
          <w:lang w:val="es-CO"/>
        </w:rPr>
        <w:t>.</w:t>
      </w:r>
    </w:p>
    <w:p w14:paraId="63E26095"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Artículo 16. Finalidad de los privilegios e inmunidades.</w:t>
      </w:r>
    </w:p>
    <w:p w14:paraId="7EA02FFB"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Artículo 17. Inmunidades de los expertos.</w:t>
      </w:r>
    </w:p>
    <w:p w14:paraId="625DBA0D"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Artículo 18. Cooperación en la aplicación del Acuerdo.</w:t>
      </w:r>
    </w:p>
    <w:p w14:paraId="40B766F4"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Artículo 19. Tarjetas de identidad.</w:t>
      </w:r>
    </w:p>
    <w:p w14:paraId="56F57D80"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Artículo 20. Exoneración de responsabilidad para España.</w:t>
      </w:r>
    </w:p>
    <w:p w14:paraId="22DC6FB1"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Artículo 21. Solución de controversias.</w:t>
      </w:r>
    </w:p>
    <w:p w14:paraId="7DB5AB1E" w14:textId="5063C89A"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Artículo 22. Enmienda del Acuerdo de </w:t>
      </w:r>
      <w:r w:rsidR="00B13737" w:rsidRPr="006F22D9">
        <w:rPr>
          <w:rFonts w:ascii="Cambria" w:eastAsia="Calibri" w:hAnsi="Cambria" w:cs="Times New Roman"/>
          <w:sz w:val="20"/>
          <w:szCs w:val="20"/>
          <w:lang w:val="es-CO"/>
        </w:rPr>
        <w:t>sede</w:t>
      </w:r>
      <w:r w:rsidRPr="006F22D9">
        <w:rPr>
          <w:rFonts w:ascii="Cambria" w:eastAsia="Calibri" w:hAnsi="Cambria" w:cs="Times New Roman"/>
          <w:sz w:val="20"/>
          <w:szCs w:val="20"/>
          <w:lang w:val="es-CO"/>
        </w:rPr>
        <w:t>.</w:t>
      </w:r>
    </w:p>
    <w:p w14:paraId="3D72AB97"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Artículo 23. Entrada en vigor.</w:t>
      </w:r>
    </w:p>
    <w:p w14:paraId="732D85E9"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Artículo 24. Denuncia.</w:t>
      </w:r>
    </w:p>
    <w:p w14:paraId="3477357B" w14:textId="77777777" w:rsidR="005E3819" w:rsidRPr="006F22D9" w:rsidRDefault="005E3819" w:rsidP="008834BF">
      <w:pPr>
        <w:jc w:val="both"/>
        <w:rPr>
          <w:rFonts w:ascii="Cambria" w:eastAsia="Calibri" w:hAnsi="Cambria" w:cs="Times New Roman"/>
          <w:sz w:val="20"/>
          <w:szCs w:val="20"/>
          <w:lang w:val="es-CO"/>
        </w:rPr>
      </w:pPr>
    </w:p>
    <w:p w14:paraId="5C4B70A5"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br w:type="page"/>
      </w:r>
    </w:p>
    <w:p w14:paraId="552D5649" w14:textId="7071D029"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lastRenderedPageBreak/>
        <w:t xml:space="preserve">El Reino de España y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w:t>
      </w:r>
    </w:p>
    <w:p w14:paraId="7B4D78F3" w14:textId="77777777" w:rsidR="00042252" w:rsidRPr="006F22D9" w:rsidRDefault="00042252" w:rsidP="008834BF">
      <w:pPr>
        <w:jc w:val="both"/>
        <w:rPr>
          <w:rFonts w:ascii="Cambria" w:eastAsia="Calibri" w:hAnsi="Cambria" w:cs="Times New Roman"/>
          <w:sz w:val="20"/>
          <w:szCs w:val="20"/>
          <w:lang w:val="es-CO"/>
        </w:rPr>
      </w:pPr>
    </w:p>
    <w:p w14:paraId="47542162" w14:textId="6EB76B0B"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Dispuesto a proveer un nuevo marco jurídico para la regulación de los derechos, inmunidades y privilegios de </w:t>
      </w:r>
      <w:proofErr w:type="spellStart"/>
      <w:r w:rsidRPr="006F22D9">
        <w:rPr>
          <w:rFonts w:ascii="Cambria" w:eastAsia="Calibri" w:hAnsi="Cambria" w:cs="Times New Roman"/>
          <w:sz w:val="20"/>
          <w:szCs w:val="20"/>
          <w:lang w:val="es-CO"/>
        </w:rPr>
        <w:t>XXXX</w:t>
      </w:r>
      <w:proofErr w:type="spellEnd"/>
      <w:r w:rsidRPr="006F22D9">
        <w:rPr>
          <w:rFonts w:ascii="Cambria" w:eastAsia="Calibri" w:hAnsi="Cambria" w:cs="Times New Roman"/>
          <w:sz w:val="20"/>
          <w:szCs w:val="20"/>
          <w:lang w:val="es-CO"/>
        </w:rPr>
        <w:t xml:space="preserve">  y de sus funcionarios conforme a lo dispuesto en </w:t>
      </w:r>
      <w:proofErr w:type="spellStart"/>
      <w:r w:rsidRPr="006F22D9">
        <w:rPr>
          <w:rFonts w:ascii="Cambria" w:eastAsia="Calibri" w:hAnsi="Cambria" w:cs="Times New Roman"/>
          <w:sz w:val="20"/>
          <w:szCs w:val="20"/>
          <w:lang w:val="es-CO"/>
        </w:rPr>
        <w:t>XXXXX</w:t>
      </w:r>
      <w:proofErr w:type="spellEnd"/>
      <w:r w:rsidR="00974917" w:rsidRPr="006F22D9">
        <w:rPr>
          <w:rFonts w:ascii="Cambria" w:eastAsia="Calibri" w:hAnsi="Cambria" w:cs="Times New Roman"/>
          <w:sz w:val="20"/>
          <w:szCs w:val="20"/>
          <w:lang w:val="es-CO"/>
        </w:rPr>
        <w:t>;</w:t>
      </w:r>
    </w:p>
    <w:p w14:paraId="57C4A243" w14:textId="77777777" w:rsidR="00042252" w:rsidRPr="006F22D9" w:rsidRDefault="00042252" w:rsidP="008834BF">
      <w:pPr>
        <w:jc w:val="both"/>
        <w:rPr>
          <w:rFonts w:ascii="Cambria" w:eastAsia="Calibri" w:hAnsi="Cambria" w:cs="Times New Roman"/>
          <w:sz w:val="20"/>
          <w:szCs w:val="20"/>
          <w:lang w:val="es-CO"/>
        </w:rPr>
      </w:pPr>
    </w:p>
    <w:p w14:paraId="019197E7" w14:textId="25B710D6"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Teniendo en cuenta el artículo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xml:space="preserve"> de dicho Convenio, que establece que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xml:space="preserve"> tendrá su sede en Madrid</w:t>
      </w:r>
      <w:r w:rsidR="00974917" w:rsidRPr="006F22D9">
        <w:rPr>
          <w:rFonts w:ascii="Cambria" w:eastAsia="Calibri" w:hAnsi="Cambria" w:cs="Times New Roman"/>
          <w:sz w:val="20"/>
          <w:szCs w:val="20"/>
          <w:lang w:val="es-CO"/>
        </w:rPr>
        <w:t>;</w:t>
      </w:r>
    </w:p>
    <w:p w14:paraId="4CB24B71" w14:textId="77777777" w:rsidR="00042252" w:rsidRPr="006F22D9" w:rsidRDefault="00042252" w:rsidP="008834BF">
      <w:pPr>
        <w:jc w:val="both"/>
        <w:rPr>
          <w:rFonts w:ascii="Cambria" w:eastAsia="Calibri" w:hAnsi="Cambria" w:cs="Times New Roman"/>
          <w:sz w:val="20"/>
          <w:szCs w:val="20"/>
          <w:lang w:val="es-CO"/>
        </w:rPr>
      </w:pPr>
    </w:p>
    <w:p w14:paraId="497D3097" w14:textId="56D6EC56"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Teniendo en cuenta la necesidad de actualizar el vigente Acuerdo de </w:t>
      </w:r>
      <w:r w:rsidR="008B5781" w:rsidRPr="006F22D9">
        <w:rPr>
          <w:rFonts w:ascii="Cambria" w:eastAsia="Calibri" w:hAnsi="Cambria" w:cs="Times New Roman"/>
          <w:sz w:val="20"/>
          <w:szCs w:val="20"/>
          <w:lang w:val="es-CO"/>
        </w:rPr>
        <w:t xml:space="preserve">sede </w:t>
      </w:r>
      <w:r w:rsidRPr="006F22D9">
        <w:rPr>
          <w:rFonts w:ascii="Cambria" w:eastAsia="Calibri" w:hAnsi="Cambria" w:cs="Times New Roman"/>
          <w:sz w:val="20"/>
          <w:szCs w:val="20"/>
          <w:lang w:val="es-CO"/>
        </w:rPr>
        <w:t xml:space="preserve">entre ambas Partes, hecho en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xml:space="preserve"> el </w:t>
      </w:r>
      <w:proofErr w:type="spellStart"/>
      <w:r w:rsidRPr="006F22D9">
        <w:rPr>
          <w:rFonts w:ascii="Cambria" w:eastAsia="Calibri" w:hAnsi="Cambria" w:cs="Times New Roman"/>
          <w:sz w:val="20"/>
          <w:szCs w:val="20"/>
          <w:lang w:val="es-CO"/>
        </w:rPr>
        <w:t>XXXXX</w:t>
      </w:r>
      <w:proofErr w:type="spellEnd"/>
      <w:r w:rsidR="00974917" w:rsidRPr="006F22D9">
        <w:rPr>
          <w:rFonts w:ascii="Cambria" w:eastAsia="Calibri" w:hAnsi="Cambria" w:cs="Times New Roman"/>
          <w:sz w:val="20"/>
          <w:szCs w:val="20"/>
          <w:lang w:val="es-CO"/>
        </w:rPr>
        <w:t>;</w:t>
      </w:r>
    </w:p>
    <w:p w14:paraId="2E90ED10" w14:textId="77777777" w:rsidR="00042252" w:rsidRPr="006F22D9" w:rsidRDefault="00042252" w:rsidP="008834BF">
      <w:pPr>
        <w:jc w:val="both"/>
        <w:rPr>
          <w:rFonts w:ascii="Cambria" w:eastAsia="Calibri" w:hAnsi="Cambria" w:cs="Times New Roman"/>
          <w:sz w:val="20"/>
          <w:szCs w:val="20"/>
          <w:lang w:val="es-CO"/>
        </w:rPr>
      </w:pPr>
    </w:p>
    <w:p w14:paraId="2AA52E84" w14:textId="59DC3889"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Han decidido concluir un nuevo Acuerdo de </w:t>
      </w:r>
      <w:r w:rsidR="00974917" w:rsidRPr="006F22D9">
        <w:rPr>
          <w:rFonts w:ascii="Cambria" w:eastAsia="Calibri" w:hAnsi="Cambria" w:cs="Times New Roman"/>
          <w:sz w:val="20"/>
          <w:szCs w:val="20"/>
          <w:lang w:val="es-CO"/>
        </w:rPr>
        <w:t xml:space="preserve">sede </w:t>
      </w:r>
      <w:r w:rsidRPr="006F22D9">
        <w:rPr>
          <w:rFonts w:ascii="Cambria" w:eastAsia="Calibri" w:hAnsi="Cambria" w:cs="Times New Roman"/>
          <w:sz w:val="20"/>
          <w:szCs w:val="20"/>
          <w:lang w:val="es-CO"/>
        </w:rPr>
        <w:t>y a estos efectos han acordado lo siguiente:</w:t>
      </w:r>
    </w:p>
    <w:p w14:paraId="1DF65925" w14:textId="77777777" w:rsidR="005E3819" w:rsidRDefault="005E3819" w:rsidP="008834BF">
      <w:pPr>
        <w:jc w:val="both"/>
        <w:rPr>
          <w:rFonts w:ascii="Cambria" w:eastAsia="Calibri" w:hAnsi="Cambria" w:cs="Times New Roman"/>
          <w:sz w:val="20"/>
          <w:szCs w:val="20"/>
          <w:lang w:val="es-CO"/>
        </w:rPr>
      </w:pPr>
    </w:p>
    <w:p w14:paraId="223B5F76" w14:textId="77777777" w:rsidR="008B5430" w:rsidRPr="006F22D9" w:rsidRDefault="008B5430" w:rsidP="008834BF">
      <w:pPr>
        <w:jc w:val="both"/>
        <w:rPr>
          <w:rFonts w:ascii="Cambria" w:eastAsia="Calibri" w:hAnsi="Cambria" w:cs="Times New Roman"/>
          <w:sz w:val="20"/>
          <w:szCs w:val="20"/>
          <w:lang w:val="es-CO"/>
        </w:rPr>
      </w:pPr>
    </w:p>
    <w:p w14:paraId="0EC69618" w14:textId="7C18FF8C" w:rsidR="005E3819" w:rsidRPr="006F22D9" w:rsidRDefault="005E3819" w:rsidP="008834BF">
      <w:pPr>
        <w:jc w:val="both"/>
        <w:rPr>
          <w:rFonts w:ascii="Cambria" w:eastAsia="Calibri" w:hAnsi="Cambria" w:cs="Times New Roman"/>
          <w:i/>
          <w:sz w:val="20"/>
          <w:szCs w:val="20"/>
          <w:lang w:val="es-CO"/>
        </w:rPr>
      </w:pPr>
      <w:r w:rsidRPr="006F22D9">
        <w:rPr>
          <w:rFonts w:ascii="Cambria" w:eastAsia="Calibri" w:hAnsi="Cambria" w:cs="Times New Roman"/>
          <w:b/>
          <w:sz w:val="20"/>
          <w:szCs w:val="20"/>
          <w:lang w:val="es-CO"/>
        </w:rPr>
        <w:t xml:space="preserve">Artículo 1. </w:t>
      </w:r>
      <w:r w:rsidRPr="006F22D9">
        <w:rPr>
          <w:rFonts w:ascii="Cambria" w:eastAsia="Calibri" w:hAnsi="Cambria" w:cs="Times New Roman"/>
          <w:b/>
          <w:i/>
          <w:sz w:val="20"/>
          <w:szCs w:val="20"/>
          <w:lang w:val="es-CO"/>
        </w:rPr>
        <w:t>Definiciones</w:t>
      </w:r>
    </w:p>
    <w:p w14:paraId="27BD4FDA" w14:textId="77777777" w:rsidR="00612157" w:rsidRPr="006F22D9" w:rsidRDefault="00612157" w:rsidP="008834BF">
      <w:pPr>
        <w:jc w:val="both"/>
        <w:rPr>
          <w:rFonts w:ascii="Cambria" w:eastAsia="Calibri" w:hAnsi="Cambria" w:cs="Times New Roman"/>
          <w:i/>
          <w:sz w:val="20"/>
          <w:szCs w:val="20"/>
          <w:lang w:val="es-CO"/>
        </w:rPr>
      </w:pPr>
    </w:p>
    <w:p w14:paraId="7378CC4A" w14:textId="2C2C02C0"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En el presente Convenio de </w:t>
      </w:r>
      <w:r w:rsidR="00660CE1" w:rsidRPr="006F22D9">
        <w:rPr>
          <w:rFonts w:ascii="Cambria" w:eastAsia="Calibri" w:hAnsi="Cambria" w:cs="Times New Roman"/>
          <w:sz w:val="20"/>
          <w:szCs w:val="20"/>
          <w:lang w:val="es-CO"/>
        </w:rPr>
        <w:t>sede</w:t>
      </w:r>
      <w:r w:rsidRPr="006F22D9">
        <w:rPr>
          <w:rFonts w:ascii="Cambria" w:eastAsia="Calibri" w:hAnsi="Cambria" w:cs="Times New Roman"/>
          <w:sz w:val="20"/>
          <w:szCs w:val="20"/>
          <w:lang w:val="es-CO"/>
        </w:rPr>
        <w:t>:</w:t>
      </w:r>
    </w:p>
    <w:p w14:paraId="230C714C" w14:textId="77777777" w:rsidR="00612157" w:rsidRPr="006F22D9" w:rsidRDefault="00612157" w:rsidP="008834BF">
      <w:pPr>
        <w:jc w:val="both"/>
        <w:rPr>
          <w:rFonts w:ascii="Cambria" w:eastAsia="Calibri" w:hAnsi="Cambria" w:cs="Times New Roman"/>
          <w:sz w:val="20"/>
          <w:szCs w:val="20"/>
          <w:lang w:val="es-CO"/>
        </w:rPr>
      </w:pPr>
    </w:p>
    <w:p w14:paraId="7C422E36" w14:textId="3BDFC8A3"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a)</w:t>
      </w:r>
      <w:r w:rsidR="00660CE1"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 por «España» se entenderá el Reino de España;</w:t>
      </w:r>
    </w:p>
    <w:p w14:paraId="11F3CD39" w14:textId="1320E132" w:rsidR="005E3819" w:rsidRPr="006F22D9" w:rsidRDefault="005E3819" w:rsidP="008834BF">
      <w:pPr>
        <w:ind w:left="426" w:hanging="426"/>
        <w:jc w:val="both"/>
        <w:rPr>
          <w:rFonts w:ascii="Cambria" w:eastAsia="Calibri" w:hAnsi="Cambria" w:cs="Times New Roman"/>
          <w:sz w:val="20"/>
          <w:szCs w:val="20"/>
          <w:lang w:val="pt-BR"/>
        </w:rPr>
      </w:pPr>
      <w:r w:rsidRPr="006F22D9">
        <w:rPr>
          <w:rFonts w:ascii="Cambria" w:eastAsia="Calibri" w:hAnsi="Cambria" w:cs="Times New Roman"/>
          <w:sz w:val="20"/>
          <w:szCs w:val="20"/>
          <w:lang w:val="pt-BR"/>
        </w:rPr>
        <w:t xml:space="preserve">b) </w:t>
      </w:r>
      <w:r w:rsidR="00660CE1" w:rsidRPr="006F22D9">
        <w:rPr>
          <w:rFonts w:ascii="Cambria" w:eastAsia="Calibri" w:hAnsi="Cambria" w:cs="Times New Roman"/>
          <w:sz w:val="20"/>
          <w:szCs w:val="20"/>
          <w:lang w:val="pt-BR"/>
        </w:rPr>
        <w:tab/>
      </w:r>
      <w:r w:rsidRPr="006F22D9">
        <w:rPr>
          <w:rFonts w:ascii="Cambria" w:eastAsia="Calibri" w:hAnsi="Cambria" w:cs="Times New Roman"/>
          <w:sz w:val="20"/>
          <w:szCs w:val="20"/>
          <w:lang w:val="pt-BR"/>
        </w:rPr>
        <w:t>por «</w:t>
      </w:r>
      <w:proofErr w:type="spellStart"/>
      <w:r w:rsidRPr="006F22D9">
        <w:rPr>
          <w:rFonts w:ascii="Cambria" w:eastAsia="Calibri" w:hAnsi="Cambria" w:cs="Times New Roman"/>
          <w:sz w:val="20"/>
          <w:szCs w:val="20"/>
          <w:lang w:val="pt-BR"/>
        </w:rPr>
        <w:t>XXXXX</w:t>
      </w:r>
      <w:proofErr w:type="spellEnd"/>
      <w:r w:rsidRPr="006F22D9">
        <w:rPr>
          <w:rFonts w:ascii="Cambria" w:eastAsia="Calibri" w:hAnsi="Cambria" w:cs="Times New Roman"/>
          <w:sz w:val="20"/>
          <w:szCs w:val="20"/>
          <w:lang w:val="pt-BR"/>
        </w:rPr>
        <w:t xml:space="preserve">» se entenderá </w:t>
      </w:r>
      <w:proofErr w:type="spellStart"/>
      <w:r w:rsidRPr="006F22D9">
        <w:rPr>
          <w:rFonts w:ascii="Cambria" w:eastAsia="Calibri" w:hAnsi="Cambria" w:cs="Times New Roman"/>
          <w:sz w:val="20"/>
          <w:szCs w:val="20"/>
          <w:lang w:val="pt-BR"/>
        </w:rPr>
        <w:t>XXXXX</w:t>
      </w:r>
      <w:proofErr w:type="spellEnd"/>
      <w:r w:rsidRPr="006F22D9">
        <w:rPr>
          <w:rFonts w:ascii="Cambria" w:eastAsia="Calibri" w:hAnsi="Cambria" w:cs="Times New Roman"/>
          <w:sz w:val="20"/>
          <w:szCs w:val="20"/>
          <w:lang w:val="pt-BR"/>
        </w:rPr>
        <w:t>;</w:t>
      </w:r>
    </w:p>
    <w:p w14:paraId="5114C412" w14:textId="24AFA0F5"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c) </w:t>
      </w:r>
      <w:r w:rsidR="00660CE1"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por las «Partes» se entenderá España y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w:t>
      </w:r>
    </w:p>
    <w:p w14:paraId="24B2C181" w14:textId="00BE9BF1"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d) </w:t>
      </w:r>
      <w:r w:rsidR="00660CE1"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por «autoridades competentes» se entenderá las autoridades nacionales, regionales, locales y de otra índole competentes conforme a las leyes y reglamentos de España;</w:t>
      </w:r>
    </w:p>
    <w:p w14:paraId="78B638F8" w14:textId="7E9AEB9C"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e) </w:t>
      </w:r>
      <w:r w:rsidR="00660CE1"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por «Organización» se entenderá </w:t>
      </w:r>
      <w:proofErr w:type="spellStart"/>
      <w:r w:rsidR="00946B53" w:rsidRPr="006F22D9">
        <w:rPr>
          <w:rFonts w:ascii="Cambria" w:eastAsia="Calibri" w:hAnsi="Cambria" w:cs="Times New Roman"/>
          <w:sz w:val="20"/>
          <w:szCs w:val="20"/>
          <w:lang w:val="es-CO"/>
        </w:rPr>
        <w:t>X</w:t>
      </w:r>
      <w:r w:rsidRPr="006F22D9">
        <w:rPr>
          <w:rFonts w:ascii="Cambria" w:eastAsia="Calibri" w:hAnsi="Cambria" w:cs="Times New Roman"/>
          <w:sz w:val="20"/>
          <w:szCs w:val="20"/>
          <w:lang w:val="es-CO"/>
        </w:rPr>
        <w:t>XXXX</w:t>
      </w:r>
      <w:proofErr w:type="spellEnd"/>
      <w:r w:rsidRPr="006F22D9">
        <w:rPr>
          <w:rFonts w:ascii="Cambria" w:eastAsia="Calibri" w:hAnsi="Cambria" w:cs="Times New Roman"/>
          <w:sz w:val="20"/>
          <w:szCs w:val="20"/>
          <w:lang w:val="es-CO"/>
        </w:rPr>
        <w:t>;</w:t>
      </w:r>
    </w:p>
    <w:p w14:paraId="01B46A66" w14:textId="08E349AB"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f) </w:t>
      </w:r>
      <w:r w:rsidR="00660CE1"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por «archivos de</w:t>
      </w:r>
      <w:r w:rsidR="00946B53" w:rsidRPr="006F22D9">
        <w:rPr>
          <w:rFonts w:ascii="Cambria" w:eastAsia="Calibri" w:hAnsi="Cambria" w:cs="Times New Roman"/>
          <w:sz w:val="20"/>
          <w:szCs w:val="20"/>
          <w:lang w:val="es-CO"/>
        </w:rPr>
        <w:t xml:space="preserve">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xml:space="preserve">» se entenderán todos los registros, correspondencia, documentos, etc., ya sean impresos o en formato electrónico y pertenezcan o estén en posesión de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w:t>
      </w:r>
    </w:p>
    <w:p w14:paraId="0162788A" w14:textId="1DEC12C0"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g) </w:t>
      </w:r>
      <w:r w:rsidR="00660CE1"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por «telecomunicaciones» se entenderá toda emisión, transmisión o recepción de información verbal o escrita, imágenes, sonido o datos de cualquier naturaleza por cable, radio, satélite, fibra óptica o cualquier otro medio electrónico o electromagnético;</w:t>
      </w:r>
    </w:p>
    <w:p w14:paraId="39B7036D" w14:textId="025B829D"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h) </w:t>
      </w:r>
      <w:r w:rsidR="00B17BC9"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por «</w:t>
      </w:r>
      <w:r w:rsidR="006B1F0B" w:rsidRPr="006F22D9">
        <w:rPr>
          <w:rFonts w:ascii="Cambria" w:eastAsia="Calibri" w:hAnsi="Cambria" w:cs="Times New Roman"/>
          <w:sz w:val="20"/>
          <w:szCs w:val="20"/>
          <w:lang w:val="es-CO"/>
        </w:rPr>
        <w:t>director</w:t>
      </w:r>
      <w:r w:rsidR="009E7E59" w:rsidRPr="006F22D9">
        <w:rPr>
          <w:rFonts w:ascii="Cambria" w:eastAsia="Calibri" w:hAnsi="Cambria" w:cs="Times New Roman"/>
          <w:sz w:val="20"/>
          <w:szCs w:val="20"/>
          <w:lang w:val="es-CO"/>
        </w:rPr>
        <w:t xml:space="preserve"> ejecutivo</w:t>
      </w:r>
      <w:r w:rsidRPr="006F22D9">
        <w:rPr>
          <w:rFonts w:ascii="Cambria" w:eastAsia="Calibri" w:hAnsi="Cambria" w:cs="Times New Roman"/>
          <w:sz w:val="20"/>
          <w:szCs w:val="20"/>
          <w:lang w:val="es-CO"/>
        </w:rPr>
        <w:t xml:space="preserve">» se entenderá el </w:t>
      </w:r>
      <w:r w:rsidR="004A6B5D" w:rsidRPr="006F22D9">
        <w:rPr>
          <w:rFonts w:ascii="Cambria" w:eastAsia="Calibri" w:hAnsi="Cambria" w:cs="Times New Roman"/>
          <w:sz w:val="20"/>
          <w:szCs w:val="20"/>
          <w:lang w:val="es-CO"/>
        </w:rPr>
        <w:t>director</w:t>
      </w:r>
      <w:r w:rsidR="009E7E59" w:rsidRPr="006F22D9">
        <w:rPr>
          <w:rFonts w:ascii="Cambria" w:eastAsia="Calibri" w:hAnsi="Cambria" w:cs="Times New Roman"/>
          <w:sz w:val="20"/>
          <w:szCs w:val="20"/>
          <w:lang w:val="es-CO"/>
        </w:rPr>
        <w:t xml:space="preserve"> ejecutivo </w:t>
      </w:r>
      <w:r w:rsidRPr="006F22D9">
        <w:rPr>
          <w:rFonts w:ascii="Cambria" w:eastAsia="Calibri" w:hAnsi="Cambria" w:cs="Times New Roman"/>
          <w:sz w:val="20"/>
          <w:szCs w:val="20"/>
          <w:lang w:val="es-CO"/>
        </w:rPr>
        <w:t xml:space="preserve">de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w:t>
      </w:r>
    </w:p>
    <w:p w14:paraId="3D0B4D66" w14:textId="5B3A2988"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i) </w:t>
      </w:r>
      <w:r w:rsidR="00B17BC9"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por «funcionarios </w:t>
      </w:r>
      <w:r w:rsidR="00AC1272" w:rsidRPr="006F22D9">
        <w:rPr>
          <w:rFonts w:ascii="Cambria" w:eastAsia="Calibri" w:hAnsi="Cambria" w:cs="Times New Roman"/>
          <w:sz w:val="20"/>
          <w:szCs w:val="20"/>
          <w:lang w:val="es-CO"/>
        </w:rPr>
        <w:t xml:space="preserve">de </w:t>
      </w:r>
      <w:proofErr w:type="spellStart"/>
      <w:r w:rsidR="00AC1272" w:rsidRPr="006F22D9">
        <w:rPr>
          <w:rFonts w:ascii="Cambria" w:eastAsia="Calibri" w:hAnsi="Cambria" w:cs="Times New Roman"/>
          <w:sz w:val="20"/>
          <w:szCs w:val="20"/>
          <w:lang w:val="es-CO"/>
        </w:rPr>
        <w:t>X</w:t>
      </w:r>
      <w:r w:rsidRPr="006F22D9">
        <w:rPr>
          <w:rFonts w:ascii="Cambria" w:eastAsia="Calibri" w:hAnsi="Cambria" w:cs="Times New Roman"/>
          <w:sz w:val="20"/>
          <w:szCs w:val="20"/>
          <w:lang w:val="es-CO"/>
        </w:rPr>
        <w:t>XXXX</w:t>
      </w:r>
      <w:proofErr w:type="spellEnd"/>
      <w:r w:rsidRPr="006F22D9">
        <w:rPr>
          <w:rFonts w:ascii="Cambria" w:eastAsia="Calibri" w:hAnsi="Cambria" w:cs="Times New Roman"/>
          <w:sz w:val="20"/>
          <w:szCs w:val="20"/>
          <w:lang w:val="es-CO"/>
        </w:rPr>
        <w:t>» se entenderán los funcionarios acreditados en su sede en España;</w:t>
      </w:r>
    </w:p>
    <w:p w14:paraId="75A522DC" w14:textId="2F4EE842"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j)</w:t>
      </w:r>
      <w:r w:rsidR="00B17BC9"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 por «familiares dependientes» de los funcionarios se entenderán:</w:t>
      </w:r>
    </w:p>
    <w:p w14:paraId="5B3745D6" w14:textId="33DA52F3" w:rsidR="005E3819" w:rsidRPr="006F22D9" w:rsidRDefault="005E3819" w:rsidP="008834BF">
      <w:pPr>
        <w:pStyle w:val="ListParagraph"/>
        <w:numPr>
          <w:ilvl w:val="0"/>
          <w:numId w:val="12"/>
        </w:num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El cónyuge, siempre que conviva con el funcionario del Organismo, no ejerza actividad lucrativa alguna, y no haya recaído el acuerdo o la declaración de nulidad del vínculo matrimonial, divorcio o separación legal.</w:t>
      </w:r>
    </w:p>
    <w:p w14:paraId="727EFC94" w14:textId="3C6CA8DA" w:rsidR="005E3819" w:rsidRPr="006F22D9" w:rsidRDefault="005E3819" w:rsidP="008834BF">
      <w:pPr>
        <w:pStyle w:val="ListParagraph"/>
        <w:numPr>
          <w:ilvl w:val="0"/>
          <w:numId w:val="12"/>
        </w:num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La persona registrada con la que el funcionario del Organismo mantiene una relación análoga al matrimonio, siempre y cuando conviva con el mismo, no ejerza actividad lucrativa alguna y dicha relación esté debidamente registrada.</w:t>
      </w:r>
    </w:p>
    <w:p w14:paraId="0CACB1CE" w14:textId="52E2196D" w:rsidR="005E3819" w:rsidRPr="006F22D9" w:rsidRDefault="005E3819" w:rsidP="008834BF">
      <w:pPr>
        <w:pStyle w:val="ListParagraph"/>
        <w:numPr>
          <w:ilvl w:val="0"/>
          <w:numId w:val="12"/>
        </w:num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Los hijos del funcionario del Organismo</w:t>
      </w:r>
      <w:r w:rsidR="0074737D" w:rsidRPr="006F22D9">
        <w:rPr>
          <w:rFonts w:ascii="Cambria" w:eastAsia="Calibri" w:hAnsi="Cambria" w:cs="Times New Roman"/>
          <w:sz w:val="20"/>
          <w:szCs w:val="20"/>
          <w:lang w:val="es-CO"/>
        </w:rPr>
        <w:t>,</w:t>
      </w:r>
      <w:r w:rsidRPr="006F22D9">
        <w:rPr>
          <w:rFonts w:ascii="Cambria" w:eastAsia="Calibri" w:hAnsi="Cambria" w:cs="Times New Roman"/>
          <w:sz w:val="20"/>
          <w:szCs w:val="20"/>
          <w:lang w:val="es-CO"/>
        </w:rPr>
        <w:t xml:space="preserve"> así como los de su cónyuge o pareja registrada, tal y como han sido definidos más arriba, menores de dieciocho años, no casados, o los hijos menores de veintitrés años que cursen estudios superiores en España, dependan económicamente de sus padres y convivan en el domicilio familiar en España; o mayores de dicha edad, que sufran una discapacidad física o mental acreditada y que vivan a su cargo.</w:t>
      </w:r>
    </w:p>
    <w:p w14:paraId="582DDF03" w14:textId="088E3338"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k)</w:t>
      </w:r>
      <w:r w:rsidR="001E48FF"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 por «expertos en misión» o «expertos» se entenderán las personas que no sean funcionarios de </w:t>
      </w:r>
      <w:proofErr w:type="spellStart"/>
      <w:r w:rsidRPr="006F22D9">
        <w:rPr>
          <w:rFonts w:ascii="Cambria" w:eastAsia="Calibri" w:hAnsi="Cambria" w:cs="Times New Roman"/>
          <w:sz w:val="20"/>
          <w:szCs w:val="20"/>
          <w:lang w:val="es-CO"/>
        </w:rPr>
        <w:t>XXXXXX</w:t>
      </w:r>
      <w:proofErr w:type="spellEnd"/>
      <w:r w:rsidRPr="006F22D9">
        <w:rPr>
          <w:rFonts w:ascii="Cambria" w:eastAsia="Calibri" w:hAnsi="Cambria" w:cs="Times New Roman"/>
          <w:sz w:val="20"/>
          <w:szCs w:val="20"/>
          <w:lang w:val="es-CO"/>
        </w:rPr>
        <w:t xml:space="preserve">, que desempeñen misiones para </w:t>
      </w:r>
      <w:proofErr w:type="spellStart"/>
      <w:r w:rsidRPr="006F22D9">
        <w:rPr>
          <w:rFonts w:ascii="Cambria" w:eastAsia="Calibri" w:hAnsi="Cambria" w:cs="Times New Roman"/>
          <w:sz w:val="20"/>
          <w:szCs w:val="20"/>
          <w:lang w:val="es-CO"/>
        </w:rPr>
        <w:t>XXXXXX</w:t>
      </w:r>
      <w:proofErr w:type="spellEnd"/>
      <w:r w:rsidRPr="006F22D9">
        <w:rPr>
          <w:rFonts w:ascii="Cambria" w:eastAsia="Calibri" w:hAnsi="Cambria" w:cs="Times New Roman"/>
          <w:sz w:val="20"/>
          <w:szCs w:val="20"/>
          <w:lang w:val="es-CO"/>
        </w:rPr>
        <w:t>;</w:t>
      </w:r>
    </w:p>
    <w:p w14:paraId="72D15240" w14:textId="524FB286"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l) </w:t>
      </w:r>
      <w:r w:rsidR="001E48FF"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por «becarios» se entenderán personas debidamente acreditadas por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xml:space="preserve">, becadas por la Organización para hacer prácticas en la sede de </w:t>
      </w:r>
      <w:proofErr w:type="spellStart"/>
      <w:r w:rsidRPr="006F22D9">
        <w:rPr>
          <w:rFonts w:ascii="Cambria" w:eastAsia="Calibri" w:hAnsi="Cambria" w:cs="Times New Roman"/>
          <w:sz w:val="20"/>
          <w:szCs w:val="20"/>
          <w:lang w:val="es-CO"/>
        </w:rPr>
        <w:t>XXXXXX</w:t>
      </w:r>
      <w:proofErr w:type="spellEnd"/>
      <w:r w:rsidRPr="006F22D9">
        <w:rPr>
          <w:rFonts w:ascii="Cambria" w:eastAsia="Calibri" w:hAnsi="Cambria" w:cs="Times New Roman"/>
          <w:sz w:val="20"/>
          <w:szCs w:val="20"/>
          <w:lang w:val="es-CO"/>
        </w:rPr>
        <w:t xml:space="preserve"> o para recibir formación.</w:t>
      </w:r>
    </w:p>
    <w:p w14:paraId="634D4B1F" w14:textId="03CE91D6"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m)</w:t>
      </w:r>
      <w:r w:rsidR="00C26219"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 por «locales» se entenderán cualesquiera terrenos, edificios, estructuras e instalaciones conexas que las autoridades competentes pongan a disposición de</w:t>
      </w:r>
      <w:r w:rsidR="00C26219" w:rsidRPr="006F22D9">
        <w:rPr>
          <w:rFonts w:ascii="Cambria" w:eastAsia="Calibri" w:hAnsi="Cambria" w:cs="Times New Roman"/>
          <w:sz w:val="20"/>
          <w:szCs w:val="20"/>
          <w:lang w:val="es-CO"/>
        </w:rPr>
        <w:t xml:space="preserve"> </w:t>
      </w:r>
      <w:proofErr w:type="spellStart"/>
      <w:r w:rsidRPr="006F22D9">
        <w:rPr>
          <w:rFonts w:ascii="Cambria" w:eastAsia="Calibri" w:hAnsi="Cambria" w:cs="Times New Roman"/>
          <w:sz w:val="20"/>
          <w:szCs w:val="20"/>
          <w:lang w:val="es-CO"/>
        </w:rPr>
        <w:t>XXXXXX</w:t>
      </w:r>
      <w:proofErr w:type="spellEnd"/>
      <w:r w:rsidRPr="006F22D9">
        <w:rPr>
          <w:rFonts w:ascii="Cambria" w:eastAsia="Calibri" w:hAnsi="Cambria" w:cs="Times New Roman"/>
          <w:sz w:val="20"/>
          <w:szCs w:val="20"/>
          <w:lang w:val="es-CO"/>
        </w:rPr>
        <w:t xml:space="preserve"> para su uso exclusivo:</w:t>
      </w:r>
    </w:p>
    <w:p w14:paraId="2747D76E" w14:textId="503E2E8C"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n) </w:t>
      </w:r>
      <w:r w:rsidR="00C26219"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por «bienes y haberes de</w:t>
      </w:r>
      <w:r w:rsidR="00C26219" w:rsidRPr="006F22D9">
        <w:rPr>
          <w:rFonts w:ascii="Cambria" w:eastAsia="Calibri" w:hAnsi="Cambria" w:cs="Times New Roman"/>
          <w:sz w:val="20"/>
          <w:szCs w:val="20"/>
          <w:lang w:val="es-CO"/>
        </w:rPr>
        <w:t xml:space="preserve">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xml:space="preserve">» se entenderán todos los bienes, incluidos los fondos, ingresos y otros activos, pertenecientes a </w:t>
      </w:r>
      <w:proofErr w:type="spellStart"/>
      <w:r w:rsidRPr="006F22D9">
        <w:rPr>
          <w:rFonts w:ascii="Cambria" w:eastAsia="Calibri" w:hAnsi="Cambria" w:cs="Times New Roman"/>
          <w:sz w:val="20"/>
          <w:szCs w:val="20"/>
          <w:lang w:val="es-CO"/>
        </w:rPr>
        <w:t>XXXXXX</w:t>
      </w:r>
      <w:proofErr w:type="spellEnd"/>
      <w:r w:rsidRPr="006F22D9">
        <w:rPr>
          <w:rFonts w:ascii="Cambria" w:eastAsia="Calibri" w:hAnsi="Cambria" w:cs="Times New Roman"/>
          <w:sz w:val="20"/>
          <w:szCs w:val="20"/>
          <w:lang w:val="es-CO"/>
        </w:rPr>
        <w:t>, o que este posea o administre y que estén vinculados al cumplimiento de sus funciones;</w:t>
      </w:r>
    </w:p>
    <w:p w14:paraId="0A205169" w14:textId="5B0F5721"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o) </w:t>
      </w:r>
      <w:r w:rsidR="00C26219"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por «</w:t>
      </w:r>
      <w:r w:rsidR="00C26219" w:rsidRPr="006F22D9">
        <w:rPr>
          <w:rFonts w:ascii="Cambria" w:eastAsia="Calibri" w:hAnsi="Cambria" w:cs="Times New Roman"/>
          <w:sz w:val="20"/>
          <w:szCs w:val="20"/>
          <w:lang w:val="es-CO"/>
        </w:rPr>
        <w:t xml:space="preserve">misiones </w:t>
      </w:r>
      <w:r w:rsidRPr="006F22D9">
        <w:rPr>
          <w:rFonts w:ascii="Cambria" w:eastAsia="Calibri" w:hAnsi="Cambria" w:cs="Times New Roman"/>
          <w:sz w:val="20"/>
          <w:szCs w:val="20"/>
          <w:lang w:val="es-CO"/>
        </w:rPr>
        <w:t xml:space="preserve">diplomáticas en España» se entenderán las </w:t>
      </w:r>
      <w:r w:rsidR="00C26219" w:rsidRPr="006F22D9">
        <w:rPr>
          <w:rFonts w:ascii="Cambria" w:eastAsia="Calibri" w:hAnsi="Cambria" w:cs="Times New Roman"/>
          <w:sz w:val="20"/>
          <w:szCs w:val="20"/>
          <w:lang w:val="es-CO"/>
        </w:rPr>
        <w:t xml:space="preserve">misiones </w:t>
      </w:r>
      <w:r w:rsidRPr="006F22D9">
        <w:rPr>
          <w:rFonts w:ascii="Cambria" w:eastAsia="Calibri" w:hAnsi="Cambria" w:cs="Times New Roman"/>
          <w:sz w:val="20"/>
          <w:szCs w:val="20"/>
          <w:lang w:val="es-CO"/>
        </w:rPr>
        <w:t xml:space="preserve">diplomáticas y consulares y las </w:t>
      </w:r>
      <w:r w:rsidR="00C26219" w:rsidRPr="006F22D9">
        <w:rPr>
          <w:rFonts w:ascii="Cambria" w:eastAsia="Calibri" w:hAnsi="Cambria" w:cs="Times New Roman"/>
          <w:sz w:val="20"/>
          <w:szCs w:val="20"/>
          <w:lang w:val="es-CO"/>
        </w:rPr>
        <w:t xml:space="preserve">misiones de organizaciones internacionales </w:t>
      </w:r>
      <w:r w:rsidRPr="006F22D9">
        <w:rPr>
          <w:rFonts w:ascii="Cambria" w:eastAsia="Calibri" w:hAnsi="Cambria" w:cs="Times New Roman"/>
          <w:sz w:val="20"/>
          <w:szCs w:val="20"/>
          <w:lang w:val="es-CO"/>
        </w:rPr>
        <w:t>presentes en España.</w:t>
      </w:r>
    </w:p>
    <w:p w14:paraId="14DFD056" w14:textId="614E25B6"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p) </w:t>
      </w:r>
      <w:r w:rsidR="00C26219" w:rsidRPr="006F22D9">
        <w:rPr>
          <w:rFonts w:ascii="Cambria" w:eastAsia="Calibri" w:hAnsi="Cambria" w:cs="Times New Roman"/>
          <w:sz w:val="20"/>
          <w:szCs w:val="20"/>
          <w:lang w:val="es-CO"/>
        </w:rPr>
        <w:tab/>
      </w:r>
      <w:r w:rsidR="008B5430">
        <w:rPr>
          <w:rFonts w:ascii="Cambria" w:eastAsia="Calibri" w:hAnsi="Cambria" w:cs="Times New Roman"/>
          <w:sz w:val="20"/>
          <w:szCs w:val="20"/>
          <w:lang w:val="es-CO"/>
        </w:rPr>
        <w:t>po</w:t>
      </w:r>
      <w:r w:rsidRPr="006F22D9">
        <w:rPr>
          <w:rFonts w:ascii="Cambria" w:eastAsia="Calibri" w:hAnsi="Cambria" w:cs="Times New Roman"/>
          <w:sz w:val="20"/>
          <w:szCs w:val="20"/>
          <w:lang w:val="es-CO"/>
        </w:rPr>
        <w:t>r «</w:t>
      </w:r>
      <w:r w:rsidR="00C26219" w:rsidRPr="006F22D9">
        <w:rPr>
          <w:rFonts w:ascii="Cambria" w:eastAsia="Calibri" w:hAnsi="Cambria" w:cs="Times New Roman"/>
          <w:sz w:val="20"/>
          <w:szCs w:val="20"/>
          <w:lang w:val="es-CO"/>
        </w:rPr>
        <w:t xml:space="preserve">representante </w:t>
      </w:r>
      <w:r w:rsidRPr="006F22D9">
        <w:rPr>
          <w:rFonts w:ascii="Cambria" w:eastAsia="Calibri" w:hAnsi="Cambria" w:cs="Times New Roman"/>
          <w:sz w:val="20"/>
          <w:szCs w:val="20"/>
          <w:lang w:val="es-CO"/>
        </w:rPr>
        <w:t xml:space="preserve">en Misión» se entenderá el representante del Estado miembro ante </w:t>
      </w:r>
      <w:proofErr w:type="spellStart"/>
      <w:r w:rsidRPr="006F22D9">
        <w:rPr>
          <w:rFonts w:ascii="Cambria" w:eastAsia="Calibri" w:hAnsi="Cambria" w:cs="Times New Roman"/>
          <w:sz w:val="20"/>
          <w:szCs w:val="20"/>
          <w:lang w:val="es-CO"/>
        </w:rPr>
        <w:t>XXXXXX</w:t>
      </w:r>
      <w:proofErr w:type="spellEnd"/>
      <w:r w:rsidRPr="006F22D9">
        <w:rPr>
          <w:rFonts w:ascii="Cambria" w:eastAsia="Calibri" w:hAnsi="Cambria" w:cs="Times New Roman"/>
          <w:sz w:val="20"/>
          <w:szCs w:val="20"/>
          <w:lang w:val="es-CO"/>
        </w:rPr>
        <w:t xml:space="preserve"> de conformidad con lo dispuesto en el artículo </w:t>
      </w:r>
      <w:proofErr w:type="spellStart"/>
      <w:r w:rsidRPr="006F22D9">
        <w:rPr>
          <w:rFonts w:ascii="Cambria" w:eastAsia="Calibri" w:hAnsi="Cambria" w:cs="Times New Roman"/>
          <w:sz w:val="20"/>
          <w:szCs w:val="20"/>
          <w:lang w:val="es-CO"/>
        </w:rPr>
        <w:t>XXXXXX</w:t>
      </w:r>
      <w:proofErr w:type="spellEnd"/>
      <w:r w:rsidRPr="006F22D9">
        <w:rPr>
          <w:rFonts w:ascii="Cambria" w:eastAsia="Calibri" w:hAnsi="Cambria" w:cs="Times New Roman"/>
          <w:sz w:val="20"/>
          <w:szCs w:val="20"/>
          <w:lang w:val="es-CO"/>
        </w:rPr>
        <w:t>.</w:t>
      </w:r>
    </w:p>
    <w:p w14:paraId="694826A4" w14:textId="77777777" w:rsidR="005E3819" w:rsidRPr="006F22D9" w:rsidRDefault="005E3819" w:rsidP="008834BF">
      <w:pPr>
        <w:jc w:val="both"/>
        <w:rPr>
          <w:rFonts w:ascii="Cambria" w:eastAsia="Calibri" w:hAnsi="Cambria" w:cs="Times New Roman"/>
          <w:sz w:val="20"/>
          <w:szCs w:val="20"/>
          <w:lang w:val="es-CO"/>
        </w:rPr>
      </w:pPr>
    </w:p>
    <w:p w14:paraId="0EAA9546" w14:textId="77777777" w:rsidR="00612157" w:rsidRPr="006F22D9" w:rsidRDefault="00612157">
      <w:pPr>
        <w:spacing w:after="160" w:line="259" w:lineRule="auto"/>
        <w:rPr>
          <w:rFonts w:ascii="Cambria" w:eastAsia="Calibri" w:hAnsi="Cambria" w:cs="Times New Roman"/>
          <w:b/>
          <w:sz w:val="20"/>
          <w:szCs w:val="20"/>
          <w:lang w:val="es-CO"/>
        </w:rPr>
      </w:pPr>
      <w:r w:rsidRPr="006F22D9">
        <w:rPr>
          <w:rFonts w:ascii="Cambria" w:eastAsia="Calibri" w:hAnsi="Cambria" w:cs="Times New Roman"/>
          <w:b/>
          <w:sz w:val="20"/>
          <w:szCs w:val="20"/>
          <w:lang w:val="es-CO"/>
        </w:rPr>
        <w:br w:type="page"/>
      </w:r>
    </w:p>
    <w:p w14:paraId="0FFF52A6" w14:textId="2F634714" w:rsidR="005E3819" w:rsidRPr="006F22D9" w:rsidRDefault="005E3819" w:rsidP="008834BF">
      <w:pPr>
        <w:jc w:val="both"/>
        <w:rPr>
          <w:rFonts w:ascii="Cambria" w:eastAsia="Calibri" w:hAnsi="Cambria" w:cs="Times New Roman"/>
          <w:b/>
          <w:i/>
          <w:sz w:val="20"/>
          <w:szCs w:val="20"/>
          <w:lang w:val="es-CO"/>
        </w:rPr>
      </w:pPr>
      <w:r w:rsidRPr="006F22D9">
        <w:rPr>
          <w:rFonts w:ascii="Cambria" w:eastAsia="Calibri" w:hAnsi="Cambria" w:cs="Times New Roman"/>
          <w:b/>
          <w:sz w:val="20"/>
          <w:szCs w:val="20"/>
          <w:lang w:val="es-CO"/>
        </w:rPr>
        <w:lastRenderedPageBreak/>
        <w:t xml:space="preserve">Artículo 2. </w:t>
      </w:r>
      <w:r w:rsidRPr="006F22D9">
        <w:rPr>
          <w:rFonts w:ascii="Cambria" w:eastAsia="Calibri" w:hAnsi="Cambria" w:cs="Times New Roman"/>
          <w:b/>
          <w:i/>
          <w:sz w:val="20"/>
          <w:szCs w:val="20"/>
          <w:lang w:val="es-CO"/>
        </w:rPr>
        <w:t>Personalidad jurídica y libertad de acción de la Organización</w:t>
      </w:r>
    </w:p>
    <w:p w14:paraId="71E6C64E" w14:textId="77777777" w:rsidR="00042252" w:rsidRPr="006F22D9" w:rsidRDefault="00042252" w:rsidP="008834BF">
      <w:pPr>
        <w:jc w:val="both"/>
        <w:rPr>
          <w:rFonts w:ascii="Cambria" w:eastAsia="Calibri" w:hAnsi="Cambria" w:cs="Times New Roman"/>
          <w:b/>
          <w:i/>
          <w:sz w:val="20"/>
          <w:szCs w:val="20"/>
          <w:lang w:val="es-CO"/>
        </w:rPr>
      </w:pPr>
    </w:p>
    <w:p w14:paraId="51126174" w14:textId="48B23680"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España reconoce la personalidad </w:t>
      </w:r>
      <w:r w:rsidR="004C068F">
        <w:rPr>
          <w:rFonts w:ascii="Cambria" w:eastAsia="Calibri" w:hAnsi="Cambria" w:cs="Times New Roman"/>
          <w:sz w:val="20"/>
          <w:szCs w:val="20"/>
          <w:lang w:val="es-CO"/>
        </w:rPr>
        <w:t>i</w:t>
      </w:r>
      <w:r w:rsidRPr="006F22D9">
        <w:rPr>
          <w:rFonts w:ascii="Cambria" w:eastAsia="Calibri" w:hAnsi="Cambria" w:cs="Times New Roman"/>
          <w:sz w:val="20"/>
          <w:szCs w:val="20"/>
          <w:lang w:val="es-CO"/>
        </w:rPr>
        <w:t xml:space="preserve">nternacional y la capacidad jurídica de </w:t>
      </w:r>
      <w:proofErr w:type="spellStart"/>
      <w:r w:rsidRPr="006F22D9">
        <w:rPr>
          <w:rFonts w:ascii="Cambria" w:eastAsia="Calibri" w:hAnsi="Cambria" w:cs="Times New Roman"/>
          <w:sz w:val="20"/>
          <w:szCs w:val="20"/>
          <w:lang w:val="es-CO"/>
        </w:rPr>
        <w:t>XXXXXX</w:t>
      </w:r>
      <w:proofErr w:type="spellEnd"/>
      <w:r w:rsidRPr="006F22D9">
        <w:rPr>
          <w:rFonts w:ascii="Cambria" w:eastAsia="Calibri" w:hAnsi="Cambria" w:cs="Times New Roman"/>
          <w:sz w:val="20"/>
          <w:szCs w:val="20"/>
          <w:lang w:val="es-CO"/>
        </w:rPr>
        <w:t>.</w:t>
      </w:r>
    </w:p>
    <w:p w14:paraId="258D6666" w14:textId="77777777" w:rsidR="00042252" w:rsidRPr="006F22D9" w:rsidRDefault="00042252" w:rsidP="008834BF">
      <w:pPr>
        <w:jc w:val="both"/>
        <w:rPr>
          <w:rFonts w:ascii="Cambria" w:eastAsia="Calibri" w:hAnsi="Cambria" w:cs="Times New Roman"/>
          <w:sz w:val="20"/>
          <w:szCs w:val="20"/>
          <w:lang w:val="es-CO"/>
        </w:rPr>
      </w:pPr>
    </w:p>
    <w:p w14:paraId="49316CFE" w14:textId="43B0E68E"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España garantiza a la Organización la independencia y la libertad de acción inherentes a su condición de institución </w:t>
      </w:r>
      <w:r w:rsidR="00246BC4">
        <w:rPr>
          <w:rFonts w:ascii="Cambria" w:eastAsia="Calibri" w:hAnsi="Cambria" w:cs="Times New Roman"/>
          <w:sz w:val="20"/>
          <w:szCs w:val="20"/>
          <w:lang w:val="es-CO"/>
        </w:rPr>
        <w:t>i</w:t>
      </w:r>
      <w:r w:rsidRPr="006F22D9">
        <w:rPr>
          <w:rFonts w:ascii="Cambria" w:eastAsia="Calibri" w:hAnsi="Cambria" w:cs="Times New Roman"/>
          <w:sz w:val="20"/>
          <w:szCs w:val="20"/>
          <w:lang w:val="es-CO"/>
        </w:rPr>
        <w:t>nternacional.</w:t>
      </w:r>
    </w:p>
    <w:p w14:paraId="082F1B8D" w14:textId="77777777" w:rsidR="005E3819" w:rsidRPr="006F22D9" w:rsidRDefault="005E3819" w:rsidP="008834BF">
      <w:pPr>
        <w:jc w:val="both"/>
        <w:rPr>
          <w:rFonts w:ascii="Cambria" w:eastAsia="Calibri" w:hAnsi="Cambria" w:cs="Times New Roman"/>
          <w:sz w:val="20"/>
          <w:szCs w:val="20"/>
          <w:lang w:val="es-CO"/>
        </w:rPr>
      </w:pPr>
    </w:p>
    <w:p w14:paraId="169A087E" w14:textId="77777777" w:rsidR="004D622C" w:rsidRPr="006F22D9" w:rsidRDefault="004D622C" w:rsidP="008834BF">
      <w:pPr>
        <w:jc w:val="both"/>
        <w:rPr>
          <w:rFonts w:ascii="Cambria" w:eastAsia="Calibri" w:hAnsi="Cambria" w:cs="Times New Roman"/>
          <w:b/>
          <w:sz w:val="20"/>
          <w:szCs w:val="20"/>
          <w:lang w:val="es-CO"/>
        </w:rPr>
      </w:pPr>
    </w:p>
    <w:p w14:paraId="1240AA72" w14:textId="35CD0DE0" w:rsidR="005E3819" w:rsidRPr="006F22D9" w:rsidRDefault="005E3819" w:rsidP="008834BF">
      <w:pPr>
        <w:jc w:val="both"/>
        <w:rPr>
          <w:rFonts w:ascii="Cambria" w:eastAsia="Calibri" w:hAnsi="Cambria" w:cs="Times New Roman"/>
          <w:b/>
          <w:i/>
          <w:sz w:val="20"/>
          <w:szCs w:val="20"/>
          <w:lang w:val="es-CO"/>
        </w:rPr>
      </w:pPr>
      <w:r w:rsidRPr="006F22D9">
        <w:rPr>
          <w:rFonts w:ascii="Cambria" w:eastAsia="Calibri" w:hAnsi="Cambria" w:cs="Times New Roman"/>
          <w:b/>
          <w:sz w:val="20"/>
          <w:szCs w:val="20"/>
          <w:lang w:val="es-CO"/>
        </w:rPr>
        <w:t xml:space="preserve">Artículo 3. </w:t>
      </w:r>
      <w:r w:rsidRPr="006F22D9">
        <w:rPr>
          <w:rFonts w:ascii="Cambria" w:eastAsia="Calibri" w:hAnsi="Cambria" w:cs="Times New Roman"/>
          <w:b/>
          <w:i/>
          <w:sz w:val="20"/>
          <w:szCs w:val="20"/>
          <w:lang w:val="es-CO"/>
        </w:rPr>
        <w:t>Sede de</w:t>
      </w:r>
      <w:r w:rsidR="00CE543C" w:rsidRPr="006F22D9">
        <w:rPr>
          <w:rFonts w:ascii="Cambria" w:eastAsia="Calibri" w:hAnsi="Cambria" w:cs="Times New Roman"/>
          <w:b/>
          <w:i/>
          <w:sz w:val="20"/>
          <w:szCs w:val="20"/>
          <w:lang w:val="es-CO"/>
        </w:rPr>
        <w:t xml:space="preserve"> </w:t>
      </w:r>
      <w:proofErr w:type="spellStart"/>
      <w:r w:rsidRPr="006F22D9">
        <w:rPr>
          <w:rFonts w:ascii="Cambria" w:eastAsia="Calibri" w:hAnsi="Cambria" w:cs="Times New Roman"/>
          <w:b/>
          <w:i/>
          <w:sz w:val="20"/>
          <w:szCs w:val="20"/>
          <w:lang w:val="es-CO"/>
        </w:rPr>
        <w:t>XXXXX</w:t>
      </w:r>
      <w:proofErr w:type="spellEnd"/>
    </w:p>
    <w:p w14:paraId="19794D61" w14:textId="77777777" w:rsidR="00042252" w:rsidRPr="006F22D9" w:rsidRDefault="00042252" w:rsidP="008834BF">
      <w:pPr>
        <w:jc w:val="both"/>
        <w:rPr>
          <w:rFonts w:ascii="Cambria" w:eastAsia="Calibri" w:hAnsi="Cambria" w:cs="Times New Roman"/>
          <w:b/>
          <w:i/>
          <w:sz w:val="20"/>
          <w:szCs w:val="20"/>
          <w:lang w:val="es-CO"/>
        </w:rPr>
      </w:pPr>
    </w:p>
    <w:p w14:paraId="55D7900F" w14:textId="560F7860"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España se compromete a poner a disposición de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xml:space="preserve"> los locales necesarios para que este pueda ejercer sus funciones. Se compromete </w:t>
      </w:r>
      <w:r w:rsidR="00CE543C" w:rsidRPr="006F22D9">
        <w:rPr>
          <w:rFonts w:ascii="Cambria" w:eastAsia="Calibri" w:hAnsi="Cambria" w:cs="Times New Roman"/>
          <w:sz w:val="20"/>
          <w:szCs w:val="20"/>
          <w:lang w:val="es-CO"/>
        </w:rPr>
        <w:t xml:space="preserve">asimismo </w:t>
      </w:r>
      <w:r w:rsidRPr="006F22D9">
        <w:rPr>
          <w:rFonts w:ascii="Cambria" w:eastAsia="Calibri" w:hAnsi="Cambria" w:cs="Times New Roman"/>
          <w:sz w:val="20"/>
          <w:szCs w:val="20"/>
          <w:lang w:val="es-CO"/>
        </w:rPr>
        <w:t xml:space="preserve">a tomar las medidas necesarias para permitir a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xml:space="preserve"> la utilización de los edificios que integren su </w:t>
      </w:r>
      <w:r w:rsidR="00CE543C" w:rsidRPr="006F22D9">
        <w:rPr>
          <w:rFonts w:ascii="Cambria" w:eastAsia="Calibri" w:hAnsi="Cambria" w:cs="Times New Roman"/>
          <w:sz w:val="20"/>
          <w:szCs w:val="20"/>
          <w:lang w:val="es-CO"/>
        </w:rPr>
        <w:t>sede</w:t>
      </w:r>
      <w:r w:rsidRPr="006F22D9">
        <w:rPr>
          <w:rFonts w:ascii="Cambria" w:eastAsia="Calibri" w:hAnsi="Cambria" w:cs="Times New Roman"/>
          <w:sz w:val="20"/>
          <w:szCs w:val="20"/>
          <w:lang w:val="es-CO"/>
        </w:rPr>
        <w:t>.</w:t>
      </w:r>
    </w:p>
    <w:p w14:paraId="7B79E602" w14:textId="77777777" w:rsidR="00042252" w:rsidRPr="006F22D9" w:rsidRDefault="00042252" w:rsidP="008834BF">
      <w:pPr>
        <w:jc w:val="both"/>
        <w:rPr>
          <w:rFonts w:ascii="Cambria" w:eastAsia="Calibri" w:hAnsi="Cambria" w:cs="Times New Roman"/>
          <w:sz w:val="20"/>
          <w:szCs w:val="20"/>
          <w:lang w:val="es-CO"/>
        </w:rPr>
      </w:pPr>
    </w:p>
    <w:p w14:paraId="49BE7594" w14:textId="37F8E563"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La </w:t>
      </w:r>
      <w:r w:rsidR="00CE543C" w:rsidRPr="006F22D9">
        <w:rPr>
          <w:rFonts w:ascii="Cambria" w:eastAsia="Calibri" w:hAnsi="Cambria" w:cs="Times New Roman"/>
          <w:sz w:val="20"/>
          <w:szCs w:val="20"/>
          <w:lang w:val="es-CO"/>
        </w:rPr>
        <w:t xml:space="preserve">sede </w:t>
      </w:r>
      <w:r w:rsidRPr="006F22D9">
        <w:rPr>
          <w:rFonts w:ascii="Cambria" w:eastAsia="Calibri" w:hAnsi="Cambria" w:cs="Times New Roman"/>
          <w:sz w:val="20"/>
          <w:szCs w:val="20"/>
          <w:lang w:val="es-CO"/>
        </w:rPr>
        <w:t>de</w:t>
      </w:r>
      <w:r w:rsidR="00CE543C" w:rsidRPr="006F22D9">
        <w:rPr>
          <w:rFonts w:ascii="Cambria" w:eastAsia="Calibri" w:hAnsi="Cambria" w:cs="Times New Roman"/>
          <w:sz w:val="20"/>
          <w:szCs w:val="20"/>
          <w:lang w:val="es-CO"/>
        </w:rPr>
        <w:t xml:space="preserve">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xml:space="preserve"> se encuentra actualmente en la calle </w:t>
      </w:r>
      <w:proofErr w:type="spellStart"/>
      <w:r w:rsidRPr="006F22D9">
        <w:rPr>
          <w:rFonts w:ascii="Cambria" w:eastAsia="Calibri" w:hAnsi="Cambria" w:cs="Times New Roman"/>
          <w:sz w:val="20"/>
          <w:szCs w:val="20"/>
          <w:lang w:val="es-CO"/>
        </w:rPr>
        <w:t>XXXXXX</w:t>
      </w:r>
      <w:proofErr w:type="spellEnd"/>
      <w:r w:rsidRPr="006F22D9">
        <w:rPr>
          <w:rFonts w:ascii="Cambria" w:eastAsia="Calibri" w:hAnsi="Cambria" w:cs="Times New Roman"/>
          <w:sz w:val="20"/>
          <w:szCs w:val="20"/>
          <w:lang w:val="es-CO"/>
        </w:rPr>
        <w:t xml:space="preserve"> de Madrid. </w:t>
      </w:r>
      <w:proofErr w:type="spellStart"/>
      <w:r w:rsidRPr="006F22D9">
        <w:rPr>
          <w:rFonts w:ascii="Cambria" w:eastAsia="Calibri" w:hAnsi="Cambria" w:cs="Times New Roman"/>
          <w:sz w:val="20"/>
          <w:szCs w:val="20"/>
          <w:lang w:val="es-CO"/>
        </w:rPr>
        <w:t>XXXXXX</w:t>
      </w:r>
      <w:proofErr w:type="spellEnd"/>
      <w:r w:rsidRPr="006F22D9">
        <w:rPr>
          <w:rFonts w:ascii="Cambria" w:eastAsia="Calibri" w:hAnsi="Cambria" w:cs="Times New Roman"/>
          <w:sz w:val="20"/>
          <w:szCs w:val="20"/>
          <w:lang w:val="es-CO"/>
        </w:rPr>
        <w:t xml:space="preserve"> mantendrá informado a España de la situación y características de los locales que compongan su </w:t>
      </w:r>
      <w:r w:rsidR="00CE543C" w:rsidRPr="006F22D9">
        <w:rPr>
          <w:rFonts w:ascii="Cambria" w:eastAsia="Calibri" w:hAnsi="Cambria" w:cs="Times New Roman"/>
          <w:sz w:val="20"/>
          <w:szCs w:val="20"/>
          <w:lang w:val="es-CO"/>
        </w:rPr>
        <w:t>sede</w:t>
      </w:r>
      <w:r w:rsidRPr="006F22D9">
        <w:rPr>
          <w:rFonts w:ascii="Cambria" w:eastAsia="Calibri" w:hAnsi="Cambria" w:cs="Times New Roman"/>
          <w:sz w:val="20"/>
          <w:szCs w:val="20"/>
          <w:lang w:val="es-CO"/>
        </w:rPr>
        <w:t>.</w:t>
      </w:r>
    </w:p>
    <w:p w14:paraId="725B0CA7" w14:textId="77777777" w:rsidR="00042252" w:rsidRPr="006F22D9" w:rsidRDefault="00042252" w:rsidP="008834BF">
      <w:pPr>
        <w:jc w:val="both"/>
        <w:rPr>
          <w:rFonts w:ascii="Cambria" w:eastAsia="Calibri" w:hAnsi="Cambria" w:cs="Times New Roman"/>
          <w:sz w:val="20"/>
          <w:szCs w:val="20"/>
          <w:lang w:val="es-CO"/>
        </w:rPr>
      </w:pPr>
    </w:p>
    <w:p w14:paraId="2AB17859" w14:textId="77777777"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El desarrollo de este artículo será objeto de los acuerdos complementarios que ambas Partes estimen oportuno concluir.</w:t>
      </w:r>
    </w:p>
    <w:p w14:paraId="7562B00B" w14:textId="77777777" w:rsidR="005E3819" w:rsidRPr="006F22D9" w:rsidRDefault="005E3819" w:rsidP="008834BF">
      <w:pPr>
        <w:jc w:val="both"/>
        <w:rPr>
          <w:rFonts w:ascii="Cambria" w:eastAsia="Calibri" w:hAnsi="Cambria" w:cs="Times New Roman"/>
          <w:sz w:val="20"/>
          <w:szCs w:val="20"/>
          <w:lang w:val="es-CO"/>
        </w:rPr>
      </w:pPr>
    </w:p>
    <w:p w14:paraId="17DB8B84" w14:textId="77777777" w:rsidR="004D622C" w:rsidRPr="006F22D9" w:rsidRDefault="004D622C" w:rsidP="008834BF">
      <w:pPr>
        <w:jc w:val="both"/>
        <w:rPr>
          <w:rFonts w:ascii="Cambria" w:eastAsia="Calibri" w:hAnsi="Cambria" w:cs="Times New Roman"/>
          <w:b/>
          <w:sz w:val="20"/>
          <w:szCs w:val="20"/>
          <w:lang w:val="es-CO"/>
        </w:rPr>
      </w:pPr>
    </w:p>
    <w:p w14:paraId="66087B4C" w14:textId="2E449381" w:rsidR="005E3819" w:rsidRPr="006F22D9" w:rsidRDefault="005E3819" w:rsidP="008834BF">
      <w:pPr>
        <w:jc w:val="both"/>
        <w:rPr>
          <w:rFonts w:ascii="Cambria" w:eastAsia="Calibri" w:hAnsi="Cambria" w:cs="Times New Roman"/>
          <w:b/>
          <w:i/>
          <w:sz w:val="20"/>
          <w:szCs w:val="20"/>
          <w:lang w:val="es-CO"/>
        </w:rPr>
      </w:pPr>
      <w:r w:rsidRPr="006F22D9">
        <w:rPr>
          <w:rFonts w:ascii="Cambria" w:eastAsia="Calibri" w:hAnsi="Cambria" w:cs="Times New Roman"/>
          <w:b/>
          <w:sz w:val="20"/>
          <w:szCs w:val="20"/>
          <w:lang w:val="es-CO"/>
        </w:rPr>
        <w:t xml:space="preserve">Artículo 4. </w:t>
      </w:r>
      <w:r w:rsidRPr="006F22D9">
        <w:rPr>
          <w:rFonts w:ascii="Cambria" w:eastAsia="Calibri" w:hAnsi="Cambria" w:cs="Times New Roman"/>
          <w:b/>
          <w:i/>
          <w:sz w:val="20"/>
          <w:szCs w:val="20"/>
          <w:lang w:val="es-CO"/>
        </w:rPr>
        <w:t>Inviolabilidad.</w:t>
      </w:r>
    </w:p>
    <w:p w14:paraId="13576A09" w14:textId="77777777" w:rsidR="00042252" w:rsidRPr="006F22D9" w:rsidRDefault="00042252" w:rsidP="008834BF">
      <w:pPr>
        <w:jc w:val="both"/>
        <w:rPr>
          <w:rFonts w:ascii="Cambria" w:eastAsia="Calibri" w:hAnsi="Cambria" w:cs="Times New Roman"/>
          <w:b/>
          <w:i/>
          <w:sz w:val="20"/>
          <w:szCs w:val="20"/>
          <w:lang w:val="es-CO"/>
        </w:rPr>
      </w:pPr>
    </w:p>
    <w:p w14:paraId="6E6F02A0" w14:textId="3DE9A093"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1. </w:t>
      </w:r>
      <w:r w:rsidR="00CE543C"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Los locales de la </w:t>
      </w:r>
      <w:r w:rsidR="00CE543C" w:rsidRPr="006F22D9">
        <w:rPr>
          <w:rFonts w:ascii="Cambria" w:eastAsia="Calibri" w:hAnsi="Cambria" w:cs="Times New Roman"/>
          <w:sz w:val="20"/>
          <w:szCs w:val="20"/>
          <w:lang w:val="es-CO"/>
        </w:rPr>
        <w:t xml:space="preserve">sede </w:t>
      </w:r>
      <w:r w:rsidRPr="006F22D9">
        <w:rPr>
          <w:rFonts w:ascii="Cambria" w:eastAsia="Calibri" w:hAnsi="Cambria" w:cs="Times New Roman"/>
          <w:sz w:val="20"/>
          <w:szCs w:val="20"/>
          <w:lang w:val="es-CO"/>
        </w:rPr>
        <w:t xml:space="preserve">de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xml:space="preserve"> son inviolables cualquiera que sea el propietario de </w:t>
      </w:r>
      <w:r w:rsidR="00CE543C" w:rsidRPr="006F22D9">
        <w:rPr>
          <w:rFonts w:ascii="Cambria" w:eastAsia="Calibri" w:hAnsi="Cambria" w:cs="Times New Roman"/>
          <w:sz w:val="20"/>
          <w:szCs w:val="20"/>
          <w:lang w:val="es-CO"/>
        </w:rPr>
        <w:t>estos</w:t>
      </w:r>
      <w:r w:rsidRPr="006F22D9">
        <w:rPr>
          <w:rFonts w:ascii="Cambria" w:eastAsia="Calibri" w:hAnsi="Cambria" w:cs="Times New Roman"/>
          <w:sz w:val="20"/>
          <w:szCs w:val="20"/>
          <w:lang w:val="es-CO"/>
        </w:rPr>
        <w:t xml:space="preserve">. Ningún agente de las autoridades españolas podrá entrar en ellos sin consentimiento </w:t>
      </w:r>
      <w:r w:rsidR="000F17F0" w:rsidRPr="006F22D9">
        <w:rPr>
          <w:rFonts w:ascii="Cambria" w:eastAsia="Calibri" w:hAnsi="Cambria" w:cs="Times New Roman"/>
          <w:sz w:val="20"/>
          <w:szCs w:val="20"/>
          <w:lang w:val="es-CO"/>
        </w:rPr>
        <w:t xml:space="preserve">del </w:t>
      </w:r>
      <w:r w:rsidR="004A6B5D" w:rsidRPr="006F22D9">
        <w:rPr>
          <w:rFonts w:ascii="Cambria" w:eastAsia="Calibri" w:hAnsi="Cambria" w:cs="Times New Roman"/>
          <w:sz w:val="20"/>
          <w:szCs w:val="20"/>
          <w:lang w:val="es-CO"/>
        </w:rPr>
        <w:t>director</w:t>
      </w:r>
      <w:r w:rsidR="000F17F0" w:rsidRPr="006F22D9">
        <w:rPr>
          <w:rFonts w:ascii="Cambria" w:eastAsia="Calibri" w:hAnsi="Cambria" w:cs="Times New Roman"/>
          <w:sz w:val="20"/>
          <w:szCs w:val="20"/>
          <w:lang w:val="es-CO"/>
        </w:rPr>
        <w:t xml:space="preserve"> ejecutivo </w:t>
      </w:r>
      <w:r w:rsidRPr="006F22D9">
        <w:rPr>
          <w:rFonts w:ascii="Cambria" w:eastAsia="Calibri" w:hAnsi="Cambria" w:cs="Times New Roman"/>
          <w:sz w:val="20"/>
          <w:szCs w:val="20"/>
          <w:lang w:val="es-CO"/>
        </w:rPr>
        <w:t>o de la persona que lo represente.</w:t>
      </w:r>
    </w:p>
    <w:p w14:paraId="524F39CF" w14:textId="77777777" w:rsidR="00042252" w:rsidRPr="006F22D9" w:rsidRDefault="00042252" w:rsidP="008834BF">
      <w:pPr>
        <w:ind w:left="426" w:hanging="426"/>
        <w:jc w:val="both"/>
        <w:rPr>
          <w:rFonts w:ascii="Cambria" w:eastAsia="Calibri" w:hAnsi="Cambria" w:cs="Times New Roman"/>
          <w:sz w:val="20"/>
          <w:szCs w:val="20"/>
          <w:lang w:val="es-CO"/>
        </w:rPr>
      </w:pPr>
    </w:p>
    <w:p w14:paraId="33C4A32B" w14:textId="7E79EA42"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2. </w:t>
      </w:r>
      <w:r w:rsidR="00CE543C"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Los archivos de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su correspondencia oficial y, en general, todos los documentos que le pertenezcan u obren en su poder y estén destinados a su uso oficial, serán inviolables dondequiera que se encuentren.</w:t>
      </w:r>
    </w:p>
    <w:p w14:paraId="2E82DCC9" w14:textId="77777777" w:rsidR="00042252" w:rsidRPr="006F22D9" w:rsidRDefault="00042252" w:rsidP="008834BF">
      <w:pPr>
        <w:ind w:left="426" w:hanging="426"/>
        <w:jc w:val="both"/>
        <w:rPr>
          <w:rFonts w:ascii="Cambria" w:eastAsia="Calibri" w:hAnsi="Cambria" w:cs="Times New Roman"/>
          <w:sz w:val="20"/>
          <w:szCs w:val="20"/>
          <w:lang w:val="es-CO"/>
        </w:rPr>
      </w:pPr>
    </w:p>
    <w:p w14:paraId="19B489F5" w14:textId="4C49E2A4"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3. </w:t>
      </w:r>
      <w:r w:rsidR="00CE543C"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Los bienes y haberes de</w:t>
      </w:r>
      <w:r w:rsidR="0043716E">
        <w:rPr>
          <w:rFonts w:ascii="Cambria" w:eastAsia="Calibri" w:hAnsi="Cambria" w:cs="Times New Roman"/>
          <w:sz w:val="20"/>
          <w:szCs w:val="20"/>
          <w:lang w:val="es-CO"/>
        </w:rPr>
        <w:t xml:space="preserve">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xml:space="preserve"> en España estarán exentos de todo género de registro, requisa, confiscación, expropiación y de cualquier otra medida coactiva de carácter ejecutivo, administrativo, judicial o legislativo.</w:t>
      </w:r>
    </w:p>
    <w:p w14:paraId="203D582A" w14:textId="77777777" w:rsidR="00042252" w:rsidRPr="006F22D9" w:rsidRDefault="00042252" w:rsidP="008834BF">
      <w:pPr>
        <w:ind w:left="426" w:hanging="426"/>
        <w:jc w:val="both"/>
        <w:rPr>
          <w:rFonts w:ascii="Cambria" w:eastAsia="Calibri" w:hAnsi="Cambria" w:cs="Times New Roman"/>
          <w:sz w:val="20"/>
          <w:szCs w:val="20"/>
          <w:lang w:val="es-CO"/>
        </w:rPr>
      </w:pPr>
    </w:p>
    <w:p w14:paraId="3E1D2D9B" w14:textId="732F109B"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4. </w:t>
      </w:r>
      <w:r w:rsidR="00CE543C" w:rsidRPr="006F22D9">
        <w:rPr>
          <w:rFonts w:ascii="Cambria" w:eastAsia="Calibri" w:hAnsi="Cambria" w:cs="Times New Roman"/>
          <w:sz w:val="20"/>
          <w:szCs w:val="20"/>
          <w:lang w:val="es-CO"/>
        </w:rPr>
        <w:tab/>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xml:space="preserve"> se encargará de la vigilancia de los locales de la sede y de mantener el orden dentro de ella. El Reino de España adoptar</w:t>
      </w:r>
      <w:r w:rsidR="00BD1DFC">
        <w:rPr>
          <w:rFonts w:ascii="Cambria" w:eastAsia="Calibri" w:hAnsi="Cambria" w:cs="Times New Roman"/>
          <w:sz w:val="20"/>
          <w:szCs w:val="20"/>
          <w:lang w:val="es-CO"/>
        </w:rPr>
        <w:t>á</w:t>
      </w:r>
      <w:r w:rsidRPr="006F22D9">
        <w:rPr>
          <w:rFonts w:ascii="Cambria" w:eastAsia="Calibri" w:hAnsi="Cambria" w:cs="Times New Roman"/>
          <w:sz w:val="20"/>
          <w:szCs w:val="20"/>
          <w:lang w:val="es-CO"/>
        </w:rPr>
        <w:t xml:space="preserve"> todas las medidas adecuadas para garantizar la protección de la </w:t>
      </w:r>
      <w:r w:rsidR="0055457F" w:rsidRPr="006F22D9">
        <w:rPr>
          <w:rFonts w:ascii="Cambria" w:eastAsia="Calibri" w:hAnsi="Cambria" w:cs="Times New Roman"/>
          <w:sz w:val="20"/>
          <w:szCs w:val="20"/>
          <w:lang w:val="es-CO"/>
        </w:rPr>
        <w:t>sede</w:t>
      </w:r>
      <w:r w:rsidRPr="006F22D9">
        <w:rPr>
          <w:rFonts w:ascii="Cambria" w:eastAsia="Calibri" w:hAnsi="Cambria" w:cs="Times New Roman"/>
          <w:sz w:val="20"/>
          <w:szCs w:val="20"/>
          <w:lang w:val="es-CO"/>
        </w:rPr>
        <w:t>.</w:t>
      </w:r>
    </w:p>
    <w:p w14:paraId="07A2BC6B" w14:textId="77777777" w:rsidR="00042252" w:rsidRPr="006F22D9" w:rsidRDefault="00042252" w:rsidP="008834BF">
      <w:pPr>
        <w:ind w:left="426" w:hanging="426"/>
        <w:jc w:val="both"/>
        <w:rPr>
          <w:rFonts w:ascii="Cambria" w:eastAsia="Calibri" w:hAnsi="Cambria" w:cs="Times New Roman"/>
          <w:sz w:val="20"/>
          <w:szCs w:val="20"/>
          <w:lang w:val="es-CO"/>
        </w:rPr>
      </w:pPr>
    </w:p>
    <w:p w14:paraId="006B7698" w14:textId="1D9067D9"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5. </w:t>
      </w:r>
      <w:r w:rsidR="0055457F"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A petición del </w:t>
      </w:r>
      <w:r w:rsidR="004A6B5D" w:rsidRPr="006F22D9">
        <w:rPr>
          <w:rFonts w:ascii="Cambria" w:eastAsia="Calibri" w:hAnsi="Cambria" w:cs="Times New Roman"/>
          <w:sz w:val="20"/>
          <w:szCs w:val="20"/>
          <w:lang w:val="es-CO"/>
        </w:rPr>
        <w:t>director</w:t>
      </w:r>
      <w:r w:rsidR="0055457F" w:rsidRPr="006F22D9">
        <w:rPr>
          <w:rFonts w:ascii="Cambria" w:eastAsia="Calibri" w:hAnsi="Cambria" w:cs="Times New Roman"/>
          <w:sz w:val="20"/>
          <w:szCs w:val="20"/>
          <w:lang w:val="es-CO"/>
        </w:rPr>
        <w:t xml:space="preserve"> ejecutivo</w:t>
      </w:r>
      <w:r w:rsidRPr="006F22D9">
        <w:rPr>
          <w:rFonts w:ascii="Cambria" w:eastAsia="Calibri" w:hAnsi="Cambria" w:cs="Times New Roman"/>
          <w:sz w:val="20"/>
          <w:szCs w:val="20"/>
          <w:lang w:val="es-CO"/>
        </w:rPr>
        <w:t xml:space="preserve">, España prestará el concurso necesario para mantener el orden dentro de la </w:t>
      </w:r>
      <w:r w:rsidR="00612157" w:rsidRPr="006F22D9">
        <w:rPr>
          <w:rFonts w:ascii="Cambria" w:eastAsia="Calibri" w:hAnsi="Cambria" w:cs="Times New Roman"/>
          <w:sz w:val="20"/>
          <w:szCs w:val="20"/>
          <w:lang w:val="es-CO"/>
        </w:rPr>
        <w:t>sede</w:t>
      </w:r>
      <w:r w:rsidRPr="006F22D9">
        <w:rPr>
          <w:rFonts w:ascii="Cambria" w:eastAsia="Calibri" w:hAnsi="Cambria" w:cs="Times New Roman"/>
          <w:sz w:val="20"/>
          <w:szCs w:val="20"/>
          <w:lang w:val="es-CO"/>
        </w:rPr>
        <w:t>.</w:t>
      </w:r>
    </w:p>
    <w:p w14:paraId="35B14C2F" w14:textId="77777777" w:rsidR="005E3819" w:rsidRPr="006F22D9" w:rsidRDefault="005E3819" w:rsidP="008834BF">
      <w:pPr>
        <w:jc w:val="both"/>
        <w:rPr>
          <w:rFonts w:ascii="Cambria" w:eastAsia="Calibri" w:hAnsi="Cambria" w:cs="Times New Roman"/>
          <w:b/>
          <w:sz w:val="20"/>
          <w:szCs w:val="20"/>
          <w:lang w:val="es-CO"/>
        </w:rPr>
      </w:pPr>
    </w:p>
    <w:p w14:paraId="19E387E9" w14:textId="77777777" w:rsidR="00FE15FB" w:rsidRPr="006F22D9" w:rsidRDefault="00FE15FB" w:rsidP="008834BF">
      <w:pPr>
        <w:jc w:val="both"/>
        <w:rPr>
          <w:rFonts w:ascii="Cambria" w:eastAsia="Calibri" w:hAnsi="Cambria" w:cs="Times New Roman"/>
          <w:b/>
          <w:sz w:val="20"/>
          <w:szCs w:val="20"/>
          <w:lang w:val="es-CO"/>
        </w:rPr>
      </w:pPr>
    </w:p>
    <w:p w14:paraId="6DC46BEF" w14:textId="42D3D226" w:rsidR="005E3819" w:rsidRPr="006F22D9" w:rsidRDefault="005E3819" w:rsidP="008834BF">
      <w:pPr>
        <w:jc w:val="both"/>
        <w:rPr>
          <w:rFonts w:ascii="Cambria" w:eastAsia="Calibri" w:hAnsi="Cambria" w:cs="Times New Roman"/>
          <w:b/>
          <w:i/>
          <w:sz w:val="20"/>
          <w:szCs w:val="20"/>
          <w:lang w:val="es-CO"/>
        </w:rPr>
      </w:pPr>
      <w:r w:rsidRPr="006F22D9">
        <w:rPr>
          <w:rFonts w:ascii="Cambria" w:eastAsia="Calibri" w:hAnsi="Cambria" w:cs="Times New Roman"/>
          <w:b/>
          <w:sz w:val="20"/>
          <w:szCs w:val="20"/>
          <w:lang w:val="es-CO"/>
        </w:rPr>
        <w:t xml:space="preserve">Artículo 5. </w:t>
      </w:r>
      <w:r w:rsidRPr="006F22D9">
        <w:rPr>
          <w:rFonts w:ascii="Cambria" w:eastAsia="Calibri" w:hAnsi="Cambria" w:cs="Times New Roman"/>
          <w:b/>
          <w:i/>
          <w:sz w:val="20"/>
          <w:szCs w:val="20"/>
          <w:lang w:val="es-CO"/>
        </w:rPr>
        <w:t>Comunicaciones</w:t>
      </w:r>
    </w:p>
    <w:p w14:paraId="3A4B27B3" w14:textId="77777777" w:rsidR="00042252" w:rsidRPr="006F22D9" w:rsidRDefault="00042252" w:rsidP="008834BF">
      <w:pPr>
        <w:jc w:val="both"/>
        <w:rPr>
          <w:rFonts w:ascii="Cambria" w:eastAsia="Calibri" w:hAnsi="Cambria" w:cs="Times New Roman"/>
          <w:b/>
          <w:i/>
          <w:sz w:val="20"/>
          <w:szCs w:val="20"/>
          <w:lang w:val="es-CO"/>
        </w:rPr>
      </w:pPr>
    </w:p>
    <w:p w14:paraId="236D925B" w14:textId="42068CA8"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1.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En lo que respecta a sus comunicaciones oficiales, la Organización gozará de un trato no menos favorable que el otorgado a las otras instituciones internacionales y a las misiones diplomáticas en España, sobre todo en materia de prioridad, tarifas y tasas postales, comunicaciones telefónicas, telegráficas, de datos y otras.</w:t>
      </w:r>
    </w:p>
    <w:p w14:paraId="1EC21E7E" w14:textId="77777777" w:rsidR="00042252" w:rsidRPr="006F22D9" w:rsidRDefault="00042252" w:rsidP="008834BF">
      <w:pPr>
        <w:ind w:left="426" w:hanging="426"/>
        <w:jc w:val="both"/>
        <w:rPr>
          <w:rFonts w:ascii="Cambria" w:eastAsia="Calibri" w:hAnsi="Cambria" w:cs="Times New Roman"/>
          <w:sz w:val="20"/>
          <w:szCs w:val="20"/>
          <w:lang w:val="es-CO"/>
        </w:rPr>
      </w:pPr>
    </w:p>
    <w:p w14:paraId="3D948181" w14:textId="104ECDE5"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2.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La Organización tendrá derecho a hacer uso de claves en sus comunicaciones oficiales, así como a despachar y a recibir su correspondencia por correos o en valijas debidamente identificados, que gozaran de los mismos privilegios e inmunidades que los correos y valijas diplomáticos.</w:t>
      </w:r>
    </w:p>
    <w:p w14:paraId="35623787" w14:textId="77777777" w:rsidR="00042252" w:rsidRPr="006F22D9" w:rsidRDefault="00042252" w:rsidP="008834BF">
      <w:pPr>
        <w:ind w:left="426" w:hanging="426"/>
        <w:jc w:val="both"/>
        <w:rPr>
          <w:rFonts w:ascii="Cambria" w:eastAsia="Calibri" w:hAnsi="Cambria" w:cs="Times New Roman"/>
          <w:sz w:val="20"/>
          <w:szCs w:val="20"/>
          <w:lang w:val="es-CO"/>
        </w:rPr>
      </w:pPr>
    </w:p>
    <w:p w14:paraId="0539008B" w14:textId="72D4E182"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3.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En caso de fuerza mayor que entrañe la interrupción total o parcial de estos servicios, la Organización gozar</w:t>
      </w:r>
      <w:r w:rsidR="00BD1DFC">
        <w:rPr>
          <w:rFonts w:ascii="Cambria" w:eastAsia="Calibri" w:hAnsi="Cambria" w:cs="Times New Roman"/>
          <w:sz w:val="20"/>
          <w:szCs w:val="20"/>
          <w:lang w:val="es-CO"/>
        </w:rPr>
        <w:t>á</w:t>
      </w:r>
      <w:r w:rsidRPr="006F22D9">
        <w:rPr>
          <w:rFonts w:ascii="Cambria" w:eastAsia="Calibri" w:hAnsi="Cambria" w:cs="Times New Roman"/>
          <w:sz w:val="20"/>
          <w:szCs w:val="20"/>
          <w:lang w:val="es-CO"/>
        </w:rPr>
        <w:t>, para sus necesidades, de la misma prioridad que la Administración española.</w:t>
      </w:r>
    </w:p>
    <w:p w14:paraId="55BD98F2" w14:textId="77777777" w:rsidR="00042252" w:rsidRPr="006F22D9" w:rsidRDefault="00042252" w:rsidP="008834BF">
      <w:pPr>
        <w:ind w:left="426" w:hanging="426"/>
        <w:jc w:val="both"/>
        <w:rPr>
          <w:rFonts w:ascii="Cambria" w:eastAsia="Calibri" w:hAnsi="Cambria" w:cs="Times New Roman"/>
          <w:sz w:val="20"/>
          <w:szCs w:val="20"/>
          <w:lang w:val="es-CO"/>
        </w:rPr>
      </w:pPr>
    </w:p>
    <w:p w14:paraId="76D67D54" w14:textId="63A07F93"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4.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Ninguna de las disposiciones de este artículo podrá ser interpretada como prohibitiva de la adopción de las medidas especiales de seguridad adecuadas que habrán de determinarse mediante acuerdo entre ambas Partes Contratantes.</w:t>
      </w:r>
    </w:p>
    <w:p w14:paraId="2B6067E8" w14:textId="77E97E3B" w:rsidR="005E3819" w:rsidRPr="006F22D9" w:rsidRDefault="005E3819" w:rsidP="008834BF">
      <w:pPr>
        <w:jc w:val="both"/>
        <w:rPr>
          <w:rFonts w:ascii="Cambria" w:eastAsia="Calibri" w:hAnsi="Cambria" w:cs="Times New Roman"/>
          <w:b/>
          <w:i/>
          <w:sz w:val="20"/>
          <w:szCs w:val="20"/>
          <w:lang w:val="es-CO"/>
        </w:rPr>
      </w:pPr>
      <w:r w:rsidRPr="006F22D9">
        <w:rPr>
          <w:rFonts w:ascii="Cambria" w:eastAsia="Calibri" w:hAnsi="Cambria" w:cs="Times New Roman"/>
          <w:b/>
          <w:sz w:val="20"/>
          <w:szCs w:val="20"/>
          <w:lang w:val="es-CO"/>
        </w:rPr>
        <w:lastRenderedPageBreak/>
        <w:t xml:space="preserve">Artículo 6. </w:t>
      </w:r>
      <w:r w:rsidRPr="006F22D9">
        <w:rPr>
          <w:rFonts w:ascii="Cambria" w:eastAsia="Calibri" w:hAnsi="Cambria" w:cs="Times New Roman"/>
          <w:b/>
          <w:i/>
          <w:sz w:val="20"/>
          <w:szCs w:val="20"/>
          <w:lang w:val="es-CO"/>
        </w:rPr>
        <w:t>Inmunidad de jurisdicción y ejecución</w:t>
      </w:r>
    </w:p>
    <w:p w14:paraId="390E2440" w14:textId="77777777" w:rsidR="00042252" w:rsidRPr="006F22D9" w:rsidRDefault="00042252" w:rsidP="008834BF">
      <w:pPr>
        <w:jc w:val="both"/>
        <w:rPr>
          <w:rFonts w:ascii="Cambria" w:eastAsia="Calibri" w:hAnsi="Cambria" w:cs="Times New Roman"/>
          <w:b/>
          <w:i/>
          <w:sz w:val="20"/>
          <w:szCs w:val="20"/>
          <w:lang w:val="es-CO"/>
        </w:rPr>
      </w:pPr>
    </w:p>
    <w:p w14:paraId="2C7EEEAC" w14:textId="6947A20F"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1. </w:t>
      </w:r>
      <w:r w:rsidR="00FE15FB" w:rsidRPr="006F22D9">
        <w:rPr>
          <w:rFonts w:ascii="Cambria" w:eastAsia="Calibri" w:hAnsi="Cambria" w:cs="Times New Roman"/>
          <w:sz w:val="20"/>
          <w:szCs w:val="20"/>
          <w:lang w:val="es-CO"/>
        </w:rPr>
        <w:tab/>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xml:space="preserve"> gozar</w:t>
      </w:r>
      <w:r w:rsidR="00BD1DFC">
        <w:rPr>
          <w:rFonts w:ascii="Cambria" w:eastAsia="Calibri" w:hAnsi="Cambria" w:cs="Times New Roman"/>
          <w:sz w:val="20"/>
          <w:szCs w:val="20"/>
          <w:lang w:val="es-CO"/>
        </w:rPr>
        <w:t>á</w:t>
      </w:r>
      <w:r w:rsidRPr="006F22D9">
        <w:rPr>
          <w:rFonts w:ascii="Cambria" w:eastAsia="Calibri" w:hAnsi="Cambria" w:cs="Times New Roman"/>
          <w:sz w:val="20"/>
          <w:szCs w:val="20"/>
          <w:lang w:val="es-CO"/>
        </w:rPr>
        <w:t xml:space="preserve"> de inmunidad de toda jurisdicción penal, civil y administrativa, excepto en la medida en que el </w:t>
      </w:r>
      <w:r w:rsidR="004A6B5D" w:rsidRPr="006F22D9">
        <w:rPr>
          <w:rFonts w:ascii="Cambria" w:eastAsia="Calibri" w:hAnsi="Cambria" w:cs="Times New Roman"/>
          <w:sz w:val="20"/>
          <w:szCs w:val="20"/>
          <w:lang w:val="es-CO"/>
        </w:rPr>
        <w:t>director</w:t>
      </w:r>
      <w:r w:rsidR="000F558A" w:rsidRPr="006F22D9">
        <w:rPr>
          <w:rFonts w:ascii="Cambria" w:eastAsia="Calibri" w:hAnsi="Cambria" w:cs="Times New Roman"/>
          <w:sz w:val="20"/>
          <w:szCs w:val="20"/>
          <w:lang w:val="es-CO"/>
        </w:rPr>
        <w:t xml:space="preserve"> </w:t>
      </w:r>
      <w:r w:rsidR="00A36DA4" w:rsidRPr="006F22D9">
        <w:rPr>
          <w:rFonts w:ascii="Cambria" w:eastAsia="Calibri" w:hAnsi="Cambria" w:cs="Times New Roman"/>
          <w:sz w:val="20"/>
          <w:szCs w:val="20"/>
          <w:lang w:val="es-CO"/>
        </w:rPr>
        <w:t>ejecutivo</w:t>
      </w:r>
      <w:r w:rsidRPr="006F22D9">
        <w:rPr>
          <w:rFonts w:ascii="Cambria" w:eastAsia="Calibri" w:hAnsi="Cambria" w:cs="Times New Roman"/>
          <w:sz w:val="20"/>
          <w:szCs w:val="20"/>
          <w:lang w:val="es-CO"/>
        </w:rPr>
        <w:t xml:space="preserve"> o la persona que lo represente haya renunciado expresamente a esta inmunidad y asimismo, excepto en lo que se refiere a acciones civiles iniciadas por terceros contra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xml:space="preserve"> por daños y perjuicios derivados de accidentes de vehículo autorizado perteneciente a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xml:space="preserve"> o conducido por un funcionario </w:t>
      </w:r>
      <w:r w:rsidR="00A968F5" w:rsidRPr="006F22D9">
        <w:rPr>
          <w:rFonts w:ascii="Cambria" w:eastAsia="Calibri" w:hAnsi="Cambria" w:cs="Times New Roman"/>
          <w:sz w:val="20"/>
          <w:szCs w:val="20"/>
          <w:lang w:val="es-CO"/>
        </w:rPr>
        <w:t>de este</w:t>
      </w:r>
      <w:r w:rsidRPr="006F22D9">
        <w:rPr>
          <w:rFonts w:ascii="Cambria" w:eastAsia="Calibri" w:hAnsi="Cambria" w:cs="Times New Roman"/>
          <w:sz w:val="20"/>
          <w:szCs w:val="20"/>
          <w:lang w:val="es-CO"/>
        </w:rPr>
        <w:t>.</w:t>
      </w:r>
    </w:p>
    <w:p w14:paraId="5EA320EC" w14:textId="77777777" w:rsidR="00042252" w:rsidRPr="006F22D9" w:rsidRDefault="00042252" w:rsidP="008834BF">
      <w:pPr>
        <w:ind w:left="426" w:hanging="426"/>
        <w:jc w:val="both"/>
        <w:rPr>
          <w:rFonts w:ascii="Cambria" w:eastAsia="Calibri" w:hAnsi="Cambria" w:cs="Times New Roman"/>
          <w:sz w:val="20"/>
          <w:szCs w:val="20"/>
          <w:lang w:val="es-CO"/>
        </w:rPr>
      </w:pPr>
    </w:p>
    <w:p w14:paraId="1C970997" w14:textId="1B218184"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2.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La inclusión en un contrato en el que </w:t>
      </w:r>
      <w:proofErr w:type="spellStart"/>
      <w:r w:rsidR="00AC1272" w:rsidRPr="006F22D9">
        <w:rPr>
          <w:rFonts w:ascii="Cambria" w:eastAsia="Calibri" w:hAnsi="Cambria" w:cs="Times New Roman"/>
          <w:sz w:val="20"/>
          <w:szCs w:val="20"/>
          <w:lang w:val="es-CO"/>
        </w:rPr>
        <w:t>X</w:t>
      </w:r>
      <w:r w:rsidRPr="006F22D9">
        <w:rPr>
          <w:rFonts w:ascii="Cambria" w:eastAsia="Calibri" w:hAnsi="Cambria" w:cs="Times New Roman"/>
          <w:sz w:val="20"/>
          <w:szCs w:val="20"/>
          <w:lang w:val="es-CO"/>
        </w:rPr>
        <w:t>XXXX</w:t>
      </w:r>
      <w:proofErr w:type="spellEnd"/>
      <w:r w:rsidRPr="006F22D9">
        <w:rPr>
          <w:rFonts w:ascii="Cambria" w:eastAsia="Calibri" w:hAnsi="Cambria" w:cs="Times New Roman"/>
          <w:sz w:val="20"/>
          <w:szCs w:val="20"/>
          <w:lang w:val="es-CO"/>
        </w:rPr>
        <w:t xml:space="preserve"> sea Parte de una cláusula en la que se reconozca la jurisdicción de un tribunal ordinario español, constituirá una renuncia formal a la inmunidad. Sin embargo y salvo cl</w:t>
      </w:r>
      <w:r w:rsidR="00BD1DFC">
        <w:rPr>
          <w:rFonts w:ascii="Cambria" w:eastAsia="Calibri" w:hAnsi="Cambria" w:cs="Times New Roman"/>
          <w:sz w:val="20"/>
          <w:szCs w:val="20"/>
          <w:lang w:val="es-CO"/>
        </w:rPr>
        <w:t>á</w:t>
      </w:r>
      <w:r w:rsidRPr="006F22D9">
        <w:rPr>
          <w:rFonts w:ascii="Cambria" w:eastAsia="Calibri" w:hAnsi="Cambria" w:cs="Times New Roman"/>
          <w:sz w:val="20"/>
          <w:szCs w:val="20"/>
          <w:lang w:val="es-CO"/>
        </w:rPr>
        <w:t>usula expresa en contrario, tal renuncia no se extiende a las medidas de ejecución.</w:t>
      </w:r>
    </w:p>
    <w:p w14:paraId="062C1934" w14:textId="77777777" w:rsidR="00042252" w:rsidRPr="006F22D9" w:rsidRDefault="00042252" w:rsidP="008834BF">
      <w:pPr>
        <w:ind w:left="426" w:hanging="426"/>
        <w:jc w:val="both"/>
        <w:rPr>
          <w:rFonts w:ascii="Cambria" w:eastAsia="Calibri" w:hAnsi="Cambria" w:cs="Times New Roman"/>
          <w:sz w:val="20"/>
          <w:szCs w:val="20"/>
          <w:lang w:val="es-CO"/>
        </w:rPr>
      </w:pPr>
    </w:p>
    <w:p w14:paraId="695795CF" w14:textId="150713F9"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3.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La iniciación por </w:t>
      </w:r>
      <w:proofErr w:type="spellStart"/>
      <w:r w:rsidR="00AC1272" w:rsidRPr="006F22D9">
        <w:rPr>
          <w:rFonts w:ascii="Cambria" w:eastAsia="Calibri" w:hAnsi="Cambria" w:cs="Times New Roman"/>
          <w:sz w:val="20"/>
          <w:szCs w:val="20"/>
          <w:lang w:val="es-CO"/>
        </w:rPr>
        <w:t>X</w:t>
      </w:r>
      <w:r w:rsidRPr="006F22D9">
        <w:rPr>
          <w:rFonts w:ascii="Cambria" w:eastAsia="Calibri" w:hAnsi="Cambria" w:cs="Times New Roman"/>
          <w:sz w:val="20"/>
          <w:szCs w:val="20"/>
          <w:lang w:val="es-CO"/>
        </w:rPr>
        <w:t>XXXX</w:t>
      </w:r>
      <w:proofErr w:type="spellEnd"/>
      <w:r w:rsidRPr="006F22D9">
        <w:rPr>
          <w:rFonts w:ascii="Cambria" w:eastAsia="Calibri" w:hAnsi="Cambria" w:cs="Times New Roman"/>
          <w:sz w:val="20"/>
          <w:szCs w:val="20"/>
          <w:lang w:val="es-CO"/>
        </w:rPr>
        <w:t xml:space="preserve"> de un procedimiento judicial implicar</w:t>
      </w:r>
      <w:r w:rsidR="00BD1DFC">
        <w:rPr>
          <w:rFonts w:ascii="Cambria" w:eastAsia="Calibri" w:hAnsi="Cambria" w:cs="Times New Roman"/>
          <w:sz w:val="20"/>
          <w:szCs w:val="20"/>
          <w:lang w:val="es-CO"/>
        </w:rPr>
        <w:t>á</w:t>
      </w:r>
      <w:r w:rsidRPr="006F22D9">
        <w:rPr>
          <w:rFonts w:ascii="Cambria" w:eastAsia="Calibri" w:hAnsi="Cambria" w:cs="Times New Roman"/>
          <w:sz w:val="20"/>
          <w:szCs w:val="20"/>
          <w:lang w:val="es-CO"/>
        </w:rPr>
        <w:t xml:space="preserve"> su renuncia a la inmunidad de jurisdicción en el supuesto de una demanda reconvencional.</w:t>
      </w:r>
    </w:p>
    <w:p w14:paraId="601B09A1" w14:textId="77777777" w:rsidR="005E3819" w:rsidRPr="006F22D9" w:rsidRDefault="005E3819" w:rsidP="008834BF">
      <w:pPr>
        <w:jc w:val="both"/>
        <w:rPr>
          <w:rFonts w:ascii="Cambria" w:eastAsia="Calibri" w:hAnsi="Cambria" w:cs="Times New Roman"/>
          <w:sz w:val="20"/>
          <w:szCs w:val="20"/>
          <w:lang w:val="es-CO"/>
        </w:rPr>
      </w:pPr>
    </w:p>
    <w:p w14:paraId="4E188D85" w14:textId="77777777" w:rsidR="004D622C" w:rsidRPr="006F22D9" w:rsidRDefault="004D622C" w:rsidP="008834BF">
      <w:pPr>
        <w:jc w:val="both"/>
        <w:rPr>
          <w:rFonts w:ascii="Cambria" w:eastAsia="Calibri" w:hAnsi="Cambria" w:cs="Times New Roman"/>
          <w:b/>
          <w:sz w:val="20"/>
          <w:szCs w:val="20"/>
          <w:lang w:val="es-CO"/>
        </w:rPr>
      </w:pPr>
    </w:p>
    <w:p w14:paraId="084D40C1" w14:textId="3D67B1B0" w:rsidR="005E3819" w:rsidRPr="006F22D9" w:rsidRDefault="005E3819" w:rsidP="008834BF">
      <w:pPr>
        <w:jc w:val="both"/>
        <w:rPr>
          <w:rFonts w:ascii="Cambria" w:eastAsia="Calibri" w:hAnsi="Cambria" w:cs="Times New Roman"/>
          <w:b/>
          <w:i/>
          <w:sz w:val="20"/>
          <w:szCs w:val="20"/>
          <w:lang w:val="es-CO"/>
        </w:rPr>
      </w:pPr>
      <w:r w:rsidRPr="006F22D9">
        <w:rPr>
          <w:rFonts w:ascii="Cambria" w:eastAsia="Calibri" w:hAnsi="Cambria" w:cs="Times New Roman"/>
          <w:b/>
          <w:sz w:val="20"/>
          <w:szCs w:val="20"/>
          <w:lang w:val="es-CO"/>
        </w:rPr>
        <w:t xml:space="preserve">Artículo 7. </w:t>
      </w:r>
      <w:r w:rsidRPr="006F22D9">
        <w:rPr>
          <w:rFonts w:ascii="Cambria" w:eastAsia="Calibri" w:hAnsi="Cambria" w:cs="Times New Roman"/>
          <w:b/>
          <w:i/>
          <w:sz w:val="20"/>
          <w:szCs w:val="20"/>
          <w:lang w:val="es-CO"/>
        </w:rPr>
        <w:t>Régimen fiscal</w:t>
      </w:r>
    </w:p>
    <w:p w14:paraId="60639765" w14:textId="77777777" w:rsidR="00042252" w:rsidRPr="006F22D9" w:rsidRDefault="00042252" w:rsidP="008834BF">
      <w:pPr>
        <w:jc w:val="both"/>
        <w:rPr>
          <w:rFonts w:ascii="Cambria" w:eastAsia="Calibri" w:hAnsi="Cambria" w:cs="Times New Roman"/>
          <w:b/>
          <w:i/>
          <w:sz w:val="20"/>
          <w:szCs w:val="20"/>
          <w:lang w:val="es-CO"/>
        </w:rPr>
      </w:pPr>
    </w:p>
    <w:p w14:paraId="16B9E8BC" w14:textId="1DA91DC7"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1.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La Organización, sus bienes, fondos y haberes, cualquiera que sea el lugar en que se encuentren y quienquiera que los tenga en su poder estarán exentos de todos los tributos directos e indirectos, tasas estatales, autonómicas y municipales, excepto aquellos que constituyan una remuneración por servicios prestados.</w:t>
      </w:r>
    </w:p>
    <w:p w14:paraId="7B79D5E4" w14:textId="77777777" w:rsidR="00042252" w:rsidRPr="006F22D9" w:rsidRDefault="00042252" w:rsidP="008834BF">
      <w:pPr>
        <w:ind w:left="426" w:hanging="426"/>
        <w:jc w:val="both"/>
        <w:rPr>
          <w:rFonts w:ascii="Cambria" w:eastAsia="Calibri" w:hAnsi="Cambria" w:cs="Times New Roman"/>
          <w:sz w:val="20"/>
          <w:szCs w:val="20"/>
          <w:lang w:val="es-CO"/>
        </w:rPr>
      </w:pPr>
    </w:p>
    <w:p w14:paraId="752225BF" w14:textId="177AB26C"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2.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Asimismo, </w:t>
      </w:r>
      <w:proofErr w:type="spellStart"/>
      <w:r w:rsidR="00AC1272" w:rsidRPr="006F22D9">
        <w:rPr>
          <w:rFonts w:ascii="Cambria" w:eastAsia="Calibri" w:hAnsi="Cambria" w:cs="Times New Roman"/>
          <w:sz w:val="20"/>
          <w:szCs w:val="20"/>
          <w:lang w:val="es-CO"/>
        </w:rPr>
        <w:t>X</w:t>
      </w:r>
      <w:r w:rsidRPr="006F22D9">
        <w:rPr>
          <w:rFonts w:ascii="Cambria" w:eastAsia="Calibri" w:hAnsi="Cambria" w:cs="Times New Roman"/>
          <w:sz w:val="20"/>
          <w:szCs w:val="20"/>
          <w:lang w:val="es-CO"/>
        </w:rPr>
        <w:t>XXXX</w:t>
      </w:r>
      <w:proofErr w:type="spellEnd"/>
      <w:r w:rsidRPr="006F22D9">
        <w:rPr>
          <w:rFonts w:ascii="Cambria" w:eastAsia="Calibri" w:hAnsi="Cambria" w:cs="Times New Roman"/>
          <w:sz w:val="20"/>
          <w:szCs w:val="20"/>
          <w:lang w:val="es-CO"/>
        </w:rPr>
        <w:t xml:space="preserve"> estará exento de todo tipo de impuestos indirectos, entre ellos el impuesto sobre el valor añadido o cualesquiera otros tipos de tasas que graven bienes y prestaciones de servicios destinados a uso oficial.</w:t>
      </w:r>
    </w:p>
    <w:p w14:paraId="26AC1E40" w14:textId="77777777" w:rsidR="00042252" w:rsidRPr="006F22D9" w:rsidRDefault="00042252" w:rsidP="00042252">
      <w:pPr>
        <w:jc w:val="both"/>
        <w:rPr>
          <w:rFonts w:ascii="Cambria" w:eastAsia="Calibri" w:hAnsi="Cambria" w:cs="Times New Roman"/>
          <w:sz w:val="20"/>
          <w:szCs w:val="20"/>
          <w:lang w:val="es-CO"/>
        </w:rPr>
      </w:pPr>
    </w:p>
    <w:p w14:paraId="3A0F0C18" w14:textId="14EC7ACE"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3.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La exención del impuesto sobre el valor añadido y de los impuestos especiales se realizará a través del procedimiento previsto para el resto de los organismos internacionales y cuerpo diplomático acreditado en España.</w:t>
      </w:r>
    </w:p>
    <w:p w14:paraId="161C17FD" w14:textId="77777777" w:rsidR="00042252" w:rsidRPr="006F22D9" w:rsidRDefault="00042252" w:rsidP="008834BF">
      <w:pPr>
        <w:ind w:left="426" w:hanging="426"/>
        <w:jc w:val="both"/>
        <w:rPr>
          <w:rFonts w:ascii="Cambria" w:eastAsia="Calibri" w:hAnsi="Cambria" w:cs="Times New Roman"/>
          <w:sz w:val="20"/>
          <w:szCs w:val="20"/>
          <w:lang w:val="es-CO"/>
        </w:rPr>
      </w:pPr>
    </w:p>
    <w:p w14:paraId="6E4FCA5C" w14:textId="017FE213"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4.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La exención a que se refiere el párrafo 1 de este artículo no se aplicara a los impuestos y tributos que, conforme a la legislación española, deba satisfacer una persona física o jurídica que contrate con la Organización.</w:t>
      </w:r>
    </w:p>
    <w:p w14:paraId="06131CDE" w14:textId="77777777" w:rsidR="005E3819" w:rsidRPr="006F22D9" w:rsidRDefault="005E3819" w:rsidP="008834BF">
      <w:pPr>
        <w:jc w:val="both"/>
        <w:rPr>
          <w:rFonts w:ascii="Cambria" w:eastAsia="Calibri" w:hAnsi="Cambria" w:cs="Times New Roman"/>
          <w:sz w:val="20"/>
          <w:szCs w:val="20"/>
          <w:lang w:val="es-CO"/>
        </w:rPr>
      </w:pPr>
    </w:p>
    <w:p w14:paraId="02907471" w14:textId="77777777" w:rsidR="00FE15FB" w:rsidRPr="006F22D9" w:rsidRDefault="00FE15FB" w:rsidP="008834BF">
      <w:pPr>
        <w:jc w:val="both"/>
        <w:rPr>
          <w:rFonts w:ascii="Cambria" w:eastAsia="Calibri" w:hAnsi="Cambria" w:cs="Times New Roman"/>
          <w:sz w:val="20"/>
          <w:szCs w:val="20"/>
          <w:lang w:val="es-CO"/>
        </w:rPr>
      </w:pPr>
    </w:p>
    <w:p w14:paraId="2647246D" w14:textId="4ED11409" w:rsidR="005E3819" w:rsidRPr="006F22D9" w:rsidRDefault="005E3819" w:rsidP="008834BF">
      <w:pPr>
        <w:jc w:val="both"/>
        <w:rPr>
          <w:rFonts w:ascii="Cambria" w:eastAsia="Calibri" w:hAnsi="Cambria" w:cs="Times New Roman"/>
          <w:b/>
          <w:i/>
          <w:sz w:val="20"/>
          <w:szCs w:val="20"/>
          <w:lang w:val="es-CO"/>
        </w:rPr>
      </w:pPr>
      <w:r w:rsidRPr="006F22D9">
        <w:rPr>
          <w:rFonts w:ascii="Cambria" w:eastAsia="Calibri" w:hAnsi="Cambria" w:cs="Times New Roman"/>
          <w:b/>
          <w:sz w:val="20"/>
          <w:szCs w:val="20"/>
          <w:lang w:val="es-CO"/>
        </w:rPr>
        <w:t xml:space="preserve">Artículo 8. </w:t>
      </w:r>
      <w:r w:rsidRPr="006F22D9">
        <w:rPr>
          <w:rFonts w:ascii="Cambria" w:eastAsia="Calibri" w:hAnsi="Cambria" w:cs="Times New Roman"/>
          <w:b/>
          <w:i/>
          <w:sz w:val="20"/>
          <w:szCs w:val="20"/>
          <w:lang w:val="es-CO"/>
        </w:rPr>
        <w:t>Régimen de aduanas</w:t>
      </w:r>
    </w:p>
    <w:p w14:paraId="33A44B43" w14:textId="77777777" w:rsidR="00042252" w:rsidRPr="006F22D9" w:rsidRDefault="00042252" w:rsidP="008834BF">
      <w:pPr>
        <w:jc w:val="both"/>
        <w:rPr>
          <w:rFonts w:ascii="Cambria" w:eastAsia="Calibri" w:hAnsi="Cambria" w:cs="Times New Roman"/>
          <w:b/>
          <w:i/>
          <w:sz w:val="20"/>
          <w:szCs w:val="20"/>
          <w:lang w:val="es-CO"/>
        </w:rPr>
      </w:pPr>
    </w:p>
    <w:p w14:paraId="124D30C8" w14:textId="553C695E"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1.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La Organización estará exenta del pago de todos los derechos de aduana y demás tributos exigibles la importación o a la exportación de los artículos destinados a su uso oficial, incluidos los correspondientes a gastos de almacenaje, transporte y servicios prestados, así como de las prohibiciones o restricciones que pudieran aplicarse en tales operaciones.</w:t>
      </w:r>
    </w:p>
    <w:p w14:paraId="20955BAF" w14:textId="77777777" w:rsidR="00042252" w:rsidRPr="006F22D9" w:rsidRDefault="00042252" w:rsidP="008834BF">
      <w:pPr>
        <w:ind w:left="426" w:hanging="426"/>
        <w:jc w:val="both"/>
        <w:rPr>
          <w:rFonts w:ascii="Cambria" w:eastAsia="Calibri" w:hAnsi="Cambria" w:cs="Times New Roman"/>
          <w:sz w:val="20"/>
          <w:szCs w:val="20"/>
          <w:lang w:val="es-CO"/>
        </w:rPr>
      </w:pPr>
    </w:p>
    <w:p w14:paraId="36553190" w14:textId="09A31C2F"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2.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Los artículos importados con tal exención no serán vendidos ni cedidos en España sin la autorización de la Agencia Estatal de Administración Tributaria, tramitada a través del Ministerio de Asuntos Exteriores y de Cooperación, mediante el despacho a consumo de los mencionados artículos, previo cumplimiento de las formalidades previstas en materia de comercio exterior y abono de los impuestos correspondientes.</w:t>
      </w:r>
    </w:p>
    <w:p w14:paraId="27A5FD1F" w14:textId="77777777" w:rsidR="00042252" w:rsidRPr="006F22D9" w:rsidRDefault="00042252" w:rsidP="008834BF">
      <w:pPr>
        <w:ind w:left="426" w:hanging="426"/>
        <w:jc w:val="both"/>
        <w:rPr>
          <w:rFonts w:ascii="Cambria" w:eastAsia="Calibri" w:hAnsi="Cambria" w:cs="Times New Roman"/>
          <w:sz w:val="20"/>
          <w:szCs w:val="20"/>
          <w:lang w:val="es-CO"/>
        </w:rPr>
      </w:pPr>
    </w:p>
    <w:p w14:paraId="7D5B3108" w14:textId="14B7C857"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3. </w:t>
      </w:r>
      <w:r w:rsidR="00FE15FB" w:rsidRPr="006F22D9">
        <w:rPr>
          <w:rFonts w:ascii="Cambria" w:eastAsia="Calibri" w:hAnsi="Cambria" w:cs="Times New Roman"/>
          <w:sz w:val="20"/>
          <w:szCs w:val="20"/>
          <w:lang w:val="es-CO"/>
        </w:rPr>
        <w:tab/>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xml:space="preserve"> podrá importar o adquirir en el país con exención de derechos de aduana y demás tributos exigibles a la importación o por la adquisición de los vehículos automóviles necesarios para su uso oficial. Estos vehículos estarán exentos también de cualquier tributo exigible por su propiedad o uso. Tales vehículos se matricularán conforme a las leyes y reglamentos aplicables en España, pero no podrán ser revendidos en el mercado nacional salvo su previa regularización a la legislación nacional tributaria y aduanera. </w:t>
      </w:r>
      <w:proofErr w:type="spellStart"/>
      <w:r w:rsidR="00AC1272" w:rsidRPr="006F22D9">
        <w:rPr>
          <w:rFonts w:ascii="Cambria" w:eastAsia="Calibri" w:hAnsi="Cambria" w:cs="Times New Roman"/>
          <w:sz w:val="20"/>
          <w:szCs w:val="20"/>
          <w:lang w:val="es-CO"/>
        </w:rPr>
        <w:t>X</w:t>
      </w:r>
      <w:r w:rsidRPr="006F22D9">
        <w:rPr>
          <w:rFonts w:ascii="Cambria" w:eastAsia="Calibri" w:hAnsi="Cambria" w:cs="Times New Roman"/>
          <w:sz w:val="20"/>
          <w:szCs w:val="20"/>
          <w:lang w:val="es-CO"/>
        </w:rPr>
        <w:t>XXXX</w:t>
      </w:r>
      <w:proofErr w:type="spellEnd"/>
      <w:r w:rsidRPr="006F22D9">
        <w:rPr>
          <w:rFonts w:ascii="Cambria" w:eastAsia="Calibri" w:hAnsi="Cambria" w:cs="Times New Roman"/>
          <w:sz w:val="20"/>
          <w:szCs w:val="20"/>
          <w:lang w:val="es-CO"/>
        </w:rPr>
        <w:t xml:space="preserve"> podrá disponer de estos vehículos un año después de su adquisición o importación conforme con la normativa vigente aplicable a las Representaciones Diplomáticas acreditadas en España.</w:t>
      </w:r>
    </w:p>
    <w:p w14:paraId="74327ADD" w14:textId="77777777" w:rsidR="00042252" w:rsidRPr="006F22D9" w:rsidRDefault="00042252" w:rsidP="008834BF">
      <w:pPr>
        <w:ind w:left="426" w:hanging="426"/>
        <w:jc w:val="both"/>
        <w:rPr>
          <w:rFonts w:ascii="Cambria" w:eastAsia="Calibri" w:hAnsi="Cambria" w:cs="Times New Roman"/>
          <w:sz w:val="20"/>
          <w:szCs w:val="20"/>
          <w:lang w:val="es-CO"/>
        </w:rPr>
      </w:pPr>
    </w:p>
    <w:p w14:paraId="2E750A4D" w14:textId="6FD06F48"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lastRenderedPageBreak/>
        <w:t xml:space="preserve">4.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España y </w:t>
      </w:r>
      <w:proofErr w:type="spellStart"/>
      <w:r w:rsidR="00AC1272" w:rsidRPr="006F22D9">
        <w:rPr>
          <w:rFonts w:ascii="Cambria" w:eastAsia="Calibri" w:hAnsi="Cambria" w:cs="Times New Roman"/>
          <w:sz w:val="20"/>
          <w:szCs w:val="20"/>
          <w:lang w:val="es-CO"/>
        </w:rPr>
        <w:t>X</w:t>
      </w:r>
      <w:r w:rsidRPr="006F22D9">
        <w:rPr>
          <w:rFonts w:ascii="Cambria" w:eastAsia="Calibri" w:hAnsi="Cambria" w:cs="Times New Roman"/>
          <w:sz w:val="20"/>
          <w:szCs w:val="20"/>
          <w:lang w:val="es-CO"/>
        </w:rPr>
        <w:t>XXXX</w:t>
      </w:r>
      <w:proofErr w:type="spellEnd"/>
      <w:r w:rsidRPr="006F22D9">
        <w:rPr>
          <w:rFonts w:ascii="Cambria" w:eastAsia="Calibri" w:hAnsi="Cambria" w:cs="Times New Roman"/>
          <w:sz w:val="20"/>
          <w:szCs w:val="20"/>
          <w:lang w:val="es-CO"/>
        </w:rPr>
        <w:t xml:space="preserve"> convendrán el número de vehículos a los que se refiere el apartado anterior. También podrán convenir procedimientos específicos para la aplicación de lo previsto en el apartado anterior, salvo en lo relativo al Derecho Aduanero.</w:t>
      </w:r>
    </w:p>
    <w:p w14:paraId="56D4D681" w14:textId="77777777" w:rsidR="00042252" w:rsidRPr="006F22D9" w:rsidRDefault="00042252" w:rsidP="008834BF">
      <w:pPr>
        <w:ind w:left="426" w:hanging="426"/>
        <w:jc w:val="both"/>
        <w:rPr>
          <w:rFonts w:ascii="Cambria" w:eastAsia="Calibri" w:hAnsi="Cambria" w:cs="Times New Roman"/>
          <w:sz w:val="20"/>
          <w:szCs w:val="20"/>
          <w:lang w:val="es-CO"/>
        </w:rPr>
      </w:pPr>
    </w:p>
    <w:p w14:paraId="5B18F254" w14:textId="4C64A9D7"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5.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La tramitación de las solicitudes relativas a todas las importaciones o exportaciones previstas en este artículo y la práctica de su despacho aduanero, se ajustarán a las normas dictadas por la Agencia Estatal de Administración Tributaria. Las solicitudes de operaciones de exenciones por importación deberán ser suscritas por </w:t>
      </w:r>
      <w:r w:rsidR="004A6B5D" w:rsidRPr="006F22D9">
        <w:rPr>
          <w:rFonts w:ascii="Cambria" w:eastAsia="Calibri" w:hAnsi="Cambria" w:cs="Times New Roman"/>
          <w:sz w:val="20"/>
          <w:szCs w:val="20"/>
          <w:lang w:val="es-CO"/>
        </w:rPr>
        <w:t>director</w:t>
      </w:r>
      <w:r w:rsidR="009E7E59" w:rsidRPr="006F22D9">
        <w:rPr>
          <w:rFonts w:ascii="Cambria" w:eastAsia="Calibri" w:hAnsi="Cambria" w:cs="Times New Roman"/>
          <w:sz w:val="20"/>
          <w:szCs w:val="20"/>
          <w:lang w:val="es-CO"/>
        </w:rPr>
        <w:t xml:space="preserve"> ejecutivo de</w:t>
      </w:r>
      <w:r w:rsidRPr="006F22D9">
        <w:rPr>
          <w:rFonts w:ascii="Cambria" w:eastAsia="Calibri" w:hAnsi="Cambria" w:cs="Times New Roman"/>
          <w:sz w:val="20"/>
          <w:szCs w:val="20"/>
          <w:lang w:val="es-CO"/>
        </w:rPr>
        <w:t xml:space="preserve"> la Organización y se cursarán a través del Ministerio de Asuntos Exteriores y de Cooperación.</w:t>
      </w:r>
    </w:p>
    <w:p w14:paraId="67156FDB" w14:textId="77777777" w:rsidR="005E3819" w:rsidRPr="006F22D9" w:rsidRDefault="005E3819" w:rsidP="008834BF">
      <w:pPr>
        <w:jc w:val="both"/>
        <w:rPr>
          <w:rFonts w:ascii="Cambria" w:eastAsia="Calibri" w:hAnsi="Cambria" w:cs="Times New Roman"/>
          <w:sz w:val="20"/>
          <w:szCs w:val="20"/>
          <w:lang w:val="es-CO"/>
        </w:rPr>
      </w:pPr>
    </w:p>
    <w:p w14:paraId="78D18447" w14:textId="77777777" w:rsidR="004D622C" w:rsidRPr="006F22D9" w:rsidRDefault="004D622C" w:rsidP="008834BF">
      <w:pPr>
        <w:jc w:val="both"/>
        <w:rPr>
          <w:rFonts w:ascii="Cambria" w:eastAsia="Calibri" w:hAnsi="Cambria" w:cs="Times New Roman"/>
          <w:b/>
          <w:sz w:val="20"/>
          <w:szCs w:val="20"/>
          <w:lang w:val="es-CO"/>
        </w:rPr>
      </w:pPr>
    </w:p>
    <w:p w14:paraId="25D9DBA1" w14:textId="1EFA0654" w:rsidR="00042252" w:rsidRPr="006F22D9" w:rsidRDefault="005E3819" w:rsidP="008834BF">
      <w:pPr>
        <w:jc w:val="both"/>
        <w:rPr>
          <w:rFonts w:ascii="Cambria" w:eastAsia="Calibri" w:hAnsi="Cambria" w:cs="Times New Roman"/>
          <w:b/>
          <w:i/>
          <w:sz w:val="20"/>
          <w:szCs w:val="20"/>
          <w:lang w:val="es-CO"/>
        </w:rPr>
      </w:pPr>
      <w:r w:rsidRPr="006F22D9">
        <w:rPr>
          <w:rFonts w:ascii="Cambria" w:eastAsia="Calibri" w:hAnsi="Cambria" w:cs="Times New Roman"/>
          <w:b/>
          <w:sz w:val="20"/>
          <w:szCs w:val="20"/>
          <w:lang w:val="es-CO"/>
        </w:rPr>
        <w:t xml:space="preserve">Artículo 9. </w:t>
      </w:r>
      <w:r w:rsidRPr="006F22D9">
        <w:rPr>
          <w:rFonts w:ascii="Cambria" w:eastAsia="Calibri" w:hAnsi="Cambria" w:cs="Times New Roman"/>
          <w:b/>
          <w:i/>
          <w:sz w:val="20"/>
          <w:szCs w:val="20"/>
          <w:lang w:val="es-CO"/>
        </w:rPr>
        <w:t>Libertad de cambio y divisas</w:t>
      </w:r>
    </w:p>
    <w:p w14:paraId="5AC31985" w14:textId="77777777" w:rsidR="0037650C" w:rsidRPr="006F22D9" w:rsidRDefault="0037650C" w:rsidP="008834BF">
      <w:pPr>
        <w:jc w:val="both"/>
        <w:rPr>
          <w:rFonts w:ascii="Cambria" w:eastAsia="Calibri" w:hAnsi="Cambria" w:cs="Times New Roman"/>
          <w:b/>
          <w:i/>
          <w:sz w:val="20"/>
          <w:szCs w:val="20"/>
          <w:lang w:val="es-CO"/>
        </w:rPr>
      </w:pPr>
    </w:p>
    <w:p w14:paraId="5B2363F1" w14:textId="1144B607" w:rsidR="005E381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1. </w:t>
      </w:r>
      <w:r w:rsidR="00FE15FB" w:rsidRPr="006F22D9">
        <w:rPr>
          <w:rFonts w:ascii="Cambria" w:eastAsia="Calibri" w:hAnsi="Cambria" w:cs="Times New Roman"/>
          <w:sz w:val="20"/>
          <w:szCs w:val="20"/>
          <w:lang w:val="es-CO"/>
        </w:rPr>
        <w:tab/>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xml:space="preserve"> podrá recibir, poseer fondos y divisas de todas clases y tener cuentas en cualquier moneda; transferir libremente a otro país los fondos y divisas de que disponga en el territorio español y viceversa.</w:t>
      </w:r>
    </w:p>
    <w:p w14:paraId="39C556E6" w14:textId="77777777" w:rsidR="00AB79ED" w:rsidRPr="006F22D9" w:rsidRDefault="00AB79ED" w:rsidP="008834BF">
      <w:pPr>
        <w:ind w:left="426" w:hanging="426"/>
        <w:jc w:val="both"/>
        <w:rPr>
          <w:rFonts w:ascii="Cambria" w:eastAsia="Calibri" w:hAnsi="Cambria" w:cs="Times New Roman"/>
          <w:sz w:val="20"/>
          <w:szCs w:val="20"/>
          <w:lang w:val="es-CO"/>
        </w:rPr>
      </w:pPr>
    </w:p>
    <w:p w14:paraId="77BE0192" w14:textId="0D5BB1CD"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2.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Las autoridades españolas competentes prestaran su ayuda y apoyo a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xml:space="preserve"> para sus operaciones de cambio y transferencias.</w:t>
      </w:r>
    </w:p>
    <w:p w14:paraId="4F4F22E4" w14:textId="77777777" w:rsidR="005E3819" w:rsidRPr="006F22D9" w:rsidRDefault="005E3819" w:rsidP="008834BF">
      <w:pPr>
        <w:jc w:val="both"/>
        <w:rPr>
          <w:rFonts w:ascii="Cambria" w:eastAsia="Calibri" w:hAnsi="Cambria" w:cs="Times New Roman"/>
          <w:sz w:val="20"/>
          <w:szCs w:val="20"/>
          <w:lang w:val="es-CO"/>
        </w:rPr>
      </w:pPr>
    </w:p>
    <w:p w14:paraId="79801F85" w14:textId="77777777" w:rsidR="004D622C" w:rsidRPr="006F22D9" w:rsidRDefault="004D622C" w:rsidP="008834BF">
      <w:pPr>
        <w:jc w:val="both"/>
        <w:rPr>
          <w:rFonts w:ascii="Cambria" w:eastAsia="Calibri" w:hAnsi="Cambria" w:cs="Times New Roman"/>
          <w:b/>
          <w:sz w:val="20"/>
          <w:szCs w:val="20"/>
          <w:lang w:val="es-CO"/>
        </w:rPr>
      </w:pPr>
    </w:p>
    <w:p w14:paraId="29FA718D" w14:textId="18CC87BD" w:rsidR="005E3819" w:rsidRPr="006F22D9" w:rsidRDefault="005E3819" w:rsidP="008834BF">
      <w:pPr>
        <w:jc w:val="both"/>
        <w:rPr>
          <w:rFonts w:ascii="Cambria" w:eastAsia="Calibri" w:hAnsi="Cambria" w:cs="Times New Roman"/>
          <w:b/>
          <w:i/>
          <w:sz w:val="20"/>
          <w:szCs w:val="20"/>
          <w:lang w:val="es-CO"/>
        </w:rPr>
      </w:pPr>
      <w:r w:rsidRPr="006F22D9">
        <w:rPr>
          <w:rFonts w:ascii="Cambria" w:eastAsia="Calibri" w:hAnsi="Cambria" w:cs="Times New Roman"/>
          <w:b/>
          <w:sz w:val="20"/>
          <w:szCs w:val="20"/>
          <w:lang w:val="es-CO"/>
        </w:rPr>
        <w:t xml:space="preserve">Artículo 10. </w:t>
      </w:r>
      <w:r w:rsidRPr="006F22D9">
        <w:rPr>
          <w:rFonts w:ascii="Cambria" w:eastAsia="Calibri" w:hAnsi="Cambria" w:cs="Times New Roman"/>
          <w:b/>
          <w:i/>
          <w:sz w:val="20"/>
          <w:szCs w:val="20"/>
          <w:lang w:val="es-CO"/>
        </w:rPr>
        <w:t>Libertad de acceso y estancia</w:t>
      </w:r>
    </w:p>
    <w:p w14:paraId="1ACF51AE" w14:textId="77777777" w:rsidR="0037650C" w:rsidRPr="006F22D9" w:rsidRDefault="0037650C" w:rsidP="008834BF">
      <w:pPr>
        <w:jc w:val="both"/>
        <w:rPr>
          <w:rFonts w:ascii="Cambria" w:eastAsia="Calibri" w:hAnsi="Cambria" w:cs="Times New Roman"/>
          <w:b/>
          <w:i/>
          <w:sz w:val="20"/>
          <w:szCs w:val="20"/>
          <w:lang w:val="es-CO"/>
        </w:rPr>
      </w:pPr>
    </w:p>
    <w:p w14:paraId="07E2F735" w14:textId="3D165C2C" w:rsidR="005E3819" w:rsidRPr="006F22D9" w:rsidRDefault="00AB79ED" w:rsidP="00AB79ED">
      <w:pPr>
        <w:ind w:left="426" w:hanging="426"/>
        <w:jc w:val="both"/>
        <w:rPr>
          <w:rFonts w:ascii="Cambria" w:eastAsia="Calibri" w:hAnsi="Cambria" w:cs="Times New Roman"/>
          <w:sz w:val="20"/>
          <w:szCs w:val="20"/>
          <w:lang w:val="es-CO"/>
        </w:rPr>
      </w:pPr>
      <w:r>
        <w:rPr>
          <w:rFonts w:ascii="Cambria" w:eastAsia="Calibri" w:hAnsi="Cambria" w:cs="Times New Roman"/>
          <w:sz w:val="20"/>
          <w:szCs w:val="20"/>
          <w:lang w:val="es-CO"/>
        </w:rPr>
        <w:t xml:space="preserve">1. </w:t>
      </w:r>
      <w:r>
        <w:rPr>
          <w:rFonts w:ascii="Cambria" w:eastAsia="Calibri" w:hAnsi="Cambria" w:cs="Times New Roman"/>
          <w:sz w:val="20"/>
          <w:szCs w:val="20"/>
          <w:lang w:val="es-CO"/>
        </w:rPr>
        <w:tab/>
      </w:r>
      <w:r w:rsidR="005E3819" w:rsidRPr="006F22D9">
        <w:rPr>
          <w:rFonts w:ascii="Cambria" w:eastAsia="Calibri" w:hAnsi="Cambria" w:cs="Times New Roman"/>
          <w:sz w:val="20"/>
          <w:szCs w:val="20"/>
          <w:lang w:val="es-CO"/>
        </w:rPr>
        <w:t>El Reino de España adoptará las medidas adecuadas para facilitar la entrada, salida y permanencia en el territorio nacional de las siguientes categorías de personas, cualquiera que fuese su nacionalidad, con la intención de ser acreditados ante el Ministerio de Asuntos Exteriores, Unión Europea y Cooperación:</w:t>
      </w:r>
    </w:p>
    <w:p w14:paraId="45C166C3" w14:textId="77777777" w:rsidR="0037650C" w:rsidRPr="006F22D9" w:rsidRDefault="0037650C" w:rsidP="0037650C">
      <w:pPr>
        <w:pStyle w:val="ListParagraph"/>
        <w:ind w:left="780"/>
        <w:jc w:val="both"/>
        <w:rPr>
          <w:rFonts w:ascii="Cambria" w:eastAsia="Calibri" w:hAnsi="Cambria" w:cs="Times New Roman"/>
          <w:sz w:val="20"/>
          <w:szCs w:val="20"/>
          <w:lang w:val="es-CO"/>
        </w:rPr>
      </w:pPr>
    </w:p>
    <w:p w14:paraId="29325C96" w14:textId="0ECE0C0F" w:rsidR="005E3819" w:rsidRPr="006F22D9" w:rsidRDefault="005E3819" w:rsidP="008834BF">
      <w:pPr>
        <w:ind w:firstLine="709"/>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a) Representantes de los Miembros </w:t>
      </w:r>
      <w:r w:rsidR="00AC1272" w:rsidRPr="006F22D9">
        <w:rPr>
          <w:rFonts w:ascii="Cambria" w:eastAsia="Calibri" w:hAnsi="Cambria" w:cs="Times New Roman"/>
          <w:sz w:val="20"/>
          <w:szCs w:val="20"/>
          <w:lang w:val="es-CO"/>
        </w:rPr>
        <w:t xml:space="preserve">de </w:t>
      </w:r>
      <w:proofErr w:type="spellStart"/>
      <w:r w:rsidR="00AC1272" w:rsidRPr="006F22D9">
        <w:rPr>
          <w:rFonts w:ascii="Cambria" w:eastAsia="Calibri" w:hAnsi="Cambria" w:cs="Times New Roman"/>
          <w:sz w:val="20"/>
          <w:szCs w:val="20"/>
          <w:lang w:val="es-CO"/>
        </w:rPr>
        <w:t>X</w:t>
      </w:r>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w:t>
      </w:r>
    </w:p>
    <w:p w14:paraId="0C16A00A" w14:textId="771EB222" w:rsidR="005E3819" w:rsidRPr="006F22D9" w:rsidRDefault="005E3819" w:rsidP="008834BF">
      <w:pPr>
        <w:ind w:firstLine="709"/>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b) Expertos en misión acreditados por </w:t>
      </w:r>
      <w:proofErr w:type="spellStart"/>
      <w:r w:rsidR="00AC1272" w:rsidRPr="006F22D9">
        <w:rPr>
          <w:rFonts w:ascii="Cambria" w:eastAsia="Calibri" w:hAnsi="Cambria" w:cs="Times New Roman"/>
          <w:sz w:val="20"/>
          <w:szCs w:val="20"/>
          <w:lang w:val="es-CO"/>
        </w:rPr>
        <w:t>X</w:t>
      </w:r>
      <w:r w:rsidRPr="006F22D9">
        <w:rPr>
          <w:rFonts w:ascii="Cambria" w:eastAsia="Calibri" w:hAnsi="Cambria" w:cs="Times New Roman"/>
          <w:sz w:val="20"/>
          <w:szCs w:val="20"/>
          <w:lang w:val="es-CO"/>
        </w:rPr>
        <w:t>XXXX</w:t>
      </w:r>
      <w:proofErr w:type="spellEnd"/>
      <w:r w:rsidRPr="006F22D9">
        <w:rPr>
          <w:rFonts w:ascii="Cambria" w:eastAsia="Calibri" w:hAnsi="Cambria" w:cs="Times New Roman"/>
          <w:sz w:val="20"/>
          <w:szCs w:val="20"/>
          <w:lang w:val="es-CO"/>
        </w:rPr>
        <w:t>.</w:t>
      </w:r>
    </w:p>
    <w:p w14:paraId="5B06664A" w14:textId="0CD00001" w:rsidR="005E3819" w:rsidRPr="006F22D9" w:rsidRDefault="005E3819" w:rsidP="008834BF">
      <w:pPr>
        <w:ind w:firstLine="709"/>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c) </w:t>
      </w:r>
      <w:r w:rsidR="004A6B5D" w:rsidRPr="006F22D9">
        <w:rPr>
          <w:rFonts w:ascii="Cambria" w:eastAsia="Calibri" w:hAnsi="Cambria" w:cs="Times New Roman"/>
          <w:sz w:val="20"/>
          <w:szCs w:val="20"/>
          <w:lang w:val="es-CO"/>
        </w:rPr>
        <w:t>Director</w:t>
      </w:r>
      <w:r w:rsidR="009E7E59" w:rsidRPr="006F22D9">
        <w:rPr>
          <w:rFonts w:ascii="Cambria" w:eastAsia="Calibri" w:hAnsi="Cambria" w:cs="Times New Roman"/>
          <w:sz w:val="20"/>
          <w:szCs w:val="20"/>
          <w:lang w:val="es-CO"/>
        </w:rPr>
        <w:t xml:space="preserve"> ejecutivo </w:t>
      </w:r>
      <w:r w:rsidRPr="006F22D9">
        <w:rPr>
          <w:rFonts w:ascii="Cambria" w:eastAsia="Calibri" w:hAnsi="Cambria" w:cs="Times New Roman"/>
          <w:sz w:val="20"/>
          <w:szCs w:val="20"/>
          <w:lang w:val="es-CO"/>
        </w:rPr>
        <w:t xml:space="preserve">y funcionarios </w:t>
      </w:r>
      <w:r w:rsidR="00AC1272" w:rsidRPr="006F22D9">
        <w:rPr>
          <w:rFonts w:ascii="Cambria" w:eastAsia="Calibri" w:hAnsi="Cambria" w:cs="Times New Roman"/>
          <w:sz w:val="20"/>
          <w:szCs w:val="20"/>
          <w:lang w:val="es-CO"/>
        </w:rPr>
        <w:t xml:space="preserve">de </w:t>
      </w:r>
      <w:proofErr w:type="spellStart"/>
      <w:r w:rsidR="00AC1272" w:rsidRPr="006F22D9">
        <w:rPr>
          <w:rFonts w:ascii="Cambria" w:eastAsia="Calibri" w:hAnsi="Cambria" w:cs="Times New Roman"/>
          <w:sz w:val="20"/>
          <w:szCs w:val="20"/>
          <w:lang w:val="es-CO"/>
        </w:rPr>
        <w:t>X</w:t>
      </w:r>
      <w:r w:rsidRPr="006F22D9">
        <w:rPr>
          <w:rFonts w:ascii="Cambria" w:eastAsia="Calibri" w:hAnsi="Cambria" w:cs="Times New Roman"/>
          <w:sz w:val="20"/>
          <w:szCs w:val="20"/>
          <w:lang w:val="es-CO"/>
        </w:rPr>
        <w:t>XXXX</w:t>
      </w:r>
      <w:proofErr w:type="spellEnd"/>
      <w:r w:rsidRPr="006F22D9">
        <w:rPr>
          <w:rFonts w:ascii="Cambria" w:eastAsia="Calibri" w:hAnsi="Cambria" w:cs="Times New Roman"/>
          <w:sz w:val="20"/>
          <w:szCs w:val="20"/>
          <w:lang w:val="es-CO"/>
        </w:rPr>
        <w:t>.</w:t>
      </w:r>
    </w:p>
    <w:p w14:paraId="1F8F09BD" w14:textId="52F38D0C" w:rsidR="005E3819" w:rsidRPr="006F22D9" w:rsidRDefault="005E3819" w:rsidP="008834BF">
      <w:pPr>
        <w:ind w:firstLine="709"/>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d) Miembros de la familia a cargo de los funcionarios </w:t>
      </w:r>
      <w:r w:rsidR="00AC1272" w:rsidRPr="006F22D9">
        <w:rPr>
          <w:rFonts w:ascii="Cambria" w:eastAsia="Calibri" w:hAnsi="Cambria" w:cs="Times New Roman"/>
          <w:sz w:val="20"/>
          <w:szCs w:val="20"/>
          <w:lang w:val="es-CO"/>
        </w:rPr>
        <w:t xml:space="preserve">de </w:t>
      </w:r>
      <w:proofErr w:type="spellStart"/>
      <w:r w:rsidR="00AC1272" w:rsidRPr="006F22D9">
        <w:rPr>
          <w:rFonts w:ascii="Cambria" w:eastAsia="Calibri" w:hAnsi="Cambria" w:cs="Times New Roman"/>
          <w:sz w:val="20"/>
          <w:szCs w:val="20"/>
          <w:lang w:val="es-CO"/>
        </w:rPr>
        <w:t>X</w:t>
      </w:r>
      <w:r w:rsidRPr="006F22D9">
        <w:rPr>
          <w:rFonts w:ascii="Cambria" w:eastAsia="Calibri" w:hAnsi="Cambria" w:cs="Times New Roman"/>
          <w:sz w:val="20"/>
          <w:szCs w:val="20"/>
          <w:lang w:val="es-CO"/>
        </w:rPr>
        <w:t>XXXX</w:t>
      </w:r>
      <w:proofErr w:type="spellEnd"/>
      <w:r w:rsidRPr="006F22D9">
        <w:rPr>
          <w:rFonts w:ascii="Cambria" w:eastAsia="Calibri" w:hAnsi="Cambria" w:cs="Times New Roman"/>
          <w:sz w:val="20"/>
          <w:szCs w:val="20"/>
          <w:lang w:val="es-CO"/>
        </w:rPr>
        <w:t>.</w:t>
      </w:r>
    </w:p>
    <w:p w14:paraId="4D755DDE" w14:textId="1D78428B" w:rsidR="005E3819" w:rsidRPr="006F22D9" w:rsidRDefault="005E3819" w:rsidP="008834BF">
      <w:pPr>
        <w:ind w:firstLine="708"/>
        <w:jc w:val="both"/>
        <w:rPr>
          <w:rFonts w:ascii="Cambria" w:eastAsia="Calibri" w:hAnsi="Cambria" w:cs="Times New Roman"/>
          <w:sz w:val="20"/>
          <w:szCs w:val="20"/>
          <w:lang w:val="pt-BR"/>
        </w:rPr>
      </w:pPr>
      <w:r w:rsidRPr="006F22D9">
        <w:rPr>
          <w:rFonts w:ascii="Cambria" w:eastAsia="Calibri" w:hAnsi="Cambria" w:cs="Times New Roman"/>
          <w:sz w:val="20"/>
          <w:szCs w:val="20"/>
          <w:lang w:val="pt-BR"/>
        </w:rPr>
        <w:t xml:space="preserve">e) </w:t>
      </w:r>
      <w:proofErr w:type="spellStart"/>
      <w:r w:rsidRPr="006F22D9">
        <w:rPr>
          <w:rFonts w:ascii="Cambria" w:eastAsia="Calibri" w:hAnsi="Cambria" w:cs="Times New Roman"/>
          <w:sz w:val="20"/>
          <w:szCs w:val="20"/>
          <w:lang w:val="pt-BR"/>
        </w:rPr>
        <w:t>Becarios</w:t>
      </w:r>
      <w:proofErr w:type="spellEnd"/>
      <w:r w:rsidRPr="006F22D9">
        <w:rPr>
          <w:rFonts w:ascii="Cambria" w:eastAsia="Calibri" w:hAnsi="Cambria" w:cs="Times New Roman"/>
          <w:sz w:val="20"/>
          <w:szCs w:val="20"/>
          <w:lang w:val="pt-BR"/>
        </w:rPr>
        <w:t xml:space="preserve"> acreditados por </w:t>
      </w:r>
      <w:proofErr w:type="spellStart"/>
      <w:r w:rsidR="00AC1272" w:rsidRPr="006F22D9">
        <w:rPr>
          <w:rFonts w:ascii="Cambria" w:eastAsia="Calibri" w:hAnsi="Cambria" w:cs="Times New Roman"/>
          <w:sz w:val="20"/>
          <w:szCs w:val="20"/>
          <w:lang w:val="pt-BR"/>
        </w:rPr>
        <w:t>X</w:t>
      </w:r>
      <w:r w:rsidRPr="006F22D9">
        <w:rPr>
          <w:rFonts w:ascii="Cambria" w:eastAsia="Calibri" w:hAnsi="Cambria" w:cs="Times New Roman"/>
          <w:sz w:val="20"/>
          <w:szCs w:val="20"/>
          <w:lang w:val="pt-BR"/>
        </w:rPr>
        <w:t>XXXX</w:t>
      </w:r>
      <w:proofErr w:type="spellEnd"/>
      <w:r w:rsidRPr="006F22D9">
        <w:rPr>
          <w:rFonts w:ascii="Cambria" w:eastAsia="Calibri" w:hAnsi="Cambria" w:cs="Times New Roman"/>
          <w:sz w:val="20"/>
          <w:szCs w:val="20"/>
          <w:lang w:val="pt-BR"/>
        </w:rPr>
        <w:t>.</w:t>
      </w:r>
    </w:p>
    <w:p w14:paraId="78AEAC6A" w14:textId="77777777" w:rsidR="0037650C" w:rsidRPr="006F22D9" w:rsidRDefault="0037650C" w:rsidP="008834BF">
      <w:pPr>
        <w:ind w:firstLine="708"/>
        <w:jc w:val="both"/>
        <w:rPr>
          <w:rFonts w:ascii="Cambria" w:eastAsia="Calibri" w:hAnsi="Cambria" w:cs="Times New Roman"/>
          <w:sz w:val="20"/>
          <w:szCs w:val="20"/>
          <w:lang w:val="pt-BR"/>
        </w:rPr>
      </w:pPr>
    </w:p>
    <w:p w14:paraId="2A9EEF0F" w14:textId="2383D3DE"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2.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Los visados que necesiten las personas mencionadas en este artículo se concederán, de manera gratuita, en el menor plazo posible.</w:t>
      </w:r>
    </w:p>
    <w:p w14:paraId="48C358E5" w14:textId="77777777" w:rsidR="0037650C" w:rsidRPr="006F22D9" w:rsidRDefault="0037650C" w:rsidP="008834BF">
      <w:pPr>
        <w:ind w:left="426" w:hanging="426"/>
        <w:jc w:val="both"/>
        <w:rPr>
          <w:rFonts w:ascii="Cambria" w:eastAsia="Calibri" w:hAnsi="Cambria" w:cs="Times New Roman"/>
          <w:sz w:val="20"/>
          <w:szCs w:val="20"/>
          <w:lang w:val="es-CO"/>
        </w:rPr>
      </w:pPr>
    </w:p>
    <w:p w14:paraId="2E45CB06" w14:textId="5EB3A0F7"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3.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Las personas a las que se refiere este artículo estarán exentas de todas las formalidades prescritas por las leyes y reglamentos del estado español relativas a la inscripción de extranjeros, autorización de residencia y permiso de trabajo, siempre que no ejerzan en España ninguna otra actividad lucrativa o profesional</w:t>
      </w:r>
      <w:r w:rsidR="00D77C2B">
        <w:rPr>
          <w:rFonts w:ascii="Cambria" w:eastAsia="Calibri" w:hAnsi="Cambria" w:cs="Times New Roman"/>
          <w:sz w:val="20"/>
          <w:szCs w:val="20"/>
          <w:lang w:val="es-CO"/>
        </w:rPr>
        <w:t>.</w:t>
      </w:r>
    </w:p>
    <w:p w14:paraId="25A6FA18" w14:textId="77777777" w:rsidR="00FE15FB" w:rsidRPr="006F22D9" w:rsidRDefault="00FE15FB" w:rsidP="008834BF">
      <w:pPr>
        <w:jc w:val="both"/>
        <w:rPr>
          <w:rFonts w:ascii="Cambria" w:eastAsia="Calibri" w:hAnsi="Cambria" w:cs="Times New Roman"/>
          <w:b/>
          <w:sz w:val="20"/>
          <w:szCs w:val="20"/>
          <w:lang w:val="es-CO"/>
        </w:rPr>
      </w:pPr>
    </w:p>
    <w:p w14:paraId="74F54382" w14:textId="77777777" w:rsidR="004D622C" w:rsidRPr="006F22D9" w:rsidRDefault="004D622C" w:rsidP="008834BF">
      <w:pPr>
        <w:jc w:val="both"/>
        <w:rPr>
          <w:rFonts w:ascii="Cambria" w:eastAsia="Calibri" w:hAnsi="Cambria" w:cs="Times New Roman"/>
          <w:b/>
          <w:sz w:val="20"/>
          <w:szCs w:val="20"/>
          <w:lang w:val="es-CO"/>
        </w:rPr>
      </w:pPr>
    </w:p>
    <w:p w14:paraId="45440D85" w14:textId="4346248E" w:rsidR="005E3819" w:rsidRPr="006F22D9" w:rsidRDefault="005E3819" w:rsidP="008834BF">
      <w:pPr>
        <w:jc w:val="both"/>
        <w:rPr>
          <w:rFonts w:ascii="Cambria" w:eastAsia="Calibri" w:hAnsi="Cambria" w:cs="Times New Roman"/>
          <w:b/>
          <w:i/>
          <w:sz w:val="20"/>
          <w:szCs w:val="20"/>
          <w:lang w:val="es-CO"/>
        </w:rPr>
      </w:pPr>
      <w:r w:rsidRPr="006F22D9">
        <w:rPr>
          <w:rFonts w:ascii="Cambria" w:eastAsia="Calibri" w:hAnsi="Cambria" w:cs="Times New Roman"/>
          <w:b/>
          <w:sz w:val="20"/>
          <w:szCs w:val="20"/>
          <w:lang w:val="es-CO"/>
        </w:rPr>
        <w:t xml:space="preserve">Artículo 11. </w:t>
      </w:r>
      <w:r w:rsidRPr="006F22D9">
        <w:rPr>
          <w:rFonts w:ascii="Cambria" w:eastAsia="Calibri" w:hAnsi="Cambria" w:cs="Times New Roman"/>
          <w:b/>
          <w:i/>
          <w:sz w:val="20"/>
          <w:szCs w:val="20"/>
          <w:lang w:val="es-CO"/>
        </w:rPr>
        <w:t xml:space="preserve">Estatuto de los </w:t>
      </w:r>
      <w:r w:rsidR="00587CF8" w:rsidRPr="006F22D9">
        <w:rPr>
          <w:rFonts w:ascii="Cambria" w:eastAsia="Calibri" w:hAnsi="Cambria" w:cs="Times New Roman"/>
          <w:b/>
          <w:i/>
          <w:sz w:val="20"/>
          <w:szCs w:val="20"/>
          <w:lang w:val="es-CO"/>
        </w:rPr>
        <w:t xml:space="preserve">representantes </w:t>
      </w:r>
      <w:r w:rsidRPr="006F22D9">
        <w:rPr>
          <w:rFonts w:ascii="Cambria" w:eastAsia="Calibri" w:hAnsi="Cambria" w:cs="Times New Roman"/>
          <w:b/>
          <w:i/>
          <w:sz w:val="20"/>
          <w:szCs w:val="20"/>
          <w:lang w:val="es-CO"/>
        </w:rPr>
        <w:t xml:space="preserve">de los Miembros </w:t>
      </w:r>
      <w:r w:rsidR="00AC1272" w:rsidRPr="006F22D9">
        <w:rPr>
          <w:rFonts w:ascii="Cambria" w:eastAsia="Calibri" w:hAnsi="Cambria" w:cs="Times New Roman"/>
          <w:b/>
          <w:i/>
          <w:sz w:val="20"/>
          <w:szCs w:val="20"/>
          <w:lang w:val="es-CO"/>
        </w:rPr>
        <w:t xml:space="preserve">de </w:t>
      </w:r>
      <w:proofErr w:type="spellStart"/>
      <w:r w:rsidR="00AC1272" w:rsidRPr="006F22D9">
        <w:rPr>
          <w:rFonts w:ascii="Cambria" w:eastAsia="Calibri" w:hAnsi="Cambria" w:cs="Times New Roman"/>
          <w:b/>
          <w:i/>
          <w:sz w:val="20"/>
          <w:szCs w:val="20"/>
          <w:lang w:val="es-CO"/>
        </w:rPr>
        <w:t>X</w:t>
      </w:r>
      <w:r w:rsidRPr="006F22D9">
        <w:rPr>
          <w:rFonts w:ascii="Cambria" w:eastAsia="Calibri" w:hAnsi="Cambria" w:cs="Times New Roman"/>
          <w:b/>
          <w:i/>
          <w:sz w:val="20"/>
          <w:szCs w:val="20"/>
          <w:lang w:val="es-CO"/>
        </w:rPr>
        <w:t>XXXXX</w:t>
      </w:r>
      <w:proofErr w:type="spellEnd"/>
    </w:p>
    <w:p w14:paraId="448FE145" w14:textId="77777777" w:rsidR="0037650C" w:rsidRPr="006F22D9" w:rsidRDefault="0037650C" w:rsidP="008834BF">
      <w:pPr>
        <w:jc w:val="both"/>
        <w:rPr>
          <w:rFonts w:ascii="Cambria" w:eastAsia="Calibri" w:hAnsi="Cambria" w:cs="Times New Roman"/>
          <w:b/>
          <w:i/>
          <w:sz w:val="20"/>
          <w:szCs w:val="20"/>
          <w:lang w:val="es-CO"/>
        </w:rPr>
      </w:pPr>
    </w:p>
    <w:p w14:paraId="5EC78F04" w14:textId="3FCB66F2" w:rsidR="005E3819" w:rsidRPr="006F22D9" w:rsidRDefault="005E3819" w:rsidP="008834BF">
      <w:p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Los representantes de los Miembros </w:t>
      </w:r>
      <w:r w:rsidR="00AC1272" w:rsidRPr="006F22D9">
        <w:rPr>
          <w:rFonts w:ascii="Cambria" w:eastAsia="Calibri" w:hAnsi="Cambria" w:cs="Times New Roman"/>
          <w:sz w:val="20"/>
          <w:szCs w:val="20"/>
          <w:lang w:val="es-CO"/>
        </w:rPr>
        <w:t xml:space="preserve">de </w:t>
      </w:r>
      <w:proofErr w:type="spellStart"/>
      <w:r w:rsidR="00AC1272" w:rsidRPr="006F22D9">
        <w:rPr>
          <w:rFonts w:ascii="Cambria" w:eastAsia="Calibri" w:hAnsi="Cambria" w:cs="Times New Roman"/>
          <w:sz w:val="20"/>
          <w:szCs w:val="20"/>
          <w:lang w:val="es-CO"/>
        </w:rPr>
        <w:t>X</w:t>
      </w:r>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xml:space="preserve"> que asistan a las asambleas, conferencias o reuniones convocadas por este disfrutar</w:t>
      </w:r>
      <w:r w:rsidR="00D77C2B">
        <w:rPr>
          <w:rFonts w:ascii="Cambria" w:eastAsia="Calibri" w:hAnsi="Cambria" w:cs="Times New Roman"/>
          <w:sz w:val="20"/>
          <w:szCs w:val="20"/>
          <w:lang w:val="es-CO"/>
        </w:rPr>
        <w:t>á</w:t>
      </w:r>
      <w:r w:rsidRPr="006F22D9">
        <w:rPr>
          <w:rFonts w:ascii="Cambria" w:eastAsia="Calibri" w:hAnsi="Cambria" w:cs="Times New Roman"/>
          <w:sz w:val="20"/>
          <w:szCs w:val="20"/>
          <w:lang w:val="es-CO"/>
        </w:rPr>
        <w:t>n en España, durante el ejercicio de sus funciones, de los siguientes privilegios e inmunidades:</w:t>
      </w:r>
    </w:p>
    <w:p w14:paraId="4F388CC8" w14:textId="77777777" w:rsidR="0037650C" w:rsidRPr="006F22D9" w:rsidRDefault="0037650C" w:rsidP="008834BF">
      <w:pPr>
        <w:jc w:val="both"/>
        <w:rPr>
          <w:rFonts w:ascii="Cambria" w:eastAsia="Calibri" w:hAnsi="Cambria" w:cs="Times New Roman"/>
          <w:sz w:val="20"/>
          <w:szCs w:val="20"/>
          <w:lang w:val="es-CO"/>
        </w:rPr>
      </w:pPr>
    </w:p>
    <w:p w14:paraId="28C67548" w14:textId="3BCCED9C" w:rsidR="005E3819" w:rsidRPr="006F22D9" w:rsidRDefault="0037650C" w:rsidP="008834BF">
      <w:pPr>
        <w:pStyle w:val="ListParagraph"/>
        <w:numPr>
          <w:ilvl w:val="0"/>
          <w:numId w:val="13"/>
        </w:num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Inviolabilidad </w:t>
      </w:r>
      <w:r w:rsidR="005E3819" w:rsidRPr="006F22D9">
        <w:rPr>
          <w:rFonts w:ascii="Cambria" w:eastAsia="Calibri" w:hAnsi="Cambria" w:cs="Times New Roman"/>
          <w:sz w:val="20"/>
          <w:szCs w:val="20"/>
          <w:lang w:val="es-CO"/>
        </w:rPr>
        <w:t>personal, del lugar de residencia y de todos los objetos propiedad del interesado.</w:t>
      </w:r>
    </w:p>
    <w:p w14:paraId="608E030D" w14:textId="6AB32F86" w:rsidR="005E3819" w:rsidRPr="006F22D9" w:rsidRDefault="0037650C" w:rsidP="008834BF">
      <w:pPr>
        <w:pStyle w:val="ListParagraph"/>
        <w:numPr>
          <w:ilvl w:val="0"/>
          <w:numId w:val="13"/>
        </w:num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Inmunidad </w:t>
      </w:r>
      <w:r w:rsidR="005E3819" w:rsidRPr="006F22D9">
        <w:rPr>
          <w:rFonts w:ascii="Cambria" w:eastAsia="Calibri" w:hAnsi="Cambria" w:cs="Times New Roman"/>
          <w:sz w:val="20"/>
          <w:szCs w:val="20"/>
          <w:lang w:val="es-CO"/>
        </w:rPr>
        <w:t>de jurisdicción respecto a sus palabras, escritos u otros actos llevados a cabo en el ejercicio de sus funciones oficiales.</w:t>
      </w:r>
    </w:p>
    <w:p w14:paraId="4317F6E5" w14:textId="00F835FE" w:rsidR="005E3819" w:rsidRPr="006F22D9" w:rsidRDefault="0037650C" w:rsidP="008834BF">
      <w:pPr>
        <w:pStyle w:val="ListParagraph"/>
        <w:numPr>
          <w:ilvl w:val="0"/>
          <w:numId w:val="13"/>
        </w:num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Facilidades </w:t>
      </w:r>
      <w:r w:rsidR="005E3819" w:rsidRPr="006F22D9">
        <w:rPr>
          <w:rFonts w:ascii="Cambria" w:eastAsia="Calibri" w:hAnsi="Cambria" w:cs="Times New Roman"/>
          <w:sz w:val="20"/>
          <w:szCs w:val="20"/>
          <w:lang w:val="es-CO"/>
        </w:rPr>
        <w:t>aduaneras para sus efectos personales y exención de la inspección de su equipaje personal en las mismas condiciones que las concedidas a los agentes diplomáticos.</w:t>
      </w:r>
    </w:p>
    <w:p w14:paraId="09677B9F" w14:textId="12A60A64" w:rsidR="005E3819" w:rsidRPr="006F22D9" w:rsidRDefault="0037650C" w:rsidP="008834BF">
      <w:pPr>
        <w:pStyle w:val="ListParagraph"/>
        <w:numPr>
          <w:ilvl w:val="0"/>
          <w:numId w:val="13"/>
        </w:numPr>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Exención </w:t>
      </w:r>
      <w:r w:rsidR="005E3819" w:rsidRPr="006F22D9">
        <w:rPr>
          <w:rFonts w:ascii="Cambria" w:eastAsia="Calibri" w:hAnsi="Cambria" w:cs="Times New Roman"/>
          <w:sz w:val="20"/>
          <w:szCs w:val="20"/>
          <w:lang w:val="es-CO"/>
        </w:rPr>
        <w:t>de restricciones en materia de inmigración y de libertad de cambio en condiciones idénticas a las concedidas a los agentes diplomáticos.</w:t>
      </w:r>
    </w:p>
    <w:p w14:paraId="61FE40BA" w14:textId="77777777" w:rsidR="005E3819" w:rsidRPr="006F22D9" w:rsidRDefault="005E3819" w:rsidP="008834BF">
      <w:pPr>
        <w:ind w:firstLine="708"/>
        <w:jc w:val="both"/>
        <w:rPr>
          <w:rFonts w:ascii="Cambria" w:eastAsia="Calibri" w:hAnsi="Cambria" w:cs="Times New Roman"/>
          <w:sz w:val="20"/>
          <w:szCs w:val="20"/>
          <w:lang w:val="es-CO"/>
        </w:rPr>
      </w:pPr>
    </w:p>
    <w:p w14:paraId="2BD5BC0D" w14:textId="77777777" w:rsidR="004D622C" w:rsidRPr="006F22D9" w:rsidRDefault="004D622C" w:rsidP="008834BF">
      <w:pPr>
        <w:jc w:val="both"/>
        <w:rPr>
          <w:rFonts w:ascii="Cambria" w:eastAsia="Calibri" w:hAnsi="Cambria" w:cs="Times New Roman"/>
          <w:b/>
          <w:sz w:val="20"/>
          <w:szCs w:val="20"/>
          <w:lang w:val="es-CO"/>
        </w:rPr>
      </w:pPr>
    </w:p>
    <w:p w14:paraId="1BCED33A" w14:textId="77777777" w:rsidR="004D622C" w:rsidRPr="006F22D9" w:rsidRDefault="004D622C" w:rsidP="008834BF">
      <w:pPr>
        <w:jc w:val="both"/>
        <w:rPr>
          <w:rFonts w:ascii="Cambria" w:eastAsia="Calibri" w:hAnsi="Cambria" w:cs="Times New Roman"/>
          <w:b/>
          <w:sz w:val="20"/>
          <w:szCs w:val="20"/>
          <w:lang w:val="es-CO"/>
        </w:rPr>
      </w:pPr>
    </w:p>
    <w:p w14:paraId="161D06AD" w14:textId="77777777" w:rsidR="004D622C" w:rsidRPr="006F22D9" w:rsidRDefault="004D622C" w:rsidP="008834BF">
      <w:pPr>
        <w:jc w:val="both"/>
        <w:rPr>
          <w:rFonts w:ascii="Cambria" w:eastAsia="Calibri" w:hAnsi="Cambria" w:cs="Times New Roman"/>
          <w:b/>
          <w:sz w:val="20"/>
          <w:szCs w:val="20"/>
          <w:lang w:val="es-CO"/>
        </w:rPr>
      </w:pPr>
    </w:p>
    <w:p w14:paraId="720601B9" w14:textId="78188ADC" w:rsidR="005E3819" w:rsidRPr="006F22D9" w:rsidRDefault="005E3819" w:rsidP="008834BF">
      <w:pPr>
        <w:jc w:val="both"/>
        <w:rPr>
          <w:rFonts w:ascii="Cambria" w:eastAsia="Calibri" w:hAnsi="Cambria" w:cs="Times New Roman"/>
          <w:b/>
          <w:i/>
          <w:sz w:val="20"/>
          <w:szCs w:val="20"/>
          <w:lang w:val="es-CO"/>
        </w:rPr>
      </w:pPr>
      <w:r w:rsidRPr="006F22D9">
        <w:rPr>
          <w:rFonts w:ascii="Cambria" w:eastAsia="Calibri" w:hAnsi="Cambria" w:cs="Times New Roman"/>
          <w:b/>
          <w:sz w:val="20"/>
          <w:szCs w:val="20"/>
          <w:lang w:val="es-CO"/>
        </w:rPr>
        <w:t xml:space="preserve">Artículo 12. </w:t>
      </w:r>
      <w:r w:rsidRPr="006F22D9">
        <w:rPr>
          <w:rFonts w:ascii="Cambria" w:eastAsia="Calibri" w:hAnsi="Cambria" w:cs="Times New Roman"/>
          <w:b/>
          <w:i/>
          <w:sz w:val="20"/>
          <w:szCs w:val="20"/>
          <w:lang w:val="es-CO"/>
        </w:rPr>
        <w:t xml:space="preserve">Estatuto del </w:t>
      </w:r>
      <w:r w:rsidR="004A6B5D" w:rsidRPr="006F22D9">
        <w:rPr>
          <w:rFonts w:ascii="Cambria" w:eastAsia="Calibri" w:hAnsi="Cambria" w:cs="Times New Roman"/>
          <w:b/>
          <w:i/>
          <w:sz w:val="20"/>
          <w:szCs w:val="20"/>
          <w:lang w:val="es-CO"/>
        </w:rPr>
        <w:t>director</w:t>
      </w:r>
      <w:r w:rsidR="00153A8C" w:rsidRPr="006F22D9">
        <w:rPr>
          <w:rFonts w:ascii="Cambria" w:eastAsia="Calibri" w:hAnsi="Cambria" w:cs="Times New Roman"/>
          <w:b/>
          <w:i/>
          <w:sz w:val="20"/>
          <w:szCs w:val="20"/>
          <w:lang w:val="es-CO"/>
        </w:rPr>
        <w:t xml:space="preserve"> </w:t>
      </w:r>
      <w:r w:rsidR="00A36DA4" w:rsidRPr="006F22D9">
        <w:rPr>
          <w:rFonts w:ascii="Cambria" w:eastAsia="Calibri" w:hAnsi="Cambria" w:cs="Times New Roman"/>
          <w:b/>
          <w:i/>
          <w:sz w:val="20"/>
          <w:szCs w:val="20"/>
          <w:lang w:val="es-CO"/>
        </w:rPr>
        <w:t>ejecutivo</w:t>
      </w:r>
      <w:r w:rsidRPr="006F22D9">
        <w:rPr>
          <w:rFonts w:ascii="Cambria" w:eastAsia="Calibri" w:hAnsi="Cambria" w:cs="Times New Roman"/>
          <w:b/>
          <w:i/>
          <w:sz w:val="20"/>
          <w:szCs w:val="20"/>
          <w:lang w:val="es-CO"/>
        </w:rPr>
        <w:t xml:space="preserve"> y de los funcionarios </w:t>
      </w:r>
      <w:r w:rsidR="00AC1272" w:rsidRPr="006F22D9">
        <w:rPr>
          <w:rFonts w:ascii="Cambria" w:eastAsia="Calibri" w:hAnsi="Cambria" w:cs="Times New Roman"/>
          <w:b/>
          <w:i/>
          <w:sz w:val="20"/>
          <w:szCs w:val="20"/>
          <w:lang w:val="es-CO"/>
        </w:rPr>
        <w:t xml:space="preserve">de </w:t>
      </w:r>
      <w:proofErr w:type="spellStart"/>
      <w:r w:rsidR="00AC1272" w:rsidRPr="006F22D9">
        <w:rPr>
          <w:rFonts w:ascii="Cambria" w:eastAsia="Calibri" w:hAnsi="Cambria" w:cs="Times New Roman"/>
          <w:b/>
          <w:i/>
          <w:sz w:val="20"/>
          <w:szCs w:val="20"/>
          <w:lang w:val="es-CO"/>
        </w:rPr>
        <w:t>X</w:t>
      </w:r>
      <w:r w:rsidRPr="006F22D9">
        <w:rPr>
          <w:rFonts w:ascii="Cambria" w:eastAsia="Calibri" w:hAnsi="Cambria" w:cs="Times New Roman"/>
          <w:b/>
          <w:i/>
          <w:sz w:val="20"/>
          <w:szCs w:val="20"/>
          <w:lang w:val="es-CO"/>
        </w:rPr>
        <w:t>XXXX</w:t>
      </w:r>
      <w:proofErr w:type="spellEnd"/>
    </w:p>
    <w:p w14:paraId="695973AB" w14:textId="77777777" w:rsidR="0037650C" w:rsidRPr="006F22D9" w:rsidRDefault="0037650C" w:rsidP="008834BF">
      <w:pPr>
        <w:jc w:val="both"/>
        <w:rPr>
          <w:rFonts w:ascii="Cambria" w:eastAsia="Calibri" w:hAnsi="Cambria" w:cs="Times New Roman"/>
          <w:b/>
          <w:i/>
          <w:sz w:val="20"/>
          <w:szCs w:val="20"/>
          <w:lang w:val="es-CO"/>
        </w:rPr>
      </w:pPr>
    </w:p>
    <w:p w14:paraId="6B7D1475" w14:textId="298AB41A"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1.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El </w:t>
      </w:r>
      <w:r w:rsidR="004A6B5D" w:rsidRPr="006F22D9">
        <w:rPr>
          <w:rFonts w:ascii="Cambria" w:eastAsia="Calibri" w:hAnsi="Cambria" w:cs="Times New Roman"/>
          <w:sz w:val="20"/>
          <w:szCs w:val="20"/>
          <w:lang w:val="es-CO"/>
        </w:rPr>
        <w:t>director</w:t>
      </w:r>
      <w:r w:rsidR="00153A8C" w:rsidRPr="006F22D9">
        <w:rPr>
          <w:rFonts w:ascii="Cambria" w:eastAsia="Calibri" w:hAnsi="Cambria" w:cs="Times New Roman"/>
          <w:sz w:val="20"/>
          <w:szCs w:val="20"/>
          <w:lang w:val="es-CO"/>
        </w:rPr>
        <w:t xml:space="preserve"> </w:t>
      </w:r>
      <w:r w:rsidR="00A36DA4" w:rsidRPr="006F22D9">
        <w:rPr>
          <w:rFonts w:ascii="Cambria" w:eastAsia="Calibri" w:hAnsi="Cambria" w:cs="Times New Roman"/>
          <w:sz w:val="20"/>
          <w:szCs w:val="20"/>
          <w:lang w:val="es-CO"/>
        </w:rPr>
        <w:t>ejecutivo</w:t>
      </w:r>
      <w:r w:rsidRPr="006F22D9">
        <w:rPr>
          <w:rFonts w:ascii="Cambria" w:eastAsia="Calibri" w:hAnsi="Cambria" w:cs="Times New Roman"/>
          <w:sz w:val="20"/>
          <w:szCs w:val="20"/>
          <w:lang w:val="es-CO"/>
        </w:rPr>
        <w:t xml:space="preserve"> gozará de los privilegios, inmunidades y prerrogativas concedidos a los </w:t>
      </w:r>
      <w:r w:rsidR="0037650C" w:rsidRPr="006F22D9">
        <w:rPr>
          <w:rFonts w:ascii="Cambria" w:eastAsia="Calibri" w:hAnsi="Cambria" w:cs="Times New Roman"/>
          <w:sz w:val="20"/>
          <w:szCs w:val="20"/>
          <w:lang w:val="es-CO"/>
        </w:rPr>
        <w:t>jefes de misión diplomátic</w:t>
      </w:r>
      <w:r w:rsidRPr="006F22D9">
        <w:rPr>
          <w:rFonts w:ascii="Cambria" w:eastAsia="Calibri" w:hAnsi="Cambria" w:cs="Times New Roman"/>
          <w:sz w:val="20"/>
          <w:szCs w:val="20"/>
          <w:lang w:val="es-CO"/>
        </w:rPr>
        <w:t>a acreditados en España.</w:t>
      </w:r>
    </w:p>
    <w:p w14:paraId="411237B0" w14:textId="77777777" w:rsidR="0037650C" w:rsidRPr="006F22D9" w:rsidRDefault="0037650C" w:rsidP="008834BF">
      <w:pPr>
        <w:ind w:left="426" w:hanging="426"/>
        <w:jc w:val="both"/>
        <w:rPr>
          <w:rFonts w:ascii="Cambria" w:eastAsia="Calibri" w:hAnsi="Cambria" w:cs="Times New Roman"/>
          <w:sz w:val="20"/>
          <w:szCs w:val="20"/>
          <w:lang w:val="es-CO"/>
        </w:rPr>
      </w:pPr>
    </w:p>
    <w:p w14:paraId="3886CF41" w14:textId="20964292"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2.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El alto funcionario </w:t>
      </w:r>
      <w:r w:rsidR="00AC1272" w:rsidRPr="006F22D9">
        <w:rPr>
          <w:rFonts w:ascii="Cambria" w:eastAsia="Calibri" w:hAnsi="Cambria" w:cs="Times New Roman"/>
          <w:sz w:val="20"/>
          <w:szCs w:val="20"/>
          <w:lang w:val="es-CO"/>
        </w:rPr>
        <w:t xml:space="preserve">de </w:t>
      </w:r>
      <w:proofErr w:type="spellStart"/>
      <w:r w:rsidR="00AC1272" w:rsidRPr="006F22D9">
        <w:rPr>
          <w:rFonts w:ascii="Cambria" w:eastAsia="Calibri" w:hAnsi="Cambria" w:cs="Times New Roman"/>
          <w:sz w:val="20"/>
          <w:szCs w:val="20"/>
          <w:lang w:val="es-CO"/>
        </w:rPr>
        <w:t>X</w:t>
      </w:r>
      <w:r w:rsidRPr="006F22D9">
        <w:rPr>
          <w:rFonts w:ascii="Cambria" w:eastAsia="Calibri" w:hAnsi="Cambria" w:cs="Times New Roman"/>
          <w:sz w:val="20"/>
          <w:szCs w:val="20"/>
          <w:lang w:val="es-CO"/>
        </w:rPr>
        <w:t>XXXX</w:t>
      </w:r>
      <w:proofErr w:type="spellEnd"/>
      <w:r w:rsidRPr="006F22D9">
        <w:rPr>
          <w:rFonts w:ascii="Cambria" w:eastAsia="Calibri" w:hAnsi="Cambria" w:cs="Times New Roman"/>
          <w:sz w:val="20"/>
          <w:szCs w:val="20"/>
          <w:lang w:val="es-CO"/>
        </w:rPr>
        <w:t xml:space="preserve"> que actúe en nombre del </w:t>
      </w:r>
      <w:r w:rsidR="004A6B5D" w:rsidRPr="006F22D9">
        <w:rPr>
          <w:rFonts w:ascii="Cambria" w:eastAsia="Calibri" w:hAnsi="Cambria" w:cs="Times New Roman"/>
          <w:sz w:val="20"/>
          <w:szCs w:val="20"/>
          <w:lang w:val="es-CO"/>
        </w:rPr>
        <w:t>director</w:t>
      </w:r>
      <w:r w:rsidR="00153A8C" w:rsidRPr="006F22D9">
        <w:rPr>
          <w:rFonts w:ascii="Cambria" w:eastAsia="Calibri" w:hAnsi="Cambria" w:cs="Times New Roman"/>
          <w:sz w:val="20"/>
          <w:szCs w:val="20"/>
          <w:lang w:val="es-CO"/>
        </w:rPr>
        <w:t xml:space="preserve"> </w:t>
      </w:r>
      <w:r w:rsidR="00A36DA4" w:rsidRPr="006F22D9">
        <w:rPr>
          <w:rFonts w:ascii="Cambria" w:eastAsia="Calibri" w:hAnsi="Cambria" w:cs="Times New Roman"/>
          <w:sz w:val="20"/>
          <w:szCs w:val="20"/>
          <w:lang w:val="es-CO"/>
        </w:rPr>
        <w:t>ejecutivo</w:t>
      </w:r>
      <w:r w:rsidRPr="006F22D9">
        <w:rPr>
          <w:rFonts w:ascii="Cambria" w:eastAsia="Calibri" w:hAnsi="Cambria" w:cs="Times New Roman"/>
          <w:sz w:val="20"/>
          <w:szCs w:val="20"/>
          <w:lang w:val="es-CO"/>
        </w:rPr>
        <w:t xml:space="preserve"> por ausencia o impedimento de este, gozará del mismo </w:t>
      </w:r>
      <w:r w:rsidR="008F6E14" w:rsidRPr="006F22D9">
        <w:rPr>
          <w:rFonts w:ascii="Cambria" w:eastAsia="Calibri" w:hAnsi="Cambria" w:cs="Times New Roman"/>
          <w:sz w:val="20"/>
          <w:szCs w:val="20"/>
          <w:lang w:val="es-CO"/>
        </w:rPr>
        <w:t>estatus</w:t>
      </w:r>
      <w:r w:rsidRPr="006F22D9">
        <w:rPr>
          <w:rFonts w:ascii="Cambria" w:eastAsia="Calibri" w:hAnsi="Cambria" w:cs="Times New Roman"/>
          <w:sz w:val="20"/>
          <w:szCs w:val="20"/>
          <w:lang w:val="es-CO"/>
        </w:rPr>
        <w:t xml:space="preserve"> que el </w:t>
      </w:r>
      <w:r w:rsidR="004A6B5D" w:rsidRPr="006F22D9">
        <w:rPr>
          <w:rFonts w:ascii="Cambria" w:eastAsia="Calibri" w:hAnsi="Cambria" w:cs="Times New Roman"/>
          <w:sz w:val="20"/>
          <w:szCs w:val="20"/>
          <w:lang w:val="es-CO"/>
        </w:rPr>
        <w:t>director</w:t>
      </w:r>
      <w:r w:rsidR="00153A8C" w:rsidRPr="006F22D9">
        <w:rPr>
          <w:rFonts w:ascii="Cambria" w:eastAsia="Calibri" w:hAnsi="Cambria" w:cs="Times New Roman"/>
          <w:sz w:val="20"/>
          <w:szCs w:val="20"/>
          <w:lang w:val="es-CO"/>
        </w:rPr>
        <w:t xml:space="preserve"> </w:t>
      </w:r>
      <w:r w:rsidR="00A36DA4" w:rsidRPr="006F22D9">
        <w:rPr>
          <w:rFonts w:ascii="Cambria" w:eastAsia="Calibri" w:hAnsi="Cambria" w:cs="Times New Roman"/>
          <w:sz w:val="20"/>
          <w:szCs w:val="20"/>
          <w:lang w:val="es-CO"/>
        </w:rPr>
        <w:t>ejecutivo</w:t>
      </w:r>
      <w:r w:rsidRPr="006F22D9">
        <w:rPr>
          <w:rFonts w:ascii="Cambria" w:eastAsia="Calibri" w:hAnsi="Cambria" w:cs="Times New Roman"/>
          <w:sz w:val="20"/>
          <w:szCs w:val="20"/>
          <w:lang w:val="es-CO"/>
        </w:rPr>
        <w:t xml:space="preserve">, y tendrá la misma consideración que los </w:t>
      </w:r>
      <w:r w:rsidR="008F6E14" w:rsidRPr="006F22D9">
        <w:rPr>
          <w:rFonts w:ascii="Cambria" w:eastAsia="Calibri" w:hAnsi="Cambria" w:cs="Times New Roman"/>
          <w:sz w:val="20"/>
          <w:szCs w:val="20"/>
          <w:lang w:val="es-CO"/>
        </w:rPr>
        <w:t xml:space="preserve">encargados de negocios </w:t>
      </w:r>
      <w:r w:rsidRPr="006F22D9">
        <w:rPr>
          <w:rFonts w:ascii="Cambria" w:eastAsia="Calibri" w:hAnsi="Cambria" w:cs="Times New Roman"/>
          <w:sz w:val="20"/>
          <w:szCs w:val="20"/>
          <w:lang w:val="es-CO"/>
        </w:rPr>
        <w:t xml:space="preserve">«ad </w:t>
      </w:r>
      <w:proofErr w:type="spellStart"/>
      <w:r w:rsidRPr="006F22D9">
        <w:rPr>
          <w:rFonts w:ascii="Cambria" w:eastAsia="Calibri" w:hAnsi="Cambria" w:cs="Times New Roman"/>
          <w:sz w:val="20"/>
          <w:szCs w:val="20"/>
          <w:lang w:val="es-CO"/>
        </w:rPr>
        <w:t>interim</w:t>
      </w:r>
      <w:proofErr w:type="spellEnd"/>
      <w:r w:rsidRPr="006F22D9">
        <w:rPr>
          <w:rFonts w:ascii="Cambria" w:eastAsia="Calibri" w:hAnsi="Cambria" w:cs="Times New Roman"/>
          <w:sz w:val="20"/>
          <w:szCs w:val="20"/>
          <w:lang w:val="es-CO"/>
        </w:rPr>
        <w:t xml:space="preserve">» de </w:t>
      </w:r>
      <w:r w:rsidR="008F6E14" w:rsidRPr="006F22D9">
        <w:rPr>
          <w:rFonts w:ascii="Cambria" w:eastAsia="Calibri" w:hAnsi="Cambria" w:cs="Times New Roman"/>
          <w:sz w:val="20"/>
          <w:szCs w:val="20"/>
          <w:lang w:val="es-CO"/>
        </w:rPr>
        <w:t xml:space="preserve">las misiones diplomáticas </w:t>
      </w:r>
      <w:r w:rsidRPr="006F22D9">
        <w:rPr>
          <w:rFonts w:ascii="Cambria" w:eastAsia="Calibri" w:hAnsi="Cambria" w:cs="Times New Roman"/>
          <w:sz w:val="20"/>
          <w:szCs w:val="20"/>
          <w:lang w:val="es-CO"/>
        </w:rPr>
        <w:t>acreditadas en España.</w:t>
      </w:r>
    </w:p>
    <w:p w14:paraId="2B0BF5E5" w14:textId="77777777" w:rsidR="008F6E14" w:rsidRPr="006F22D9" w:rsidRDefault="008F6E14" w:rsidP="008834BF">
      <w:pPr>
        <w:ind w:left="426" w:hanging="426"/>
        <w:jc w:val="both"/>
        <w:rPr>
          <w:rFonts w:ascii="Cambria" w:eastAsia="Calibri" w:hAnsi="Cambria" w:cs="Times New Roman"/>
          <w:sz w:val="20"/>
          <w:szCs w:val="20"/>
          <w:lang w:val="es-CO"/>
        </w:rPr>
      </w:pPr>
    </w:p>
    <w:p w14:paraId="26C9C91B" w14:textId="5FD71C06"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3.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El </w:t>
      </w:r>
      <w:r w:rsidR="004A6B5D" w:rsidRPr="006F22D9">
        <w:rPr>
          <w:rFonts w:ascii="Cambria" w:eastAsia="Calibri" w:hAnsi="Cambria" w:cs="Times New Roman"/>
          <w:sz w:val="20"/>
          <w:szCs w:val="20"/>
          <w:lang w:val="es-CO"/>
        </w:rPr>
        <w:t>director</w:t>
      </w:r>
      <w:r w:rsidR="00153A8C" w:rsidRPr="006F22D9">
        <w:rPr>
          <w:rFonts w:ascii="Cambria" w:eastAsia="Calibri" w:hAnsi="Cambria" w:cs="Times New Roman"/>
          <w:sz w:val="20"/>
          <w:szCs w:val="20"/>
          <w:lang w:val="es-CO"/>
        </w:rPr>
        <w:t xml:space="preserve"> </w:t>
      </w:r>
      <w:r w:rsidR="00A36DA4" w:rsidRPr="006F22D9">
        <w:rPr>
          <w:rFonts w:ascii="Cambria" w:eastAsia="Calibri" w:hAnsi="Cambria" w:cs="Times New Roman"/>
          <w:sz w:val="20"/>
          <w:szCs w:val="20"/>
          <w:lang w:val="es-CO"/>
        </w:rPr>
        <w:t>ejecutivo</w:t>
      </w:r>
      <w:r w:rsidRPr="006F22D9">
        <w:rPr>
          <w:rFonts w:ascii="Cambria" w:eastAsia="Calibri" w:hAnsi="Cambria" w:cs="Times New Roman"/>
          <w:sz w:val="20"/>
          <w:szCs w:val="20"/>
          <w:lang w:val="es-CO"/>
        </w:rPr>
        <w:t xml:space="preserve"> designará a los funcionarios que, en razón de la responsabilidad de las funciones que les correspondan, gozarán de los privilegios, inmunidades y prerrogativas concedidos a los agentes diplomáticos acreditados en España. El número de estos funcionarios atenderá al principio de proporcionalidad según el criterio establecido por el Ministerio de Asuntos Exteriores, Unión Europea y Cooperación.</w:t>
      </w:r>
    </w:p>
    <w:p w14:paraId="1E3D40AC" w14:textId="77777777" w:rsidR="00343AF4" w:rsidRPr="006F22D9" w:rsidRDefault="00343AF4" w:rsidP="008834BF">
      <w:pPr>
        <w:ind w:left="426" w:hanging="426"/>
        <w:jc w:val="both"/>
        <w:rPr>
          <w:rFonts w:ascii="Cambria" w:eastAsia="Calibri" w:hAnsi="Cambria" w:cs="Times New Roman"/>
          <w:sz w:val="20"/>
          <w:szCs w:val="20"/>
          <w:lang w:val="es-CO"/>
        </w:rPr>
      </w:pPr>
    </w:p>
    <w:p w14:paraId="2634D824" w14:textId="6DD82514"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4.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El </w:t>
      </w:r>
      <w:r w:rsidR="004A6B5D" w:rsidRPr="006F22D9">
        <w:rPr>
          <w:rFonts w:ascii="Cambria" w:eastAsia="Calibri" w:hAnsi="Cambria" w:cs="Times New Roman"/>
          <w:sz w:val="20"/>
          <w:szCs w:val="20"/>
          <w:lang w:val="es-CO"/>
        </w:rPr>
        <w:t>director</w:t>
      </w:r>
      <w:r w:rsidR="00153A8C" w:rsidRPr="006F22D9">
        <w:rPr>
          <w:rFonts w:ascii="Cambria" w:eastAsia="Calibri" w:hAnsi="Cambria" w:cs="Times New Roman"/>
          <w:sz w:val="20"/>
          <w:szCs w:val="20"/>
          <w:lang w:val="es-CO"/>
        </w:rPr>
        <w:t xml:space="preserve"> </w:t>
      </w:r>
      <w:r w:rsidR="00A36DA4" w:rsidRPr="006F22D9">
        <w:rPr>
          <w:rFonts w:ascii="Cambria" w:eastAsia="Calibri" w:hAnsi="Cambria" w:cs="Times New Roman"/>
          <w:sz w:val="20"/>
          <w:szCs w:val="20"/>
          <w:lang w:val="es-CO"/>
        </w:rPr>
        <w:t>ejecutivo</w:t>
      </w:r>
      <w:r w:rsidRPr="006F22D9">
        <w:rPr>
          <w:rFonts w:ascii="Cambria" w:eastAsia="Calibri" w:hAnsi="Cambria" w:cs="Times New Roman"/>
          <w:sz w:val="20"/>
          <w:szCs w:val="20"/>
          <w:lang w:val="es-CO"/>
        </w:rPr>
        <w:t xml:space="preserve"> designará a los funcionarios que, en razón de sus funciones, gozarán de los privilegios e inmunidades concedidos al personal administrativo y de servicio de las </w:t>
      </w:r>
      <w:r w:rsidR="00343AF4" w:rsidRPr="006F22D9">
        <w:rPr>
          <w:rFonts w:ascii="Cambria" w:eastAsia="Calibri" w:hAnsi="Cambria" w:cs="Times New Roman"/>
          <w:sz w:val="20"/>
          <w:szCs w:val="20"/>
          <w:lang w:val="es-CO"/>
        </w:rPr>
        <w:t xml:space="preserve">misiones </w:t>
      </w:r>
      <w:r w:rsidRPr="006F22D9">
        <w:rPr>
          <w:rFonts w:ascii="Cambria" w:eastAsia="Calibri" w:hAnsi="Cambria" w:cs="Times New Roman"/>
          <w:sz w:val="20"/>
          <w:szCs w:val="20"/>
          <w:lang w:val="es-CO"/>
        </w:rPr>
        <w:t>diplomáticas acreditadas en España. El número de estos funcionarios atenderá al principio de proporcionalidad según el criterio establecido por el Ministerio de Asuntos Exteriores, Unión Europea y Cooperación.</w:t>
      </w:r>
    </w:p>
    <w:p w14:paraId="13100892" w14:textId="77777777" w:rsidR="00343AF4" w:rsidRPr="006F22D9" w:rsidRDefault="00343AF4" w:rsidP="008834BF">
      <w:pPr>
        <w:ind w:left="426" w:hanging="426"/>
        <w:jc w:val="both"/>
        <w:rPr>
          <w:rFonts w:ascii="Cambria" w:eastAsia="Calibri" w:hAnsi="Cambria" w:cs="Times New Roman"/>
          <w:sz w:val="20"/>
          <w:szCs w:val="20"/>
          <w:lang w:val="es-CO"/>
        </w:rPr>
      </w:pPr>
    </w:p>
    <w:p w14:paraId="5454B3EB" w14:textId="7B2FAAA8"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5.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En el caso de que alguna de las personas a las que se refiere este artículo tuviera la nacionalidad española o fuera residente de larga duración o residente fiscal en España en el momento de su incorporación a la Organización, el Reino de España no estará obligado a concederle más privilegios e inmunidades que los que establece para ese supuesto el artículo 38 de la Convención de Viena sobre Relaciones Diplomáticas de 18 de abril de 1961.</w:t>
      </w:r>
    </w:p>
    <w:p w14:paraId="62EF52C4" w14:textId="77777777" w:rsidR="00FA50A7" w:rsidRPr="006F22D9" w:rsidRDefault="00FA50A7" w:rsidP="008834BF">
      <w:pPr>
        <w:ind w:left="426" w:hanging="426"/>
        <w:jc w:val="both"/>
        <w:rPr>
          <w:rFonts w:ascii="Cambria" w:eastAsia="Calibri" w:hAnsi="Cambria" w:cs="Times New Roman"/>
          <w:sz w:val="20"/>
          <w:szCs w:val="20"/>
          <w:lang w:val="es-CO"/>
        </w:rPr>
      </w:pPr>
    </w:p>
    <w:p w14:paraId="50872C37" w14:textId="223C122F"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6. </w:t>
      </w:r>
      <w:r w:rsidR="00FE15FB" w:rsidRPr="006F22D9">
        <w:rPr>
          <w:rFonts w:ascii="Cambria" w:eastAsia="Calibri" w:hAnsi="Cambria" w:cs="Times New Roman"/>
          <w:sz w:val="20"/>
          <w:szCs w:val="20"/>
          <w:lang w:val="es-CO"/>
        </w:rPr>
        <w:tab/>
      </w:r>
      <w:proofErr w:type="spellStart"/>
      <w:r w:rsidR="00AC1272" w:rsidRPr="006F22D9">
        <w:rPr>
          <w:rFonts w:ascii="Cambria" w:eastAsia="Calibri" w:hAnsi="Cambria" w:cs="Times New Roman"/>
          <w:sz w:val="20"/>
          <w:szCs w:val="20"/>
          <w:lang w:val="es-CO"/>
        </w:rPr>
        <w:t>X</w:t>
      </w:r>
      <w:r w:rsidRPr="006F22D9">
        <w:rPr>
          <w:rFonts w:ascii="Cambria" w:eastAsia="Calibri" w:hAnsi="Cambria" w:cs="Times New Roman"/>
          <w:sz w:val="20"/>
          <w:szCs w:val="20"/>
          <w:lang w:val="es-CO"/>
        </w:rPr>
        <w:t>XXXX</w:t>
      </w:r>
      <w:proofErr w:type="spellEnd"/>
      <w:r w:rsidRPr="006F22D9">
        <w:rPr>
          <w:rFonts w:ascii="Cambria" w:eastAsia="Calibri" w:hAnsi="Cambria" w:cs="Times New Roman"/>
          <w:sz w:val="20"/>
          <w:szCs w:val="20"/>
          <w:lang w:val="es-CO"/>
        </w:rPr>
        <w:t xml:space="preserve"> notificar</w:t>
      </w:r>
      <w:r w:rsidR="00D77C2B">
        <w:rPr>
          <w:rFonts w:ascii="Cambria" w:eastAsia="Calibri" w:hAnsi="Cambria" w:cs="Times New Roman"/>
          <w:sz w:val="20"/>
          <w:szCs w:val="20"/>
          <w:lang w:val="es-CO"/>
        </w:rPr>
        <w:t>á</w:t>
      </w:r>
      <w:r w:rsidRPr="006F22D9">
        <w:rPr>
          <w:rFonts w:ascii="Cambria" w:eastAsia="Calibri" w:hAnsi="Cambria" w:cs="Times New Roman"/>
          <w:sz w:val="20"/>
          <w:szCs w:val="20"/>
          <w:lang w:val="es-CO"/>
        </w:rPr>
        <w:t xml:space="preserve"> al Ministerio de Asuntos Exteriores y de Cooperación:</w:t>
      </w:r>
    </w:p>
    <w:p w14:paraId="49AE4A45" w14:textId="77777777" w:rsidR="00FA50A7" w:rsidRPr="006F22D9" w:rsidRDefault="00FA50A7" w:rsidP="008834BF">
      <w:pPr>
        <w:ind w:left="426" w:hanging="426"/>
        <w:jc w:val="both"/>
        <w:rPr>
          <w:rFonts w:ascii="Cambria" w:eastAsia="Calibri" w:hAnsi="Cambria" w:cs="Times New Roman"/>
          <w:sz w:val="20"/>
          <w:szCs w:val="20"/>
          <w:lang w:val="es-CO"/>
        </w:rPr>
      </w:pPr>
    </w:p>
    <w:p w14:paraId="6CB81EC2" w14:textId="7C19C559" w:rsidR="005E3819" w:rsidRPr="006F22D9" w:rsidRDefault="005E3819" w:rsidP="008834BF">
      <w:pPr>
        <w:ind w:left="851" w:hanging="425"/>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a)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el nombramiento de sus funcionarios, su llegada y su salida definitiva de España y la terminación de sus funciones en </w:t>
      </w:r>
      <w:proofErr w:type="spellStart"/>
      <w:r w:rsidR="00AC1272" w:rsidRPr="006F22D9">
        <w:rPr>
          <w:rFonts w:ascii="Cambria" w:eastAsia="Calibri" w:hAnsi="Cambria" w:cs="Times New Roman"/>
          <w:sz w:val="20"/>
          <w:szCs w:val="20"/>
          <w:lang w:val="es-CO"/>
        </w:rPr>
        <w:t>X</w:t>
      </w:r>
      <w:r w:rsidRPr="006F22D9">
        <w:rPr>
          <w:rFonts w:ascii="Cambria" w:eastAsia="Calibri" w:hAnsi="Cambria" w:cs="Times New Roman"/>
          <w:sz w:val="20"/>
          <w:szCs w:val="20"/>
          <w:lang w:val="es-CO"/>
        </w:rPr>
        <w:t>XXXX</w:t>
      </w:r>
      <w:proofErr w:type="spellEnd"/>
      <w:r w:rsidRPr="006F22D9">
        <w:rPr>
          <w:rFonts w:ascii="Cambria" w:eastAsia="Calibri" w:hAnsi="Cambria" w:cs="Times New Roman"/>
          <w:sz w:val="20"/>
          <w:szCs w:val="20"/>
          <w:lang w:val="es-CO"/>
        </w:rPr>
        <w:t>.</w:t>
      </w:r>
    </w:p>
    <w:p w14:paraId="6E80DE14" w14:textId="75924F71" w:rsidR="005E3819" w:rsidRPr="006F22D9" w:rsidRDefault="005E3819" w:rsidP="008834BF">
      <w:pPr>
        <w:ind w:left="851" w:hanging="425"/>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b)</w:t>
      </w:r>
      <w:r w:rsidR="00FE15FB" w:rsidRPr="006F22D9">
        <w:rPr>
          <w:rFonts w:ascii="Cambria" w:eastAsia="Calibri" w:hAnsi="Cambria" w:cs="Times New Roman"/>
          <w:sz w:val="20"/>
          <w:szCs w:val="20"/>
          <w:lang w:val="es-CO"/>
        </w:rPr>
        <w:tab/>
        <w:t>l</w:t>
      </w:r>
      <w:r w:rsidRPr="006F22D9">
        <w:rPr>
          <w:rFonts w:ascii="Cambria" w:eastAsia="Calibri" w:hAnsi="Cambria" w:cs="Times New Roman"/>
          <w:sz w:val="20"/>
          <w:szCs w:val="20"/>
          <w:lang w:val="es-CO"/>
        </w:rPr>
        <w:t>a llegada y la salida definitiva de todo miembro de la familia a cargo de un funcionario y, en su caso, el hecho de que una persona entre a formar parte o deje de ser miembro de esa familia.</w:t>
      </w:r>
    </w:p>
    <w:p w14:paraId="222489B6" w14:textId="77777777" w:rsidR="00FA50A7" w:rsidRPr="006F22D9" w:rsidRDefault="00FA50A7" w:rsidP="008834BF">
      <w:pPr>
        <w:ind w:left="851" w:hanging="425"/>
        <w:jc w:val="both"/>
        <w:rPr>
          <w:rFonts w:ascii="Cambria" w:eastAsia="Calibri" w:hAnsi="Cambria" w:cs="Times New Roman"/>
          <w:sz w:val="20"/>
          <w:szCs w:val="20"/>
          <w:lang w:val="es-CO"/>
        </w:rPr>
      </w:pPr>
    </w:p>
    <w:p w14:paraId="60D48ACB" w14:textId="4FE3B057"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7.</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Una vez cesados, </w:t>
      </w:r>
      <w:proofErr w:type="spellStart"/>
      <w:r w:rsidR="00AC1272" w:rsidRPr="006F22D9">
        <w:rPr>
          <w:rFonts w:ascii="Cambria" w:eastAsia="Calibri" w:hAnsi="Cambria" w:cs="Times New Roman"/>
          <w:sz w:val="20"/>
          <w:szCs w:val="20"/>
          <w:lang w:val="es-CO"/>
        </w:rPr>
        <w:t>X</w:t>
      </w:r>
      <w:r w:rsidRPr="006F22D9">
        <w:rPr>
          <w:rFonts w:ascii="Cambria" w:eastAsia="Calibri" w:hAnsi="Cambria" w:cs="Times New Roman"/>
          <w:sz w:val="20"/>
          <w:szCs w:val="20"/>
          <w:lang w:val="es-CO"/>
        </w:rPr>
        <w:t>XXXX</w:t>
      </w:r>
      <w:proofErr w:type="spellEnd"/>
      <w:r w:rsidRPr="006F22D9">
        <w:rPr>
          <w:rFonts w:ascii="Cambria" w:eastAsia="Calibri" w:hAnsi="Cambria" w:cs="Times New Roman"/>
          <w:sz w:val="20"/>
          <w:szCs w:val="20"/>
          <w:lang w:val="es-CO"/>
        </w:rPr>
        <w:t xml:space="preserve"> estará obligado a devolver toda documentación acreditativa que el Ministerio de Asuntos Exteriores, Unión Europea y Cooperación haya expedido en favor del personal de la Organización y de sus familiares dependientes. </w:t>
      </w:r>
    </w:p>
    <w:p w14:paraId="7A3E1F1F" w14:textId="77777777" w:rsidR="004D622C" w:rsidRPr="006F22D9" w:rsidRDefault="004D622C" w:rsidP="008834BF">
      <w:pPr>
        <w:ind w:left="426" w:hanging="426"/>
        <w:jc w:val="both"/>
        <w:rPr>
          <w:rFonts w:ascii="Cambria" w:eastAsia="Calibri" w:hAnsi="Cambria" w:cs="Times New Roman"/>
          <w:sz w:val="20"/>
          <w:szCs w:val="20"/>
          <w:lang w:val="es-CO"/>
        </w:rPr>
      </w:pPr>
    </w:p>
    <w:p w14:paraId="33675935" w14:textId="77777777" w:rsidR="00FE15FB" w:rsidRPr="006F22D9" w:rsidRDefault="00FE15FB" w:rsidP="008834BF">
      <w:pPr>
        <w:jc w:val="both"/>
        <w:rPr>
          <w:rFonts w:ascii="Cambria" w:eastAsia="Calibri" w:hAnsi="Cambria" w:cs="Times New Roman"/>
          <w:b/>
          <w:sz w:val="20"/>
          <w:szCs w:val="20"/>
          <w:lang w:val="es-CO"/>
        </w:rPr>
      </w:pPr>
    </w:p>
    <w:p w14:paraId="4D93AEE3" w14:textId="6EC3D239" w:rsidR="005E3819" w:rsidRPr="006F22D9" w:rsidRDefault="005E3819" w:rsidP="008834BF">
      <w:pPr>
        <w:jc w:val="both"/>
        <w:rPr>
          <w:rFonts w:ascii="Cambria" w:eastAsia="Calibri" w:hAnsi="Cambria" w:cs="Times New Roman"/>
          <w:b/>
          <w:i/>
          <w:sz w:val="20"/>
          <w:szCs w:val="20"/>
          <w:lang w:val="es-CO"/>
        </w:rPr>
      </w:pPr>
      <w:r w:rsidRPr="006F22D9">
        <w:rPr>
          <w:rFonts w:ascii="Cambria" w:eastAsia="Calibri" w:hAnsi="Cambria" w:cs="Times New Roman"/>
          <w:b/>
          <w:sz w:val="20"/>
          <w:szCs w:val="20"/>
          <w:lang w:val="es-CO"/>
        </w:rPr>
        <w:t xml:space="preserve">Artículo 13. </w:t>
      </w:r>
      <w:r w:rsidRPr="006F22D9">
        <w:rPr>
          <w:rFonts w:ascii="Cambria" w:eastAsia="Calibri" w:hAnsi="Cambria" w:cs="Times New Roman"/>
          <w:b/>
          <w:i/>
          <w:sz w:val="20"/>
          <w:szCs w:val="20"/>
          <w:lang w:val="es-CO"/>
        </w:rPr>
        <w:t>Exención de impuestos sobre las remuneraciones distintas de pensiones de los funcionarios</w:t>
      </w:r>
    </w:p>
    <w:p w14:paraId="58B3C992" w14:textId="77777777" w:rsidR="00FA50A7" w:rsidRPr="006F22D9" w:rsidRDefault="00FA50A7" w:rsidP="008834BF">
      <w:pPr>
        <w:jc w:val="both"/>
        <w:rPr>
          <w:rFonts w:ascii="Cambria" w:eastAsia="Calibri" w:hAnsi="Cambria" w:cs="Times New Roman"/>
          <w:b/>
          <w:i/>
          <w:sz w:val="20"/>
          <w:szCs w:val="20"/>
          <w:lang w:val="es-CO"/>
        </w:rPr>
      </w:pPr>
    </w:p>
    <w:p w14:paraId="35A918A7" w14:textId="4B2023B0"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1.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Los funcionarios de la Organización estarán exentos de todo impuesto sobre los sueldos, emolumentos y prestaciones, distintas de las pensiones, que reciban de la Organización. </w:t>
      </w:r>
    </w:p>
    <w:p w14:paraId="776E7B77" w14:textId="77777777" w:rsidR="00FA50A7" w:rsidRPr="006F22D9" w:rsidRDefault="00FA50A7" w:rsidP="008834BF">
      <w:pPr>
        <w:ind w:left="426" w:hanging="426"/>
        <w:jc w:val="both"/>
        <w:rPr>
          <w:rFonts w:ascii="Cambria" w:eastAsia="Calibri" w:hAnsi="Cambria" w:cs="Times New Roman"/>
          <w:sz w:val="20"/>
          <w:szCs w:val="20"/>
          <w:lang w:val="es-CO"/>
        </w:rPr>
      </w:pPr>
    </w:p>
    <w:p w14:paraId="33237E82" w14:textId="704B12CC" w:rsidR="005E3819" w:rsidRPr="006F22D9" w:rsidRDefault="005E3819" w:rsidP="008834BF">
      <w:pPr>
        <w:ind w:left="426" w:hanging="426"/>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2.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Los funcionarios de la Organización que no tengan la nacionalidad española ni sean extranjeros con estatus de residentes permanentes o residentes fiscales en España en la fecha de incorporación a su puesto en </w:t>
      </w:r>
      <w:proofErr w:type="spellStart"/>
      <w:r w:rsidR="00AC1272" w:rsidRPr="006F22D9">
        <w:rPr>
          <w:rFonts w:ascii="Cambria" w:eastAsia="Calibri" w:hAnsi="Cambria" w:cs="Times New Roman"/>
          <w:sz w:val="20"/>
          <w:szCs w:val="20"/>
          <w:lang w:val="es-CO"/>
        </w:rPr>
        <w:t>X</w:t>
      </w:r>
      <w:r w:rsidRPr="006F22D9">
        <w:rPr>
          <w:rFonts w:ascii="Cambria" w:eastAsia="Calibri" w:hAnsi="Cambria" w:cs="Times New Roman"/>
          <w:sz w:val="20"/>
          <w:szCs w:val="20"/>
          <w:lang w:val="es-CO"/>
        </w:rPr>
        <w:t>XXXX</w:t>
      </w:r>
      <w:proofErr w:type="spellEnd"/>
      <w:r w:rsidRPr="006F22D9">
        <w:rPr>
          <w:rFonts w:ascii="Cambria" w:eastAsia="Calibri" w:hAnsi="Cambria" w:cs="Times New Roman"/>
          <w:sz w:val="20"/>
          <w:szCs w:val="20"/>
          <w:lang w:val="es-CO"/>
        </w:rPr>
        <w:t>, tendrán derecho a:</w:t>
      </w:r>
    </w:p>
    <w:p w14:paraId="64561FE0" w14:textId="77777777" w:rsidR="00FA50A7" w:rsidRPr="006F22D9" w:rsidRDefault="00FA50A7" w:rsidP="008834BF">
      <w:pPr>
        <w:ind w:left="426" w:hanging="426"/>
        <w:jc w:val="both"/>
        <w:rPr>
          <w:rFonts w:ascii="Cambria" w:eastAsia="Calibri" w:hAnsi="Cambria" w:cs="Times New Roman"/>
          <w:sz w:val="20"/>
          <w:szCs w:val="20"/>
          <w:lang w:val="es-CO"/>
        </w:rPr>
      </w:pPr>
    </w:p>
    <w:p w14:paraId="73B911C6" w14:textId="72F1678E" w:rsidR="005E3819" w:rsidRPr="006F22D9" w:rsidRDefault="005E3819" w:rsidP="008834BF">
      <w:pPr>
        <w:ind w:left="851" w:hanging="425"/>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a)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Exención del IVA y de los derechos de importación y cualesquiera otras restricciones que se apliquen a su mobiliario y sus efectos personales, incluido un vehículo de motor de uso personal, adquiridos en el país de su última residencia, o en el país del que sean nacionales, durante el plazo de un año a contar desde la fecha de incorporación inicial su puesto en </w:t>
      </w:r>
      <w:proofErr w:type="spellStart"/>
      <w:r w:rsidR="00AC1272" w:rsidRPr="006F22D9">
        <w:rPr>
          <w:rFonts w:ascii="Cambria" w:eastAsia="Calibri" w:hAnsi="Cambria" w:cs="Times New Roman"/>
          <w:sz w:val="20"/>
          <w:szCs w:val="20"/>
          <w:lang w:val="es-CO"/>
        </w:rPr>
        <w:t>X</w:t>
      </w:r>
      <w:r w:rsidRPr="006F22D9">
        <w:rPr>
          <w:rFonts w:ascii="Cambria" w:eastAsia="Calibri" w:hAnsi="Cambria" w:cs="Times New Roman"/>
          <w:sz w:val="20"/>
          <w:szCs w:val="20"/>
          <w:lang w:val="es-CO"/>
        </w:rPr>
        <w:t>XXXX</w:t>
      </w:r>
      <w:proofErr w:type="spellEnd"/>
      <w:r w:rsidRPr="006F22D9">
        <w:rPr>
          <w:rFonts w:ascii="Cambria" w:eastAsia="Calibri" w:hAnsi="Cambria" w:cs="Times New Roman"/>
          <w:sz w:val="20"/>
          <w:szCs w:val="20"/>
          <w:lang w:val="es-CO"/>
        </w:rPr>
        <w:t xml:space="preserve">. Los bienes importados con exención de impuestos y derechos sólo podrán transmitirse a terceros, a título oneroso o gratuito, supeditándose al cumplimiento de las disposiciones aduaneras y tributarias aplicables al personal de las misiones diplomáticas en España. </w:t>
      </w:r>
    </w:p>
    <w:p w14:paraId="1DEBBCE3" w14:textId="7A89D2A4" w:rsidR="005E3819" w:rsidRPr="005E3819" w:rsidRDefault="005E3819" w:rsidP="008834BF">
      <w:pPr>
        <w:ind w:left="851" w:hanging="425"/>
        <w:jc w:val="both"/>
        <w:rPr>
          <w:rFonts w:ascii="Cambria" w:eastAsia="Calibri" w:hAnsi="Cambria" w:cs="Times New Roman"/>
          <w:sz w:val="20"/>
          <w:szCs w:val="20"/>
          <w:lang w:val="es-CO"/>
        </w:rPr>
      </w:pPr>
      <w:r w:rsidRPr="006F22D9">
        <w:rPr>
          <w:rFonts w:ascii="Cambria" w:eastAsia="Calibri" w:hAnsi="Cambria" w:cs="Times New Roman"/>
          <w:sz w:val="20"/>
          <w:szCs w:val="20"/>
          <w:lang w:val="es-CO"/>
        </w:rPr>
        <w:t xml:space="preserve">b) </w:t>
      </w:r>
      <w:r w:rsidR="00FE15FB" w:rsidRPr="006F22D9">
        <w:rPr>
          <w:rFonts w:ascii="Cambria" w:eastAsia="Calibri" w:hAnsi="Cambria" w:cs="Times New Roman"/>
          <w:sz w:val="20"/>
          <w:szCs w:val="20"/>
          <w:lang w:val="es-CO"/>
        </w:rPr>
        <w:tab/>
      </w:r>
      <w:r w:rsidRPr="006F22D9">
        <w:rPr>
          <w:rFonts w:ascii="Cambria" w:eastAsia="Calibri" w:hAnsi="Cambria" w:cs="Times New Roman"/>
          <w:sz w:val="20"/>
          <w:szCs w:val="20"/>
          <w:lang w:val="es-CO"/>
        </w:rPr>
        <w:t xml:space="preserve">Exención de impuestos y derechos, por lo que respecta a un vehículo de motor adquirido en el plazo de un año desde su incorporación al </w:t>
      </w:r>
      <w:proofErr w:type="spellStart"/>
      <w:r w:rsidRPr="006F22D9">
        <w:rPr>
          <w:rFonts w:ascii="Cambria" w:eastAsia="Calibri" w:hAnsi="Cambria" w:cs="Times New Roman"/>
          <w:sz w:val="20"/>
          <w:szCs w:val="20"/>
          <w:lang w:val="es-CO"/>
        </w:rPr>
        <w:t>XXXXX</w:t>
      </w:r>
      <w:proofErr w:type="spellEnd"/>
      <w:r w:rsidRPr="006F22D9">
        <w:rPr>
          <w:rFonts w:ascii="Cambria" w:eastAsia="Calibri" w:hAnsi="Cambria" w:cs="Times New Roman"/>
          <w:sz w:val="20"/>
          <w:szCs w:val="20"/>
          <w:lang w:val="es-CO"/>
        </w:rPr>
        <w:t>, incluyendo el impuesto especial</w:t>
      </w:r>
      <w:r w:rsidRPr="005E3819">
        <w:rPr>
          <w:rFonts w:ascii="Cambria" w:eastAsia="Calibri" w:hAnsi="Cambria" w:cs="Times New Roman"/>
          <w:sz w:val="20"/>
          <w:szCs w:val="20"/>
          <w:lang w:val="es-CO"/>
        </w:rPr>
        <w:t xml:space="preserve"> de vehículos, </w:t>
      </w:r>
      <w:r w:rsidRPr="005E3819">
        <w:rPr>
          <w:rFonts w:ascii="Cambria" w:eastAsia="Calibri" w:hAnsi="Cambria" w:cs="Times New Roman"/>
          <w:sz w:val="20"/>
          <w:szCs w:val="20"/>
          <w:lang w:val="es-CO"/>
        </w:rPr>
        <w:lastRenderedPageBreak/>
        <w:t>de conformidad con la legislación española sobre las prestaciones y exenciones que se conceden al personal diplomático y consular y al personal de las organizaciones internacionales.</w:t>
      </w:r>
    </w:p>
    <w:p w14:paraId="77BA0FED" w14:textId="5AEF4CE5" w:rsidR="005E3819" w:rsidRPr="005E3819" w:rsidRDefault="005E3819" w:rsidP="008834BF">
      <w:pPr>
        <w:ind w:left="851" w:hanging="425"/>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 xml:space="preserve">c) </w:t>
      </w:r>
      <w:r w:rsidR="00FE15FB">
        <w:rPr>
          <w:rFonts w:ascii="Cambria" w:eastAsia="Calibri" w:hAnsi="Cambria" w:cs="Times New Roman"/>
          <w:sz w:val="20"/>
          <w:szCs w:val="20"/>
          <w:lang w:val="es-CO"/>
        </w:rPr>
        <w:tab/>
      </w:r>
      <w:r w:rsidRPr="005E3819">
        <w:rPr>
          <w:rFonts w:ascii="Cambria" w:eastAsia="Calibri" w:hAnsi="Cambria" w:cs="Times New Roman"/>
          <w:sz w:val="20"/>
          <w:szCs w:val="20"/>
          <w:lang w:val="es-CO"/>
        </w:rPr>
        <w:t xml:space="preserve">Exención de impuestos y derechos por lo que respecta al mobiliario y efectos personales adquiridos en el plazo de un año a contar desde la fecha de incorporación inicial a su puesto en </w:t>
      </w:r>
      <w:proofErr w:type="spellStart"/>
      <w:r w:rsidR="00AC1272">
        <w:rPr>
          <w:rFonts w:ascii="Cambria" w:eastAsia="Calibri" w:hAnsi="Cambria" w:cs="Times New Roman"/>
          <w:sz w:val="20"/>
          <w:szCs w:val="20"/>
          <w:lang w:val="es-CO"/>
        </w:rPr>
        <w:t>X</w:t>
      </w:r>
      <w:r w:rsidRPr="005E3819">
        <w:rPr>
          <w:rFonts w:ascii="Cambria" w:eastAsia="Calibri" w:hAnsi="Cambria" w:cs="Times New Roman"/>
          <w:sz w:val="20"/>
          <w:szCs w:val="20"/>
          <w:lang w:val="es-CO"/>
        </w:rPr>
        <w:t>XXXX</w:t>
      </w:r>
      <w:proofErr w:type="spellEnd"/>
      <w:r w:rsidRPr="005E3819">
        <w:rPr>
          <w:rFonts w:ascii="Cambria" w:eastAsia="Calibri" w:hAnsi="Cambria" w:cs="Times New Roman"/>
          <w:sz w:val="20"/>
          <w:szCs w:val="20"/>
          <w:lang w:val="es-CO"/>
        </w:rPr>
        <w:t xml:space="preserve">.  </w:t>
      </w:r>
    </w:p>
    <w:p w14:paraId="3801F188" w14:textId="2CA46FC8" w:rsidR="005E3819" w:rsidRDefault="005E3819" w:rsidP="008834BF">
      <w:pPr>
        <w:ind w:left="851" w:hanging="425"/>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 xml:space="preserve">d) </w:t>
      </w:r>
      <w:r w:rsidR="00FE15FB">
        <w:rPr>
          <w:rFonts w:ascii="Cambria" w:eastAsia="Calibri" w:hAnsi="Cambria" w:cs="Times New Roman"/>
          <w:sz w:val="20"/>
          <w:szCs w:val="20"/>
          <w:lang w:val="es-CO"/>
        </w:rPr>
        <w:tab/>
      </w:r>
      <w:r w:rsidRPr="005E3819">
        <w:rPr>
          <w:rFonts w:ascii="Cambria" w:eastAsia="Calibri" w:hAnsi="Cambria" w:cs="Times New Roman"/>
          <w:sz w:val="20"/>
          <w:szCs w:val="20"/>
          <w:lang w:val="es-CO"/>
        </w:rPr>
        <w:t xml:space="preserve">Exención de los derechos de exportación y cualesquiera otras restricciones que se apliquen a su mobiliario y sus efectos personales, incluido </w:t>
      </w:r>
      <w:r w:rsidRPr="005E3819">
        <w:rPr>
          <w:rFonts w:ascii="Cambria" w:eastAsia="Calibri" w:hAnsi="Cambria" w:cs="Times New Roman"/>
          <w:bCs/>
          <w:sz w:val="20"/>
          <w:szCs w:val="20"/>
          <w:lang w:val="es-CO"/>
        </w:rPr>
        <w:t>un vehículo</w:t>
      </w:r>
      <w:r w:rsidRPr="005E3819">
        <w:rPr>
          <w:rFonts w:ascii="Cambria" w:eastAsia="Calibri" w:hAnsi="Cambria" w:cs="Times New Roman"/>
          <w:sz w:val="20"/>
          <w:szCs w:val="20"/>
          <w:lang w:val="es-CO"/>
        </w:rPr>
        <w:t xml:space="preserve"> de motor de uso personal, durante un plazo de </w:t>
      </w:r>
      <w:r w:rsidRPr="005E3819">
        <w:rPr>
          <w:rFonts w:ascii="Cambria" w:eastAsia="Calibri" w:hAnsi="Cambria" w:cs="Times New Roman"/>
          <w:bCs/>
          <w:sz w:val="20"/>
          <w:szCs w:val="20"/>
          <w:lang w:val="es-CO"/>
        </w:rPr>
        <w:t>tres años</w:t>
      </w:r>
      <w:r w:rsidRPr="005E3819">
        <w:rPr>
          <w:rFonts w:ascii="Cambria" w:eastAsia="Calibri" w:hAnsi="Cambria" w:cs="Times New Roman"/>
          <w:sz w:val="20"/>
          <w:szCs w:val="20"/>
          <w:lang w:val="es-CO"/>
        </w:rPr>
        <w:t xml:space="preserve"> a contar desde la fecha de cese de su cargo en el Estado anfitrión.</w:t>
      </w:r>
    </w:p>
    <w:p w14:paraId="065660F0" w14:textId="77777777" w:rsidR="00684FE0" w:rsidRPr="005E3819" w:rsidRDefault="00684FE0" w:rsidP="008834BF">
      <w:pPr>
        <w:ind w:left="851" w:hanging="425"/>
        <w:jc w:val="both"/>
        <w:rPr>
          <w:rFonts w:ascii="Cambria" w:eastAsia="Calibri" w:hAnsi="Cambria" w:cs="Times New Roman"/>
          <w:sz w:val="20"/>
          <w:szCs w:val="20"/>
          <w:lang w:val="es-CO"/>
        </w:rPr>
      </w:pPr>
    </w:p>
    <w:p w14:paraId="3D9BC0C1" w14:textId="77777777" w:rsidR="005E3819" w:rsidRPr="005E3819" w:rsidRDefault="005E3819" w:rsidP="008834BF">
      <w:pPr>
        <w:jc w:val="both"/>
        <w:rPr>
          <w:rFonts w:ascii="Cambria" w:eastAsia="Calibri" w:hAnsi="Cambria" w:cs="Times New Roman"/>
          <w:b/>
          <w:sz w:val="20"/>
          <w:szCs w:val="20"/>
          <w:lang w:val="es-CO"/>
        </w:rPr>
      </w:pPr>
    </w:p>
    <w:p w14:paraId="1B3E777E" w14:textId="30611DE7" w:rsidR="005E3819" w:rsidRDefault="005E3819" w:rsidP="008834BF">
      <w:pPr>
        <w:jc w:val="both"/>
        <w:rPr>
          <w:rFonts w:ascii="Cambria" w:eastAsia="Calibri" w:hAnsi="Cambria" w:cs="Times New Roman"/>
          <w:b/>
          <w:i/>
          <w:sz w:val="20"/>
          <w:szCs w:val="20"/>
          <w:lang w:val="es-CO"/>
        </w:rPr>
      </w:pPr>
      <w:r w:rsidRPr="005E3819">
        <w:rPr>
          <w:rFonts w:ascii="Cambria" w:eastAsia="Calibri" w:hAnsi="Cambria" w:cs="Times New Roman"/>
          <w:b/>
          <w:sz w:val="20"/>
          <w:szCs w:val="20"/>
          <w:lang w:val="es-CO"/>
        </w:rPr>
        <w:t xml:space="preserve">Artículo 14. </w:t>
      </w:r>
      <w:r w:rsidRPr="005E3819">
        <w:rPr>
          <w:rFonts w:ascii="Cambria" w:eastAsia="Calibri" w:hAnsi="Cambria" w:cs="Times New Roman"/>
          <w:b/>
          <w:i/>
          <w:sz w:val="20"/>
          <w:szCs w:val="20"/>
          <w:lang w:val="es-CO"/>
        </w:rPr>
        <w:t>Exención de jurisdicción concedida a los funcionarios</w:t>
      </w:r>
    </w:p>
    <w:p w14:paraId="57B54FEA" w14:textId="77777777" w:rsidR="00FA50A7" w:rsidRPr="005E3819" w:rsidRDefault="00FA50A7" w:rsidP="008834BF">
      <w:pPr>
        <w:jc w:val="both"/>
        <w:rPr>
          <w:rFonts w:ascii="Cambria" w:eastAsia="Calibri" w:hAnsi="Cambria" w:cs="Times New Roman"/>
          <w:b/>
          <w:i/>
          <w:sz w:val="20"/>
          <w:szCs w:val="20"/>
          <w:lang w:val="es-CO"/>
        </w:rPr>
      </w:pPr>
    </w:p>
    <w:p w14:paraId="467AEC46" w14:textId="77777777" w:rsidR="005E3819" w:rsidRDefault="005E3819" w:rsidP="008834BF">
      <w:pPr>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Los funcionarios de la Organización, cualquiera que sea su nacionalidad, disfrutarán de la exención de toda jurisdicción con respecto a las palabras, escritos u otros actos ejecutados en cumplimiento de sus funciones, incluso después de dejar de ser funcionarios de la Organización.</w:t>
      </w:r>
    </w:p>
    <w:p w14:paraId="12B904D4" w14:textId="77777777" w:rsidR="00684FE0" w:rsidRPr="005E3819" w:rsidRDefault="00684FE0" w:rsidP="008834BF">
      <w:pPr>
        <w:jc w:val="both"/>
        <w:rPr>
          <w:rFonts w:ascii="Cambria" w:eastAsia="Calibri" w:hAnsi="Cambria" w:cs="Times New Roman"/>
          <w:sz w:val="20"/>
          <w:szCs w:val="20"/>
          <w:lang w:val="es-CO"/>
        </w:rPr>
      </w:pPr>
    </w:p>
    <w:p w14:paraId="74C7088D" w14:textId="77777777" w:rsidR="005E3819" w:rsidRPr="005E3819" w:rsidRDefault="005E3819" w:rsidP="008834BF">
      <w:pPr>
        <w:jc w:val="both"/>
        <w:rPr>
          <w:rFonts w:ascii="Cambria" w:eastAsia="Calibri" w:hAnsi="Cambria" w:cs="Times New Roman"/>
          <w:sz w:val="20"/>
          <w:szCs w:val="20"/>
          <w:lang w:val="es-CO"/>
        </w:rPr>
      </w:pPr>
    </w:p>
    <w:p w14:paraId="12A0023C" w14:textId="5251D170" w:rsidR="005E3819" w:rsidRDefault="005E3819" w:rsidP="008834BF">
      <w:pPr>
        <w:jc w:val="both"/>
        <w:rPr>
          <w:rFonts w:ascii="Cambria" w:eastAsia="Calibri" w:hAnsi="Cambria" w:cs="Times New Roman"/>
          <w:b/>
          <w:i/>
          <w:sz w:val="20"/>
          <w:szCs w:val="20"/>
          <w:lang w:val="es-CO"/>
        </w:rPr>
      </w:pPr>
      <w:r w:rsidRPr="005E3819">
        <w:rPr>
          <w:rFonts w:ascii="Cambria" w:eastAsia="Calibri" w:hAnsi="Cambria" w:cs="Times New Roman"/>
          <w:b/>
          <w:sz w:val="20"/>
          <w:szCs w:val="20"/>
          <w:lang w:val="es-CO"/>
        </w:rPr>
        <w:t xml:space="preserve">Artículo 15. </w:t>
      </w:r>
      <w:r w:rsidRPr="005E3819">
        <w:rPr>
          <w:rFonts w:ascii="Cambria" w:eastAsia="Calibri" w:hAnsi="Cambria" w:cs="Times New Roman"/>
          <w:b/>
          <w:i/>
          <w:sz w:val="20"/>
          <w:szCs w:val="20"/>
          <w:lang w:val="es-CO"/>
        </w:rPr>
        <w:t>Seguridad Social y fondo de Previsión</w:t>
      </w:r>
    </w:p>
    <w:p w14:paraId="533BC28F" w14:textId="77777777" w:rsidR="005E774F" w:rsidRPr="005E3819" w:rsidRDefault="005E774F" w:rsidP="008834BF">
      <w:pPr>
        <w:jc w:val="both"/>
        <w:rPr>
          <w:rFonts w:ascii="Cambria" w:eastAsia="Calibri" w:hAnsi="Cambria" w:cs="Times New Roman"/>
          <w:b/>
          <w:i/>
          <w:sz w:val="20"/>
          <w:szCs w:val="20"/>
          <w:lang w:val="es-CO"/>
        </w:rPr>
      </w:pPr>
    </w:p>
    <w:p w14:paraId="1F8278C3" w14:textId="0378F149" w:rsidR="005E3819" w:rsidRDefault="005E3819" w:rsidP="008834BF">
      <w:pPr>
        <w:ind w:left="426" w:hanging="426"/>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 xml:space="preserve">1. </w:t>
      </w:r>
      <w:r w:rsidR="00FE15FB">
        <w:rPr>
          <w:rFonts w:ascii="Cambria" w:eastAsia="Calibri" w:hAnsi="Cambria" w:cs="Times New Roman"/>
          <w:sz w:val="20"/>
          <w:szCs w:val="20"/>
          <w:lang w:val="es-CO"/>
        </w:rPr>
        <w:tab/>
      </w:r>
      <w:r w:rsidRPr="005E3819">
        <w:rPr>
          <w:rFonts w:ascii="Cambria" w:eastAsia="Calibri" w:hAnsi="Cambria" w:cs="Times New Roman"/>
          <w:sz w:val="20"/>
          <w:szCs w:val="20"/>
          <w:lang w:val="es-CO"/>
        </w:rPr>
        <w:t>La Organización estará exenta de cotización obligatoria al sistema español de la Seguridad Social. Los funcionarios de la Organización estarán exentos de la aplicación de las disposiciones españolas en materia de Seguridad Social.</w:t>
      </w:r>
    </w:p>
    <w:p w14:paraId="45539CC7" w14:textId="77777777" w:rsidR="005E774F" w:rsidRPr="005E3819" w:rsidRDefault="005E774F" w:rsidP="008834BF">
      <w:pPr>
        <w:ind w:left="426" w:hanging="426"/>
        <w:jc w:val="both"/>
        <w:rPr>
          <w:rFonts w:ascii="Cambria" w:eastAsia="Calibri" w:hAnsi="Cambria" w:cs="Times New Roman"/>
          <w:sz w:val="20"/>
          <w:szCs w:val="20"/>
          <w:lang w:val="es-CO"/>
        </w:rPr>
      </w:pPr>
    </w:p>
    <w:p w14:paraId="6B5F96D2" w14:textId="42E454CF" w:rsidR="005E3819" w:rsidRDefault="005E3819" w:rsidP="008834BF">
      <w:pPr>
        <w:ind w:left="426" w:hanging="426"/>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 xml:space="preserve">2. </w:t>
      </w:r>
      <w:r w:rsidR="00FE15FB">
        <w:rPr>
          <w:rFonts w:ascii="Cambria" w:eastAsia="Calibri" w:hAnsi="Cambria" w:cs="Times New Roman"/>
          <w:sz w:val="20"/>
          <w:szCs w:val="20"/>
          <w:lang w:val="es-CO"/>
        </w:rPr>
        <w:tab/>
      </w:r>
      <w:r w:rsidRPr="005E3819">
        <w:rPr>
          <w:rFonts w:ascii="Cambria" w:eastAsia="Calibri" w:hAnsi="Cambria" w:cs="Times New Roman"/>
          <w:sz w:val="20"/>
          <w:szCs w:val="20"/>
          <w:lang w:val="es-CO"/>
        </w:rPr>
        <w:t xml:space="preserve">La exención prevista en el apartado anterior de este artículo no impedirá la incorporación voluntaria de los funcionarios de la Organización al sistema de la Seguridad Social española. En cualquier caso, los funcionarios que se hayan incorporado voluntariamente al sistema de la Seguridad Social Española, cuando se jubilen en </w:t>
      </w:r>
      <w:proofErr w:type="spellStart"/>
      <w:r w:rsidR="00AC1272">
        <w:rPr>
          <w:rFonts w:ascii="Cambria" w:eastAsia="Calibri" w:hAnsi="Cambria" w:cs="Times New Roman"/>
          <w:sz w:val="20"/>
          <w:szCs w:val="20"/>
          <w:lang w:val="es-CO"/>
        </w:rPr>
        <w:t>X</w:t>
      </w:r>
      <w:r w:rsidRPr="005E3819">
        <w:rPr>
          <w:rFonts w:ascii="Cambria" w:eastAsia="Calibri" w:hAnsi="Cambria" w:cs="Times New Roman"/>
          <w:sz w:val="20"/>
          <w:szCs w:val="20"/>
          <w:lang w:val="es-CO"/>
        </w:rPr>
        <w:t>XXXX</w:t>
      </w:r>
      <w:proofErr w:type="spellEnd"/>
      <w:r w:rsidRPr="005E3819">
        <w:rPr>
          <w:rFonts w:ascii="Cambria" w:eastAsia="Calibri" w:hAnsi="Cambria" w:cs="Times New Roman"/>
          <w:sz w:val="20"/>
          <w:szCs w:val="20"/>
          <w:lang w:val="es-CO"/>
        </w:rPr>
        <w:t>, tendrán derecho a percibir la correspondiente pensión de jubilación y a disfrutar de la asistencia sanitaria correspondiente.</w:t>
      </w:r>
    </w:p>
    <w:p w14:paraId="15F8629D" w14:textId="77777777" w:rsidR="005E774F" w:rsidRPr="005E3819" w:rsidRDefault="005E774F" w:rsidP="008834BF">
      <w:pPr>
        <w:ind w:left="426" w:hanging="426"/>
        <w:jc w:val="both"/>
        <w:rPr>
          <w:rFonts w:ascii="Cambria" w:eastAsia="Calibri" w:hAnsi="Cambria" w:cs="Times New Roman"/>
          <w:sz w:val="20"/>
          <w:szCs w:val="20"/>
          <w:lang w:val="es-CO"/>
        </w:rPr>
      </w:pPr>
    </w:p>
    <w:p w14:paraId="4D29E927" w14:textId="0DC13B3A" w:rsidR="005E3819" w:rsidRPr="000A4507" w:rsidRDefault="000A4507" w:rsidP="000A4507">
      <w:pPr>
        <w:ind w:left="426" w:hanging="426"/>
        <w:jc w:val="both"/>
        <w:rPr>
          <w:rFonts w:ascii="Cambria" w:eastAsia="Calibri" w:hAnsi="Cambria" w:cs="Times New Roman"/>
          <w:sz w:val="20"/>
          <w:szCs w:val="20"/>
          <w:lang w:val="es-CO"/>
        </w:rPr>
      </w:pPr>
      <w:r>
        <w:rPr>
          <w:rFonts w:ascii="Cambria" w:eastAsia="Calibri" w:hAnsi="Cambria" w:cs="Times New Roman"/>
          <w:sz w:val="20"/>
          <w:szCs w:val="20"/>
          <w:lang w:val="es-CO"/>
        </w:rPr>
        <w:t>3.</w:t>
      </w:r>
      <w:r>
        <w:rPr>
          <w:rFonts w:ascii="Cambria" w:eastAsia="Calibri" w:hAnsi="Cambria" w:cs="Times New Roman"/>
          <w:sz w:val="20"/>
          <w:szCs w:val="20"/>
          <w:lang w:val="es-CO"/>
        </w:rPr>
        <w:tab/>
      </w:r>
      <w:r w:rsidR="005E3819" w:rsidRPr="000A4507">
        <w:rPr>
          <w:rFonts w:ascii="Cambria" w:eastAsia="Calibri" w:hAnsi="Cambria" w:cs="Times New Roman"/>
          <w:sz w:val="20"/>
          <w:szCs w:val="20"/>
          <w:lang w:val="es-CO"/>
        </w:rPr>
        <w:t xml:space="preserve">La Organización estará obligada a adoptar las disposiciones para dotar a sus funcionarios de pensión y de prestación por enfermedad y accidentes tanto en metálico como en especie. Los fondos o instrumentos financieros consagrados a asegurar estos </w:t>
      </w:r>
      <w:r w:rsidR="00A968F5" w:rsidRPr="000A4507">
        <w:rPr>
          <w:rFonts w:ascii="Cambria" w:eastAsia="Calibri" w:hAnsi="Cambria" w:cs="Times New Roman"/>
          <w:sz w:val="20"/>
          <w:szCs w:val="20"/>
          <w:lang w:val="es-CO"/>
        </w:rPr>
        <w:t>fines</w:t>
      </w:r>
      <w:r w:rsidR="005E3819" w:rsidRPr="000A4507">
        <w:rPr>
          <w:rFonts w:ascii="Cambria" w:eastAsia="Calibri" w:hAnsi="Cambria" w:cs="Times New Roman"/>
          <w:sz w:val="20"/>
          <w:szCs w:val="20"/>
          <w:lang w:val="es-CO"/>
        </w:rPr>
        <w:t xml:space="preserve"> gozaran de las mismas exenciones e inmunidades que corresponden a los bienes muebles </w:t>
      </w:r>
      <w:r w:rsidR="00AC1272" w:rsidRPr="000A4507">
        <w:rPr>
          <w:rFonts w:ascii="Cambria" w:eastAsia="Calibri" w:hAnsi="Cambria" w:cs="Times New Roman"/>
          <w:sz w:val="20"/>
          <w:szCs w:val="20"/>
          <w:lang w:val="es-CO"/>
        </w:rPr>
        <w:t xml:space="preserve">de </w:t>
      </w:r>
      <w:proofErr w:type="spellStart"/>
      <w:r w:rsidR="00AC1272" w:rsidRPr="000A4507">
        <w:rPr>
          <w:rFonts w:ascii="Cambria" w:eastAsia="Calibri" w:hAnsi="Cambria" w:cs="Times New Roman"/>
          <w:sz w:val="20"/>
          <w:szCs w:val="20"/>
          <w:lang w:val="es-CO"/>
        </w:rPr>
        <w:t>X</w:t>
      </w:r>
      <w:r w:rsidR="005E3819" w:rsidRPr="000A4507">
        <w:rPr>
          <w:rFonts w:ascii="Cambria" w:eastAsia="Calibri" w:hAnsi="Cambria" w:cs="Times New Roman"/>
          <w:sz w:val="20"/>
          <w:szCs w:val="20"/>
          <w:lang w:val="es-CO"/>
        </w:rPr>
        <w:t>XXXX</w:t>
      </w:r>
      <w:proofErr w:type="spellEnd"/>
      <w:r w:rsidR="005E3819" w:rsidRPr="000A4507">
        <w:rPr>
          <w:rFonts w:ascii="Cambria" w:eastAsia="Calibri" w:hAnsi="Cambria" w:cs="Times New Roman"/>
          <w:sz w:val="20"/>
          <w:szCs w:val="20"/>
          <w:lang w:val="es-CO"/>
        </w:rPr>
        <w:t>.</w:t>
      </w:r>
    </w:p>
    <w:p w14:paraId="5B9FEBD3" w14:textId="77777777" w:rsidR="00684FE0" w:rsidRPr="00684FE0" w:rsidRDefault="00684FE0" w:rsidP="000A4507">
      <w:pPr>
        <w:pStyle w:val="ListParagraph"/>
        <w:ind w:left="780"/>
        <w:jc w:val="both"/>
        <w:rPr>
          <w:rFonts w:ascii="Cambria" w:eastAsia="Calibri" w:hAnsi="Cambria" w:cs="Times New Roman"/>
          <w:sz w:val="20"/>
          <w:szCs w:val="20"/>
          <w:lang w:val="es-CO"/>
        </w:rPr>
      </w:pPr>
    </w:p>
    <w:p w14:paraId="3D48B3DB" w14:textId="77777777" w:rsidR="005E774F" w:rsidRPr="005E3819" w:rsidRDefault="005E774F" w:rsidP="008834BF">
      <w:pPr>
        <w:ind w:left="426" w:hanging="426"/>
        <w:jc w:val="both"/>
        <w:rPr>
          <w:rFonts w:ascii="Cambria" w:eastAsia="Calibri" w:hAnsi="Cambria" w:cs="Times New Roman"/>
          <w:sz w:val="20"/>
          <w:szCs w:val="20"/>
          <w:lang w:val="es-CO"/>
        </w:rPr>
      </w:pPr>
    </w:p>
    <w:p w14:paraId="17D15B24" w14:textId="09D6F1B3" w:rsidR="005E3819" w:rsidRDefault="005E3819" w:rsidP="008834BF">
      <w:pPr>
        <w:jc w:val="both"/>
        <w:rPr>
          <w:rFonts w:ascii="Cambria" w:eastAsia="Calibri" w:hAnsi="Cambria" w:cs="Times New Roman"/>
          <w:b/>
          <w:i/>
          <w:sz w:val="20"/>
          <w:szCs w:val="20"/>
          <w:lang w:val="es-CO"/>
        </w:rPr>
      </w:pPr>
      <w:r w:rsidRPr="005E3819">
        <w:rPr>
          <w:rFonts w:ascii="Cambria" w:eastAsia="Calibri" w:hAnsi="Cambria" w:cs="Times New Roman"/>
          <w:b/>
          <w:sz w:val="20"/>
          <w:szCs w:val="20"/>
          <w:lang w:val="es-CO"/>
        </w:rPr>
        <w:t xml:space="preserve">Artículo 16. </w:t>
      </w:r>
      <w:r w:rsidRPr="005E3819">
        <w:rPr>
          <w:rFonts w:ascii="Cambria" w:eastAsia="Calibri" w:hAnsi="Cambria" w:cs="Times New Roman"/>
          <w:b/>
          <w:i/>
          <w:sz w:val="20"/>
          <w:szCs w:val="20"/>
          <w:lang w:val="es-CO"/>
        </w:rPr>
        <w:t>Finalidad de los privilegios e inmunidades</w:t>
      </w:r>
    </w:p>
    <w:p w14:paraId="10240120" w14:textId="77777777" w:rsidR="005E774F" w:rsidRPr="005E3819" w:rsidRDefault="005E774F" w:rsidP="008834BF">
      <w:pPr>
        <w:jc w:val="both"/>
        <w:rPr>
          <w:rFonts w:ascii="Cambria" w:eastAsia="Calibri" w:hAnsi="Cambria" w:cs="Times New Roman"/>
          <w:b/>
          <w:i/>
          <w:sz w:val="20"/>
          <w:szCs w:val="20"/>
          <w:lang w:val="es-CO"/>
        </w:rPr>
      </w:pPr>
    </w:p>
    <w:p w14:paraId="55A221DC" w14:textId="72588604" w:rsidR="005E3819" w:rsidRDefault="005E3819" w:rsidP="008834BF">
      <w:pPr>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 xml:space="preserve">Los privilegios e inmunidades previstos en este Acuerdo se conceden a sus beneficiarios en interés </w:t>
      </w:r>
      <w:r w:rsidR="00AC1272">
        <w:rPr>
          <w:rFonts w:ascii="Cambria" w:eastAsia="Calibri" w:hAnsi="Cambria" w:cs="Times New Roman"/>
          <w:sz w:val="20"/>
          <w:szCs w:val="20"/>
          <w:lang w:val="es-CO"/>
        </w:rPr>
        <w:t xml:space="preserve">de </w:t>
      </w:r>
      <w:proofErr w:type="spellStart"/>
      <w:r w:rsidR="00AC1272">
        <w:rPr>
          <w:rFonts w:ascii="Cambria" w:eastAsia="Calibri" w:hAnsi="Cambria" w:cs="Times New Roman"/>
          <w:sz w:val="20"/>
          <w:szCs w:val="20"/>
          <w:lang w:val="es-CO"/>
        </w:rPr>
        <w:t>X</w:t>
      </w:r>
      <w:r w:rsidRPr="005E3819">
        <w:rPr>
          <w:rFonts w:ascii="Cambria" w:eastAsia="Calibri" w:hAnsi="Cambria" w:cs="Times New Roman"/>
          <w:sz w:val="20"/>
          <w:szCs w:val="20"/>
          <w:lang w:val="es-CO"/>
        </w:rPr>
        <w:t>XXXX</w:t>
      </w:r>
      <w:proofErr w:type="spellEnd"/>
      <w:r w:rsidRPr="005E3819">
        <w:rPr>
          <w:rFonts w:ascii="Cambria" w:eastAsia="Calibri" w:hAnsi="Cambria" w:cs="Times New Roman"/>
          <w:sz w:val="20"/>
          <w:szCs w:val="20"/>
          <w:lang w:val="es-CO"/>
        </w:rPr>
        <w:t xml:space="preserve"> y no para garantizarles ventajas personales.</w:t>
      </w:r>
    </w:p>
    <w:p w14:paraId="076A7897" w14:textId="77777777" w:rsidR="005E774F" w:rsidRPr="005E3819" w:rsidRDefault="005E774F" w:rsidP="008834BF">
      <w:pPr>
        <w:jc w:val="both"/>
        <w:rPr>
          <w:rFonts w:ascii="Cambria" w:eastAsia="Calibri" w:hAnsi="Cambria" w:cs="Times New Roman"/>
          <w:sz w:val="20"/>
          <w:szCs w:val="20"/>
          <w:lang w:val="es-CO"/>
        </w:rPr>
      </w:pPr>
    </w:p>
    <w:p w14:paraId="47F9CE16" w14:textId="37C5F256" w:rsidR="005E3819" w:rsidRPr="005E3819" w:rsidRDefault="00AC1272" w:rsidP="008834BF">
      <w:pPr>
        <w:jc w:val="both"/>
        <w:rPr>
          <w:rFonts w:ascii="Cambria" w:eastAsia="Calibri" w:hAnsi="Cambria" w:cs="Times New Roman"/>
          <w:sz w:val="20"/>
          <w:szCs w:val="20"/>
          <w:lang w:val="es-CO"/>
        </w:rPr>
      </w:pPr>
      <w:proofErr w:type="spellStart"/>
      <w:r>
        <w:rPr>
          <w:rFonts w:ascii="Cambria" w:eastAsia="Calibri" w:hAnsi="Cambria" w:cs="Times New Roman"/>
          <w:sz w:val="20"/>
          <w:szCs w:val="20"/>
          <w:lang w:val="es-CO"/>
        </w:rPr>
        <w:t>X</w:t>
      </w:r>
      <w:r w:rsidR="005E3819" w:rsidRPr="005E3819">
        <w:rPr>
          <w:rFonts w:ascii="Cambria" w:eastAsia="Calibri" w:hAnsi="Cambria" w:cs="Times New Roman"/>
          <w:sz w:val="20"/>
          <w:szCs w:val="20"/>
          <w:lang w:val="es-CO"/>
        </w:rPr>
        <w:t>XXXX</w:t>
      </w:r>
      <w:proofErr w:type="spellEnd"/>
      <w:r w:rsidR="005E3819" w:rsidRPr="005E3819">
        <w:rPr>
          <w:rFonts w:ascii="Cambria" w:eastAsia="Calibri" w:hAnsi="Cambria" w:cs="Times New Roman"/>
          <w:sz w:val="20"/>
          <w:szCs w:val="20"/>
          <w:lang w:val="es-CO"/>
        </w:rPr>
        <w:t xml:space="preserve"> podrá renunciar a estos privilegios e inmunidades para los representantes de sus Miembros y los miembros de su familia, así como para el </w:t>
      </w:r>
      <w:r w:rsidR="004A6B5D">
        <w:rPr>
          <w:rFonts w:ascii="Cambria" w:eastAsia="Calibri" w:hAnsi="Cambria" w:cs="Times New Roman"/>
          <w:sz w:val="20"/>
          <w:szCs w:val="20"/>
          <w:lang w:val="es-CO"/>
        </w:rPr>
        <w:t>director</w:t>
      </w:r>
      <w:r w:rsidR="0088267A">
        <w:rPr>
          <w:rFonts w:ascii="Cambria" w:eastAsia="Calibri" w:hAnsi="Cambria" w:cs="Times New Roman"/>
          <w:sz w:val="20"/>
          <w:szCs w:val="20"/>
          <w:lang w:val="es-CO"/>
        </w:rPr>
        <w:t xml:space="preserve"> </w:t>
      </w:r>
      <w:r w:rsidR="00A36DA4">
        <w:rPr>
          <w:rFonts w:ascii="Cambria" w:eastAsia="Calibri" w:hAnsi="Cambria" w:cs="Times New Roman"/>
          <w:sz w:val="20"/>
          <w:szCs w:val="20"/>
          <w:lang w:val="es-CO"/>
        </w:rPr>
        <w:t>ejecutivo</w:t>
      </w:r>
      <w:r w:rsidR="005E3819" w:rsidRPr="005E3819">
        <w:rPr>
          <w:rFonts w:ascii="Cambria" w:eastAsia="Calibri" w:hAnsi="Cambria" w:cs="Times New Roman"/>
          <w:sz w:val="20"/>
          <w:szCs w:val="20"/>
          <w:lang w:val="es-CO"/>
        </w:rPr>
        <w:t xml:space="preserve"> y miembros de su familia. Por su parte, el </w:t>
      </w:r>
      <w:r w:rsidR="004A6B5D">
        <w:rPr>
          <w:rFonts w:ascii="Cambria" w:eastAsia="Calibri" w:hAnsi="Cambria" w:cs="Times New Roman"/>
          <w:sz w:val="20"/>
          <w:szCs w:val="20"/>
          <w:lang w:val="es-CO"/>
        </w:rPr>
        <w:t>director</w:t>
      </w:r>
      <w:r w:rsidR="0088267A">
        <w:rPr>
          <w:rFonts w:ascii="Cambria" w:eastAsia="Calibri" w:hAnsi="Cambria" w:cs="Times New Roman"/>
          <w:sz w:val="20"/>
          <w:szCs w:val="20"/>
          <w:lang w:val="es-CO"/>
        </w:rPr>
        <w:t xml:space="preserve"> </w:t>
      </w:r>
      <w:r w:rsidR="00A36DA4">
        <w:rPr>
          <w:rFonts w:ascii="Cambria" w:eastAsia="Calibri" w:hAnsi="Cambria" w:cs="Times New Roman"/>
          <w:sz w:val="20"/>
          <w:szCs w:val="20"/>
          <w:lang w:val="es-CO"/>
        </w:rPr>
        <w:t>ejecutivo</w:t>
      </w:r>
      <w:r w:rsidR="005E3819" w:rsidRPr="005E3819">
        <w:rPr>
          <w:rFonts w:ascii="Cambria" w:eastAsia="Calibri" w:hAnsi="Cambria" w:cs="Times New Roman"/>
          <w:sz w:val="20"/>
          <w:szCs w:val="20"/>
          <w:lang w:val="es-CO"/>
        </w:rPr>
        <w:t xml:space="preserve"> podrá renunciar a los privilegios e inmunidades para los funcionarios </w:t>
      </w:r>
      <w:r>
        <w:rPr>
          <w:rFonts w:ascii="Cambria" w:eastAsia="Calibri" w:hAnsi="Cambria" w:cs="Times New Roman"/>
          <w:sz w:val="20"/>
          <w:szCs w:val="20"/>
          <w:lang w:val="es-CO"/>
        </w:rPr>
        <w:t xml:space="preserve">de </w:t>
      </w:r>
      <w:proofErr w:type="spellStart"/>
      <w:r>
        <w:rPr>
          <w:rFonts w:ascii="Cambria" w:eastAsia="Calibri" w:hAnsi="Cambria" w:cs="Times New Roman"/>
          <w:sz w:val="20"/>
          <w:szCs w:val="20"/>
          <w:lang w:val="es-CO"/>
        </w:rPr>
        <w:t>X</w:t>
      </w:r>
      <w:r w:rsidR="005E3819" w:rsidRPr="005E3819">
        <w:rPr>
          <w:rFonts w:ascii="Cambria" w:eastAsia="Calibri" w:hAnsi="Cambria" w:cs="Times New Roman"/>
          <w:sz w:val="20"/>
          <w:szCs w:val="20"/>
          <w:lang w:val="es-CO"/>
        </w:rPr>
        <w:t>XXXX</w:t>
      </w:r>
      <w:proofErr w:type="spellEnd"/>
      <w:r w:rsidR="005E3819" w:rsidRPr="005E3819">
        <w:rPr>
          <w:rFonts w:ascii="Cambria" w:eastAsia="Calibri" w:hAnsi="Cambria" w:cs="Times New Roman"/>
          <w:sz w:val="20"/>
          <w:szCs w:val="20"/>
          <w:lang w:val="es-CO"/>
        </w:rPr>
        <w:t xml:space="preserve"> y para los miembros de la familia de éstos.</w:t>
      </w:r>
    </w:p>
    <w:p w14:paraId="556401AD" w14:textId="77777777" w:rsidR="005E3819" w:rsidRPr="005E3819" w:rsidRDefault="005E3819" w:rsidP="008834BF">
      <w:pPr>
        <w:jc w:val="both"/>
        <w:rPr>
          <w:rFonts w:ascii="Cambria" w:eastAsia="Calibri" w:hAnsi="Cambria" w:cs="Times New Roman"/>
          <w:sz w:val="20"/>
          <w:szCs w:val="20"/>
          <w:lang w:val="es-CO"/>
        </w:rPr>
      </w:pPr>
    </w:p>
    <w:p w14:paraId="04A6D1E6" w14:textId="77777777" w:rsidR="004D622C" w:rsidRDefault="004D622C" w:rsidP="008834BF">
      <w:pPr>
        <w:jc w:val="both"/>
        <w:rPr>
          <w:rFonts w:ascii="Cambria" w:eastAsia="Calibri" w:hAnsi="Cambria" w:cs="Times New Roman"/>
          <w:b/>
          <w:sz w:val="20"/>
          <w:szCs w:val="20"/>
          <w:lang w:val="es-CO"/>
        </w:rPr>
      </w:pPr>
    </w:p>
    <w:p w14:paraId="78A121F6" w14:textId="3C3CD43C" w:rsidR="005E3819" w:rsidRDefault="005E3819" w:rsidP="008834BF">
      <w:pPr>
        <w:jc w:val="both"/>
        <w:rPr>
          <w:rFonts w:ascii="Cambria" w:eastAsia="Calibri" w:hAnsi="Cambria" w:cs="Times New Roman"/>
          <w:b/>
          <w:i/>
          <w:sz w:val="20"/>
          <w:szCs w:val="20"/>
          <w:lang w:val="es-CO"/>
        </w:rPr>
      </w:pPr>
      <w:r w:rsidRPr="005E3819">
        <w:rPr>
          <w:rFonts w:ascii="Cambria" w:eastAsia="Calibri" w:hAnsi="Cambria" w:cs="Times New Roman"/>
          <w:b/>
          <w:sz w:val="20"/>
          <w:szCs w:val="20"/>
          <w:lang w:val="es-CO"/>
        </w:rPr>
        <w:t xml:space="preserve">Artículo 17. </w:t>
      </w:r>
      <w:r w:rsidRPr="005E3819">
        <w:rPr>
          <w:rFonts w:ascii="Cambria" w:eastAsia="Calibri" w:hAnsi="Cambria" w:cs="Times New Roman"/>
          <w:b/>
          <w:i/>
          <w:sz w:val="20"/>
          <w:szCs w:val="20"/>
          <w:lang w:val="es-CO"/>
        </w:rPr>
        <w:t>Inmunidades de los expertos</w:t>
      </w:r>
    </w:p>
    <w:p w14:paraId="67C5CEAB" w14:textId="77777777" w:rsidR="005E774F" w:rsidRPr="005E3819" w:rsidRDefault="005E774F" w:rsidP="008834BF">
      <w:pPr>
        <w:jc w:val="both"/>
        <w:rPr>
          <w:rFonts w:ascii="Cambria" w:eastAsia="Calibri" w:hAnsi="Cambria" w:cs="Times New Roman"/>
          <w:b/>
          <w:i/>
          <w:sz w:val="20"/>
          <w:szCs w:val="20"/>
          <w:lang w:val="es-CO"/>
        </w:rPr>
      </w:pPr>
    </w:p>
    <w:p w14:paraId="58A0CB95" w14:textId="1CBAA3AA" w:rsidR="005E3819" w:rsidRDefault="005E3819" w:rsidP="008834BF">
      <w:pPr>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 xml:space="preserve">Se entenderá por expertos a aquellos funcionarios propios, de los Estados miembros </w:t>
      </w:r>
      <w:r w:rsidR="00AC1272">
        <w:rPr>
          <w:rFonts w:ascii="Cambria" w:eastAsia="Calibri" w:hAnsi="Cambria" w:cs="Times New Roman"/>
          <w:sz w:val="20"/>
          <w:szCs w:val="20"/>
          <w:lang w:val="es-CO"/>
        </w:rPr>
        <w:t xml:space="preserve">de </w:t>
      </w:r>
      <w:proofErr w:type="spellStart"/>
      <w:r w:rsidR="00AC1272">
        <w:rPr>
          <w:rFonts w:ascii="Cambria" w:eastAsia="Calibri" w:hAnsi="Cambria" w:cs="Times New Roman"/>
          <w:sz w:val="20"/>
          <w:szCs w:val="20"/>
          <w:lang w:val="es-CO"/>
        </w:rPr>
        <w:t>X</w:t>
      </w:r>
      <w:r w:rsidRPr="005E3819">
        <w:rPr>
          <w:rFonts w:ascii="Cambria" w:eastAsia="Calibri" w:hAnsi="Cambria" w:cs="Times New Roman"/>
          <w:sz w:val="20"/>
          <w:szCs w:val="20"/>
          <w:lang w:val="es-CO"/>
        </w:rPr>
        <w:t>XXXX</w:t>
      </w:r>
      <w:proofErr w:type="spellEnd"/>
      <w:r w:rsidRPr="005E3819">
        <w:rPr>
          <w:rFonts w:ascii="Cambria" w:eastAsia="Calibri" w:hAnsi="Cambria" w:cs="Times New Roman"/>
          <w:sz w:val="20"/>
          <w:szCs w:val="20"/>
          <w:lang w:val="es-CO"/>
        </w:rPr>
        <w:t xml:space="preserve"> o consultores independientes a los que </w:t>
      </w:r>
      <w:proofErr w:type="spellStart"/>
      <w:r w:rsidR="00AC1272">
        <w:rPr>
          <w:rFonts w:ascii="Cambria" w:eastAsia="Calibri" w:hAnsi="Cambria" w:cs="Times New Roman"/>
          <w:sz w:val="20"/>
          <w:szCs w:val="20"/>
          <w:lang w:val="es-CO"/>
        </w:rPr>
        <w:t>X</w:t>
      </w:r>
      <w:r w:rsidRPr="005E3819">
        <w:rPr>
          <w:rFonts w:ascii="Cambria" w:eastAsia="Calibri" w:hAnsi="Cambria" w:cs="Times New Roman"/>
          <w:sz w:val="20"/>
          <w:szCs w:val="20"/>
          <w:lang w:val="es-CO"/>
        </w:rPr>
        <w:t>XXXX</w:t>
      </w:r>
      <w:proofErr w:type="spellEnd"/>
      <w:r w:rsidRPr="005E3819">
        <w:rPr>
          <w:rFonts w:ascii="Cambria" w:eastAsia="Calibri" w:hAnsi="Cambria" w:cs="Times New Roman"/>
          <w:sz w:val="20"/>
          <w:szCs w:val="20"/>
          <w:lang w:val="es-CO"/>
        </w:rPr>
        <w:t xml:space="preserve">, mediante acto formal de designación o mediante contrato de servicios, acredite como representantes suyos para llevar a cabo una misión concreta encargada por los órganos competentes </w:t>
      </w:r>
      <w:r w:rsidR="00AC1272">
        <w:rPr>
          <w:rFonts w:ascii="Cambria" w:eastAsia="Calibri" w:hAnsi="Cambria" w:cs="Times New Roman"/>
          <w:sz w:val="20"/>
          <w:szCs w:val="20"/>
          <w:lang w:val="es-CO"/>
        </w:rPr>
        <w:t xml:space="preserve">de </w:t>
      </w:r>
      <w:proofErr w:type="spellStart"/>
      <w:r w:rsidR="00AC1272">
        <w:rPr>
          <w:rFonts w:ascii="Cambria" w:eastAsia="Calibri" w:hAnsi="Cambria" w:cs="Times New Roman"/>
          <w:sz w:val="20"/>
          <w:szCs w:val="20"/>
          <w:lang w:val="es-CO"/>
        </w:rPr>
        <w:t>X</w:t>
      </w:r>
      <w:r w:rsidRPr="005E3819">
        <w:rPr>
          <w:rFonts w:ascii="Cambria" w:eastAsia="Calibri" w:hAnsi="Cambria" w:cs="Times New Roman"/>
          <w:sz w:val="20"/>
          <w:szCs w:val="20"/>
          <w:lang w:val="es-CO"/>
        </w:rPr>
        <w:t>XXXX</w:t>
      </w:r>
      <w:proofErr w:type="spellEnd"/>
      <w:r w:rsidRPr="005E3819">
        <w:rPr>
          <w:rFonts w:ascii="Cambria" w:eastAsia="Calibri" w:hAnsi="Cambria" w:cs="Times New Roman"/>
          <w:sz w:val="20"/>
          <w:szCs w:val="20"/>
          <w:lang w:val="es-CO"/>
        </w:rPr>
        <w:t xml:space="preserve"> y relacionada con </w:t>
      </w:r>
      <w:r w:rsidR="005E774F">
        <w:rPr>
          <w:rFonts w:ascii="Cambria" w:eastAsia="Calibri" w:hAnsi="Cambria" w:cs="Times New Roman"/>
          <w:sz w:val="20"/>
          <w:szCs w:val="20"/>
          <w:lang w:val="es-CO"/>
        </w:rPr>
        <w:t>sus</w:t>
      </w:r>
      <w:r w:rsidRPr="005E3819">
        <w:rPr>
          <w:rFonts w:ascii="Cambria" w:eastAsia="Calibri" w:hAnsi="Cambria" w:cs="Times New Roman"/>
          <w:sz w:val="20"/>
          <w:szCs w:val="20"/>
          <w:lang w:val="es-CO"/>
        </w:rPr>
        <w:t xml:space="preserve"> fines y objetivos.</w:t>
      </w:r>
    </w:p>
    <w:p w14:paraId="1CAD937E" w14:textId="77777777" w:rsidR="00B04BB8" w:rsidRPr="005E3819" w:rsidRDefault="00B04BB8" w:rsidP="008834BF">
      <w:pPr>
        <w:jc w:val="both"/>
        <w:rPr>
          <w:rFonts w:ascii="Cambria" w:eastAsia="Calibri" w:hAnsi="Cambria" w:cs="Times New Roman"/>
          <w:sz w:val="20"/>
          <w:szCs w:val="20"/>
          <w:lang w:val="es-CO"/>
        </w:rPr>
      </w:pPr>
    </w:p>
    <w:p w14:paraId="2BAEFEA7" w14:textId="2561CC25" w:rsidR="005E3819" w:rsidRDefault="005E3819" w:rsidP="008834BF">
      <w:pPr>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 xml:space="preserve">Cuando dichos expertos ejerzan sus funciones en </w:t>
      </w:r>
      <w:proofErr w:type="spellStart"/>
      <w:r w:rsidR="00AC1272">
        <w:rPr>
          <w:rFonts w:ascii="Cambria" w:eastAsia="Calibri" w:hAnsi="Cambria" w:cs="Times New Roman"/>
          <w:sz w:val="20"/>
          <w:szCs w:val="20"/>
          <w:lang w:val="es-CO"/>
        </w:rPr>
        <w:t>X</w:t>
      </w:r>
      <w:r w:rsidRPr="005E3819">
        <w:rPr>
          <w:rFonts w:ascii="Cambria" w:eastAsia="Calibri" w:hAnsi="Cambria" w:cs="Times New Roman"/>
          <w:sz w:val="20"/>
          <w:szCs w:val="20"/>
          <w:lang w:val="es-CO"/>
        </w:rPr>
        <w:t>XXXX</w:t>
      </w:r>
      <w:proofErr w:type="spellEnd"/>
      <w:r w:rsidRPr="005E3819">
        <w:rPr>
          <w:rFonts w:ascii="Cambria" w:eastAsia="Calibri" w:hAnsi="Cambria" w:cs="Times New Roman"/>
          <w:sz w:val="20"/>
          <w:szCs w:val="20"/>
          <w:lang w:val="es-CO"/>
        </w:rPr>
        <w:t xml:space="preserve"> o lleven a cabo misiones y viajes oficiales por cuenta de éste, disfrutarán, en la medida en que les sean precisos para el ejercicio de dichas funciones, de los privilegios e inmunidades que a continuación se enumeran:</w:t>
      </w:r>
    </w:p>
    <w:p w14:paraId="7D434BFF" w14:textId="77777777" w:rsidR="00B04BB8" w:rsidRPr="005E3819" w:rsidRDefault="00B04BB8" w:rsidP="008834BF">
      <w:pPr>
        <w:jc w:val="both"/>
        <w:rPr>
          <w:rFonts w:ascii="Cambria" w:eastAsia="Calibri" w:hAnsi="Cambria" w:cs="Times New Roman"/>
          <w:sz w:val="20"/>
          <w:szCs w:val="20"/>
          <w:lang w:val="es-CO"/>
        </w:rPr>
      </w:pPr>
    </w:p>
    <w:p w14:paraId="736C193E" w14:textId="3DF7AB8E" w:rsidR="005E3819" w:rsidRPr="005E3819" w:rsidRDefault="005E3819" w:rsidP="008834BF">
      <w:pPr>
        <w:ind w:left="851" w:hanging="425"/>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lastRenderedPageBreak/>
        <w:t xml:space="preserve">a) </w:t>
      </w:r>
      <w:r w:rsidR="00FE15FB">
        <w:rPr>
          <w:rFonts w:ascii="Cambria" w:eastAsia="Calibri" w:hAnsi="Cambria" w:cs="Times New Roman"/>
          <w:sz w:val="20"/>
          <w:szCs w:val="20"/>
          <w:lang w:val="es-CO"/>
        </w:rPr>
        <w:tab/>
      </w:r>
      <w:r w:rsidRPr="005E3819">
        <w:rPr>
          <w:rFonts w:ascii="Cambria" w:eastAsia="Calibri" w:hAnsi="Cambria" w:cs="Times New Roman"/>
          <w:sz w:val="20"/>
          <w:szCs w:val="20"/>
          <w:lang w:val="es-CO"/>
        </w:rPr>
        <w:t xml:space="preserve">inmunidad de detención o de embargo de sus equipajes personales, excepto si hubiera cometido delito flagrante. En este caso, las autoridades españolas informaran inmediatamente al </w:t>
      </w:r>
      <w:r w:rsidR="004A6B5D">
        <w:rPr>
          <w:rFonts w:ascii="Cambria" w:eastAsia="Calibri" w:hAnsi="Cambria" w:cs="Times New Roman"/>
          <w:sz w:val="20"/>
          <w:szCs w:val="20"/>
          <w:lang w:val="es-CO"/>
        </w:rPr>
        <w:t>director</w:t>
      </w:r>
      <w:r w:rsidR="0088267A">
        <w:rPr>
          <w:rFonts w:ascii="Cambria" w:eastAsia="Calibri" w:hAnsi="Cambria" w:cs="Times New Roman"/>
          <w:sz w:val="20"/>
          <w:szCs w:val="20"/>
          <w:lang w:val="es-CO"/>
        </w:rPr>
        <w:t xml:space="preserve"> </w:t>
      </w:r>
      <w:r w:rsidR="00A36DA4">
        <w:rPr>
          <w:rFonts w:ascii="Cambria" w:eastAsia="Calibri" w:hAnsi="Cambria" w:cs="Times New Roman"/>
          <w:sz w:val="20"/>
          <w:szCs w:val="20"/>
          <w:lang w:val="es-CO"/>
        </w:rPr>
        <w:t>ejecutivo</w:t>
      </w:r>
      <w:r w:rsidRPr="005E3819">
        <w:rPr>
          <w:rFonts w:ascii="Cambria" w:eastAsia="Calibri" w:hAnsi="Cambria" w:cs="Times New Roman"/>
          <w:sz w:val="20"/>
          <w:szCs w:val="20"/>
          <w:lang w:val="es-CO"/>
        </w:rPr>
        <w:t xml:space="preserve"> de la detención o del embargo de equipajes.</w:t>
      </w:r>
    </w:p>
    <w:p w14:paraId="151151CB" w14:textId="251C07DD" w:rsidR="005E3819" w:rsidRDefault="005E3819" w:rsidP="008834BF">
      <w:pPr>
        <w:ind w:left="851" w:hanging="425"/>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 xml:space="preserve">b) </w:t>
      </w:r>
      <w:r w:rsidR="00FE15FB">
        <w:rPr>
          <w:rFonts w:ascii="Cambria" w:eastAsia="Calibri" w:hAnsi="Cambria" w:cs="Times New Roman"/>
          <w:sz w:val="20"/>
          <w:szCs w:val="20"/>
          <w:lang w:val="es-CO"/>
        </w:rPr>
        <w:tab/>
      </w:r>
      <w:r w:rsidRPr="005E3819">
        <w:rPr>
          <w:rFonts w:ascii="Cambria" w:eastAsia="Calibri" w:hAnsi="Cambria" w:cs="Times New Roman"/>
          <w:sz w:val="20"/>
          <w:szCs w:val="20"/>
          <w:lang w:val="es-CO"/>
        </w:rPr>
        <w:t>inmunidad judicial por los actos que hayan llevado a cabo en el ejercicio de su misión oficial, ya sean de palabra o por escrito. Los interesados continuaran beneficiándose de esta inmunidad aun cuando hayan cesado en el desempeño de sus funciones.</w:t>
      </w:r>
    </w:p>
    <w:p w14:paraId="1190C6FE" w14:textId="77777777" w:rsidR="00B04BB8" w:rsidRPr="005E3819" w:rsidRDefault="00B04BB8" w:rsidP="008834BF">
      <w:pPr>
        <w:ind w:left="851" w:hanging="425"/>
        <w:jc w:val="both"/>
        <w:rPr>
          <w:rFonts w:ascii="Cambria" w:eastAsia="Calibri" w:hAnsi="Cambria" w:cs="Times New Roman"/>
          <w:sz w:val="20"/>
          <w:szCs w:val="20"/>
          <w:lang w:val="es-CO"/>
        </w:rPr>
      </w:pPr>
    </w:p>
    <w:p w14:paraId="547B8C5F" w14:textId="1E95F655" w:rsidR="005E3819" w:rsidRPr="005E3819" w:rsidRDefault="005E3819" w:rsidP="008834BF">
      <w:pPr>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 xml:space="preserve">El </w:t>
      </w:r>
      <w:r w:rsidR="004A6B5D">
        <w:rPr>
          <w:rFonts w:ascii="Cambria" w:eastAsia="Calibri" w:hAnsi="Cambria" w:cs="Times New Roman"/>
          <w:sz w:val="20"/>
          <w:szCs w:val="20"/>
          <w:lang w:val="es-CO"/>
        </w:rPr>
        <w:t>director</w:t>
      </w:r>
      <w:r w:rsidR="0088267A">
        <w:rPr>
          <w:rFonts w:ascii="Cambria" w:eastAsia="Calibri" w:hAnsi="Cambria" w:cs="Times New Roman"/>
          <w:sz w:val="20"/>
          <w:szCs w:val="20"/>
          <w:lang w:val="es-CO"/>
        </w:rPr>
        <w:t xml:space="preserve"> </w:t>
      </w:r>
      <w:r w:rsidR="00A36DA4">
        <w:rPr>
          <w:rFonts w:ascii="Cambria" w:eastAsia="Calibri" w:hAnsi="Cambria" w:cs="Times New Roman"/>
          <w:sz w:val="20"/>
          <w:szCs w:val="20"/>
          <w:lang w:val="es-CO"/>
        </w:rPr>
        <w:t>ejecutivo</w:t>
      </w:r>
      <w:r w:rsidRPr="005E3819">
        <w:rPr>
          <w:rFonts w:ascii="Cambria" w:eastAsia="Calibri" w:hAnsi="Cambria" w:cs="Times New Roman"/>
          <w:sz w:val="20"/>
          <w:szCs w:val="20"/>
          <w:lang w:val="es-CO"/>
        </w:rPr>
        <w:t xml:space="preserve"> podrá renunciar a la inmunidad concedida a un experto en los casos en que considere que debe hacerlo sin perjudicar los intereses </w:t>
      </w:r>
      <w:r w:rsidR="00AC1272">
        <w:rPr>
          <w:rFonts w:ascii="Cambria" w:eastAsia="Calibri" w:hAnsi="Cambria" w:cs="Times New Roman"/>
          <w:sz w:val="20"/>
          <w:szCs w:val="20"/>
          <w:lang w:val="es-CO"/>
        </w:rPr>
        <w:t xml:space="preserve">de </w:t>
      </w:r>
      <w:proofErr w:type="spellStart"/>
      <w:r w:rsidR="00AC1272">
        <w:rPr>
          <w:rFonts w:ascii="Cambria" w:eastAsia="Calibri" w:hAnsi="Cambria" w:cs="Times New Roman"/>
          <w:sz w:val="20"/>
          <w:szCs w:val="20"/>
          <w:lang w:val="es-CO"/>
        </w:rPr>
        <w:t>X</w:t>
      </w:r>
      <w:r w:rsidRPr="005E3819">
        <w:rPr>
          <w:rFonts w:ascii="Cambria" w:eastAsia="Calibri" w:hAnsi="Cambria" w:cs="Times New Roman"/>
          <w:sz w:val="20"/>
          <w:szCs w:val="20"/>
          <w:lang w:val="es-CO"/>
        </w:rPr>
        <w:t>XXXX</w:t>
      </w:r>
      <w:proofErr w:type="spellEnd"/>
      <w:r w:rsidRPr="005E3819">
        <w:rPr>
          <w:rFonts w:ascii="Cambria" w:eastAsia="Calibri" w:hAnsi="Cambria" w:cs="Times New Roman"/>
          <w:sz w:val="20"/>
          <w:szCs w:val="20"/>
          <w:lang w:val="es-CO"/>
        </w:rPr>
        <w:t>.</w:t>
      </w:r>
    </w:p>
    <w:p w14:paraId="22C4F81F" w14:textId="77777777" w:rsidR="005E3819" w:rsidRDefault="005E3819" w:rsidP="008834BF">
      <w:pPr>
        <w:jc w:val="both"/>
        <w:rPr>
          <w:rFonts w:ascii="Cambria" w:eastAsia="Calibri" w:hAnsi="Cambria" w:cs="Times New Roman"/>
          <w:sz w:val="20"/>
          <w:szCs w:val="20"/>
          <w:lang w:val="es-CO"/>
        </w:rPr>
      </w:pPr>
    </w:p>
    <w:p w14:paraId="0935A1E0" w14:textId="77777777" w:rsidR="00B04BB8" w:rsidRPr="005E3819" w:rsidRDefault="00B04BB8" w:rsidP="008834BF">
      <w:pPr>
        <w:jc w:val="both"/>
        <w:rPr>
          <w:rFonts w:ascii="Cambria" w:eastAsia="Calibri" w:hAnsi="Cambria" w:cs="Times New Roman"/>
          <w:sz w:val="20"/>
          <w:szCs w:val="20"/>
          <w:lang w:val="es-CO"/>
        </w:rPr>
      </w:pPr>
    </w:p>
    <w:p w14:paraId="796F8E68" w14:textId="233715A3" w:rsidR="005E3819" w:rsidRDefault="005E3819" w:rsidP="008834BF">
      <w:pPr>
        <w:jc w:val="both"/>
        <w:rPr>
          <w:rFonts w:ascii="Cambria" w:eastAsia="Calibri" w:hAnsi="Cambria" w:cs="Times New Roman"/>
          <w:b/>
          <w:i/>
          <w:sz w:val="20"/>
          <w:szCs w:val="20"/>
          <w:lang w:val="es-CO"/>
        </w:rPr>
      </w:pPr>
      <w:r w:rsidRPr="005E3819">
        <w:rPr>
          <w:rFonts w:ascii="Cambria" w:eastAsia="Calibri" w:hAnsi="Cambria" w:cs="Times New Roman"/>
          <w:b/>
          <w:sz w:val="20"/>
          <w:szCs w:val="20"/>
          <w:lang w:val="es-CO"/>
        </w:rPr>
        <w:t xml:space="preserve">Artículo 18. </w:t>
      </w:r>
      <w:r w:rsidRPr="005E3819">
        <w:rPr>
          <w:rFonts w:ascii="Cambria" w:eastAsia="Calibri" w:hAnsi="Cambria" w:cs="Times New Roman"/>
          <w:b/>
          <w:i/>
          <w:sz w:val="20"/>
          <w:szCs w:val="20"/>
          <w:lang w:val="es-CO"/>
        </w:rPr>
        <w:t>Cooperación en la aplicación del Acuerdo</w:t>
      </w:r>
    </w:p>
    <w:p w14:paraId="773E284C" w14:textId="77777777" w:rsidR="00B04BB8" w:rsidRPr="005E3819" w:rsidRDefault="00B04BB8" w:rsidP="008834BF">
      <w:pPr>
        <w:jc w:val="both"/>
        <w:rPr>
          <w:rFonts w:ascii="Cambria" w:eastAsia="Calibri" w:hAnsi="Cambria" w:cs="Times New Roman"/>
          <w:b/>
          <w:i/>
          <w:sz w:val="20"/>
          <w:szCs w:val="20"/>
          <w:lang w:val="es-CO"/>
        </w:rPr>
      </w:pPr>
    </w:p>
    <w:p w14:paraId="47B7211E" w14:textId="6D0F99FD" w:rsidR="005E3819" w:rsidRPr="005E3819" w:rsidRDefault="00AC1272" w:rsidP="008834BF">
      <w:pPr>
        <w:jc w:val="both"/>
        <w:rPr>
          <w:rFonts w:ascii="Cambria" w:eastAsia="Calibri" w:hAnsi="Cambria" w:cs="Times New Roman"/>
          <w:sz w:val="20"/>
          <w:szCs w:val="20"/>
          <w:lang w:val="es-CO"/>
        </w:rPr>
      </w:pPr>
      <w:proofErr w:type="spellStart"/>
      <w:r>
        <w:rPr>
          <w:rFonts w:ascii="Cambria" w:eastAsia="Calibri" w:hAnsi="Cambria" w:cs="Times New Roman"/>
          <w:sz w:val="20"/>
          <w:szCs w:val="20"/>
          <w:lang w:val="es-CO"/>
        </w:rPr>
        <w:t>X</w:t>
      </w:r>
      <w:r w:rsidR="005E3819" w:rsidRPr="005E3819">
        <w:rPr>
          <w:rFonts w:ascii="Cambria" w:eastAsia="Calibri" w:hAnsi="Cambria" w:cs="Times New Roman"/>
          <w:sz w:val="20"/>
          <w:szCs w:val="20"/>
          <w:lang w:val="es-CO"/>
        </w:rPr>
        <w:t>XXXX</w:t>
      </w:r>
      <w:proofErr w:type="spellEnd"/>
      <w:r w:rsidR="005E3819" w:rsidRPr="005E3819">
        <w:rPr>
          <w:rFonts w:ascii="Cambria" w:eastAsia="Calibri" w:hAnsi="Cambria" w:cs="Times New Roman"/>
          <w:sz w:val="20"/>
          <w:szCs w:val="20"/>
          <w:lang w:val="es-CO"/>
        </w:rPr>
        <w:t xml:space="preserve"> y las autoridades españolas cooperaran constantemente entre ellos para facilitar la debida administración de la justicia, garantizar la aplicación de los reglamentos de policía y evitar los abusos a que pudieran dar lugar las inmunidades y facilidades que se prevén en el presente Acuerdo.</w:t>
      </w:r>
    </w:p>
    <w:p w14:paraId="3AD649EE" w14:textId="77777777" w:rsidR="00B04BB8" w:rsidRDefault="00B04BB8" w:rsidP="008834BF">
      <w:pPr>
        <w:jc w:val="both"/>
        <w:rPr>
          <w:rFonts w:ascii="Cambria" w:eastAsia="Calibri" w:hAnsi="Cambria" w:cs="Times New Roman"/>
          <w:sz w:val="20"/>
          <w:szCs w:val="20"/>
          <w:lang w:val="es-CO"/>
        </w:rPr>
      </w:pPr>
    </w:p>
    <w:p w14:paraId="0BF62657" w14:textId="77777777" w:rsidR="00B04BB8" w:rsidRPr="005E3819" w:rsidRDefault="00B04BB8" w:rsidP="008834BF">
      <w:pPr>
        <w:jc w:val="both"/>
        <w:rPr>
          <w:rFonts w:ascii="Cambria" w:eastAsia="Calibri" w:hAnsi="Cambria" w:cs="Times New Roman"/>
          <w:sz w:val="20"/>
          <w:szCs w:val="20"/>
          <w:lang w:val="es-CO"/>
        </w:rPr>
      </w:pPr>
    </w:p>
    <w:p w14:paraId="2746E755" w14:textId="49D627D6" w:rsidR="005E3819" w:rsidRDefault="005E3819" w:rsidP="008834BF">
      <w:pPr>
        <w:jc w:val="both"/>
        <w:rPr>
          <w:rFonts w:ascii="Cambria" w:eastAsia="Calibri" w:hAnsi="Cambria" w:cs="Times New Roman"/>
          <w:b/>
          <w:i/>
          <w:sz w:val="20"/>
          <w:szCs w:val="20"/>
          <w:lang w:val="es-CO"/>
        </w:rPr>
      </w:pPr>
      <w:r w:rsidRPr="005E3819">
        <w:rPr>
          <w:rFonts w:ascii="Cambria" w:eastAsia="Calibri" w:hAnsi="Cambria" w:cs="Times New Roman"/>
          <w:b/>
          <w:sz w:val="20"/>
          <w:szCs w:val="20"/>
          <w:lang w:val="es-CO"/>
        </w:rPr>
        <w:t xml:space="preserve">Artículo 19. </w:t>
      </w:r>
      <w:r w:rsidRPr="005E3819">
        <w:rPr>
          <w:rFonts w:ascii="Cambria" w:eastAsia="Calibri" w:hAnsi="Cambria" w:cs="Times New Roman"/>
          <w:b/>
          <w:i/>
          <w:sz w:val="20"/>
          <w:szCs w:val="20"/>
          <w:lang w:val="es-CO"/>
        </w:rPr>
        <w:t>Tarjetas de identidad</w:t>
      </w:r>
    </w:p>
    <w:p w14:paraId="1D6AF93D" w14:textId="77777777" w:rsidR="00B04BB8" w:rsidRPr="005E3819" w:rsidRDefault="00B04BB8" w:rsidP="008834BF">
      <w:pPr>
        <w:jc w:val="both"/>
        <w:rPr>
          <w:rFonts w:ascii="Cambria" w:eastAsia="Calibri" w:hAnsi="Cambria" w:cs="Times New Roman"/>
          <w:b/>
          <w:i/>
          <w:sz w:val="20"/>
          <w:szCs w:val="20"/>
          <w:lang w:val="es-CO"/>
        </w:rPr>
      </w:pPr>
    </w:p>
    <w:p w14:paraId="66255DE6" w14:textId="5148F8CC" w:rsidR="005E3819" w:rsidRPr="005E3819" w:rsidRDefault="005E3819" w:rsidP="008834BF">
      <w:pPr>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 xml:space="preserve">Los servicios correspondientes del Ministerio de Asuntos Exteriores, Unión Europea y Cooperación, a solicitud del </w:t>
      </w:r>
      <w:r w:rsidR="00717D48">
        <w:rPr>
          <w:rFonts w:ascii="Cambria" w:eastAsia="Calibri" w:hAnsi="Cambria" w:cs="Times New Roman"/>
          <w:sz w:val="20"/>
          <w:szCs w:val="20"/>
          <w:lang w:val="es-CO"/>
        </w:rPr>
        <w:t xml:space="preserve">director </w:t>
      </w:r>
      <w:r w:rsidR="00A36DA4">
        <w:rPr>
          <w:rFonts w:ascii="Cambria" w:eastAsia="Calibri" w:hAnsi="Cambria" w:cs="Times New Roman"/>
          <w:sz w:val="20"/>
          <w:szCs w:val="20"/>
          <w:lang w:val="es-CO"/>
        </w:rPr>
        <w:t>ejecutivo</w:t>
      </w:r>
      <w:r w:rsidRPr="005E3819">
        <w:rPr>
          <w:rFonts w:ascii="Cambria" w:eastAsia="Calibri" w:hAnsi="Cambria" w:cs="Times New Roman"/>
          <w:sz w:val="20"/>
          <w:szCs w:val="20"/>
          <w:lang w:val="es-CO"/>
        </w:rPr>
        <w:t xml:space="preserve"> </w:t>
      </w:r>
      <w:r w:rsidR="00AC1272">
        <w:rPr>
          <w:rFonts w:ascii="Cambria" w:eastAsia="Calibri" w:hAnsi="Cambria" w:cs="Times New Roman"/>
          <w:sz w:val="20"/>
          <w:szCs w:val="20"/>
          <w:lang w:val="es-CO"/>
        </w:rPr>
        <w:t xml:space="preserve">de </w:t>
      </w:r>
      <w:proofErr w:type="spellStart"/>
      <w:r w:rsidR="00AC1272">
        <w:rPr>
          <w:rFonts w:ascii="Cambria" w:eastAsia="Calibri" w:hAnsi="Cambria" w:cs="Times New Roman"/>
          <w:sz w:val="20"/>
          <w:szCs w:val="20"/>
          <w:lang w:val="es-CO"/>
        </w:rPr>
        <w:t>X</w:t>
      </w:r>
      <w:r w:rsidRPr="005E3819">
        <w:rPr>
          <w:rFonts w:ascii="Cambria" w:eastAsia="Calibri" w:hAnsi="Cambria" w:cs="Times New Roman"/>
          <w:sz w:val="20"/>
          <w:szCs w:val="20"/>
          <w:lang w:val="es-CO"/>
        </w:rPr>
        <w:t>XXXX</w:t>
      </w:r>
      <w:proofErr w:type="spellEnd"/>
      <w:r w:rsidRPr="005E3819">
        <w:rPr>
          <w:rFonts w:ascii="Cambria" w:eastAsia="Calibri" w:hAnsi="Cambria" w:cs="Times New Roman"/>
          <w:sz w:val="20"/>
          <w:szCs w:val="20"/>
          <w:lang w:val="es-CO"/>
        </w:rPr>
        <w:t>, expedirán tarjetas de identidad a las personas a las que se hace referencia en el artículo 1 del presente Acuerdo.</w:t>
      </w:r>
    </w:p>
    <w:p w14:paraId="42903F55" w14:textId="77777777" w:rsidR="005E3819" w:rsidRDefault="005E3819" w:rsidP="008834BF">
      <w:pPr>
        <w:jc w:val="both"/>
        <w:rPr>
          <w:rFonts w:ascii="Cambria" w:eastAsia="Calibri" w:hAnsi="Cambria" w:cs="Times New Roman"/>
          <w:sz w:val="20"/>
          <w:szCs w:val="20"/>
          <w:lang w:val="es-CO"/>
        </w:rPr>
      </w:pPr>
    </w:p>
    <w:p w14:paraId="2A5B136A" w14:textId="77777777" w:rsidR="00C03D17" w:rsidRPr="005E3819" w:rsidRDefault="00C03D17" w:rsidP="008834BF">
      <w:pPr>
        <w:jc w:val="both"/>
        <w:rPr>
          <w:rFonts w:ascii="Cambria" w:eastAsia="Calibri" w:hAnsi="Cambria" w:cs="Times New Roman"/>
          <w:sz w:val="20"/>
          <w:szCs w:val="20"/>
          <w:lang w:val="es-CO"/>
        </w:rPr>
      </w:pPr>
    </w:p>
    <w:p w14:paraId="32DA869B" w14:textId="7B74EC28" w:rsidR="005E3819" w:rsidRDefault="005E3819" w:rsidP="008834BF">
      <w:pPr>
        <w:jc w:val="both"/>
        <w:rPr>
          <w:rFonts w:ascii="Cambria" w:eastAsia="Calibri" w:hAnsi="Cambria" w:cs="Times New Roman"/>
          <w:b/>
          <w:i/>
          <w:sz w:val="20"/>
          <w:szCs w:val="20"/>
          <w:lang w:val="es-CO"/>
        </w:rPr>
      </w:pPr>
      <w:r w:rsidRPr="005E3819">
        <w:rPr>
          <w:rFonts w:ascii="Cambria" w:eastAsia="Calibri" w:hAnsi="Cambria" w:cs="Times New Roman"/>
          <w:b/>
          <w:sz w:val="20"/>
          <w:szCs w:val="20"/>
          <w:lang w:val="es-CO"/>
        </w:rPr>
        <w:t xml:space="preserve">Artículo 20. </w:t>
      </w:r>
      <w:r w:rsidRPr="005E3819">
        <w:rPr>
          <w:rFonts w:ascii="Cambria" w:eastAsia="Calibri" w:hAnsi="Cambria" w:cs="Times New Roman"/>
          <w:b/>
          <w:i/>
          <w:sz w:val="20"/>
          <w:szCs w:val="20"/>
          <w:lang w:val="es-CO"/>
        </w:rPr>
        <w:t>Exoneración de responsabilidad para España</w:t>
      </w:r>
    </w:p>
    <w:p w14:paraId="167C3F41" w14:textId="77777777" w:rsidR="00B04BB8" w:rsidRPr="005E3819" w:rsidRDefault="00B04BB8" w:rsidP="008834BF">
      <w:pPr>
        <w:jc w:val="both"/>
        <w:rPr>
          <w:rFonts w:ascii="Cambria" w:eastAsia="Calibri" w:hAnsi="Cambria" w:cs="Times New Roman"/>
          <w:b/>
          <w:i/>
          <w:sz w:val="20"/>
          <w:szCs w:val="20"/>
          <w:lang w:val="es-CO"/>
        </w:rPr>
      </w:pPr>
    </w:p>
    <w:p w14:paraId="046AC347" w14:textId="402EBE76" w:rsidR="005E3819" w:rsidRPr="005E3819" w:rsidRDefault="005E3819" w:rsidP="008834BF">
      <w:pPr>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 xml:space="preserve">España no incurrirá en responsabilidad Internacional alguna con motivo de las actividades </w:t>
      </w:r>
      <w:r w:rsidR="00AC1272">
        <w:rPr>
          <w:rFonts w:ascii="Cambria" w:eastAsia="Calibri" w:hAnsi="Cambria" w:cs="Times New Roman"/>
          <w:sz w:val="20"/>
          <w:szCs w:val="20"/>
          <w:lang w:val="es-CO"/>
        </w:rPr>
        <w:t xml:space="preserve">de </w:t>
      </w:r>
      <w:proofErr w:type="spellStart"/>
      <w:r w:rsidR="00AC1272">
        <w:rPr>
          <w:rFonts w:ascii="Cambria" w:eastAsia="Calibri" w:hAnsi="Cambria" w:cs="Times New Roman"/>
          <w:sz w:val="20"/>
          <w:szCs w:val="20"/>
          <w:lang w:val="es-CO"/>
        </w:rPr>
        <w:t>X</w:t>
      </w:r>
      <w:r w:rsidRPr="005E3819">
        <w:rPr>
          <w:rFonts w:ascii="Cambria" w:eastAsia="Calibri" w:hAnsi="Cambria" w:cs="Times New Roman"/>
          <w:sz w:val="20"/>
          <w:szCs w:val="20"/>
          <w:lang w:val="es-CO"/>
        </w:rPr>
        <w:t>XXXX</w:t>
      </w:r>
      <w:proofErr w:type="spellEnd"/>
      <w:r w:rsidRPr="005E3819">
        <w:rPr>
          <w:rFonts w:ascii="Cambria" w:eastAsia="Calibri" w:hAnsi="Cambria" w:cs="Times New Roman"/>
          <w:sz w:val="20"/>
          <w:szCs w:val="20"/>
          <w:lang w:val="es-CO"/>
        </w:rPr>
        <w:t xml:space="preserve"> en su territorio ni por acciones u omisiones </w:t>
      </w:r>
      <w:r w:rsidR="00AC1272">
        <w:rPr>
          <w:rFonts w:ascii="Cambria" w:eastAsia="Calibri" w:hAnsi="Cambria" w:cs="Times New Roman"/>
          <w:sz w:val="20"/>
          <w:szCs w:val="20"/>
          <w:lang w:val="es-CO"/>
        </w:rPr>
        <w:t xml:space="preserve">de </w:t>
      </w:r>
      <w:proofErr w:type="spellStart"/>
      <w:r w:rsidR="00AC1272">
        <w:rPr>
          <w:rFonts w:ascii="Cambria" w:eastAsia="Calibri" w:hAnsi="Cambria" w:cs="Times New Roman"/>
          <w:sz w:val="20"/>
          <w:szCs w:val="20"/>
          <w:lang w:val="es-CO"/>
        </w:rPr>
        <w:t>X</w:t>
      </w:r>
      <w:r w:rsidRPr="005E3819">
        <w:rPr>
          <w:rFonts w:ascii="Cambria" w:eastAsia="Calibri" w:hAnsi="Cambria" w:cs="Times New Roman"/>
          <w:sz w:val="20"/>
          <w:szCs w:val="20"/>
          <w:lang w:val="es-CO"/>
        </w:rPr>
        <w:t>XXXX</w:t>
      </w:r>
      <w:proofErr w:type="spellEnd"/>
      <w:r w:rsidRPr="005E3819">
        <w:rPr>
          <w:rFonts w:ascii="Cambria" w:eastAsia="Calibri" w:hAnsi="Cambria" w:cs="Times New Roman"/>
          <w:sz w:val="20"/>
          <w:szCs w:val="20"/>
          <w:lang w:val="es-CO"/>
        </w:rPr>
        <w:t xml:space="preserve"> o de aquellos de sus agentes que actúen o dejen de hacerlo dentro de los límites de sus funciones.</w:t>
      </w:r>
    </w:p>
    <w:p w14:paraId="0ED21B8A" w14:textId="77777777" w:rsidR="005E3819" w:rsidRDefault="005E3819" w:rsidP="008834BF">
      <w:pPr>
        <w:jc w:val="both"/>
        <w:rPr>
          <w:rFonts w:ascii="Cambria" w:eastAsia="Calibri" w:hAnsi="Cambria" w:cs="Times New Roman"/>
          <w:sz w:val="20"/>
          <w:szCs w:val="20"/>
          <w:lang w:val="es-CO"/>
        </w:rPr>
      </w:pPr>
    </w:p>
    <w:p w14:paraId="297823AB" w14:textId="77777777" w:rsidR="005812E5" w:rsidRPr="005E3819" w:rsidRDefault="005812E5" w:rsidP="008834BF">
      <w:pPr>
        <w:jc w:val="both"/>
        <w:rPr>
          <w:rFonts w:ascii="Cambria" w:eastAsia="Calibri" w:hAnsi="Cambria" w:cs="Times New Roman"/>
          <w:sz w:val="20"/>
          <w:szCs w:val="20"/>
          <w:lang w:val="es-CO"/>
        </w:rPr>
      </w:pPr>
    </w:p>
    <w:p w14:paraId="2D773F12" w14:textId="37935105" w:rsidR="005E3819" w:rsidRDefault="005E3819" w:rsidP="008834BF">
      <w:pPr>
        <w:jc w:val="both"/>
        <w:rPr>
          <w:rFonts w:ascii="Cambria" w:eastAsia="Calibri" w:hAnsi="Cambria" w:cs="Times New Roman"/>
          <w:b/>
          <w:i/>
          <w:sz w:val="20"/>
          <w:szCs w:val="20"/>
          <w:lang w:val="es-CO"/>
        </w:rPr>
      </w:pPr>
      <w:r w:rsidRPr="005E3819">
        <w:rPr>
          <w:rFonts w:ascii="Cambria" w:eastAsia="Calibri" w:hAnsi="Cambria" w:cs="Times New Roman"/>
          <w:b/>
          <w:sz w:val="20"/>
          <w:szCs w:val="20"/>
          <w:lang w:val="es-CO"/>
        </w:rPr>
        <w:t xml:space="preserve">Artículo 21. </w:t>
      </w:r>
      <w:r w:rsidRPr="005E3819">
        <w:rPr>
          <w:rFonts w:ascii="Cambria" w:eastAsia="Calibri" w:hAnsi="Cambria" w:cs="Times New Roman"/>
          <w:b/>
          <w:i/>
          <w:sz w:val="20"/>
          <w:szCs w:val="20"/>
          <w:lang w:val="es-CO"/>
        </w:rPr>
        <w:t>Solución de controversias</w:t>
      </w:r>
    </w:p>
    <w:p w14:paraId="4478986A" w14:textId="77777777" w:rsidR="00B04BB8" w:rsidRPr="005E3819" w:rsidRDefault="00B04BB8" w:rsidP="008834BF">
      <w:pPr>
        <w:jc w:val="both"/>
        <w:rPr>
          <w:rFonts w:ascii="Cambria" w:eastAsia="Calibri" w:hAnsi="Cambria" w:cs="Times New Roman"/>
          <w:b/>
          <w:i/>
          <w:sz w:val="20"/>
          <w:szCs w:val="20"/>
          <w:lang w:val="es-CO"/>
        </w:rPr>
      </w:pPr>
    </w:p>
    <w:p w14:paraId="52BB6962" w14:textId="77777777" w:rsidR="005E3819" w:rsidRDefault="005E3819" w:rsidP="008834BF">
      <w:pPr>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Cualquier controversia relativa a la aplicación o interpretación del presente Acuerdo o de cualquier otro acuerdo adicional que pudiera estipularse, si no es resuelta por medio de negociación entre ambas Partes, será sometida para su solución definitiva, a petición de cualquiera de ellas, a un Tribunal compuesto de tres árbitros.</w:t>
      </w:r>
    </w:p>
    <w:p w14:paraId="65045C04" w14:textId="77777777" w:rsidR="00556D34" w:rsidRPr="005E3819" w:rsidRDefault="00556D34" w:rsidP="008834BF">
      <w:pPr>
        <w:jc w:val="both"/>
        <w:rPr>
          <w:rFonts w:ascii="Cambria" w:eastAsia="Calibri" w:hAnsi="Cambria" w:cs="Times New Roman"/>
          <w:sz w:val="20"/>
          <w:szCs w:val="20"/>
          <w:lang w:val="es-CO"/>
        </w:rPr>
      </w:pPr>
    </w:p>
    <w:p w14:paraId="7AC6B841" w14:textId="64C8858F" w:rsidR="005E3819" w:rsidRDefault="005E3819" w:rsidP="008834BF">
      <w:pPr>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 xml:space="preserve">Los árbitros serán nombrados: uno, por el </w:t>
      </w:r>
      <w:r w:rsidR="00717D48">
        <w:rPr>
          <w:rFonts w:ascii="Cambria" w:eastAsia="Calibri" w:hAnsi="Cambria" w:cs="Times New Roman"/>
          <w:sz w:val="20"/>
          <w:szCs w:val="20"/>
          <w:lang w:val="es-CO"/>
        </w:rPr>
        <w:t xml:space="preserve">director </w:t>
      </w:r>
      <w:r w:rsidR="00A36DA4">
        <w:rPr>
          <w:rFonts w:ascii="Cambria" w:eastAsia="Calibri" w:hAnsi="Cambria" w:cs="Times New Roman"/>
          <w:sz w:val="20"/>
          <w:szCs w:val="20"/>
          <w:lang w:val="es-CO"/>
        </w:rPr>
        <w:t>ejecutivo</w:t>
      </w:r>
      <w:r w:rsidRPr="005E3819">
        <w:rPr>
          <w:rFonts w:ascii="Cambria" w:eastAsia="Calibri" w:hAnsi="Cambria" w:cs="Times New Roman"/>
          <w:sz w:val="20"/>
          <w:szCs w:val="20"/>
          <w:lang w:val="es-CO"/>
        </w:rPr>
        <w:t>; otro, por el Ministro de Asuntos Exteriores, Unión Europea y Cooperación de España, y el tercero, por los otros dos árbitros. Si una de las Partes no designara a un árbitro o</w:t>
      </w:r>
      <w:r w:rsidR="00556D34">
        <w:rPr>
          <w:rFonts w:ascii="Cambria" w:eastAsia="Calibri" w:hAnsi="Cambria" w:cs="Times New Roman"/>
          <w:sz w:val="20"/>
          <w:szCs w:val="20"/>
          <w:lang w:val="es-CO"/>
        </w:rPr>
        <w:t xml:space="preserve"> si</w:t>
      </w:r>
      <w:r w:rsidRPr="005E3819">
        <w:rPr>
          <w:rFonts w:ascii="Cambria" w:eastAsia="Calibri" w:hAnsi="Cambria" w:cs="Times New Roman"/>
          <w:sz w:val="20"/>
          <w:szCs w:val="20"/>
          <w:lang w:val="es-CO"/>
        </w:rPr>
        <w:t xml:space="preserve"> no se lograra acuerdo sobre la designación del tercer arbitro (en el plazo de tres meses desde la petición de arbitraje), cualquiera de las Partes podrá pedir al presidente del Tribunal Internacional de Justicia que designe el árbitro o árbitros</w:t>
      </w:r>
      <w:r w:rsidR="00556D34">
        <w:rPr>
          <w:rFonts w:ascii="Cambria" w:eastAsia="Calibri" w:hAnsi="Cambria" w:cs="Times New Roman"/>
          <w:sz w:val="20"/>
          <w:szCs w:val="20"/>
          <w:lang w:val="es-CO"/>
        </w:rPr>
        <w:t>.</w:t>
      </w:r>
    </w:p>
    <w:p w14:paraId="2121E5DB" w14:textId="77777777" w:rsidR="00556D34" w:rsidRPr="005E3819" w:rsidRDefault="00556D34" w:rsidP="008834BF">
      <w:pPr>
        <w:jc w:val="both"/>
        <w:rPr>
          <w:rFonts w:ascii="Cambria" w:eastAsia="Calibri" w:hAnsi="Cambria" w:cs="Times New Roman"/>
          <w:sz w:val="20"/>
          <w:szCs w:val="20"/>
          <w:lang w:val="es-CO"/>
        </w:rPr>
      </w:pPr>
    </w:p>
    <w:p w14:paraId="349785C8" w14:textId="77777777" w:rsidR="005E3819" w:rsidRPr="005E3819" w:rsidRDefault="005E3819" w:rsidP="008834BF">
      <w:pPr>
        <w:jc w:val="both"/>
        <w:rPr>
          <w:rFonts w:ascii="Cambria" w:eastAsia="Calibri" w:hAnsi="Cambria" w:cs="Times New Roman"/>
          <w:b/>
          <w:sz w:val="20"/>
          <w:szCs w:val="20"/>
          <w:lang w:val="es-CO"/>
        </w:rPr>
      </w:pPr>
    </w:p>
    <w:p w14:paraId="33F42059" w14:textId="702D5D41" w:rsidR="005E3819" w:rsidRDefault="005E3819" w:rsidP="008834BF">
      <w:pPr>
        <w:jc w:val="both"/>
        <w:rPr>
          <w:rFonts w:ascii="Cambria" w:eastAsia="Calibri" w:hAnsi="Cambria" w:cs="Times New Roman"/>
          <w:b/>
          <w:i/>
          <w:sz w:val="20"/>
          <w:szCs w:val="20"/>
          <w:lang w:val="es-CO"/>
        </w:rPr>
      </w:pPr>
      <w:r w:rsidRPr="005E3819">
        <w:rPr>
          <w:rFonts w:ascii="Cambria" w:eastAsia="Calibri" w:hAnsi="Cambria" w:cs="Times New Roman"/>
          <w:b/>
          <w:sz w:val="20"/>
          <w:szCs w:val="20"/>
          <w:lang w:val="es-CO"/>
        </w:rPr>
        <w:t xml:space="preserve">Artículo 22. </w:t>
      </w:r>
      <w:r w:rsidRPr="005E3819">
        <w:rPr>
          <w:rFonts w:ascii="Cambria" w:eastAsia="Calibri" w:hAnsi="Cambria" w:cs="Times New Roman"/>
          <w:b/>
          <w:i/>
          <w:sz w:val="20"/>
          <w:szCs w:val="20"/>
          <w:lang w:val="es-CO"/>
        </w:rPr>
        <w:t xml:space="preserve">Enmienda del Acuerdo de </w:t>
      </w:r>
      <w:r w:rsidR="00612157">
        <w:rPr>
          <w:rFonts w:ascii="Cambria" w:eastAsia="Calibri" w:hAnsi="Cambria" w:cs="Times New Roman"/>
          <w:b/>
          <w:i/>
          <w:sz w:val="20"/>
          <w:szCs w:val="20"/>
          <w:lang w:val="es-CO"/>
        </w:rPr>
        <w:t>sede</w:t>
      </w:r>
    </w:p>
    <w:p w14:paraId="21434D1C" w14:textId="77777777" w:rsidR="00B44C60" w:rsidRPr="005E3819" w:rsidRDefault="00B44C60" w:rsidP="008834BF">
      <w:pPr>
        <w:jc w:val="both"/>
        <w:rPr>
          <w:rFonts w:ascii="Cambria" w:eastAsia="Calibri" w:hAnsi="Cambria" w:cs="Times New Roman"/>
          <w:b/>
          <w:i/>
          <w:sz w:val="20"/>
          <w:szCs w:val="20"/>
          <w:lang w:val="es-CO"/>
        </w:rPr>
      </w:pPr>
    </w:p>
    <w:p w14:paraId="3789D63E" w14:textId="6889F24C" w:rsidR="005E3819" w:rsidRPr="005E3819" w:rsidRDefault="005E3819" w:rsidP="008834BF">
      <w:pPr>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 xml:space="preserve">El presente Acuerdo de </w:t>
      </w:r>
      <w:r w:rsidR="00B44C60" w:rsidRPr="005E3819">
        <w:rPr>
          <w:rFonts w:ascii="Cambria" w:eastAsia="Calibri" w:hAnsi="Cambria" w:cs="Times New Roman"/>
          <w:sz w:val="20"/>
          <w:szCs w:val="20"/>
          <w:lang w:val="es-CO"/>
        </w:rPr>
        <w:t xml:space="preserve">sede </w:t>
      </w:r>
      <w:r w:rsidRPr="005E3819">
        <w:rPr>
          <w:rFonts w:ascii="Cambria" w:eastAsia="Calibri" w:hAnsi="Cambria" w:cs="Times New Roman"/>
          <w:sz w:val="20"/>
          <w:szCs w:val="20"/>
          <w:lang w:val="es-CO"/>
        </w:rPr>
        <w:t>podrá modificarse como consecuencia de consultas celebradas a petición de España o de la Organización. Toda enmienda habrá de decidirse de común acuerdo.</w:t>
      </w:r>
    </w:p>
    <w:p w14:paraId="074B778F" w14:textId="77777777" w:rsidR="005812E5" w:rsidRDefault="005812E5" w:rsidP="008834BF">
      <w:pPr>
        <w:jc w:val="both"/>
        <w:rPr>
          <w:rFonts w:ascii="Cambria" w:eastAsia="Calibri" w:hAnsi="Cambria" w:cs="Times New Roman"/>
          <w:sz w:val="20"/>
          <w:szCs w:val="20"/>
          <w:lang w:val="es-CO"/>
        </w:rPr>
      </w:pPr>
    </w:p>
    <w:p w14:paraId="3DECCF2E" w14:textId="5268532B" w:rsidR="005E3819" w:rsidRPr="005E3819" w:rsidRDefault="005E3819" w:rsidP="008834BF">
      <w:pPr>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Las Partes podrán concertar los acuerdos complementarios que estimen pertinentes.</w:t>
      </w:r>
    </w:p>
    <w:p w14:paraId="40D4FC91" w14:textId="77777777" w:rsidR="005E3819" w:rsidRDefault="005E3819" w:rsidP="008834BF">
      <w:pPr>
        <w:jc w:val="both"/>
        <w:rPr>
          <w:rFonts w:ascii="Cambria" w:eastAsia="Calibri" w:hAnsi="Cambria" w:cs="Times New Roman"/>
          <w:sz w:val="20"/>
          <w:szCs w:val="20"/>
          <w:lang w:val="es-CO"/>
        </w:rPr>
      </w:pPr>
    </w:p>
    <w:p w14:paraId="4250AA16" w14:textId="77777777" w:rsidR="005812E5" w:rsidRPr="005E3819" w:rsidRDefault="005812E5" w:rsidP="008834BF">
      <w:pPr>
        <w:jc w:val="both"/>
        <w:rPr>
          <w:rFonts w:ascii="Cambria" w:eastAsia="Calibri" w:hAnsi="Cambria" w:cs="Times New Roman"/>
          <w:sz w:val="20"/>
          <w:szCs w:val="20"/>
          <w:lang w:val="es-CO"/>
        </w:rPr>
      </w:pPr>
    </w:p>
    <w:p w14:paraId="45EA0CE2" w14:textId="0F213D2E" w:rsidR="005E3819" w:rsidRDefault="005E3819" w:rsidP="008834BF">
      <w:pPr>
        <w:jc w:val="both"/>
        <w:rPr>
          <w:rFonts w:ascii="Cambria" w:eastAsia="Calibri" w:hAnsi="Cambria" w:cs="Times New Roman"/>
          <w:b/>
          <w:i/>
          <w:sz w:val="20"/>
          <w:szCs w:val="20"/>
          <w:lang w:val="es-CO"/>
        </w:rPr>
      </w:pPr>
      <w:r w:rsidRPr="005E3819">
        <w:rPr>
          <w:rFonts w:ascii="Cambria" w:eastAsia="Calibri" w:hAnsi="Cambria" w:cs="Times New Roman"/>
          <w:b/>
          <w:sz w:val="20"/>
          <w:szCs w:val="20"/>
          <w:lang w:val="es-CO"/>
        </w:rPr>
        <w:t xml:space="preserve">Artículo 23. </w:t>
      </w:r>
      <w:r w:rsidRPr="005E3819">
        <w:rPr>
          <w:rFonts w:ascii="Cambria" w:eastAsia="Calibri" w:hAnsi="Cambria" w:cs="Times New Roman"/>
          <w:b/>
          <w:i/>
          <w:sz w:val="20"/>
          <w:szCs w:val="20"/>
          <w:lang w:val="es-CO"/>
        </w:rPr>
        <w:t>Entrada en vigor</w:t>
      </w:r>
    </w:p>
    <w:p w14:paraId="4A8D6175" w14:textId="77777777" w:rsidR="00B44C60" w:rsidRPr="005E3819" w:rsidRDefault="00B44C60" w:rsidP="008834BF">
      <w:pPr>
        <w:jc w:val="both"/>
        <w:rPr>
          <w:rFonts w:ascii="Cambria" w:eastAsia="Calibri" w:hAnsi="Cambria" w:cs="Times New Roman"/>
          <w:b/>
          <w:i/>
          <w:sz w:val="20"/>
          <w:szCs w:val="20"/>
          <w:lang w:val="es-CO"/>
        </w:rPr>
      </w:pPr>
    </w:p>
    <w:p w14:paraId="3EFD1B82" w14:textId="42C19FEB" w:rsidR="005E3819" w:rsidRDefault="005E3819" w:rsidP="008834BF">
      <w:pPr>
        <w:ind w:left="426" w:hanging="426"/>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 xml:space="preserve">1. </w:t>
      </w:r>
      <w:r w:rsidR="009221E8">
        <w:rPr>
          <w:rFonts w:ascii="Cambria" w:eastAsia="Calibri" w:hAnsi="Cambria" w:cs="Times New Roman"/>
          <w:sz w:val="20"/>
          <w:szCs w:val="20"/>
          <w:lang w:val="es-CO"/>
        </w:rPr>
        <w:tab/>
      </w:r>
      <w:r w:rsidRPr="005E3819">
        <w:rPr>
          <w:rFonts w:ascii="Cambria" w:eastAsia="Calibri" w:hAnsi="Cambria" w:cs="Times New Roman"/>
          <w:sz w:val="20"/>
          <w:szCs w:val="20"/>
          <w:lang w:val="es-CO"/>
        </w:rPr>
        <w:t xml:space="preserve">El presente Acuerdo de </w:t>
      </w:r>
      <w:r w:rsidR="00B44C60" w:rsidRPr="005E3819">
        <w:rPr>
          <w:rFonts w:ascii="Cambria" w:eastAsia="Calibri" w:hAnsi="Cambria" w:cs="Times New Roman"/>
          <w:sz w:val="20"/>
          <w:szCs w:val="20"/>
          <w:lang w:val="es-CO"/>
        </w:rPr>
        <w:t xml:space="preserve">sede </w:t>
      </w:r>
      <w:r w:rsidRPr="005E3819">
        <w:rPr>
          <w:rFonts w:ascii="Cambria" w:eastAsia="Calibri" w:hAnsi="Cambria" w:cs="Times New Roman"/>
          <w:sz w:val="20"/>
          <w:szCs w:val="20"/>
          <w:lang w:val="es-CO"/>
        </w:rPr>
        <w:t xml:space="preserve">se aplicará provisionalmente desde el momento de su firma. Entrará definitivamente en vigor el primer día del mes siguiente a la fecha en que ambas Partes se hayan comunicado oficialmente el cumplimiento de las formalidades exigidas por sus respectivas leyes y disposiciones constitutivas. Asimismo, el presente Acuerdo de </w:t>
      </w:r>
      <w:r w:rsidR="00612157">
        <w:rPr>
          <w:rFonts w:ascii="Cambria" w:eastAsia="Calibri" w:hAnsi="Cambria" w:cs="Times New Roman"/>
          <w:sz w:val="20"/>
          <w:szCs w:val="20"/>
          <w:lang w:val="es-CO"/>
        </w:rPr>
        <w:t>sede</w:t>
      </w:r>
      <w:r w:rsidRPr="005E3819">
        <w:rPr>
          <w:rFonts w:ascii="Cambria" w:eastAsia="Calibri" w:hAnsi="Cambria" w:cs="Times New Roman"/>
          <w:sz w:val="20"/>
          <w:szCs w:val="20"/>
          <w:lang w:val="es-CO"/>
        </w:rPr>
        <w:t xml:space="preserve"> sustituye el Acuerdo entre España </w:t>
      </w:r>
      <w:r w:rsidRPr="005E3819">
        <w:rPr>
          <w:rFonts w:ascii="Cambria" w:eastAsia="Calibri" w:hAnsi="Cambria" w:cs="Times New Roman"/>
          <w:sz w:val="20"/>
          <w:szCs w:val="20"/>
          <w:lang w:val="es-CO"/>
        </w:rPr>
        <w:lastRenderedPageBreak/>
        <w:t xml:space="preserve">y </w:t>
      </w:r>
      <w:proofErr w:type="spellStart"/>
      <w:r w:rsidR="00AC1272">
        <w:rPr>
          <w:rFonts w:ascii="Cambria" w:eastAsia="Calibri" w:hAnsi="Cambria" w:cs="Times New Roman"/>
          <w:sz w:val="20"/>
          <w:szCs w:val="20"/>
          <w:lang w:val="es-CO"/>
        </w:rPr>
        <w:t>X</w:t>
      </w:r>
      <w:r w:rsidRPr="005E3819">
        <w:rPr>
          <w:rFonts w:ascii="Cambria" w:eastAsia="Calibri" w:hAnsi="Cambria" w:cs="Times New Roman"/>
          <w:sz w:val="20"/>
          <w:szCs w:val="20"/>
          <w:lang w:val="es-CO"/>
        </w:rPr>
        <w:t>XXXX</w:t>
      </w:r>
      <w:proofErr w:type="spellEnd"/>
      <w:r w:rsidRPr="005E3819">
        <w:rPr>
          <w:rFonts w:ascii="Cambria" w:eastAsia="Calibri" w:hAnsi="Cambria" w:cs="Times New Roman"/>
          <w:sz w:val="20"/>
          <w:szCs w:val="20"/>
          <w:lang w:val="es-CO"/>
        </w:rPr>
        <w:t xml:space="preserve"> hecho en </w:t>
      </w:r>
      <w:proofErr w:type="spellStart"/>
      <w:r w:rsidRPr="005E3819">
        <w:rPr>
          <w:rFonts w:ascii="Cambria" w:eastAsia="Calibri" w:hAnsi="Cambria" w:cs="Times New Roman"/>
          <w:sz w:val="20"/>
          <w:szCs w:val="20"/>
          <w:lang w:val="es-CO"/>
        </w:rPr>
        <w:t>XXXXX</w:t>
      </w:r>
      <w:proofErr w:type="spellEnd"/>
      <w:r w:rsidR="00A36DA4">
        <w:rPr>
          <w:rFonts w:ascii="Cambria" w:eastAsia="Calibri" w:hAnsi="Cambria" w:cs="Times New Roman"/>
          <w:sz w:val="20"/>
          <w:szCs w:val="20"/>
          <w:lang w:val="es-CO"/>
        </w:rPr>
        <w:t>,</w:t>
      </w:r>
      <w:r w:rsidRPr="005E3819">
        <w:rPr>
          <w:rFonts w:ascii="Cambria" w:eastAsia="Calibri" w:hAnsi="Cambria" w:cs="Times New Roman"/>
          <w:sz w:val="20"/>
          <w:szCs w:val="20"/>
          <w:lang w:val="es-CO"/>
        </w:rPr>
        <w:t xml:space="preserve"> el </w:t>
      </w:r>
      <w:proofErr w:type="spellStart"/>
      <w:r w:rsidRPr="005E3819">
        <w:rPr>
          <w:rFonts w:ascii="Cambria" w:eastAsia="Calibri" w:hAnsi="Cambria" w:cs="Times New Roman"/>
          <w:sz w:val="20"/>
          <w:szCs w:val="20"/>
          <w:lang w:val="es-CO"/>
        </w:rPr>
        <w:t>XXXXXX</w:t>
      </w:r>
      <w:proofErr w:type="spellEnd"/>
      <w:r w:rsidRPr="005E3819">
        <w:rPr>
          <w:rFonts w:ascii="Cambria" w:eastAsia="Calibri" w:hAnsi="Cambria" w:cs="Times New Roman"/>
          <w:sz w:val="20"/>
          <w:szCs w:val="20"/>
          <w:lang w:val="es-CO"/>
        </w:rPr>
        <w:t xml:space="preserve"> y cuantos acuerdos complementarios y/o especiales haya firmado España con </w:t>
      </w:r>
      <w:proofErr w:type="spellStart"/>
      <w:r w:rsidR="00A36DA4">
        <w:rPr>
          <w:rFonts w:ascii="Cambria" w:eastAsia="Calibri" w:hAnsi="Cambria" w:cs="Times New Roman"/>
          <w:sz w:val="20"/>
          <w:szCs w:val="20"/>
          <w:lang w:val="es-CO"/>
        </w:rPr>
        <w:t>X</w:t>
      </w:r>
      <w:r w:rsidRPr="005E3819">
        <w:rPr>
          <w:rFonts w:ascii="Cambria" w:eastAsia="Calibri" w:hAnsi="Cambria" w:cs="Times New Roman"/>
          <w:sz w:val="20"/>
          <w:szCs w:val="20"/>
          <w:lang w:val="es-CO"/>
        </w:rPr>
        <w:t>XXXXX</w:t>
      </w:r>
      <w:proofErr w:type="spellEnd"/>
      <w:r w:rsidRPr="005E3819">
        <w:rPr>
          <w:rFonts w:ascii="Cambria" w:eastAsia="Calibri" w:hAnsi="Cambria" w:cs="Times New Roman"/>
          <w:sz w:val="20"/>
          <w:szCs w:val="20"/>
          <w:lang w:val="es-CO"/>
        </w:rPr>
        <w:t xml:space="preserve"> en relación con el mismo.</w:t>
      </w:r>
    </w:p>
    <w:p w14:paraId="2864ED1F" w14:textId="77777777" w:rsidR="00B44C60" w:rsidRPr="005E3819" w:rsidRDefault="00B44C60" w:rsidP="008834BF">
      <w:pPr>
        <w:ind w:left="426" w:hanging="426"/>
        <w:jc w:val="both"/>
        <w:rPr>
          <w:rFonts w:ascii="Cambria" w:eastAsia="Calibri" w:hAnsi="Cambria" w:cs="Times New Roman"/>
          <w:sz w:val="20"/>
          <w:szCs w:val="20"/>
          <w:lang w:val="es-CO"/>
        </w:rPr>
      </w:pPr>
    </w:p>
    <w:p w14:paraId="0F15292A" w14:textId="2E0BFFD0" w:rsidR="005E3819" w:rsidRDefault="005E3819" w:rsidP="008834BF">
      <w:pPr>
        <w:ind w:left="426" w:hanging="426"/>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 xml:space="preserve">2. </w:t>
      </w:r>
      <w:r w:rsidR="009221E8">
        <w:rPr>
          <w:rFonts w:ascii="Cambria" w:eastAsia="Calibri" w:hAnsi="Cambria" w:cs="Times New Roman"/>
          <w:sz w:val="20"/>
          <w:szCs w:val="20"/>
          <w:lang w:val="es-CO"/>
        </w:rPr>
        <w:tab/>
      </w:r>
      <w:r w:rsidRPr="005E3819">
        <w:rPr>
          <w:rFonts w:ascii="Cambria" w:eastAsia="Calibri" w:hAnsi="Cambria" w:cs="Times New Roman"/>
          <w:sz w:val="20"/>
          <w:szCs w:val="20"/>
          <w:lang w:val="es-CO"/>
        </w:rPr>
        <w:t>España tomará todas las medidas necesarias y coordinará a las autoridades competentes para dar pleno efecto a los términos de este Acuerdo.</w:t>
      </w:r>
    </w:p>
    <w:p w14:paraId="31B85716" w14:textId="77777777" w:rsidR="004D622C" w:rsidRPr="005E3819" w:rsidRDefault="004D622C" w:rsidP="008834BF">
      <w:pPr>
        <w:ind w:left="426" w:hanging="426"/>
        <w:jc w:val="both"/>
        <w:rPr>
          <w:rFonts w:ascii="Cambria" w:eastAsia="Calibri" w:hAnsi="Cambria" w:cs="Times New Roman"/>
          <w:sz w:val="20"/>
          <w:szCs w:val="20"/>
          <w:lang w:val="es-CO"/>
        </w:rPr>
      </w:pPr>
    </w:p>
    <w:p w14:paraId="39D8E90E" w14:textId="77777777" w:rsidR="005E3819" w:rsidRPr="005E3819" w:rsidRDefault="005E3819" w:rsidP="008834BF">
      <w:pPr>
        <w:jc w:val="both"/>
        <w:rPr>
          <w:rFonts w:ascii="Cambria" w:eastAsia="Calibri" w:hAnsi="Cambria" w:cs="Times New Roman"/>
          <w:sz w:val="20"/>
          <w:szCs w:val="20"/>
          <w:lang w:val="es-CO"/>
        </w:rPr>
      </w:pPr>
    </w:p>
    <w:p w14:paraId="51718BC9" w14:textId="122D46C2" w:rsidR="005E3819" w:rsidRDefault="005E3819" w:rsidP="008834BF">
      <w:pPr>
        <w:jc w:val="both"/>
        <w:rPr>
          <w:rFonts w:ascii="Cambria" w:eastAsia="Calibri" w:hAnsi="Cambria" w:cs="Times New Roman"/>
          <w:b/>
          <w:i/>
          <w:sz w:val="20"/>
          <w:szCs w:val="20"/>
          <w:lang w:val="es-CO"/>
        </w:rPr>
      </w:pPr>
      <w:r w:rsidRPr="005E3819">
        <w:rPr>
          <w:rFonts w:ascii="Cambria" w:eastAsia="Calibri" w:hAnsi="Cambria" w:cs="Times New Roman"/>
          <w:b/>
          <w:sz w:val="20"/>
          <w:szCs w:val="20"/>
          <w:lang w:val="es-CO"/>
        </w:rPr>
        <w:t xml:space="preserve">Artículo 24. </w:t>
      </w:r>
      <w:r w:rsidRPr="005E3819">
        <w:rPr>
          <w:rFonts w:ascii="Cambria" w:eastAsia="Calibri" w:hAnsi="Cambria" w:cs="Times New Roman"/>
          <w:b/>
          <w:i/>
          <w:sz w:val="20"/>
          <w:szCs w:val="20"/>
          <w:lang w:val="es-CO"/>
        </w:rPr>
        <w:t>Denuncia</w:t>
      </w:r>
    </w:p>
    <w:p w14:paraId="1988214C" w14:textId="77777777" w:rsidR="00B44C60" w:rsidRPr="005E3819" w:rsidRDefault="00B44C60" w:rsidP="008834BF">
      <w:pPr>
        <w:jc w:val="both"/>
        <w:rPr>
          <w:rFonts w:ascii="Cambria" w:eastAsia="Calibri" w:hAnsi="Cambria" w:cs="Times New Roman"/>
          <w:b/>
          <w:i/>
          <w:sz w:val="20"/>
          <w:szCs w:val="20"/>
          <w:lang w:val="es-CO"/>
        </w:rPr>
      </w:pPr>
    </w:p>
    <w:p w14:paraId="0C0C85B9" w14:textId="77777777" w:rsidR="005E3819" w:rsidRDefault="005E3819" w:rsidP="008834BF">
      <w:pPr>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El presente Acuerdo podrá ser denunciado por una de las Partes, y dejará con tal motivo de estar en vigor a los seis meses a partir de la fecha de la denuncia.</w:t>
      </w:r>
    </w:p>
    <w:p w14:paraId="335C4BF0" w14:textId="77777777" w:rsidR="00B44C60" w:rsidRPr="005E3819" w:rsidRDefault="00B44C60" w:rsidP="008834BF">
      <w:pPr>
        <w:jc w:val="both"/>
        <w:rPr>
          <w:rFonts w:ascii="Cambria" w:eastAsia="Calibri" w:hAnsi="Cambria" w:cs="Times New Roman"/>
          <w:sz w:val="20"/>
          <w:szCs w:val="20"/>
          <w:lang w:val="es-CO"/>
        </w:rPr>
      </w:pPr>
    </w:p>
    <w:p w14:paraId="4C896869" w14:textId="77777777" w:rsidR="005E3819" w:rsidRPr="005E3819" w:rsidRDefault="005E3819" w:rsidP="008834BF">
      <w:pPr>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 xml:space="preserve">Hecho y firmado en Madrid el </w:t>
      </w:r>
      <w:proofErr w:type="spellStart"/>
      <w:r w:rsidRPr="005E3819">
        <w:rPr>
          <w:rFonts w:ascii="Cambria" w:eastAsia="Calibri" w:hAnsi="Cambria" w:cs="Times New Roman"/>
          <w:sz w:val="20"/>
          <w:szCs w:val="20"/>
          <w:lang w:val="es-CO"/>
        </w:rPr>
        <w:t>XXXXX</w:t>
      </w:r>
      <w:proofErr w:type="spellEnd"/>
      <w:r w:rsidRPr="005E3819">
        <w:rPr>
          <w:rFonts w:ascii="Cambria" w:eastAsia="Calibri" w:hAnsi="Cambria" w:cs="Times New Roman"/>
          <w:sz w:val="20"/>
          <w:szCs w:val="20"/>
          <w:lang w:val="es-CO"/>
        </w:rPr>
        <w:t xml:space="preserve"> en dos ejemplares, en los idiomas español e inglés, igualmente auténticos. En caso de discordancia entre ambas versiones, prevalecerá la versión en español al ser éste el idioma de negociación del acuerdo.</w:t>
      </w:r>
    </w:p>
    <w:p w14:paraId="4E775092" w14:textId="77777777" w:rsidR="005E3819" w:rsidRPr="005E3819" w:rsidRDefault="005E3819" w:rsidP="008834BF">
      <w:pPr>
        <w:jc w:val="both"/>
        <w:rPr>
          <w:rFonts w:ascii="Cambria" w:eastAsia="Calibri" w:hAnsi="Cambria" w:cs="Times New Roman"/>
          <w:sz w:val="20"/>
          <w:szCs w:val="20"/>
          <w:lang w:val="es-CO"/>
        </w:rPr>
      </w:pPr>
    </w:p>
    <w:p w14:paraId="1846DD3B" w14:textId="4CBD8E7F" w:rsidR="005E3819" w:rsidRPr="005E3819" w:rsidRDefault="005E3819" w:rsidP="008834BF">
      <w:pPr>
        <w:jc w:val="both"/>
        <w:rPr>
          <w:rFonts w:ascii="Cambria" w:eastAsia="Calibri" w:hAnsi="Cambria" w:cs="Times New Roman"/>
          <w:sz w:val="20"/>
          <w:szCs w:val="20"/>
          <w:lang w:val="es-CO"/>
        </w:rPr>
      </w:pPr>
      <w:r w:rsidRPr="005E3819">
        <w:rPr>
          <w:rFonts w:ascii="Cambria" w:eastAsia="Calibri" w:hAnsi="Cambria" w:cs="Times New Roman"/>
          <w:sz w:val="20"/>
          <w:szCs w:val="20"/>
          <w:lang w:val="es-CO"/>
        </w:rPr>
        <w:t xml:space="preserve">Por el Reino de España, </w:t>
      </w:r>
      <w:r w:rsidRPr="005E3819">
        <w:rPr>
          <w:rFonts w:ascii="Cambria" w:eastAsia="Calibri" w:hAnsi="Cambria" w:cs="Times New Roman"/>
          <w:sz w:val="20"/>
          <w:szCs w:val="20"/>
          <w:lang w:val="es-CO"/>
        </w:rPr>
        <w:tab/>
      </w:r>
      <w:r w:rsidRPr="005E3819">
        <w:rPr>
          <w:rFonts w:ascii="Cambria" w:eastAsia="Calibri" w:hAnsi="Cambria" w:cs="Times New Roman"/>
          <w:sz w:val="20"/>
          <w:szCs w:val="20"/>
          <w:lang w:val="es-CO"/>
        </w:rPr>
        <w:tab/>
      </w:r>
      <w:r w:rsidRPr="005E3819">
        <w:rPr>
          <w:rFonts w:ascii="Cambria" w:eastAsia="Calibri" w:hAnsi="Cambria" w:cs="Times New Roman"/>
          <w:sz w:val="20"/>
          <w:szCs w:val="20"/>
          <w:lang w:val="es-CO"/>
        </w:rPr>
        <w:tab/>
      </w:r>
      <w:r w:rsidRPr="005E3819">
        <w:rPr>
          <w:rFonts w:ascii="Cambria" w:eastAsia="Calibri" w:hAnsi="Cambria" w:cs="Times New Roman"/>
          <w:sz w:val="20"/>
          <w:szCs w:val="20"/>
          <w:lang w:val="es-CO"/>
        </w:rPr>
        <w:tab/>
        <w:t xml:space="preserve">  </w:t>
      </w:r>
      <w:r w:rsidRPr="005E3819">
        <w:rPr>
          <w:rFonts w:ascii="Cambria" w:eastAsia="Calibri" w:hAnsi="Cambria" w:cs="Times New Roman"/>
          <w:sz w:val="20"/>
          <w:szCs w:val="20"/>
          <w:lang w:val="es-CO"/>
        </w:rPr>
        <w:tab/>
      </w:r>
      <w:r w:rsidRPr="005E3819">
        <w:rPr>
          <w:rFonts w:ascii="Cambria" w:eastAsia="Calibri" w:hAnsi="Cambria" w:cs="Times New Roman"/>
          <w:sz w:val="20"/>
          <w:szCs w:val="20"/>
          <w:lang w:val="es-CO"/>
        </w:rPr>
        <w:tab/>
        <w:t xml:space="preserve">Por </w:t>
      </w:r>
      <w:proofErr w:type="spellStart"/>
      <w:r w:rsidRPr="005E3819">
        <w:rPr>
          <w:rFonts w:ascii="Cambria" w:eastAsia="Calibri" w:hAnsi="Cambria" w:cs="Times New Roman"/>
          <w:sz w:val="20"/>
          <w:szCs w:val="20"/>
          <w:lang w:val="es-CO"/>
        </w:rPr>
        <w:t>XXXXX</w:t>
      </w:r>
      <w:proofErr w:type="spellEnd"/>
      <w:r w:rsidRPr="005E3819">
        <w:rPr>
          <w:rFonts w:ascii="Cambria" w:eastAsia="Calibri" w:hAnsi="Cambria" w:cs="Times New Roman"/>
          <w:sz w:val="20"/>
          <w:szCs w:val="20"/>
          <w:lang w:val="es-CO"/>
        </w:rPr>
        <w:t>,</w:t>
      </w:r>
    </w:p>
    <w:p w14:paraId="2C2DA101" w14:textId="77777777" w:rsidR="00F619B0" w:rsidRPr="005E3819" w:rsidRDefault="00F619B0" w:rsidP="008834BF">
      <w:pPr>
        <w:ind w:left="142" w:right="44" w:firstLine="720"/>
        <w:jc w:val="mediumKashida"/>
        <w:rPr>
          <w:rFonts w:ascii="Cambria" w:hAnsi="Cambria"/>
          <w:sz w:val="20"/>
          <w:szCs w:val="20"/>
          <w:lang w:val="es-CO"/>
        </w:rPr>
      </w:pPr>
    </w:p>
    <w:p w14:paraId="3D8BEF9E" w14:textId="77777777" w:rsidR="00AB7F23" w:rsidRPr="005E3819" w:rsidRDefault="00AB7F23" w:rsidP="008834BF">
      <w:pPr>
        <w:ind w:left="142"/>
        <w:rPr>
          <w:rFonts w:ascii="Cambria" w:hAnsi="Cambria"/>
          <w:sz w:val="20"/>
          <w:szCs w:val="20"/>
          <w:lang w:val="es-CO"/>
        </w:rPr>
      </w:pPr>
    </w:p>
    <w:sectPr w:rsidR="00AB7F23" w:rsidRPr="005E3819" w:rsidSect="00F619B0">
      <w:headerReference w:type="default" r:id="rId8"/>
      <w:footerReference w:type="default" r:id="rId9"/>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C5D04" w14:textId="77777777" w:rsidR="004457B3" w:rsidRDefault="004457B3" w:rsidP="00A54335">
      <w:r>
        <w:separator/>
      </w:r>
    </w:p>
  </w:endnote>
  <w:endnote w:type="continuationSeparator" w:id="0">
    <w:p w14:paraId="4EB3191B" w14:textId="77777777" w:rsidR="004457B3" w:rsidRDefault="004457B3" w:rsidP="00A5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CEA0" w14:textId="0817527D" w:rsidR="00F619B0" w:rsidRPr="00F619B0" w:rsidRDefault="00F619B0" w:rsidP="00F619B0">
    <w:pPr>
      <w:tabs>
        <w:tab w:val="center" w:pos="4535"/>
        <w:tab w:val="center" w:pos="4680"/>
        <w:tab w:val="left" w:pos="6150"/>
        <w:tab w:val="right" w:pos="9360"/>
      </w:tabs>
      <w:jc w:val="center"/>
      <w:rPr>
        <w:rFonts w:ascii="Cambria" w:eastAsia="Calibri" w:hAnsi="Cambria" w:cs="Calibri"/>
        <w:sz w:val="20"/>
        <w:szCs w:val="22"/>
      </w:rPr>
    </w:pPr>
    <w:r w:rsidRPr="0067469F">
      <w:rPr>
        <w:rFonts w:ascii="Cambria" w:eastAsia="Calibri" w:hAnsi="Cambria" w:cs="Calibri"/>
        <w:sz w:val="20"/>
      </w:rPr>
      <w:fldChar w:fldCharType="begin"/>
    </w:r>
    <w:r w:rsidRPr="0067469F">
      <w:rPr>
        <w:rFonts w:ascii="Cambria" w:eastAsia="Calibri" w:hAnsi="Cambria" w:cs="Calibri"/>
        <w:sz w:val="20"/>
      </w:rPr>
      <w:instrText xml:space="preserve"> PAGE </w:instrText>
    </w:r>
    <w:r w:rsidRPr="0067469F">
      <w:rPr>
        <w:rFonts w:ascii="Cambria" w:eastAsia="Calibri" w:hAnsi="Cambria" w:cs="Calibri"/>
        <w:sz w:val="20"/>
      </w:rPr>
      <w:fldChar w:fldCharType="separate"/>
    </w:r>
    <w:r>
      <w:rPr>
        <w:rFonts w:ascii="Cambria" w:eastAsia="Calibri" w:hAnsi="Cambria" w:cs="Calibri"/>
        <w:sz w:val="20"/>
      </w:rPr>
      <w:t>1</w:t>
    </w:r>
    <w:r w:rsidRPr="0067469F">
      <w:rPr>
        <w:rFonts w:ascii="Cambria" w:eastAsia="Calibri" w:hAnsi="Cambria" w:cs="Calibri"/>
        <w:sz w:val="20"/>
      </w:rPr>
      <w:fldChar w:fldCharType="end"/>
    </w:r>
    <w:r>
      <w:rPr>
        <w:rFonts w:ascii="Cambria" w:hAnsi="Cambria"/>
        <w:sz w:val="20"/>
      </w:rPr>
      <w:t xml:space="preserve"> / </w:t>
    </w:r>
    <w:r w:rsidRPr="0067469F">
      <w:rPr>
        <w:rFonts w:ascii="Cambria" w:eastAsia="Calibri" w:hAnsi="Cambria" w:cs="Calibri"/>
        <w:sz w:val="20"/>
      </w:rPr>
      <w:fldChar w:fldCharType="begin"/>
    </w:r>
    <w:r w:rsidRPr="0067469F">
      <w:rPr>
        <w:rFonts w:ascii="Cambria" w:eastAsia="Calibri" w:hAnsi="Cambria" w:cs="Calibri"/>
        <w:sz w:val="20"/>
      </w:rPr>
      <w:instrText xml:space="preserve"> NUMPAGES </w:instrText>
    </w:r>
    <w:r w:rsidRPr="0067469F">
      <w:rPr>
        <w:rFonts w:ascii="Cambria" w:eastAsia="Calibri" w:hAnsi="Cambria" w:cs="Calibri"/>
        <w:sz w:val="20"/>
      </w:rPr>
      <w:fldChar w:fldCharType="separate"/>
    </w:r>
    <w:r>
      <w:rPr>
        <w:rFonts w:ascii="Cambria" w:eastAsia="Calibri" w:hAnsi="Cambria" w:cs="Calibri"/>
        <w:sz w:val="20"/>
      </w:rPr>
      <w:t>3</w:t>
    </w:r>
    <w:r w:rsidRPr="0067469F">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A6E7" w14:textId="77777777" w:rsidR="004457B3" w:rsidRDefault="004457B3" w:rsidP="00A54335">
      <w:r>
        <w:separator/>
      </w:r>
    </w:p>
  </w:footnote>
  <w:footnote w:type="continuationSeparator" w:id="0">
    <w:p w14:paraId="125F669C" w14:textId="77777777" w:rsidR="004457B3" w:rsidRDefault="004457B3" w:rsidP="00A54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7459" w14:textId="67A82A2D" w:rsidR="00B07DE7" w:rsidRPr="00B07DE7" w:rsidRDefault="00B07DE7" w:rsidP="00B07DE7">
    <w:pPr>
      <w:tabs>
        <w:tab w:val="center" w:pos="4680"/>
        <w:tab w:val="left" w:pos="6520"/>
        <w:tab w:val="right" w:pos="9360"/>
        <w:tab w:val="right" w:pos="14240"/>
      </w:tabs>
      <w:jc w:val="right"/>
      <w:rPr>
        <w:rFonts w:ascii="Cambria" w:eastAsia="Calibri" w:hAnsi="Cambria" w:cs="Times New Roman"/>
        <w:b/>
        <w:bCs/>
        <w:sz w:val="20"/>
        <w:szCs w:val="20"/>
        <w:lang w:val="en-US"/>
      </w:rPr>
    </w:pPr>
    <w:r w:rsidRPr="00B07DE7">
      <w:rPr>
        <w:rFonts w:ascii="Cambria" w:eastAsia="Times New Roman" w:hAnsi="Cambria" w:cs="Times New Roman"/>
        <w:b/>
        <w:bCs/>
        <w:sz w:val="20"/>
        <w:szCs w:val="20"/>
        <w:lang w:val="en-US"/>
      </w:rPr>
      <w:t>STF_</w:t>
    </w:r>
    <w:r>
      <w:rPr>
        <w:rFonts w:ascii="Cambria" w:eastAsia="Times New Roman" w:hAnsi="Cambria" w:cs="Times New Roman"/>
        <w:b/>
        <w:bCs/>
        <w:sz w:val="20"/>
        <w:szCs w:val="20"/>
        <w:lang w:val="en-US"/>
      </w:rPr>
      <w:t>210</w:t>
    </w:r>
    <w:r w:rsidRPr="00B07DE7">
      <w:rPr>
        <w:rFonts w:ascii="Cambria" w:eastAsia="Times New Roman" w:hAnsi="Cambria" w:cs="Times New Roman"/>
        <w:b/>
        <w:bCs/>
        <w:sz w:val="20"/>
        <w:szCs w:val="20"/>
        <w:lang w:val="en-US"/>
      </w:rPr>
      <w:t>/2025</w:t>
    </w:r>
  </w:p>
  <w:p w14:paraId="54D36815" w14:textId="1E869677" w:rsidR="00A54335" w:rsidRPr="00B07DE7" w:rsidRDefault="00B07DE7" w:rsidP="00E3216E">
    <w:pPr>
      <w:tabs>
        <w:tab w:val="left" w:pos="7320"/>
      </w:tabs>
      <w:spacing w:line="240" w:lineRule="exact"/>
      <w:jc w:val="right"/>
    </w:pPr>
    <w:r w:rsidRPr="00B07DE7">
      <w:rPr>
        <w:rFonts w:ascii="Cambria" w:eastAsia="Times New Roman" w:hAnsi="Cambria" w:cs="Times New Roman"/>
        <w:b/>
        <w:bCs/>
        <w:sz w:val="16"/>
        <w:szCs w:val="16"/>
      </w:rPr>
      <w:fldChar w:fldCharType="begin"/>
    </w:r>
    <w:r w:rsidRPr="00B07DE7">
      <w:rPr>
        <w:rFonts w:ascii="Cambria" w:eastAsia="Times New Roman" w:hAnsi="Cambria" w:cs="Times New Roman"/>
        <w:b/>
        <w:bCs/>
        <w:sz w:val="16"/>
        <w:szCs w:val="16"/>
        <w:lang w:val="en-US"/>
      </w:rPr>
      <w:instrText xml:space="preserve"> TIME \@ "dd/MM/yyyy H:mm" </w:instrText>
    </w:r>
    <w:r w:rsidRPr="00B07DE7">
      <w:rPr>
        <w:rFonts w:ascii="Cambria" w:eastAsia="Times New Roman" w:hAnsi="Cambria" w:cs="Times New Roman"/>
        <w:b/>
        <w:bCs/>
        <w:sz w:val="16"/>
        <w:szCs w:val="16"/>
      </w:rPr>
      <w:fldChar w:fldCharType="separate"/>
    </w:r>
    <w:r w:rsidR="00497C9C">
      <w:rPr>
        <w:rFonts w:ascii="Cambria" w:eastAsia="Times New Roman" w:hAnsi="Cambria" w:cs="Times New Roman"/>
        <w:b/>
        <w:bCs/>
        <w:noProof/>
        <w:sz w:val="16"/>
        <w:szCs w:val="16"/>
        <w:lang w:val="en-US"/>
      </w:rPr>
      <w:t>16/11/2025 11:48</w:t>
    </w:r>
    <w:r w:rsidRPr="00B07DE7">
      <w:rPr>
        <w:rFonts w:ascii="Cambria" w:eastAsia="Times New Roman" w:hAnsi="Cambria" w:cs="Times New Roman"/>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324B"/>
    <w:multiLevelType w:val="hybridMultilevel"/>
    <w:tmpl w:val="9F7005F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9FE7D47"/>
    <w:multiLevelType w:val="hybridMultilevel"/>
    <w:tmpl w:val="3272CE78"/>
    <w:lvl w:ilvl="0" w:tplc="4256524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0FDB7CF2"/>
    <w:multiLevelType w:val="hybridMultilevel"/>
    <w:tmpl w:val="B5201784"/>
    <w:lvl w:ilvl="0" w:tplc="0F94F098">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106808D7"/>
    <w:multiLevelType w:val="hybridMultilevel"/>
    <w:tmpl w:val="3660743E"/>
    <w:lvl w:ilvl="0" w:tplc="9E2A2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EB4610"/>
    <w:multiLevelType w:val="hybridMultilevel"/>
    <w:tmpl w:val="DDB4027E"/>
    <w:lvl w:ilvl="0" w:tplc="0409001B">
      <w:start w:val="1"/>
      <w:numFmt w:val="lowerRoman"/>
      <w:lvlText w:val="%1."/>
      <w:lvlJc w:val="righ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15:restartNumberingAfterBreak="0">
    <w:nsid w:val="1B8B6C25"/>
    <w:multiLevelType w:val="multilevel"/>
    <w:tmpl w:val="18B8A260"/>
    <w:lvl w:ilvl="0">
      <w:start w:val="1"/>
      <w:numFmt w:val="decimal"/>
      <w:lvlText w:val="%1."/>
      <w:lvlJc w:val="left"/>
      <w:pPr>
        <w:ind w:left="1060" w:hanging="360"/>
      </w:pPr>
    </w:lvl>
    <w:lvl w:ilvl="1">
      <w:start w:val="1"/>
      <w:numFmt w:val="lowerLetter"/>
      <w:lvlText w:val="."/>
      <w:lvlJc w:val="left"/>
      <w:pPr>
        <w:ind w:left="1780" w:hanging="360"/>
      </w:pPr>
    </w:lvl>
    <w:lvl w:ilvl="2">
      <w:start w:val="1"/>
      <w:numFmt w:val="lowerRoman"/>
      <w:lvlText w:val="."/>
      <w:lvlJc w:val="right"/>
      <w:pPr>
        <w:ind w:left="2500" w:hanging="180"/>
      </w:pPr>
    </w:lvl>
    <w:lvl w:ilvl="3">
      <w:start w:val="1"/>
      <w:numFmt w:val="decimal"/>
      <w:lvlText w:val="."/>
      <w:lvlJc w:val="left"/>
      <w:pPr>
        <w:ind w:left="3220" w:hanging="360"/>
      </w:pPr>
    </w:lvl>
    <w:lvl w:ilvl="4">
      <w:start w:val="1"/>
      <w:numFmt w:val="lowerLetter"/>
      <w:lvlText w:val="."/>
      <w:lvlJc w:val="left"/>
      <w:pPr>
        <w:ind w:left="3940" w:hanging="360"/>
      </w:pPr>
    </w:lvl>
    <w:lvl w:ilvl="5">
      <w:start w:val="1"/>
      <w:numFmt w:val="lowerRoman"/>
      <w:lvlText w:val="."/>
      <w:lvlJc w:val="right"/>
      <w:pPr>
        <w:ind w:left="4660" w:hanging="180"/>
      </w:pPr>
    </w:lvl>
    <w:lvl w:ilvl="6">
      <w:start w:val="1"/>
      <w:numFmt w:val="decimal"/>
      <w:lvlText w:val="."/>
      <w:lvlJc w:val="left"/>
      <w:pPr>
        <w:ind w:left="5380" w:hanging="360"/>
      </w:pPr>
    </w:lvl>
    <w:lvl w:ilvl="7">
      <w:start w:val="1"/>
      <w:numFmt w:val="lowerLetter"/>
      <w:lvlText w:val="."/>
      <w:lvlJc w:val="left"/>
      <w:pPr>
        <w:ind w:left="6100" w:hanging="360"/>
      </w:pPr>
    </w:lvl>
    <w:lvl w:ilvl="8">
      <w:start w:val="1"/>
      <w:numFmt w:val="lowerRoman"/>
      <w:lvlText w:val="."/>
      <w:lvlJc w:val="right"/>
      <w:pPr>
        <w:ind w:left="6820" w:hanging="180"/>
      </w:pPr>
    </w:lvl>
  </w:abstractNum>
  <w:abstractNum w:abstractNumId="6" w15:restartNumberingAfterBreak="0">
    <w:nsid w:val="1EF37A47"/>
    <w:multiLevelType w:val="hybridMultilevel"/>
    <w:tmpl w:val="2D522BC2"/>
    <w:lvl w:ilvl="0" w:tplc="001224E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 w15:restartNumberingAfterBreak="0">
    <w:nsid w:val="3B5F7813"/>
    <w:multiLevelType w:val="hybridMultilevel"/>
    <w:tmpl w:val="634CED64"/>
    <w:lvl w:ilvl="0" w:tplc="4FFCF89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422542D7"/>
    <w:multiLevelType w:val="multilevel"/>
    <w:tmpl w:val="FE8CD19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454933D7"/>
    <w:multiLevelType w:val="hybridMultilevel"/>
    <w:tmpl w:val="F0D0DE3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994D0F"/>
    <w:multiLevelType w:val="hybridMultilevel"/>
    <w:tmpl w:val="5A2A94F2"/>
    <w:lvl w:ilvl="0" w:tplc="3C6EB460">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1" w15:restartNumberingAfterBreak="0">
    <w:nsid w:val="652928CF"/>
    <w:multiLevelType w:val="hybridMultilevel"/>
    <w:tmpl w:val="D03C1568"/>
    <w:lvl w:ilvl="0" w:tplc="6552560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73084B"/>
    <w:multiLevelType w:val="hybridMultilevel"/>
    <w:tmpl w:val="AA8894E0"/>
    <w:lvl w:ilvl="0" w:tplc="1BFE4F7A">
      <w:start w:val="1"/>
      <w:numFmt w:val="bullet"/>
      <w:lvlText w:val="-"/>
      <w:lvlJc w:val="left"/>
      <w:pPr>
        <w:ind w:left="786" w:hanging="360"/>
      </w:pPr>
      <w:rPr>
        <w:rFonts w:ascii="Cambria" w:hAnsi="Cambri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7F0946F1"/>
    <w:multiLevelType w:val="hybridMultilevel"/>
    <w:tmpl w:val="B690309A"/>
    <w:lvl w:ilvl="0" w:tplc="4294A0F8">
      <w:start w:val="3"/>
      <w:numFmt w:val="bullet"/>
      <w:lvlText w:val="-"/>
      <w:lvlJc w:val="left"/>
      <w:pPr>
        <w:ind w:left="644" w:hanging="360"/>
      </w:pPr>
      <w:rPr>
        <w:rFonts w:ascii="Calibri" w:eastAsiaTheme="minorHAnsi" w:hAnsi="Calibri" w:cs="Calibri" w:hint="default"/>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793865631">
    <w:abstractNumId w:val="8"/>
  </w:num>
  <w:num w:numId="2" w16cid:durableId="1941332005">
    <w:abstractNumId w:val="5"/>
  </w:num>
  <w:num w:numId="3" w16cid:durableId="597519820">
    <w:abstractNumId w:val="5"/>
    <w:lvlOverride w:ilvl="0">
      <w:startOverride w:val="1"/>
    </w:lvlOverride>
  </w:num>
  <w:num w:numId="4" w16cid:durableId="1317346624">
    <w:abstractNumId w:val="3"/>
  </w:num>
  <w:num w:numId="5" w16cid:durableId="1331908663">
    <w:abstractNumId w:val="10"/>
  </w:num>
  <w:num w:numId="6" w16cid:durableId="1024476818">
    <w:abstractNumId w:val="6"/>
  </w:num>
  <w:num w:numId="7" w16cid:durableId="1689870701">
    <w:abstractNumId w:val="0"/>
  </w:num>
  <w:num w:numId="8" w16cid:durableId="2079395531">
    <w:abstractNumId w:val="13"/>
  </w:num>
  <w:num w:numId="9" w16cid:durableId="610549660">
    <w:abstractNumId w:val="2"/>
  </w:num>
  <w:num w:numId="10" w16cid:durableId="1721441631">
    <w:abstractNumId w:val="12"/>
  </w:num>
  <w:num w:numId="11" w16cid:durableId="174733289">
    <w:abstractNumId w:val="7"/>
  </w:num>
  <w:num w:numId="12" w16cid:durableId="469051850">
    <w:abstractNumId w:val="4"/>
  </w:num>
  <w:num w:numId="13" w16cid:durableId="1706979630">
    <w:abstractNumId w:val="9"/>
  </w:num>
  <w:num w:numId="14" w16cid:durableId="718095344">
    <w:abstractNumId w:val="1"/>
  </w:num>
  <w:num w:numId="15" w16cid:durableId="824011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6A"/>
    <w:rsid w:val="000121DD"/>
    <w:rsid w:val="00020DD4"/>
    <w:rsid w:val="000218FA"/>
    <w:rsid w:val="00042252"/>
    <w:rsid w:val="00042A33"/>
    <w:rsid w:val="0004404C"/>
    <w:rsid w:val="00066CAF"/>
    <w:rsid w:val="00073F17"/>
    <w:rsid w:val="00074224"/>
    <w:rsid w:val="000A4507"/>
    <w:rsid w:val="000A6B07"/>
    <w:rsid w:val="000D1108"/>
    <w:rsid w:val="000F17F0"/>
    <w:rsid w:val="000F558A"/>
    <w:rsid w:val="00153A8C"/>
    <w:rsid w:val="00165AB6"/>
    <w:rsid w:val="00177CBC"/>
    <w:rsid w:val="0018364E"/>
    <w:rsid w:val="001E2CE1"/>
    <w:rsid w:val="001E48FF"/>
    <w:rsid w:val="001F0606"/>
    <w:rsid w:val="0020345C"/>
    <w:rsid w:val="002058DE"/>
    <w:rsid w:val="002134DC"/>
    <w:rsid w:val="00246BC4"/>
    <w:rsid w:val="002552A1"/>
    <w:rsid w:val="002C6574"/>
    <w:rsid w:val="003301F3"/>
    <w:rsid w:val="0034311C"/>
    <w:rsid w:val="00343AF4"/>
    <w:rsid w:val="00363777"/>
    <w:rsid w:val="0037002B"/>
    <w:rsid w:val="0037650C"/>
    <w:rsid w:val="00384EBE"/>
    <w:rsid w:val="003C0A09"/>
    <w:rsid w:val="0042035C"/>
    <w:rsid w:val="0043716E"/>
    <w:rsid w:val="00441AB5"/>
    <w:rsid w:val="004457B3"/>
    <w:rsid w:val="004541D7"/>
    <w:rsid w:val="00485562"/>
    <w:rsid w:val="004876BA"/>
    <w:rsid w:val="0049145A"/>
    <w:rsid w:val="004948EC"/>
    <w:rsid w:val="00497C9C"/>
    <w:rsid w:val="004A6B5D"/>
    <w:rsid w:val="004C068F"/>
    <w:rsid w:val="004D0AB1"/>
    <w:rsid w:val="004D1521"/>
    <w:rsid w:val="004D51ED"/>
    <w:rsid w:val="004D5442"/>
    <w:rsid w:val="004D622C"/>
    <w:rsid w:val="004F0D5A"/>
    <w:rsid w:val="004F2D56"/>
    <w:rsid w:val="004F6578"/>
    <w:rsid w:val="00513938"/>
    <w:rsid w:val="00526A91"/>
    <w:rsid w:val="0055457F"/>
    <w:rsid w:val="00556D34"/>
    <w:rsid w:val="005633AD"/>
    <w:rsid w:val="005812E5"/>
    <w:rsid w:val="00587CF8"/>
    <w:rsid w:val="005C0BE3"/>
    <w:rsid w:val="005C3C3E"/>
    <w:rsid w:val="005E3819"/>
    <w:rsid w:val="005E4B46"/>
    <w:rsid w:val="005E5FFC"/>
    <w:rsid w:val="005E774F"/>
    <w:rsid w:val="00612157"/>
    <w:rsid w:val="00632BBC"/>
    <w:rsid w:val="00660CE1"/>
    <w:rsid w:val="006718A2"/>
    <w:rsid w:val="00684FE0"/>
    <w:rsid w:val="006A3A25"/>
    <w:rsid w:val="006B1F0B"/>
    <w:rsid w:val="006F22D9"/>
    <w:rsid w:val="00717D48"/>
    <w:rsid w:val="00730A15"/>
    <w:rsid w:val="00731660"/>
    <w:rsid w:val="00741161"/>
    <w:rsid w:val="0074737D"/>
    <w:rsid w:val="00761C9E"/>
    <w:rsid w:val="007A4CAB"/>
    <w:rsid w:val="007D5A68"/>
    <w:rsid w:val="007E09B2"/>
    <w:rsid w:val="0080626A"/>
    <w:rsid w:val="0081698B"/>
    <w:rsid w:val="008300EB"/>
    <w:rsid w:val="00846E25"/>
    <w:rsid w:val="008515F9"/>
    <w:rsid w:val="0088267A"/>
    <w:rsid w:val="008834BF"/>
    <w:rsid w:val="008B5430"/>
    <w:rsid w:val="008B5781"/>
    <w:rsid w:val="008F6E14"/>
    <w:rsid w:val="00920939"/>
    <w:rsid w:val="009221E8"/>
    <w:rsid w:val="00934AE9"/>
    <w:rsid w:val="00946B53"/>
    <w:rsid w:val="00974917"/>
    <w:rsid w:val="00995688"/>
    <w:rsid w:val="009B1D55"/>
    <w:rsid w:val="009E061A"/>
    <w:rsid w:val="009E7E59"/>
    <w:rsid w:val="009F085A"/>
    <w:rsid w:val="009F0DF5"/>
    <w:rsid w:val="009F1336"/>
    <w:rsid w:val="009F6EFF"/>
    <w:rsid w:val="00A36DA4"/>
    <w:rsid w:val="00A53A54"/>
    <w:rsid w:val="00A54335"/>
    <w:rsid w:val="00A60AD8"/>
    <w:rsid w:val="00A968F5"/>
    <w:rsid w:val="00AB2B3C"/>
    <w:rsid w:val="00AB79ED"/>
    <w:rsid w:val="00AB7F23"/>
    <w:rsid w:val="00AC1272"/>
    <w:rsid w:val="00AE56DE"/>
    <w:rsid w:val="00AF1FBD"/>
    <w:rsid w:val="00B04BB8"/>
    <w:rsid w:val="00B07DE7"/>
    <w:rsid w:val="00B13737"/>
    <w:rsid w:val="00B17BC9"/>
    <w:rsid w:val="00B42516"/>
    <w:rsid w:val="00B44C60"/>
    <w:rsid w:val="00BA04C6"/>
    <w:rsid w:val="00BB329C"/>
    <w:rsid w:val="00BD1DFC"/>
    <w:rsid w:val="00BF52C5"/>
    <w:rsid w:val="00C03D17"/>
    <w:rsid w:val="00C04BF7"/>
    <w:rsid w:val="00C10C0D"/>
    <w:rsid w:val="00C16EEA"/>
    <w:rsid w:val="00C26219"/>
    <w:rsid w:val="00C27836"/>
    <w:rsid w:val="00C4046C"/>
    <w:rsid w:val="00C505D9"/>
    <w:rsid w:val="00C645B8"/>
    <w:rsid w:val="00C65990"/>
    <w:rsid w:val="00C967EB"/>
    <w:rsid w:val="00CA1DBA"/>
    <w:rsid w:val="00CA2EB8"/>
    <w:rsid w:val="00CC75F5"/>
    <w:rsid w:val="00CE543C"/>
    <w:rsid w:val="00D1192C"/>
    <w:rsid w:val="00D13859"/>
    <w:rsid w:val="00D31DBA"/>
    <w:rsid w:val="00D703B9"/>
    <w:rsid w:val="00D77C2B"/>
    <w:rsid w:val="00D949BE"/>
    <w:rsid w:val="00E172D7"/>
    <w:rsid w:val="00E3216E"/>
    <w:rsid w:val="00E73DCD"/>
    <w:rsid w:val="00E776E1"/>
    <w:rsid w:val="00E851F4"/>
    <w:rsid w:val="00EC32BF"/>
    <w:rsid w:val="00F473E7"/>
    <w:rsid w:val="00F619B0"/>
    <w:rsid w:val="00F76F92"/>
    <w:rsid w:val="00F87B12"/>
    <w:rsid w:val="00FA50A7"/>
    <w:rsid w:val="00FB39AA"/>
    <w:rsid w:val="00FE15FB"/>
    <w:rsid w:val="00FF2E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AFE3E"/>
  <w15:chartTrackingRefBased/>
  <w15:docId w15:val="{696444C0-DC7F-4643-8265-DE267113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26A"/>
    <w:pPr>
      <w:spacing w:after="0" w:line="240" w:lineRule="auto"/>
    </w:pPr>
    <w:rPr>
      <w:kern w:val="0"/>
      <w:sz w:val="24"/>
      <w:szCs w:val="24"/>
      <w:lang w:val="es-ES"/>
      <w14:ligatures w14:val="none"/>
    </w:rPr>
  </w:style>
  <w:style w:type="paragraph" w:styleId="Heading1">
    <w:name w:val="heading 1"/>
    <w:basedOn w:val="Normal"/>
    <w:next w:val="Normal"/>
    <w:link w:val="Heading1Char"/>
    <w:uiPriority w:val="9"/>
    <w:qFormat/>
    <w:rsid w:val="008062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62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62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62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62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6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2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62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62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62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62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6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26A"/>
    <w:rPr>
      <w:rFonts w:eastAsiaTheme="majorEastAsia" w:cstheme="majorBidi"/>
      <w:color w:val="272727" w:themeColor="text1" w:themeTint="D8"/>
    </w:rPr>
  </w:style>
  <w:style w:type="paragraph" w:styleId="Title">
    <w:name w:val="Title"/>
    <w:basedOn w:val="Normal"/>
    <w:next w:val="Normal"/>
    <w:link w:val="TitleChar"/>
    <w:uiPriority w:val="10"/>
    <w:qFormat/>
    <w:rsid w:val="00806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26A"/>
    <w:pPr>
      <w:spacing w:before="160"/>
      <w:jc w:val="center"/>
    </w:pPr>
    <w:rPr>
      <w:i/>
      <w:iCs/>
      <w:color w:val="404040" w:themeColor="text1" w:themeTint="BF"/>
    </w:rPr>
  </w:style>
  <w:style w:type="character" w:customStyle="1" w:styleId="QuoteChar">
    <w:name w:val="Quote Char"/>
    <w:basedOn w:val="DefaultParagraphFont"/>
    <w:link w:val="Quote"/>
    <w:uiPriority w:val="29"/>
    <w:rsid w:val="0080626A"/>
    <w:rPr>
      <w:i/>
      <w:iCs/>
      <w:color w:val="404040" w:themeColor="text1" w:themeTint="BF"/>
    </w:rPr>
  </w:style>
  <w:style w:type="paragraph" w:styleId="ListParagraph">
    <w:name w:val="List Paragraph"/>
    <w:basedOn w:val="Normal"/>
    <w:qFormat/>
    <w:rsid w:val="0080626A"/>
    <w:pPr>
      <w:ind w:left="720"/>
      <w:contextualSpacing/>
    </w:pPr>
  </w:style>
  <w:style w:type="character" w:styleId="IntenseEmphasis">
    <w:name w:val="Intense Emphasis"/>
    <w:basedOn w:val="DefaultParagraphFont"/>
    <w:uiPriority w:val="21"/>
    <w:qFormat/>
    <w:rsid w:val="0080626A"/>
    <w:rPr>
      <w:i/>
      <w:iCs/>
      <w:color w:val="2F5496" w:themeColor="accent1" w:themeShade="BF"/>
    </w:rPr>
  </w:style>
  <w:style w:type="paragraph" w:styleId="IntenseQuote">
    <w:name w:val="Intense Quote"/>
    <w:basedOn w:val="Normal"/>
    <w:next w:val="Normal"/>
    <w:link w:val="IntenseQuoteChar"/>
    <w:uiPriority w:val="30"/>
    <w:qFormat/>
    <w:rsid w:val="008062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626A"/>
    <w:rPr>
      <w:i/>
      <w:iCs/>
      <w:color w:val="2F5496" w:themeColor="accent1" w:themeShade="BF"/>
    </w:rPr>
  </w:style>
  <w:style w:type="character" w:styleId="IntenseReference">
    <w:name w:val="Intense Reference"/>
    <w:basedOn w:val="DefaultParagraphFont"/>
    <w:uiPriority w:val="32"/>
    <w:qFormat/>
    <w:rsid w:val="0080626A"/>
    <w:rPr>
      <w:b/>
      <w:bCs/>
      <w:smallCaps/>
      <w:color w:val="2F5496" w:themeColor="accent1" w:themeShade="BF"/>
      <w:spacing w:val="5"/>
    </w:rPr>
  </w:style>
  <w:style w:type="character" w:customStyle="1" w:styleId="Fuentedeprrafopredeter1">
    <w:name w:val="Fuente de párrafo predeter.1"/>
    <w:rsid w:val="0080626A"/>
  </w:style>
  <w:style w:type="character" w:styleId="Hyperlink">
    <w:name w:val="Hyperlink"/>
    <w:basedOn w:val="DefaultParagraphFont"/>
    <w:uiPriority w:val="99"/>
    <w:unhideWhenUsed/>
    <w:rsid w:val="00042A33"/>
    <w:rPr>
      <w:color w:val="0563C1" w:themeColor="hyperlink"/>
      <w:u w:val="single"/>
    </w:rPr>
  </w:style>
  <w:style w:type="character" w:styleId="UnresolvedMention">
    <w:name w:val="Unresolved Mention"/>
    <w:basedOn w:val="DefaultParagraphFont"/>
    <w:uiPriority w:val="99"/>
    <w:semiHidden/>
    <w:unhideWhenUsed/>
    <w:rsid w:val="00042A33"/>
    <w:rPr>
      <w:color w:val="605E5C"/>
      <w:shd w:val="clear" w:color="auto" w:fill="E1DFDD"/>
    </w:rPr>
  </w:style>
  <w:style w:type="paragraph" w:styleId="Revision">
    <w:name w:val="Revision"/>
    <w:hidden/>
    <w:uiPriority w:val="99"/>
    <w:semiHidden/>
    <w:rsid w:val="00441AB5"/>
    <w:pPr>
      <w:spacing w:after="0" w:line="240" w:lineRule="auto"/>
    </w:pPr>
    <w:rPr>
      <w:kern w:val="0"/>
      <w:sz w:val="24"/>
      <w:szCs w:val="24"/>
      <w:lang w:val="es-ES"/>
      <w14:ligatures w14:val="none"/>
    </w:rPr>
  </w:style>
  <w:style w:type="character" w:styleId="CommentReference">
    <w:name w:val="annotation reference"/>
    <w:basedOn w:val="DefaultParagraphFont"/>
    <w:uiPriority w:val="99"/>
    <w:semiHidden/>
    <w:unhideWhenUsed/>
    <w:rsid w:val="00441AB5"/>
    <w:rPr>
      <w:sz w:val="16"/>
      <w:szCs w:val="16"/>
    </w:rPr>
  </w:style>
  <w:style w:type="paragraph" w:styleId="CommentText">
    <w:name w:val="annotation text"/>
    <w:basedOn w:val="Normal"/>
    <w:link w:val="CommentTextChar"/>
    <w:uiPriority w:val="99"/>
    <w:unhideWhenUsed/>
    <w:rsid w:val="00441AB5"/>
    <w:rPr>
      <w:sz w:val="20"/>
      <w:szCs w:val="20"/>
    </w:rPr>
  </w:style>
  <w:style w:type="character" w:customStyle="1" w:styleId="CommentTextChar">
    <w:name w:val="Comment Text Char"/>
    <w:basedOn w:val="DefaultParagraphFont"/>
    <w:link w:val="CommentText"/>
    <w:uiPriority w:val="99"/>
    <w:rsid w:val="00441AB5"/>
    <w:rPr>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441AB5"/>
    <w:rPr>
      <w:b/>
      <w:bCs/>
    </w:rPr>
  </w:style>
  <w:style w:type="character" w:customStyle="1" w:styleId="CommentSubjectChar">
    <w:name w:val="Comment Subject Char"/>
    <w:basedOn w:val="CommentTextChar"/>
    <w:link w:val="CommentSubject"/>
    <w:uiPriority w:val="99"/>
    <w:semiHidden/>
    <w:rsid w:val="00441AB5"/>
    <w:rPr>
      <w:b/>
      <w:bCs/>
      <w:kern w:val="0"/>
      <w:sz w:val="20"/>
      <w:szCs w:val="20"/>
      <w:lang w:val="es-ES"/>
      <w14:ligatures w14:val="none"/>
    </w:rPr>
  </w:style>
  <w:style w:type="paragraph" w:styleId="Header">
    <w:name w:val="header"/>
    <w:basedOn w:val="Normal"/>
    <w:link w:val="HeaderChar"/>
    <w:uiPriority w:val="99"/>
    <w:unhideWhenUsed/>
    <w:rsid w:val="00A54335"/>
    <w:pPr>
      <w:tabs>
        <w:tab w:val="center" w:pos="4680"/>
        <w:tab w:val="right" w:pos="9360"/>
      </w:tabs>
    </w:pPr>
  </w:style>
  <w:style w:type="character" w:customStyle="1" w:styleId="HeaderChar">
    <w:name w:val="Header Char"/>
    <w:basedOn w:val="DefaultParagraphFont"/>
    <w:link w:val="Header"/>
    <w:uiPriority w:val="99"/>
    <w:rsid w:val="00A54335"/>
    <w:rPr>
      <w:kern w:val="0"/>
      <w:sz w:val="24"/>
      <w:szCs w:val="24"/>
      <w:lang w:val="es-ES"/>
      <w14:ligatures w14:val="none"/>
    </w:rPr>
  </w:style>
  <w:style w:type="paragraph" w:styleId="Footer">
    <w:name w:val="footer"/>
    <w:basedOn w:val="Normal"/>
    <w:link w:val="FooterChar"/>
    <w:uiPriority w:val="99"/>
    <w:unhideWhenUsed/>
    <w:rsid w:val="00A54335"/>
    <w:pPr>
      <w:tabs>
        <w:tab w:val="center" w:pos="4680"/>
        <w:tab w:val="right" w:pos="9360"/>
      </w:tabs>
    </w:pPr>
  </w:style>
  <w:style w:type="character" w:customStyle="1" w:styleId="FooterChar">
    <w:name w:val="Footer Char"/>
    <w:basedOn w:val="DefaultParagraphFont"/>
    <w:link w:val="Footer"/>
    <w:uiPriority w:val="99"/>
    <w:rsid w:val="00A54335"/>
    <w:rPr>
      <w:kern w:val="0"/>
      <w:sz w:val="24"/>
      <w:szCs w:val="24"/>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088064">
      <w:bodyDiv w:val="1"/>
      <w:marLeft w:val="0"/>
      <w:marRight w:val="0"/>
      <w:marTop w:val="0"/>
      <w:marBottom w:val="0"/>
      <w:divBdr>
        <w:top w:val="none" w:sz="0" w:space="0" w:color="auto"/>
        <w:left w:val="none" w:sz="0" w:space="0" w:color="auto"/>
        <w:bottom w:val="none" w:sz="0" w:space="0" w:color="auto"/>
        <w:right w:val="none" w:sz="0" w:space="0" w:color="auto"/>
      </w:divBdr>
      <w:divsChild>
        <w:div w:id="1058361119">
          <w:marLeft w:val="0"/>
          <w:marRight w:val="0"/>
          <w:marTop w:val="0"/>
          <w:marBottom w:val="0"/>
          <w:divBdr>
            <w:top w:val="none" w:sz="0" w:space="0" w:color="auto"/>
            <w:left w:val="none" w:sz="0" w:space="0" w:color="auto"/>
            <w:bottom w:val="none" w:sz="0" w:space="0" w:color="auto"/>
            <w:right w:val="none" w:sz="0" w:space="0" w:color="auto"/>
          </w:divBdr>
          <w:divsChild>
            <w:div w:id="411781390">
              <w:marLeft w:val="0"/>
              <w:marRight w:val="0"/>
              <w:marTop w:val="0"/>
              <w:marBottom w:val="0"/>
              <w:divBdr>
                <w:top w:val="none" w:sz="0" w:space="0" w:color="auto"/>
                <w:left w:val="none" w:sz="0" w:space="0" w:color="auto"/>
                <w:bottom w:val="none" w:sz="0" w:space="0" w:color="auto"/>
                <w:right w:val="none" w:sz="0" w:space="0" w:color="auto"/>
              </w:divBdr>
              <w:divsChild>
                <w:div w:id="522204127">
                  <w:marLeft w:val="0"/>
                  <w:marRight w:val="0"/>
                  <w:marTop w:val="0"/>
                  <w:marBottom w:val="0"/>
                  <w:divBdr>
                    <w:top w:val="none" w:sz="0" w:space="0" w:color="auto"/>
                    <w:left w:val="none" w:sz="0" w:space="0" w:color="auto"/>
                    <w:bottom w:val="none" w:sz="0" w:space="0" w:color="auto"/>
                    <w:right w:val="none" w:sz="0" w:space="0" w:color="auto"/>
                  </w:divBdr>
                  <w:divsChild>
                    <w:div w:id="214199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ng.com/ck/a?!&amp;&amp;p=1b747a0d2616369707da25449c2d5f69b1a1a7ac4ee7ee3f0d1e37cb01e55c8fJmltdHM9MTc1OTM2MzIwMA&amp;ptn=3&amp;ver=2&amp;hsh=4&amp;fclid=2baf1632-3875-604e-2e73-004539276171&amp;psq=mauec&amp;u=a1aHR0cHM6Ly93d3cuZXh0ZXJpb3Jlcy5nb2IuZXMv&amp;nt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11</Pages>
  <Words>4530</Words>
  <Characters>24920</Characters>
  <Application>Microsoft Office Word</Application>
  <DocSecurity>0</DocSecurity>
  <Lines>207</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Bonacasa</dc:creator>
  <cp:keywords/>
  <dc:description/>
  <cp:lastModifiedBy>Author</cp:lastModifiedBy>
  <cp:revision>74</cp:revision>
  <cp:lastPrinted>2025-11-05T10:15:00Z</cp:lastPrinted>
  <dcterms:created xsi:type="dcterms:W3CDTF">2025-11-12T09:58:00Z</dcterms:created>
  <dcterms:modified xsi:type="dcterms:W3CDTF">2025-11-16T14:15:00Z</dcterms:modified>
</cp:coreProperties>
</file>