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7C0D" w14:textId="35D07FFE" w:rsidR="00E24FB7" w:rsidRPr="00DB0FFB" w:rsidRDefault="00DB0FFB" w:rsidP="00DB0FFB">
      <w:pPr>
        <w:spacing w:after="0" w:line="240" w:lineRule="auto"/>
        <w:jc w:val="right"/>
        <w:rPr>
          <w:rFonts w:ascii="Cambria" w:hAnsi="Cambria" w:cs="Times New Roman"/>
          <w:b/>
          <w:bCs/>
          <w:sz w:val="20"/>
          <w:szCs w:val="20"/>
        </w:rPr>
      </w:pPr>
      <w:r w:rsidRPr="00DB0FFB">
        <w:rPr>
          <w:rFonts w:ascii="Cambria" w:hAnsi="Cambria" w:cs="Times New Roman"/>
          <w:b/>
          <w:bCs/>
          <w:sz w:val="20"/>
          <w:szCs w:val="20"/>
        </w:rPr>
        <w:t>Original: English</w:t>
      </w:r>
    </w:p>
    <w:p w14:paraId="10648FD0" w14:textId="77777777" w:rsidR="00A4237E" w:rsidRDefault="00A4237E" w:rsidP="00DB0FFB">
      <w:pPr>
        <w:spacing w:after="0" w:line="240" w:lineRule="auto"/>
        <w:jc w:val="center"/>
        <w:rPr>
          <w:rFonts w:ascii="Cambria" w:hAnsi="Cambria" w:cs="Times New Roman"/>
          <w:b/>
          <w:bCs/>
          <w:sz w:val="20"/>
          <w:szCs w:val="20"/>
        </w:rPr>
      </w:pPr>
    </w:p>
    <w:p w14:paraId="75206B40" w14:textId="723C5A64" w:rsidR="00F37051" w:rsidRPr="00DB0FFB" w:rsidRDefault="005A687C" w:rsidP="00DB0FFB">
      <w:pPr>
        <w:spacing w:after="0" w:line="240" w:lineRule="auto"/>
        <w:jc w:val="center"/>
        <w:rPr>
          <w:rFonts w:ascii="Cambria" w:hAnsi="Cambria" w:cs="Times New Roman"/>
          <w:b/>
          <w:bCs/>
          <w:sz w:val="20"/>
          <w:szCs w:val="20"/>
        </w:rPr>
      </w:pPr>
      <w:r w:rsidRPr="00DB0FFB">
        <w:rPr>
          <w:rFonts w:ascii="Cambria" w:hAnsi="Cambria" w:cs="Times New Roman"/>
          <w:b/>
          <w:bCs/>
          <w:sz w:val="20"/>
          <w:szCs w:val="20"/>
        </w:rPr>
        <w:t>BBNJ Agreement – Progress and Next Steps</w:t>
      </w:r>
    </w:p>
    <w:p w14:paraId="7F31A372" w14:textId="0281E8F4" w:rsidR="00893D72" w:rsidRPr="00A4237E" w:rsidRDefault="00893D72" w:rsidP="00DB0FFB">
      <w:pPr>
        <w:spacing w:after="0" w:line="240" w:lineRule="auto"/>
        <w:jc w:val="center"/>
        <w:rPr>
          <w:rFonts w:ascii="Cambria" w:hAnsi="Cambria" w:cs="Times New Roman"/>
          <w:i/>
          <w:iCs/>
          <w:sz w:val="20"/>
          <w:szCs w:val="20"/>
        </w:rPr>
      </w:pPr>
      <w:r w:rsidRPr="00A4237E">
        <w:rPr>
          <w:rFonts w:ascii="Cambria" w:hAnsi="Cambria" w:cs="Times New Roman"/>
          <w:i/>
          <w:iCs/>
          <w:sz w:val="20"/>
          <w:szCs w:val="20"/>
        </w:rPr>
        <w:t>(prepared by the Commission Chair)</w:t>
      </w:r>
    </w:p>
    <w:p w14:paraId="7234AAD5" w14:textId="77777777" w:rsidR="005A687C" w:rsidRPr="00DB0FFB" w:rsidRDefault="005A687C" w:rsidP="00DB0FFB">
      <w:pPr>
        <w:spacing w:after="0" w:line="240" w:lineRule="auto"/>
        <w:jc w:val="both"/>
        <w:rPr>
          <w:rFonts w:ascii="Cambria" w:hAnsi="Cambria" w:cs="Times New Roman"/>
          <w:b/>
          <w:bCs/>
          <w:sz w:val="20"/>
          <w:szCs w:val="20"/>
        </w:rPr>
      </w:pPr>
    </w:p>
    <w:p w14:paraId="5331A76C" w14:textId="21004FDC" w:rsidR="006C1294" w:rsidRDefault="006C1294" w:rsidP="00DB0FFB">
      <w:pPr>
        <w:spacing w:after="0" w:line="240" w:lineRule="auto"/>
        <w:jc w:val="both"/>
        <w:rPr>
          <w:rFonts w:ascii="Cambria" w:hAnsi="Cambria" w:cs="Times New Roman"/>
          <w:sz w:val="20"/>
          <w:szCs w:val="20"/>
        </w:rPr>
      </w:pPr>
      <w:r w:rsidRPr="00DB0FFB">
        <w:rPr>
          <w:rFonts w:ascii="Cambria" w:hAnsi="Cambria" w:cs="Times New Roman"/>
          <w:sz w:val="20"/>
          <w:szCs w:val="20"/>
        </w:rPr>
        <w:t xml:space="preserve">The upcoming completion of work on the basic documents of the BBNJ Agreement marks a major step in the reconfiguration of ocean governance. This development also presents an opportunity to ensure that the concerns of the fisheries sector are duly represented and integrated into the relevant </w:t>
      </w:r>
      <w:r w:rsidR="005A0EA9" w:rsidRPr="00DB0FFB">
        <w:rPr>
          <w:rFonts w:ascii="Cambria" w:hAnsi="Cambria" w:cs="Times New Roman"/>
          <w:sz w:val="20"/>
          <w:szCs w:val="20"/>
        </w:rPr>
        <w:t xml:space="preserve">subsidiary bodies </w:t>
      </w:r>
      <w:r w:rsidRPr="00DB0FFB">
        <w:rPr>
          <w:rFonts w:ascii="Cambria" w:hAnsi="Cambria" w:cs="Times New Roman"/>
          <w:sz w:val="20"/>
          <w:szCs w:val="20"/>
        </w:rPr>
        <w:t xml:space="preserve">of this new international instrument. The active participation of ICCAT CPCs will be crucial in ensuring that issues related to the conservation and management of fishery resources are not </w:t>
      </w:r>
      <w:proofErr w:type="spellStart"/>
      <w:r w:rsidRPr="00DB0FFB">
        <w:rPr>
          <w:rFonts w:ascii="Cambria" w:hAnsi="Cambria" w:cs="Times New Roman"/>
          <w:sz w:val="20"/>
          <w:szCs w:val="20"/>
        </w:rPr>
        <w:t>marginalised</w:t>
      </w:r>
      <w:proofErr w:type="spellEnd"/>
      <w:r w:rsidRPr="00DB0FFB">
        <w:rPr>
          <w:rFonts w:ascii="Cambria" w:hAnsi="Cambria" w:cs="Times New Roman"/>
          <w:sz w:val="20"/>
          <w:szCs w:val="20"/>
        </w:rPr>
        <w:t xml:space="preserve"> in the implementation of the BBNJ.</w:t>
      </w:r>
    </w:p>
    <w:p w14:paraId="1A35D27B" w14:textId="77777777" w:rsidR="00DB0FFB" w:rsidRPr="00DB0FFB" w:rsidRDefault="00DB0FFB" w:rsidP="00DB0FFB">
      <w:pPr>
        <w:spacing w:after="0" w:line="240" w:lineRule="auto"/>
        <w:jc w:val="both"/>
        <w:rPr>
          <w:rFonts w:ascii="Cambria" w:hAnsi="Cambria" w:cs="Times New Roman"/>
          <w:sz w:val="20"/>
          <w:szCs w:val="20"/>
        </w:rPr>
      </w:pPr>
    </w:p>
    <w:p w14:paraId="32F0CBD4" w14:textId="40851C7D" w:rsidR="006C1294" w:rsidRDefault="006C1294" w:rsidP="00DB0FFB">
      <w:pPr>
        <w:spacing w:after="0" w:line="240" w:lineRule="auto"/>
        <w:jc w:val="both"/>
        <w:rPr>
          <w:rFonts w:ascii="Cambria" w:hAnsi="Cambria" w:cs="Times New Roman"/>
          <w:sz w:val="20"/>
          <w:szCs w:val="20"/>
        </w:rPr>
      </w:pPr>
      <w:r w:rsidRPr="00DB0FFB">
        <w:rPr>
          <w:rFonts w:ascii="Cambria" w:hAnsi="Cambria" w:cs="Times New Roman"/>
          <w:sz w:val="20"/>
          <w:szCs w:val="20"/>
        </w:rPr>
        <w:t xml:space="preserve">Adopted in New York in June 2023, the BBNJ Agreement was opened for signature on 20 September 2023 and remained so until 20 September 2025. To date, 145 States have signed it, and 75 are already Parties. These figures reflect the political momentum behind this </w:t>
      </w:r>
      <w:r w:rsidR="006A3CD4" w:rsidRPr="00DB0FFB">
        <w:rPr>
          <w:rFonts w:ascii="Cambria" w:hAnsi="Cambria" w:cs="Times New Roman"/>
          <w:sz w:val="20"/>
          <w:szCs w:val="20"/>
        </w:rPr>
        <w:t>Agreement</w:t>
      </w:r>
      <w:r w:rsidRPr="00DB0FFB">
        <w:rPr>
          <w:rFonts w:ascii="Cambria" w:hAnsi="Cambria" w:cs="Times New Roman"/>
          <w:sz w:val="20"/>
          <w:szCs w:val="20"/>
        </w:rPr>
        <w:t xml:space="preserve">, which enjoys strong international support. Many ICCAT CPCs are among the signatories, and </w:t>
      </w:r>
      <w:r w:rsidR="000D50A9" w:rsidRPr="00DB0FFB">
        <w:rPr>
          <w:rFonts w:ascii="Cambria" w:hAnsi="Cambria" w:cs="Times New Roman"/>
          <w:sz w:val="20"/>
          <w:szCs w:val="20"/>
        </w:rPr>
        <w:t>25</w:t>
      </w:r>
      <w:r w:rsidRPr="00DB0FFB">
        <w:rPr>
          <w:rFonts w:ascii="Cambria" w:hAnsi="Cambria" w:cs="Times New Roman"/>
          <w:sz w:val="20"/>
          <w:szCs w:val="20"/>
        </w:rPr>
        <w:t xml:space="preserve"> have already ratified it. </w:t>
      </w:r>
    </w:p>
    <w:p w14:paraId="125876F7" w14:textId="77777777" w:rsidR="00DB0FFB" w:rsidRPr="00DB0FFB" w:rsidRDefault="00DB0FFB" w:rsidP="00DB0FFB">
      <w:pPr>
        <w:spacing w:after="0" w:line="240" w:lineRule="auto"/>
        <w:jc w:val="both"/>
        <w:rPr>
          <w:rFonts w:ascii="Cambria" w:hAnsi="Cambria" w:cs="Times New Roman"/>
          <w:sz w:val="20"/>
          <w:szCs w:val="20"/>
        </w:rPr>
      </w:pPr>
    </w:p>
    <w:p w14:paraId="6D402541" w14:textId="77777777" w:rsidR="00557DD0" w:rsidRDefault="00557DD0" w:rsidP="00DB0FFB">
      <w:pPr>
        <w:spacing w:after="0" w:line="240" w:lineRule="auto"/>
        <w:jc w:val="both"/>
        <w:rPr>
          <w:rFonts w:ascii="Cambria" w:hAnsi="Cambria" w:cs="Times New Roman"/>
          <w:sz w:val="20"/>
          <w:szCs w:val="20"/>
        </w:rPr>
      </w:pPr>
      <w:r w:rsidRPr="00DB0FFB">
        <w:rPr>
          <w:rFonts w:ascii="Cambria" w:hAnsi="Cambria" w:cs="Times New Roman"/>
          <w:sz w:val="20"/>
          <w:szCs w:val="20"/>
        </w:rPr>
        <w:t>In accordance with paragraph 1 of Article 68, the Agreement shall enter into force 120 days after the deposit of the sixtieth instrument of ratification, approval, acceptance or accession. As this condition has been met, entry into force is scheduled for 17 January 2026. The Preparatory Commission will continue its work on defining the institutional and operational modalities of the new instrument at its third session, to be held from 23 March to 2 April 2026. The first Conference of the Parties (CoP) is expected to be held in the second half of 2026, which will be a crucial milestone for the effective implementation of the Agreement and the definition of its priorities.</w:t>
      </w:r>
    </w:p>
    <w:p w14:paraId="20EE54EA" w14:textId="77777777" w:rsidR="00A4237E" w:rsidRPr="00DB0FFB" w:rsidRDefault="00A4237E" w:rsidP="00DB0FFB">
      <w:pPr>
        <w:spacing w:after="0" w:line="240" w:lineRule="auto"/>
        <w:jc w:val="both"/>
        <w:rPr>
          <w:rFonts w:ascii="Cambria" w:hAnsi="Cambria" w:cs="Times New Roman"/>
          <w:sz w:val="20"/>
          <w:szCs w:val="20"/>
        </w:rPr>
      </w:pPr>
    </w:p>
    <w:p w14:paraId="50E21BDC" w14:textId="4B51DF07" w:rsidR="00557DD0" w:rsidRDefault="00E24FB7" w:rsidP="00DB0FFB">
      <w:pPr>
        <w:spacing w:after="0" w:line="240" w:lineRule="auto"/>
        <w:jc w:val="both"/>
        <w:rPr>
          <w:rFonts w:ascii="Cambria" w:hAnsi="Cambria" w:cs="Times New Roman"/>
          <w:sz w:val="20"/>
          <w:szCs w:val="20"/>
        </w:rPr>
      </w:pPr>
      <w:r w:rsidRPr="00DB0FFB">
        <w:rPr>
          <w:rFonts w:ascii="Cambria" w:hAnsi="Cambria" w:cs="Times New Roman"/>
          <w:sz w:val="20"/>
          <w:szCs w:val="20"/>
        </w:rPr>
        <w:t xml:space="preserve">It should be noted that the BBNJ Agreement has already received </w:t>
      </w:r>
      <w:r w:rsidR="00E07998" w:rsidRPr="00DB0FFB">
        <w:rPr>
          <w:rFonts w:ascii="Cambria" w:hAnsi="Cambria" w:cs="Times New Roman"/>
          <w:sz w:val="20"/>
          <w:szCs w:val="20"/>
        </w:rPr>
        <w:t>much</w:t>
      </w:r>
      <w:r w:rsidR="00F3616B" w:rsidRPr="00DB0FFB">
        <w:rPr>
          <w:rFonts w:ascii="Cambria" w:hAnsi="Cambria" w:cs="Times New Roman"/>
          <w:sz w:val="20"/>
          <w:szCs w:val="20"/>
        </w:rPr>
        <w:t xml:space="preserve"> </w:t>
      </w:r>
      <w:r w:rsidRPr="00DB0FFB">
        <w:rPr>
          <w:rFonts w:ascii="Cambria" w:hAnsi="Cambria" w:cs="Times New Roman"/>
          <w:sz w:val="20"/>
          <w:szCs w:val="20"/>
        </w:rPr>
        <w:t>more ratifications from our Member States than our own protocol amending the Convention, the Palma de Mallorca Protocol</w:t>
      </w:r>
      <w:r w:rsidR="00944435" w:rsidRPr="00DB0FFB">
        <w:rPr>
          <w:rFonts w:ascii="Cambria" w:hAnsi="Cambria" w:cs="Times New Roman"/>
          <w:sz w:val="20"/>
          <w:szCs w:val="20"/>
        </w:rPr>
        <w:t>,</w:t>
      </w:r>
      <w:r w:rsidR="004C7C40" w:rsidRPr="00DB0FFB">
        <w:rPr>
          <w:rFonts w:ascii="Cambria" w:hAnsi="Cambria" w:cs="Times New Roman"/>
          <w:sz w:val="20"/>
          <w:szCs w:val="20"/>
        </w:rPr>
        <w:t xml:space="preserve"> yet to enter into force</w:t>
      </w:r>
      <w:r w:rsidRPr="00DB0FFB">
        <w:rPr>
          <w:rFonts w:ascii="Cambria" w:hAnsi="Cambria" w:cs="Times New Roman"/>
          <w:sz w:val="20"/>
          <w:szCs w:val="20"/>
        </w:rPr>
        <w:t xml:space="preserve">. </w:t>
      </w:r>
      <w:r w:rsidR="00FE2E50" w:rsidRPr="00DB0FFB">
        <w:rPr>
          <w:rFonts w:ascii="Cambria" w:hAnsi="Cambria" w:cs="Times New Roman"/>
          <w:sz w:val="20"/>
          <w:szCs w:val="20"/>
        </w:rPr>
        <w:t>This dynamic raises questions about the standing and importance given to our instrument, even though it constitutes an essential framework for ensuring better alignment with the objectives of the BBNJ</w:t>
      </w:r>
      <w:r w:rsidR="0018380D" w:rsidRPr="00DB0FFB">
        <w:rPr>
          <w:rFonts w:ascii="Cambria" w:hAnsi="Cambria" w:cs="Times New Roman"/>
          <w:sz w:val="20"/>
          <w:szCs w:val="20"/>
        </w:rPr>
        <w:t xml:space="preserve"> as</w:t>
      </w:r>
      <w:r w:rsidR="00757C18" w:rsidRPr="00DB0FFB">
        <w:rPr>
          <w:rFonts w:ascii="Cambria" w:hAnsi="Cambria" w:cs="Times New Roman"/>
          <w:sz w:val="20"/>
          <w:szCs w:val="20"/>
        </w:rPr>
        <w:t xml:space="preserve"> it will expand</w:t>
      </w:r>
      <w:r w:rsidR="001B0133" w:rsidRPr="00DB0FFB">
        <w:rPr>
          <w:rFonts w:ascii="Cambria" w:hAnsi="Cambria" w:cs="Times New Roman"/>
          <w:sz w:val="20"/>
          <w:szCs w:val="20"/>
        </w:rPr>
        <w:t xml:space="preserve"> it</w:t>
      </w:r>
      <w:r w:rsidR="00DA4A95" w:rsidRPr="00DB0FFB">
        <w:rPr>
          <w:rFonts w:ascii="Cambria" w:hAnsi="Cambria" w:cs="Times New Roman"/>
          <w:sz w:val="20"/>
          <w:szCs w:val="20"/>
        </w:rPr>
        <w:t>s</w:t>
      </w:r>
      <w:r w:rsidR="001B0133" w:rsidRPr="00DB0FFB">
        <w:rPr>
          <w:rFonts w:ascii="Cambria" w:hAnsi="Cambria" w:cs="Times New Roman"/>
          <w:sz w:val="20"/>
          <w:szCs w:val="20"/>
        </w:rPr>
        <w:t xml:space="preserve"> mandate to </w:t>
      </w:r>
      <w:r w:rsidR="00DA4A95" w:rsidRPr="00DB0FFB">
        <w:rPr>
          <w:rFonts w:ascii="Cambria" w:hAnsi="Cambria" w:cs="Times New Roman"/>
          <w:sz w:val="20"/>
          <w:szCs w:val="20"/>
        </w:rPr>
        <w:t>incorporate</w:t>
      </w:r>
      <w:r w:rsidR="00E83E8C" w:rsidRPr="00DB0FFB">
        <w:rPr>
          <w:rFonts w:ascii="Cambria" w:hAnsi="Cambria" w:cs="Times New Roman"/>
          <w:sz w:val="20"/>
          <w:szCs w:val="20"/>
        </w:rPr>
        <w:t xml:space="preserve">, </w:t>
      </w:r>
      <w:r w:rsidR="00DA4A95" w:rsidRPr="00DB0FFB">
        <w:rPr>
          <w:rFonts w:ascii="Cambria" w:hAnsi="Cambria" w:cs="Times New Roman"/>
          <w:sz w:val="20"/>
          <w:szCs w:val="20"/>
        </w:rPr>
        <w:t>for example, highly migratory sharks</w:t>
      </w:r>
      <w:r w:rsidR="00FE2E50" w:rsidRPr="00DB0FFB">
        <w:rPr>
          <w:rFonts w:ascii="Cambria" w:hAnsi="Cambria" w:cs="Times New Roman"/>
          <w:sz w:val="20"/>
          <w:szCs w:val="20"/>
        </w:rPr>
        <w:t xml:space="preserve">. </w:t>
      </w:r>
      <w:r w:rsidR="004C7C40" w:rsidRPr="00DB0FFB">
        <w:rPr>
          <w:rFonts w:ascii="Cambria" w:hAnsi="Cambria" w:cs="Times New Roman"/>
          <w:sz w:val="20"/>
          <w:szCs w:val="20"/>
        </w:rPr>
        <w:t>In a context where marine biodiversity is becoming a very high international priority, it is imperative that the Commission gives itself the legal basis to play a key role in the conservation and management of these iconic species.</w:t>
      </w:r>
    </w:p>
    <w:p w14:paraId="218FB982" w14:textId="77777777" w:rsidR="00DB0FFB" w:rsidRPr="00DB0FFB" w:rsidRDefault="00DB0FFB" w:rsidP="00DB0FFB">
      <w:pPr>
        <w:spacing w:after="0" w:line="240" w:lineRule="auto"/>
        <w:jc w:val="both"/>
        <w:rPr>
          <w:rFonts w:ascii="Cambria" w:hAnsi="Cambria" w:cs="Times New Roman"/>
          <w:sz w:val="20"/>
          <w:szCs w:val="20"/>
        </w:rPr>
      </w:pPr>
    </w:p>
    <w:p w14:paraId="01081680" w14:textId="2F1116E0" w:rsidR="00B511E0" w:rsidRPr="00DA6722" w:rsidRDefault="00B511E0" w:rsidP="00DB0FFB">
      <w:pPr>
        <w:spacing w:after="0" w:line="240" w:lineRule="auto"/>
        <w:jc w:val="both"/>
        <w:rPr>
          <w:rFonts w:ascii="Cambria" w:hAnsi="Cambria" w:cs="Times New Roman"/>
          <w:sz w:val="20"/>
          <w:szCs w:val="20"/>
        </w:rPr>
      </w:pPr>
      <w:proofErr w:type="gramStart"/>
      <w:r w:rsidRPr="00DB0FFB">
        <w:rPr>
          <w:rFonts w:ascii="Cambria" w:hAnsi="Cambria" w:cs="Times New Roman"/>
          <w:sz w:val="20"/>
          <w:szCs w:val="20"/>
        </w:rPr>
        <w:t>With this in mind, it</w:t>
      </w:r>
      <w:proofErr w:type="gramEnd"/>
      <w:r w:rsidRPr="00DB0FFB">
        <w:rPr>
          <w:rFonts w:ascii="Cambria" w:hAnsi="Cambria" w:cs="Times New Roman"/>
          <w:sz w:val="20"/>
          <w:szCs w:val="20"/>
        </w:rPr>
        <w:t xml:space="preserve"> is recommended that CPCs encourage their fisheries experts to become more actively involved in the next stages of the preparatory process. Greater coordination at national level between the relevant departments – particularly fisheries, environment and foreign affairs – is essential to ensure a coherent and effective approach. Finally, greater promotion of our own instrument would help to better position our </w:t>
      </w:r>
      <w:proofErr w:type="spellStart"/>
      <w:r w:rsidRPr="00DA6722">
        <w:rPr>
          <w:rFonts w:ascii="Cambria" w:hAnsi="Cambria" w:cs="Times New Roman"/>
          <w:sz w:val="20"/>
          <w:szCs w:val="20"/>
        </w:rPr>
        <w:t>organisation</w:t>
      </w:r>
      <w:proofErr w:type="spellEnd"/>
      <w:r w:rsidRPr="00DA6722">
        <w:rPr>
          <w:rFonts w:ascii="Cambria" w:hAnsi="Cambria" w:cs="Times New Roman"/>
          <w:sz w:val="20"/>
          <w:szCs w:val="20"/>
        </w:rPr>
        <w:t xml:space="preserve"> in the evolving institutional landscape and ensure that the interests of the fisheries sector are adequately defended within the BBNJ bodies.</w:t>
      </w:r>
    </w:p>
    <w:p w14:paraId="3D6F5025" w14:textId="77777777" w:rsidR="00DB0FFB" w:rsidRPr="00DA6722" w:rsidRDefault="00DB0FFB" w:rsidP="00DB0FFB">
      <w:pPr>
        <w:spacing w:after="0" w:line="240" w:lineRule="auto"/>
        <w:jc w:val="both"/>
        <w:rPr>
          <w:rFonts w:ascii="Cambria" w:hAnsi="Cambria" w:cs="Times New Roman"/>
          <w:sz w:val="20"/>
          <w:szCs w:val="20"/>
        </w:rPr>
      </w:pPr>
    </w:p>
    <w:p w14:paraId="706C1EE3" w14:textId="23D14AB2" w:rsidR="00867359" w:rsidRPr="00DB0FFB" w:rsidRDefault="00867359" w:rsidP="00DB0FFB">
      <w:pPr>
        <w:spacing w:after="0" w:line="240" w:lineRule="auto"/>
        <w:jc w:val="both"/>
        <w:rPr>
          <w:rFonts w:ascii="Cambria" w:hAnsi="Cambria" w:cs="Times New Roman"/>
          <w:sz w:val="20"/>
          <w:szCs w:val="20"/>
        </w:rPr>
      </w:pPr>
      <w:r w:rsidRPr="00DA6722">
        <w:rPr>
          <w:rFonts w:ascii="Cambria" w:hAnsi="Cambria" w:cs="Times New Roman"/>
          <w:sz w:val="20"/>
          <w:szCs w:val="20"/>
        </w:rPr>
        <w:t xml:space="preserve">In this context, it is important to ensure that, whatever the role RFMOs </w:t>
      </w:r>
      <w:r w:rsidR="005C3752" w:rsidRPr="00DA6722">
        <w:rPr>
          <w:rFonts w:ascii="Cambria" w:hAnsi="Cambria" w:cs="Times New Roman"/>
          <w:sz w:val="20"/>
          <w:szCs w:val="20"/>
        </w:rPr>
        <w:t>are</w:t>
      </w:r>
      <w:r w:rsidRPr="00DA6722">
        <w:rPr>
          <w:rFonts w:ascii="Cambria" w:hAnsi="Cambria" w:cs="Times New Roman"/>
          <w:sz w:val="20"/>
          <w:szCs w:val="20"/>
        </w:rPr>
        <w:t xml:space="preserve"> asked to play in the implementation of BBNJ, ICCAT will be </w:t>
      </w:r>
      <w:proofErr w:type="gramStart"/>
      <w:r w:rsidRPr="00DA6722">
        <w:rPr>
          <w:rFonts w:ascii="Cambria" w:hAnsi="Cambria" w:cs="Times New Roman"/>
          <w:sz w:val="20"/>
          <w:szCs w:val="20"/>
        </w:rPr>
        <w:t>in a position</w:t>
      </w:r>
      <w:proofErr w:type="gramEnd"/>
      <w:r w:rsidRPr="00DA6722">
        <w:rPr>
          <w:rFonts w:ascii="Cambria" w:hAnsi="Cambria" w:cs="Times New Roman"/>
          <w:sz w:val="20"/>
          <w:szCs w:val="20"/>
        </w:rPr>
        <w:t xml:space="preserve"> to play such role successfully. A key factor for that is the adoption of the new SCRS </w:t>
      </w:r>
      <w:r w:rsidR="005C3752" w:rsidRPr="00DA6722">
        <w:rPr>
          <w:rFonts w:ascii="Cambria" w:hAnsi="Cambria" w:cs="Times New Roman"/>
          <w:sz w:val="20"/>
          <w:szCs w:val="20"/>
        </w:rPr>
        <w:t>Science Strategic Plan</w:t>
      </w:r>
      <w:r w:rsidRPr="00DA6722">
        <w:rPr>
          <w:rFonts w:ascii="Cambria" w:hAnsi="Cambria" w:cs="Times New Roman"/>
          <w:sz w:val="20"/>
          <w:szCs w:val="20"/>
        </w:rPr>
        <w:t xml:space="preserve">, where we should discuss the degree of priority and involvement of our scientists in the advice to implement the UN </w:t>
      </w:r>
      <w:r w:rsidR="005C3752" w:rsidRPr="00DA6722">
        <w:rPr>
          <w:rFonts w:ascii="Cambria" w:hAnsi="Cambria" w:cs="Times New Roman"/>
          <w:sz w:val="20"/>
          <w:szCs w:val="20"/>
        </w:rPr>
        <w:t>Convention</w:t>
      </w:r>
      <w:r w:rsidRPr="00DA6722">
        <w:rPr>
          <w:rFonts w:ascii="Cambria" w:hAnsi="Cambria" w:cs="Times New Roman"/>
          <w:sz w:val="20"/>
          <w:szCs w:val="20"/>
        </w:rPr>
        <w:t xml:space="preserve">. The adoption of such </w:t>
      </w:r>
      <w:r w:rsidR="005C3752" w:rsidRPr="00DA6722">
        <w:rPr>
          <w:rFonts w:ascii="Cambria" w:hAnsi="Cambria" w:cs="Times New Roman"/>
          <w:sz w:val="20"/>
          <w:szCs w:val="20"/>
        </w:rPr>
        <w:t>Science Strategic Plan</w:t>
      </w:r>
      <w:r w:rsidRPr="00DA6722">
        <w:rPr>
          <w:rFonts w:ascii="Cambria" w:hAnsi="Cambria" w:cs="Times New Roman"/>
          <w:sz w:val="20"/>
          <w:szCs w:val="20"/>
        </w:rPr>
        <w:t>, as soon as practicable, is therefore of crucial importance.</w:t>
      </w:r>
    </w:p>
    <w:p w14:paraId="2F201E01" w14:textId="47286694" w:rsidR="006C1294" w:rsidRPr="00DB0FFB" w:rsidRDefault="006C1294" w:rsidP="00DB0FFB">
      <w:pPr>
        <w:spacing w:after="0" w:line="240" w:lineRule="auto"/>
        <w:jc w:val="both"/>
        <w:rPr>
          <w:rFonts w:ascii="Cambria" w:hAnsi="Cambria" w:cs="Times New Roman"/>
          <w:sz w:val="20"/>
          <w:szCs w:val="20"/>
        </w:rPr>
      </w:pPr>
    </w:p>
    <w:sectPr w:rsidR="006C1294" w:rsidRPr="00DB0FFB" w:rsidSect="00A4237E">
      <w:headerReference w:type="default" r:id="rId6"/>
      <w:footerReference w:type="default" r:id="rId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126C" w14:textId="77777777" w:rsidR="00DB0FFB" w:rsidRDefault="00DB0FFB" w:rsidP="00DB0FFB">
      <w:pPr>
        <w:spacing w:after="0" w:line="240" w:lineRule="auto"/>
      </w:pPr>
      <w:r>
        <w:separator/>
      </w:r>
    </w:p>
  </w:endnote>
  <w:endnote w:type="continuationSeparator" w:id="0">
    <w:p w14:paraId="59134170" w14:textId="77777777" w:rsidR="00DB0FFB" w:rsidRDefault="00DB0FFB" w:rsidP="00DB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4B7" w14:textId="576BF596" w:rsidR="00A4237E" w:rsidRPr="00A4237E" w:rsidRDefault="00DA6722" w:rsidP="00A4237E">
    <w:pPr>
      <w:pStyle w:val="Footer"/>
      <w:jc w:val="center"/>
      <w:rPr>
        <w:sz w:val="20"/>
        <w:szCs w:val="20"/>
      </w:rPr>
    </w:pPr>
    <w:sdt>
      <w:sdtPr>
        <w:id w:val="-60483211"/>
        <w:docPartObj>
          <w:docPartGallery w:val="Page Numbers (Top of Page)"/>
          <w:docPartUnique/>
        </w:docPartObj>
      </w:sdtPr>
      <w:sdtEndPr>
        <w:rPr>
          <w:sz w:val="20"/>
          <w:szCs w:val="20"/>
        </w:rPr>
      </w:sdtEndPr>
      <w:sdtContent>
        <w:r w:rsidR="00A4237E" w:rsidRPr="008854A8">
          <w:rPr>
            <w:rFonts w:ascii="Cambria" w:hAnsi="Cambria"/>
            <w:sz w:val="20"/>
            <w:szCs w:val="20"/>
          </w:rPr>
          <w:fldChar w:fldCharType="begin"/>
        </w:r>
        <w:r w:rsidR="00A4237E" w:rsidRPr="008854A8">
          <w:rPr>
            <w:rFonts w:ascii="Cambria" w:hAnsi="Cambria"/>
            <w:sz w:val="20"/>
            <w:szCs w:val="20"/>
          </w:rPr>
          <w:instrText xml:space="preserve"> PAGE </w:instrText>
        </w:r>
        <w:r w:rsidR="00A4237E" w:rsidRPr="008854A8">
          <w:rPr>
            <w:rFonts w:ascii="Cambria" w:hAnsi="Cambria"/>
            <w:sz w:val="20"/>
            <w:szCs w:val="20"/>
          </w:rPr>
          <w:fldChar w:fldCharType="separate"/>
        </w:r>
        <w:r w:rsidR="00A4237E">
          <w:rPr>
            <w:rFonts w:ascii="Cambria" w:hAnsi="Cambria"/>
            <w:sz w:val="20"/>
            <w:szCs w:val="20"/>
          </w:rPr>
          <w:t>1</w:t>
        </w:r>
        <w:r w:rsidR="00A4237E" w:rsidRPr="008854A8">
          <w:rPr>
            <w:rFonts w:ascii="Cambria" w:hAnsi="Cambria"/>
            <w:sz w:val="20"/>
            <w:szCs w:val="20"/>
          </w:rPr>
          <w:fldChar w:fldCharType="end"/>
        </w:r>
        <w:r w:rsidR="00A4237E" w:rsidRPr="008854A8">
          <w:rPr>
            <w:rFonts w:ascii="Cambria" w:hAnsi="Cambria"/>
            <w:sz w:val="20"/>
            <w:szCs w:val="20"/>
          </w:rPr>
          <w:t xml:space="preserve"> / </w:t>
        </w:r>
        <w:r w:rsidR="00A4237E" w:rsidRPr="008854A8">
          <w:rPr>
            <w:rFonts w:ascii="Cambria" w:hAnsi="Cambria"/>
            <w:sz w:val="20"/>
            <w:szCs w:val="20"/>
          </w:rPr>
          <w:fldChar w:fldCharType="begin"/>
        </w:r>
        <w:r w:rsidR="00A4237E" w:rsidRPr="008854A8">
          <w:rPr>
            <w:rFonts w:ascii="Cambria" w:hAnsi="Cambria"/>
            <w:sz w:val="20"/>
            <w:szCs w:val="20"/>
          </w:rPr>
          <w:instrText xml:space="preserve"> NUMPAGES  </w:instrText>
        </w:r>
        <w:r w:rsidR="00A4237E" w:rsidRPr="008854A8">
          <w:rPr>
            <w:rFonts w:ascii="Cambria" w:hAnsi="Cambria"/>
            <w:sz w:val="20"/>
            <w:szCs w:val="20"/>
          </w:rPr>
          <w:fldChar w:fldCharType="separate"/>
        </w:r>
        <w:r w:rsidR="00A4237E">
          <w:rPr>
            <w:rFonts w:ascii="Cambria" w:hAnsi="Cambria"/>
            <w:sz w:val="20"/>
            <w:szCs w:val="20"/>
          </w:rPr>
          <w:t>4</w:t>
        </w:r>
        <w:r w:rsidR="00A4237E" w:rsidRPr="008854A8">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2C1F" w14:textId="77777777" w:rsidR="00DB0FFB" w:rsidRDefault="00DB0FFB" w:rsidP="00DB0FFB">
      <w:pPr>
        <w:spacing w:after="0" w:line="240" w:lineRule="auto"/>
      </w:pPr>
      <w:r>
        <w:separator/>
      </w:r>
    </w:p>
  </w:footnote>
  <w:footnote w:type="continuationSeparator" w:id="0">
    <w:p w14:paraId="2C3FF396" w14:textId="77777777" w:rsidR="00DB0FFB" w:rsidRDefault="00DB0FFB" w:rsidP="00DB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B5A3" w14:textId="04EEB518" w:rsidR="00DB0FFB" w:rsidRPr="00DB0FFB" w:rsidRDefault="00DB0FFB" w:rsidP="00DB0FFB">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eastAsia="Calibri" w:hAnsi="Cambria" w:cs="Times New Roman"/>
        <w:b/>
        <w:bCs/>
        <w:kern w:val="0"/>
        <w:sz w:val="20"/>
        <w:szCs w:val="20"/>
        <w14:ligatures w14:val="none"/>
      </w:rPr>
      <w:t>PLE_114</w:t>
    </w:r>
    <w:r w:rsidRPr="00DB0FFB">
      <w:rPr>
        <w:rFonts w:ascii="Cambria" w:eastAsia="Calibri" w:hAnsi="Cambria" w:cs="Times New Roman"/>
        <w:b/>
        <w:bCs/>
        <w:kern w:val="0"/>
        <w:sz w:val="20"/>
        <w:szCs w:val="20"/>
        <w14:ligatures w14:val="none"/>
      </w:rPr>
      <w:t>/2025</w:t>
    </w:r>
  </w:p>
  <w:p w14:paraId="58F00E92" w14:textId="6F0ACE2B" w:rsidR="00DB0FFB" w:rsidRPr="00DB0FFB" w:rsidRDefault="00DB0FFB" w:rsidP="00DB0FFB">
    <w:pPr>
      <w:widowControl w:val="0"/>
      <w:tabs>
        <w:tab w:val="left" w:pos="7320"/>
      </w:tabs>
      <w:spacing w:after="0" w:line="240" w:lineRule="exact"/>
      <w:jc w:val="right"/>
      <w:rPr>
        <w:rFonts w:ascii="Calibri" w:eastAsia="Calibri" w:hAnsi="Calibri" w:cs="Times New Roman"/>
        <w:kern w:val="0"/>
        <w14:ligatures w14:val="none"/>
      </w:rPr>
    </w:pPr>
    <w:r w:rsidRPr="00DB0FFB">
      <w:rPr>
        <w:rFonts w:ascii="Cambria" w:eastAsia="Calibri" w:hAnsi="Cambria" w:cs="Times New Roman"/>
        <w:b/>
        <w:bCs/>
        <w:kern w:val="0"/>
        <w:sz w:val="16"/>
        <w:szCs w:val="16"/>
        <w:lang w:val="es-ES_tradnl"/>
        <w14:ligatures w14:val="none"/>
      </w:rPr>
      <w:fldChar w:fldCharType="begin"/>
    </w:r>
    <w:r w:rsidRPr="00DB0FFB">
      <w:rPr>
        <w:rFonts w:ascii="Cambria" w:eastAsia="Calibri" w:hAnsi="Cambria" w:cs="Times New Roman"/>
        <w:b/>
        <w:bCs/>
        <w:kern w:val="0"/>
        <w:sz w:val="16"/>
        <w:szCs w:val="16"/>
        <w:lang w:val="es-ES_tradnl"/>
        <w14:ligatures w14:val="none"/>
      </w:rPr>
      <w:instrText xml:space="preserve"> TIME \@ "dd/MM/yyyy H:mm" </w:instrText>
    </w:r>
    <w:r w:rsidRPr="00DB0FFB">
      <w:rPr>
        <w:rFonts w:ascii="Cambria" w:eastAsia="Calibri" w:hAnsi="Cambria" w:cs="Times New Roman"/>
        <w:b/>
        <w:bCs/>
        <w:kern w:val="0"/>
        <w:sz w:val="16"/>
        <w:szCs w:val="16"/>
        <w:lang w:val="es-ES_tradnl"/>
        <w14:ligatures w14:val="none"/>
      </w:rPr>
      <w:fldChar w:fldCharType="separate"/>
    </w:r>
    <w:r w:rsidR="00DA6722">
      <w:rPr>
        <w:rFonts w:ascii="Cambria" w:eastAsia="Calibri" w:hAnsi="Cambria" w:cs="Times New Roman"/>
        <w:b/>
        <w:bCs/>
        <w:noProof/>
        <w:kern w:val="0"/>
        <w:sz w:val="16"/>
        <w:szCs w:val="16"/>
        <w:lang w:val="es-ES_tradnl"/>
        <w14:ligatures w14:val="none"/>
      </w:rPr>
      <w:t>11/11/2025 11:09</w:t>
    </w:r>
    <w:r w:rsidRPr="00DB0FFB">
      <w:rPr>
        <w:rFonts w:ascii="Cambria" w:eastAsia="Calibri" w:hAnsi="Cambria" w:cs="Times New Roman"/>
        <w:b/>
        <w:bCs/>
        <w:kern w:val="0"/>
        <w:sz w:val="16"/>
        <w:szCs w:val="16"/>
        <w:lang w:val="es-ES_tradnl"/>
        <w14:ligatures w14:val="none"/>
      </w:rPr>
      <w:fldChar w:fldCharType="end"/>
    </w:r>
  </w:p>
  <w:p w14:paraId="170132F4" w14:textId="77777777" w:rsidR="00DB0FFB" w:rsidRDefault="00DB0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DA"/>
    <w:rsid w:val="00004516"/>
    <w:rsid w:val="0000673B"/>
    <w:rsid w:val="000B7E28"/>
    <w:rsid w:val="000D4525"/>
    <w:rsid w:val="000D50A9"/>
    <w:rsid w:val="00161FC3"/>
    <w:rsid w:val="0018380D"/>
    <w:rsid w:val="00196F1E"/>
    <w:rsid w:val="001B0133"/>
    <w:rsid w:val="001B6429"/>
    <w:rsid w:val="001C1A95"/>
    <w:rsid w:val="001E4902"/>
    <w:rsid w:val="0021645A"/>
    <w:rsid w:val="002247BD"/>
    <w:rsid w:val="00243DA0"/>
    <w:rsid w:val="00246631"/>
    <w:rsid w:val="00254930"/>
    <w:rsid w:val="002F36FC"/>
    <w:rsid w:val="002F371D"/>
    <w:rsid w:val="002F4FC9"/>
    <w:rsid w:val="002F7159"/>
    <w:rsid w:val="002F7EB7"/>
    <w:rsid w:val="00315B5E"/>
    <w:rsid w:val="00327547"/>
    <w:rsid w:val="00334781"/>
    <w:rsid w:val="00362C68"/>
    <w:rsid w:val="00365080"/>
    <w:rsid w:val="0037136D"/>
    <w:rsid w:val="003977DA"/>
    <w:rsid w:val="003E58A0"/>
    <w:rsid w:val="00410597"/>
    <w:rsid w:val="00456394"/>
    <w:rsid w:val="004C7C40"/>
    <w:rsid w:val="004F68F6"/>
    <w:rsid w:val="0051218B"/>
    <w:rsid w:val="0052468F"/>
    <w:rsid w:val="00557DD0"/>
    <w:rsid w:val="005A0C95"/>
    <w:rsid w:val="005A0EA9"/>
    <w:rsid w:val="005A687C"/>
    <w:rsid w:val="005C3752"/>
    <w:rsid w:val="005E7A08"/>
    <w:rsid w:val="00604713"/>
    <w:rsid w:val="00634637"/>
    <w:rsid w:val="00694319"/>
    <w:rsid w:val="006A3CD4"/>
    <w:rsid w:val="006B4244"/>
    <w:rsid w:val="006C1294"/>
    <w:rsid w:val="006F0299"/>
    <w:rsid w:val="00743D36"/>
    <w:rsid w:val="0074449E"/>
    <w:rsid w:val="00757C18"/>
    <w:rsid w:val="00813DDA"/>
    <w:rsid w:val="0083402D"/>
    <w:rsid w:val="00842C2F"/>
    <w:rsid w:val="00867359"/>
    <w:rsid w:val="00893D72"/>
    <w:rsid w:val="008C027E"/>
    <w:rsid w:val="008C1FBC"/>
    <w:rsid w:val="008F35FC"/>
    <w:rsid w:val="008F5512"/>
    <w:rsid w:val="00944435"/>
    <w:rsid w:val="00991036"/>
    <w:rsid w:val="00992723"/>
    <w:rsid w:val="00A00B63"/>
    <w:rsid w:val="00A4237E"/>
    <w:rsid w:val="00A44A3F"/>
    <w:rsid w:val="00A80029"/>
    <w:rsid w:val="00A8247D"/>
    <w:rsid w:val="00B00C66"/>
    <w:rsid w:val="00B511E0"/>
    <w:rsid w:val="00B72AEB"/>
    <w:rsid w:val="00BA5750"/>
    <w:rsid w:val="00BC2E03"/>
    <w:rsid w:val="00BF2123"/>
    <w:rsid w:val="00C16F6F"/>
    <w:rsid w:val="00C3341F"/>
    <w:rsid w:val="00C41AC6"/>
    <w:rsid w:val="00CA479A"/>
    <w:rsid w:val="00CC15C1"/>
    <w:rsid w:val="00CD55F7"/>
    <w:rsid w:val="00CD5ACA"/>
    <w:rsid w:val="00D01336"/>
    <w:rsid w:val="00D35FDA"/>
    <w:rsid w:val="00D5265F"/>
    <w:rsid w:val="00DA2FA0"/>
    <w:rsid w:val="00DA4A95"/>
    <w:rsid w:val="00DA6722"/>
    <w:rsid w:val="00DA7D4E"/>
    <w:rsid w:val="00DB0FFB"/>
    <w:rsid w:val="00DB215E"/>
    <w:rsid w:val="00DB6486"/>
    <w:rsid w:val="00DD66A3"/>
    <w:rsid w:val="00E07998"/>
    <w:rsid w:val="00E144A1"/>
    <w:rsid w:val="00E237F0"/>
    <w:rsid w:val="00E24FB7"/>
    <w:rsid w:val="00E83E8C"/>
    <w:rsid w:val="00E87274"/>
    <w:rsid w:val="00EA23EF"/>
    <w:rsid w:val="00F00311"/>
    <w:rsid w:val="00F02AAE"/>
    <w:rsid w:val="00F10053"/>
    <w:rsid w:val="00F24EF4"/>
    <w:rsid w:val="00F3616B"/>
    <w:rsid w:val="00F37051"/>
    <w:rsid w:val="00F518EF"/>
    <w:rsid w:val="00F51AC0"/>
    <w:rsid w:val="00F564F3"/>
    <w:rsid w:val="00FC5295"/>
    <w:rsid w:val="00FC609C"/>
    <w:rsid w:val="00FE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533DC"/>
  <w15:chartTrackingRefBased/>
  <w15:docId w15:val="{4B6215B4-7168-46D4-A918-C26F43A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DA"/>
    <w:rPr>
      <w:rFonts w:eastAsiaTheme="majorEastAsia" w:cstheme="majorBidi"/>
      <w:color w:val="272727" w:themeColor="text1" w:themeTint="D8"/>
    </w:rPr>
  </w:style>
  <w:style w:type="paragraph" w:styleId="Title">
    <w:name w:val="Title"/>
    <w:basedOn w:val="Normal"/>
    <w:next w:val="Normal"/>
    <w:link w:val="TitleChar"/>
    <w:uiPriority w:val="10"/>
    <w:qFormat/>
    <w:rsid w:val="00D3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DA"/>
    <w:pPr>
      <w:spacing w:before="160"/>
      <w:jc w:val="center"/>
    </w:pPr>
    <w:rPr>
      <w:i/>
      <w:iCs/>
      <w:color w:val="404040" w:themeColor="text1" w:themeTint="BF"/>
    </w:rPr>
  </w:style>
  <w:style w:type="character" w:customStyle="1" w:styleId="QuoteChar">
    <w:name w:val="Quote Char"/>
    <w:basedOn w:val="DefaultParagraphFont"/>
    <w:link w:val="Quote"/>
    <w:uiPriority w:val="29"/>
    <w:rsid w:val="00D35FDA"/>
    <w:rPr>
      <w:i/>
      <w:iCs/>
      <w:color w:val="404040" w:themeColor="text1" w:themeTint="BF"/>
    </w:rPr>
  </w:style>
  <w:style w:type="paragraph" w:styleId="ListParagraph">
    <w:name w:val="List Paragraph"/>
    <w:basedOn w:val="Normal"/>
    <w:uiPriority w:val="34"/>
    <w:qFormat/>
    <w:rsid w:val="00D35FDA"/>
    <w:pPr>
      <w:ind w:left="720"/>
      <w:contextualSpacing/>
    </w:pPr>
  </w:style>
  <w:style w:type="character" w:styleId="IntenseEmphasis">
    <w:name w:val="Intense Emphasis"/>
    <w:basedOn w:val="DefaultParagraphFont"/>
    <w:uiPriority w:val="21"/>
    <w:qFormat/>
    <w:rsid w:val="00D35FDA"/>
    <w:rPr>
      <w:i/>
      <w:iCs/>
      <w:color w:val="0F4761" w:themeColor="accent1" w:themeShade="BF"/>
    </w:rPr>
  </w:style>
  <w:style w:type="paragraph" w:styleId="IntenseQuote">
    <w:name w:val="Intense Quote"/>
    <w:basedOn w:val="Normal"/>
    <w:next w:val="Normal"/>
    <w:link w:val="IntenseQuoteChar"/>
    <w:uiPriority w:val="30"/>
    <w:qFormat/>
    <w:rsid w:val="00D3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DA"/>
    <w:rPr>
      <w:i/>
      <w:iCs/>
      <w:color w:val="0F4761" w:themeColor="accent1" w:themeShade="BF"/>
    </w:rPr>
  </w:style>
  <w:style w:type="character" w:styleId="IntenseReference">
    <w:name w:val="Intense Reference"/>
    <w:basedOn w:val="DefaultParagraphFont"/>
    <w:uiPriority w:val="32"/>
    <w:qFormat/>
    <w:rsid w:val="00D35FDA"/>
    <w:rPr>
      <w:b/>
      <w:bCs/>
      <w:smallCaps/>
      <w:color w:val="0F4761" w:themeColor="accent1" w:themeShade="BF"/>
      <w:spacing w:val="5"/>
    </w:rPr>
  </w:style>
  <w:style w:type="paragraph" w:styleId="Revision">
    <w:name w:val="Revision"/>
    <w:hidden/>
    <w:uiPriority w:val="99"/>
    <w:semiHidden/>
    <w:rsid w:val="004C7C40"/>
    <w:pPr>
      <w:spacing w:after="0" w:line="240" w:lineRule="auto"/>
    </w:pPr>
  </w:style>
  <w:style w:type="paragraph" w:styleId="Header">
    <w:name w:val="header"/>
    <w:basedOn w:val="Normal"/>
    <w:link w:val="HeaderChar"/>
    <w:uiPriority w:val="99"/>
    <w:unhideWhenUsed/>
    <w:rsid w:val="00DB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FB"/>
  </w:style>
  <w:style w:type="paragraph" w:styleId="Footer">
    <w:name w:val="footer"/>
    <w:basedOn w:val="Normal"/>
    <w:link w:val="FooterChar"/>
    <w:uiPriority w:val="99"/>
    <w:unhideWhenUsed/>
    <w:rsid w:val="00DB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Rebecca Campoy</cp:lastModifiedBy>
  <cp:revision>9</cp:revision>
  <dcterms:created xsi:type="dcterms:W3CDTF">2025-10-30T12:17:00Z</dcterms:created>
  <dcterms:modified xsi:type="dcterms:W3CDTF">2025-11-11T10:09:00Z</dcterms:modified>
</cp:coreProperties>
</file>