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862B2" w14:textId="458AD573" w:rsidR="00702087" w:rsidRPr="00883E9F" w:rsidRDefault="00F6286C" w:rsidP="00D21AA0">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val="en-US" w:eastAsia="ja-JP"/>
          <w14:ligatures w14:val="none"/>
        </w:rPr>
      </w:pPr>
      <w:r w:rsidRPr="005849AF">
        <w:tab/>
      </w:r>
      <w:r w:rsidRPr="005849AF">
        <w:tab/>
      </w:r>
      <w:r w:rsidRPr="005849AF">
        <w:tab/>
      </w:r>
      <w:r w:rsidRPr="005849AF">
        <w:tab/>
      </w:r>
      <w:r w:rsidRPr="005849AF">
        <w:tab/>
      </w:r>
      <w:r w:rsidRPr="005849AF">
        <w:tab/>
      </w:r>
    </w:p>
    <w:p w14:paraId="0D885600" w14:textId="77777777" w:rsidR="00702087" w:rsidRPr="00883E9F" w:rsidRDefault="00702087" w:rsidP="00702087">
      <w:pPr>
        <w:spacing w:after="0" w:line="276" w:lineRule="auto"/>
        <w:ind w:left="88"/>
        <w:jc w:val="center"/>
        <w:rPr>
          <w:rFonts w:ascii="Cambria" w:eastAsia="Cambria" w:hAnsi="Cambria" w:cs="Cambria"/>
          <w:b/>
          <w:spacing w:val="-2"/>
          <w:kern w:val="0"/>
          <w:sz w:val="20"/>
          <w:szCs w:val="20"/>
          <w:lang w:val="en-US"/>
          <w14:ligatures w14:val="none"/>
        </w:rPr>
      </w:pPr>
      <w:r w:rsidRPr="00883E9F">
        <w:rPr>
          <w:rFonts w:ascii="Cambria" w:eastAsia="Cambria" w:hAnsi="Cambria" w:cs="Cambria"/>
          <w:b/>
          <w:kern w:val="0"/>
          <w:sz w:val="20"/>
          <w:szCs w:val="20"/>
          <w:lang w:val="en-US"/>
          <w14:ligatures w14:val="none"/>
        </w:rPr>
        <w:t>Cover</w:t>
      </w:r>
      <w:r w:rsidRPr="00883E9F">
        <w:rPr>
          <w:rFonts w:ascii="Cambria" w:eastAsia="Cambria" w:hAnsi="Cambria" w:cs="Cambria"/>
          <w:b/>
          <w:spacing w:val="-6"/>
          <w:kern w:val="0"/>
          <w:sz w:val="20"/>
          <w:szCs w:val="20"/>
          <w:lang w:val="en-US"/>
          <w14:ligatures w14:val="none"/>
        </w:rPr>
        <w:t xml:space="preserve"> </w:t>
      </w:r>
      <w:r w:rsidRPr="00883E9F">
        <w:rPr>
          <w:rFonts w:ascii="Cambria" w:eastAsia="Cambria" w:hAnsi="Cambria" w:cs="Cambria"/>
          <w:b/>
          <w:kern w:val="0"/>
          <w:sz w:val="20"/>
          <w:szCs w:val="20"/>
          <w:lang w:val="en-US"/>
          <w14:ligatures w14:val="none"/>
        </w:rPr>
        <w:t>sheet</w:t>
      </w:r>
      <w:r w:rsidRPr="00883E9F">
        <w:rPr>
          <w:rFonts w:ascii="Cambria" w:eastAsia="Cambria" w:hAnsi="Cambria" w:cs="Cambria"/>
          <w:b/>
          <w:spacing w:val="-5"/>
          <w:kern w:val="0"/>
          <w:sz w:val="20"/>
          <w:szCs w:val="20"/>
          <w:lang w:val="en-US"/>
          <w14:ligatures w14:val="none"/>
        </w:rPr>
        <w:t xml:space="preserve"> </w:t>
      </w:r>
      <w:r w:rsidRPr="00883E9F">
        <w:rPr>
          <w:rFonts w:ascii="Cambria" w:eastAsia="Cambria" w:hAnsi="Cambria" w:cs="Cambria"/>
          <w:b/>
          <w:kern w:val="0"/>
          <w:sz w:val="20"/>
          <w:szCs w:val="20"/>
          <w:lang w:val="en-US"/>
          <w14:ligatures w14:val="none"/>
        </w:rPr>
        <w:t>to</w:t>
      </w:r>
      <w:r w:rsidRPr="00883E9F">
        <w:rPr>
          <w:rFonts w:ascii="Cambria" w:eastAsia="Cambria" w:hAnsi="Cambria" w:cs="Cambria"/>
          <w:b/>
          <w:spacing w:val="-6"/>
          <w:kern w:val="0"/>
          <w:sz w:val="20"/>
          <w:szCs w:val="20"/>
          <w:lang w:val="en-US"/>
          <w14:ligatures w14:val="none"/>
        </w:rPr>
        <w:t xml:space="preserve"> </w:t>
      </w:r>
      <w:r w:rsidRPr="00883E9F">
        <w:rPr>
          <w:rFonts w:ascii="Cambria" w:eastAsia="Cambria" w:hAnsi="Cambria" w:cs="Cambria"/>
          <w:b/>
          <w:kern w:val="0"/>
          <w:sz w:val="20"/>
          <w:szCs w:val="20"/>
          <w:lang w:val="en-US"/>
          <w14:ligatures w14:val="none"/>
        </w:rPr>
        <w:t>accompany</w:t>
      </w:r>
      <w:r w:rsidRPr="00883E9F">
        <w:rPr>
          <w:rFonts w:ascii="Cambria" w:eastAsia="Cambria" w:hAnsi="Cambria" w:cs="Cambria"/>
          <w:b/>
          <w:spacing w:val="-6"/>
          <w:kern w:val="0"/>
          <w:sz w:val="20"/>
          <w:szCs w:val="20"/>
          <w:lang w:val="en-US"/>
          <w14:ligatures w14:val="none"/>
        </w:rPr>
        <w:t xml:space="preserve"> </w:t>
      </w:r>
      <w:r w:rsidRPr="00883E9F">
        <w:rPr>
          <w:rFonts w:ascii="Cambria" w:eastAsia="Cambria" w:hAnsi="Cambria" w:cs="Cambria"/>
          <w:b/>
          <w:kern w:val="0"/>
          <w:sz w:val="20"/>
          <w:szCs w:val="20"/>
          <w:lang w:val="en-US"/>
          <w14:ligatures w14:val="none"/>
        </w:rPr>
        <w:t>new</w:t>
      </w:r>
      <w:r w:rsidRPr="00883E9F">
        <w:rPr>
          <w:rFonts w:ascii="Cambria" w:eastAsia="Cambria" w:hAnsi="Cambria" w:cs="Cambria"/>
          <w:b/>
          <w:spacing w:val="-7"/>
          <w:kern w:val="0"/>
          <w:sz w:val="20"/>
          <w:szCs w:val="20"/>
          <w:lang w:val="en-US"/>
          <w14:ligatures w14:val="none"/>
        </w:rPr>
        <w:t xml:space="preserve"> </w:t>
      </w:r>
      <w:r w:rsidRPr="00883E9F">
        <w:rPr>
          <w:rFonts w:ascii="Cambria" w:eastAsia="Cambria" w:hAnsi="Cambria" w:cs="Cambria"/>
          <w:b/>
          <w:spacing w:val="-2"/>
          <w:kern w:val="0"/>
          <w:sz w:val="20"/>
          <w:szCs w:val="20"/>
          <w:lang w:val="en-US"/>
          <w14:ligatures w14:val="none"/>
        </w:rPr>
        <w:t>proposals</w:t>
      </w:r>
    </w:p>
    <w:p w14:paraId="42580841" w14:textId="77777777" w:rsidR="00702087" w:rsidRPr="00883E9F" w:rsidRDefault="00702087" w:rsidP="00702087">
      <w:pPr>
        <w:spacing w:after="0" w:line="240" w:lineRule="auto"/>
        <w:jc w:val="center"/>
        <w:rPr>
          <w:rFonts w:ascii="Cambria" w:eastAsia="Times New Roman" w:hAnsi="Cambria" w:cs="Times New Roman"/>
          <w:b/>
          <w:bCs/>
          <w:kern w:val="0"/>
          <w:sz w:val="20"/>
          <w:szCs w:val="20"/>
          <w14:ligatures w14:val="none"/>
        </w:rPr>
      </w:pPr>
    </w:p>
    <w:p w14:paraId="46417FAD" w14:textId="77777777" w:rsidR="00702087" w:rsidRPr="00883E9F" w:rsidRDefault="00702087" w:rsidP="00702087">
      <w:pPr>
        <w:widowControl w:val="0"/>
        <w:spacing w:after="0" w:line="240" w:lineRule="auto"/>
        <w:jc w:val="center"/>
        <w:rPr>
          <w:rFonts w:ascii="Cambria" w:eastAsia="Cambria" w:hAnsi="Cambria" w:cs="Cambria"/>
          <w:i/>
          <w:kern w:val="0"/>
          <w:sz w:val="20"/>
          <w:szCs w:val="20"/>
          <w:lang w:val="en-US"/>
          <w14:ligatures w14:val="none"/>
        </w:rPr>
      </w:pPr>
      <w:r w:rsidRPr="00883E9F">
        <w:rPr>
          <w:rFonts w:ascii="Cambria" w:eastAsia="Cambria" w:hAnsi="Cambria" w:cs="Cambria"/>
          <w:i/>
          <w:kern w:val="0"/>
          <w:sz w:val="20"/>
          <w:szCs w:val="20"/>
          <w:lang w:val="en-US"/>
          <w14:ligatures w14:val="none"/>
        </w:rPr>
        <w:t>(submitted by the European Union)</w:t>
      </w:r>
    </w:p>
    <w:p w14:paraId="7C2E0BD1" w14:textId="77777777" w:rsidR="00702087" w:rsidRPr="00883E9F" w:rsidRDefault="00702087" w:rsidP="00702087">
      <w:pPr>
        <w:widowControl w:val="0"/>
        <w:autoSpaceDE w:val="0"/>
        <w:autoSpaceDN w:val="0"/>
        <w:spacing w:after="0" w:line="240" w:lineRule="auto"/>
        <w:jc w:val="center"/>
        <w:rPr>
          <w:rFonts w:ascii="Cambria" w:eastAsia="Cambria" w:hAnsi="Cambria" w:cs="Cambria"/>
          <w:b/>
          <w:bCs/>
          <w:kern w:val="0"/>
          <w:sz w:val="20"/>
          <w:szCs w:val="20"/>
          <w:lang w:val="en-US"/>
          <w14:ligatures w14:val="none"/>
        </w:rPr>
      </w:pPr>
    </w:p>
    <w:p w14:paraId="4F8BD4AF" w14:textId="17E86E38" w:rsidR="00702087" w:rsidRPr="00AC1639" w:rsidRDefault="00702087" w:rsidP="00702087">
      <w:pPr>
        <w:widowControl w:val="0"/>
        <w:autoSpaceDE w:val="0"/>
        <w:autoSpaceDN w:val="0"/>
        <w:spacing w:after="0" w:line="240" w:lineRule="auto"/>
        <w:ind w:left="224"/>
        <w:jc w:val="both"/>
        <w:rPr>
          <w:rFonts w:ascii="Cambria" w:eastAsia="Cambria" w:hAnsi="Cambria" w:cs="Cambria"/>
          <w:color w:val="FF0000"/>
          <w:kern w:val="0"/>
          <w:sz w:val="20"/>
          <w:szCs w:val="20"/>
          <w:lang w:val="en-US"/>
          <w14:ligatures w14:val="none"/>
        </w:rPr>
      </w:pPr>
      <w:r w:rsidRPr="00883E9F">
        <w:rPr>
          <w:rFonts w:ascii="Cambria" w:eastAsia="Cambria" w:hAnsi="Cambria" w:cs="Cambria"/>
          <w:b/>
          <w:bCs/>
          <w:kern w:val="0"/>
          <w:sz w:val="20"/>
          <w:szCs w:val="20"/>
          <w:lang w:val="en-US"/>
          <w14:ligatures w14:val="none"/>
        </w:rPr>
        <w:t>Title</w:t>
      </w:r>
      <w:r w:rsidRPr="00883E9F">
        <w:rPr>
          <w:rFonts w:ascii="Cambria" w:eastAsia="Cambria" w:hAnsi="Cambria" w:cs="Cambria"/>
          <w:b/>
          <w:bCs/>
          <w:spacing w:val="-6"/>
          <w:kern w:val="0"/>
          <w:sz w:val="20"/>
          <w:szCs w:val="20"/>
          <w:lang w:val="en-US"/>
          <w14:ligatures w14:val="none"/>
        </w:rPr>
        <w:t xml:space="preserve"> </w:t>
      </w:r>
      <w:r w:rsidRPr="00883E9F">
        <w:rPr>
          <w:rFonts w:ascii="Cambria" w:eastAsia="Cambria" w:hAnsi="Cambria" w:cs="Cambria"/>
          <w:b/>
          <w:bCs/>
          <w:kern w:val="0"/>
          <w:sz w:val="20"/>
          <w:szCs w:val="20"/>
          <w:lang w:val="en-US"/>
          <w14:ligatures w14:val="none"/>
        </w:rPr>
        <w:t>of</w:t>
      </w:r>
      <w:r w:rsidRPr="00883E9F">
        <w:rPr>
          <w:rFonts w:ascii="Cambria" w:eastAsia="Cambria" w:hAnsi="Cambria" w:cs="Cambria"/>
          <w:b/>
          <w:bCs/>
          <w:spacing w:val="-6"/>
          <w:kern w:val="0"/>
          <w:sz w:val="20"/>
          <w:szCs w:val="20"/>
          <w:lang w:val="en-US"/>
          <w14:ligatures w14:val="none"/>
        </w:rPr>
        <w:t xml:space="preserve"> </w:t>
      </w:r>
      <w:r w:rsidRPr="00883E9F">
        <w:rPr>
          <w:rFonts w:ascii="Cambria" w:eastAsia="Cambria" w:hAnsi="Cambria" w:cs="Cambria"/>
          <w:b/>
          <w:bCs/>
          <w:kern w:val="0"/>
          <w:sz w:val="20"/>
          <w:szCs w:val="20"/>
          <w:lang w:val="en-US"/>
          <w14:ligatures w14:val="none"/>
        </w:rPr>
        <w:t>the</w:t>
      </w:r>
      <w:r w:rsidRPr="00883E9F">
        <w:rPr>
          <w:rFonts w:ascii="Cambria" w:eastAsia="Cambria" w:hAnsi="Cambria" w:cs="Cambria"/>
          <w:b/>
          <w:bCs/>
          <w:spacing w:val="-4"/>
          <w:kern w:val="0"/>
          <w:sz w:val="20"/>
          <w:szCs w:val="20"/>
          <w:lang w:val="en-US"/>
          <w14:ligatures w14:val="none"/>
        </w:rPr>
        <w:t xml:space="preserve"> Proposed </w:t>
      </w:r>
      <w:r w:rsidRPr="00883E9F">
        <w:rPr>
          <w:rFonts w:ascii="Cambria" w:eastAsia="Cambria" w:hAnsi="Cambria" w:cs="Cambria"/>
          <w:b/>
          <w:bCs/>
          <w:kern w:val="0"/>
          <w:sz w:val="20"/>
          <w:szCs w:val="20"/>
          <w:lang w:val="en-US"/>
          <w14:ligatures w14:val="none"/>
        </w:rPr>
        <w:t>Draft</w:t>
      </w:r>
      <w:r w:rsidRPr="00883E9F">
        <w:rPr>
          <w:rFonts w:ascii="Cambria" w:eastAsia="Cambria" w:hAnsi="Cambria" w:cs="Cambria"/>
          <w:b/>
          <w:bCs/>
          <w:spacing w:val="-3"/>
          <w:kern w:val="0"/>
          <w:sz w:val="20"/>
          <w:szCs w:val="20"/>
          <w:lang w:val="en-US"/>
          <w14:ligatures w14:val="none"/>
        </w:rPr>
        <w:t xml:space="preserve"> </w:t>
      </w:r>
      <w:r w:rsidRPr="00883E9F">
        <w:rPr>
          <w:rFonts w:ascii="Cambria" w:eastAsia="Cambria" w:hAnsi="Cambria" w:cs="Cambria"/>
          <w:b/>
          <w:bCs/>
          <w:spacing w:val="-2"/>
          <w:kern w:val="0"/>
          <w:sz w:val="20"/>
          <w:szCs w:val="20"/>
          <w:lang w:val="en-US"/>
          <w14:ligatures w14:val="none"/>
        </w:rPr>
        <w:t>Recommendation/Resolution:</w:t>
      </w:r>
      <w:r w:rsidRPr="00883E9F">
        <w:rPr>
          <w:rFonts w:ascii="Cambria" w:eastAsia="Cambria" w:hAnsi="Cambria" w:cs="Cambria"/>
          <w:b/>
          <w:bCs/>
          <w:kern w:val="0"/>
          <w:sz w:val="20"/>
          <w:szCs w:val="20"/>
          <w:lang w:val="en-US"/>
          <w14:ligatures w14:val="none"/>
        </w:rPr>
        <w:t xml:space="preserve"> </w:t>
      </w:r>
      <w:r w:rsidRPr="00AC1639">
        <w:rPr>
          <w:rFonts w:ascii="Cambria" w:eastAsia="Cambria" w:hAnsi="Cambria" w:cs="Cambria"/>
          <w:color w:val="FF0000"/>
          <w:kern w:val="0"/>
          <w:sz w:val="20"/>
          <w:szCs w:val="20"/>
          <w:lang w:val="en-US"/>
          <w14:ligatures w14:val="none"/>
        </w:rPr>
        <w:t>Draft Recommendation by ICCAT on the conservation and management of sharks caught in association with ICCAT fisheries</w:t>
      </w:r>
    </w:p>
    <w:p w14:paraId="20B33797" w14:textId="77777777" w:rsidR="00702087" w:rsidRPr="00883E9F" w:rsidRDefault="00702087" w:rsidP="00702087">
      <w:pPr>
        <w:widowControl w:val="0"/>
        <w:autoSpaceDE w:val="0"/>
        <w:autoSpaceDN w:val="0"/>
        <w:spacing w:after="0" w:line="240" w:lineRule="auto"/>
        <w:ind w:left="224"/>
        <w:jc w:val="both"/>
        <w:rPr>
          <w:rFonts w:ascii="Cambria" w:eastAsia="Cambria" w:hAnsi="Cambria" w:cs="Cambria"/>
          <w:b/>
          <w:bCs/>
          <w:kern w:val="0"/>
          <w:sz w:val="20"/>
          <w:szCs w:val="20"/>
          <w:lang w:val="en-US"/>
          <w14:ligatures w14:val="none"/>
        </w:rPr>
      </w:pPr>
    </w:p>
    <w:p w14:paraId="1975A797" w14:textId="77777777" w:rsidR="00702087" w:rsidRPr="00883E9F" w:rsidRDefault="00702087" w:rsidP="00702087">
      <w:pPr>
        <w:widowControl w:val="0"/>
        <w:autoSpaceDE w:val="0"/>
        <w:autoSpaceDN w:val="0"/>
        <w:spacing w:after="0" w:line="240" w:lineRule="auto"/>
        <w:ind w:left="318"/>
        <w:jc w:val="both"/>
        <w:rPr>
          <w:rFonts w:ascii="Cambria" w:eastAsia="Cambria" w:hAnsi="Cambria" w:cs="Cambria"/>
          <w:kern w:val="0"/>
          <w:sz w:val="20"/>
          <w:szCs w:val="20"/>
          <w:lang w:val="en-US"/>
          <w14:ligatures w14:val="none"/>
        </w:rPr>
      </w:pPr>
    </w:p>
    <w:p w14:paraId="51AB1941" w14:textId="3A805793" w:rsidR="00702087" w:rsidRPr="00AC1639" w:rsidRDefault="00702087" w:rsidP="00702087">
      <w:pPr>
        <w:widowControl w:val="0"/>
        <w:autoSpaceDE w:val="0"/>
        <w:autoSpaceDN w:val="0"/>
        <w:spacing w:after="0" w:line="240" w:lineRule="auto"/>
        <w:ind w:left="224"/>
        <w:jc w:val="both"/>
        <w:rPr>
          <w:rFonts w:ascii="Cambria" w:eastAsia="Cambria" w:hAnsi="Cambria" w:cs="Cambria"/>
          <w:color w:val="FF0000"/>
          <w:kern w:val="0"/>
          <w:sz w:val="20"/>
          <w:szCs w:val="20"/>
          <w:lang w:val="en-US"/>
          <w14:ligatures w14:val="none"/>
        </w:rPr>
      </w:pPr>
      <w:r w:rsidRPr="00883E9F">
        <w:rPr>
          <w:rFonts w:ascii="Cambria" w:eastAsia="Cambria" w:hAnsi="Cambria" w:cs="Cambria"/>
          <w:b/>
          <w:bCs/>
          <w:kern w:val="0"/>
          <w:sz w:val="20"/>
          <w:szCs w:val="20"/>
          <w:lang w:val="en-US"/>
          <w14:ligatures w14:val="none"/>
        </w:rPr>
        <w:t xml:space="preserve">Title of currently in force recommendation(s) or resolution(s) addressing the same or related issues: </w:t>
      </w:r>
      <w:r w:rsidRPr="00AC1639">
        <w:rPr>
          <w:rFonts w:ascii="Cambria" w:eastAsia="Cambria" w:hAnsi="Cambria" w:cs="Cambria"/>
          <w:color w:val="FF0000"/>
          <w:kern w:val="0"/>
          <w:sz w:val="20"/>
          <w:szCs w:val="20"/>
          <w:lang w:val="en-US"/>
          <w14:ligatures w14:val="none"/>
        </w:rPr>
        <w:t>Numerous ICCAT recommendations.</w:t>
      </w:r>
    </w:p>
    <w:p w14:paraId="2BF4C4CE" w14:textId="77777777" w:rsidR="00702087" w:rsidRPr="00883E9F" w:rsidRDefault="00702087" w:rsidP="00702087">
      <w:pPr>
        <w:widowControl w:val="0"/>
        <w:autoSpaceDE w:val="0"/>
        <w:autoSpaceDN w:val="0"/>
        <w:spacing w:after="0" w:line="240" w:lineRule="auto"/>
        <w:ind w:left="318"/>
        <w:jc w:val="both"/>
        <w:rPr>
          <w:rFonts w:ascii="Cambria" w:eastAsia="Cambria" w:hAnsi="Cambria" w:cs="Cambria"/>
          <w:kern w:val="0"/>
          <w:sz w:val="20"/>
          <w:szCs w:val="20"/>
          <w:lang w:val="en-US"/>
          <w14:ligatures w14:val="none"/>
        </w:rPr>
      </w:pPr>
    </w:p>
    <w:p w14:paraId="682EE5C8" w14:textId="77777777" w:rsidR="00702087" w:rsidRPr="00883E9F" w:rsidRDefault="00702087" w:rsidP="00702087">
      <w:pPr>
        <w:widowControl w:val="0"/>
        <w:autoSpaceDE w:val="0"/>
        <w:autoSpaceDN w:val="0"/>
        <w:spacing w:after="0" w:line="240" w:lineRule="auto"/>
        <w:ind w:left="318"/>
        <w:jc w:val="both"/>
        <w:rPr>
          <w:rFonts w:ascii="Cambria" w:eastAsia="Cambria" w:hAnsi="Cambria" w:cs="Cambria"/>
          <w:kern w:val="0"/>
          <w:sz w:val="20"/>
          <w:szCs w:val="20"/>
          <w:lang w:val="en-US"/>
          <w14:ligatures w14:val="none"/>
        </w:rPr>
      </w:pPr>
    </w:p>
    <w:p w14:paraId="6A32066A" w14:textId="77777777" w:rsidR="00702087" w:rsidRPr="00883E9F" w:rsidRDefault="00702087" w:rsidP="00702087">
      <w:pPr>
        <w:widowControl w:val="0"/>
        <w:numPr>
          <w:ilvl w:val="0"/>
          <w:numId w:val="39"/>
        </w:numPr>
        <w:autoSpaceDE w:val="0"/>
        <w:autoSpaceDN w:val="0"/>
        <w:spacing w:after="0" w:line="240" w:lineRule="auto"/>
        <w:ind w:left="426" w:hanging="426"/>
        <w:jc w:val="both"/>
        <w:rPr>
          <w:rFonts w:ascii="Cambria" w:eastAsia="Cambria" w:hAnsi="Cambria" w:cs="Cambria"/>
          <w:color w:val="FF0000"/>
          <w:kern w:val="0"/>
          <w:sz w:val="20"/>
          <w:szCs w:val="20"/>
          <w:lang w:val="en-US"/>
          <w14:ligatures w14:val="none"/>
        </w:rPr>
      </w:pPr>
      <w:r w:rsidRPr="00883E9F">
        <w:rPr>
          <w:rFonts w:ascii="Cambria" w:eastAsia="Cambria" w:hAnsi="Cambria" w:cs="Cambria"/>
          <w:kern w:val="0"/>
          <w:sz w:val="20"/>
          <w:szCs w:val="20"/>
          <w:lang w:val="en-US"/>
          <w14:ligatures w14:val="none"/>
        </w:rPr>
        <w:t>Does it create new</w:t>
      </w:r>
      <w:r w:rsidRPr="00883E9F">
        <w:rPr>
          <w:rFonts w:ascii="Cambria" w:eastAsia="Cambria" w:hAnsi="Cambria" w:cs="Cambria"/>
          <w:spacing w:val="-7"/>
          <w:kern w:val="0"/>
          <w:sz w:val="20"/>
          <w:szCs w:val="20"/>
          <w:lang w:val="en-US"/>
          <w14:ligatures w14:val="none"/>
        </w:rPr>
        <w:t xml:space="preserve"> </w:t>
      </w:r>
      <w:r w:rsidRPr="00883E9F">
        <w:rPr>
          <w:rFonts w:ascii="Cambria" w:eastAsia="Cambria" w:hAnsi="Cambria" w:cs="Cambria"/>
          <w:b/>
          <w:bCs/>
          <w:spacing w:val="-7"/>
          <w:kern w:val="0"/>
          <w:sz w:val="20"/>
          <w:szCs w:val="20"/>
          <w:lang w:val="en-US"/>
          <w14:ligatures w14:val="none"/>
        </w:rPr>
        <w:t>r</w:t>
      </w:r>
      <w:r w:rsidRPr="00883E9F">
        <w:rPr>
          <w:rFonts w:ascii="Cambria" w:eastAsia="Cambria" w:hAnsi="Cambria" w:cs="Cambria"/>
          <w:b/>
          <w:bCs/>
          <w:kern w:val="0"/>
          <w:sz w:val="20"/>
          <w:szCs w:val="20"/>
          <w:lang w:val="en-US"/>
          <w14:ligatures w14:val="none"/>
        </w:rPr>
        <w:t>eporting</w:t>
      </w:r>
      <w:r w:rsidRPr="00883E9F">
        <w:rPr>
          <w:rFonts w:ascii="Cambria" w:eastAsia="Cambria" w:hAnsi="Cambria" w:cs="Cambria"/>
          <w:b/>
          <w:bCs/>
          <w:spacing w:val="-8"/>
          <w:kern w:val="0"/>
          <w:sz w:val="20"/>
          <w:szCs w:val="20"/>
          <w:lang w:val="en-US"/>
          <w14:ligatures w14:val="none"/>
        </w:rPr>
        <w:t xml:space="preserve"> o</w:t>
      </w:r>
      <w:r w:rsidRPr="00883E9F">
        <w:rPr>
          <w:rFonts w:ascii="Cambria" w:eastAsia="Cambria" w:hAnsi="Cambria" w:cs="Cambria"/>
          <w:b/>
          <w:bCs/>
          <w:spacing w:val="-2"/>
          <w:kern w:val="0"/>
          <w:sz w:val="20"/>
          <w:szCs w:val="20"/>
          <w:lang w:val="en-US"/>
          <w14:ligatures w14:val="none"/>
        </w:rPr>
        <w:t xml:space="preserve">bligation(s) </w:t>
      </w:r>
      <w:r w:rsidRPr="00883E9F">
        <w:rPr>
          <w:rFonts w:ascii="Cambria" w:eastAsia="Cambria" w:hAnsi="Cambria" w:cs="Cambria"/>
          <w:spacing w:val="-2"/>
          <w:kern w:val="0"/>
          <w:sz w:val="20"/>
          <w:szCs w:val="20"/>
          <w:lang w:val="en-US"/>
          <w14:ligatures w14:val="none"/>
        </w:rPr>
        <w:t xml:space="preserve">for CPCs?     Yes </w:t>
      </w:r>
      <w:r w:rsidRPr="00883E9F">
        <w:rPr>
          <w:rFonts w:ascii="Wingdings" w:eastAsia="Cambria" w:hAnsi="Wingdings" w:cs="Cambria"/>
          <w:spacing w:val="-2"/>
          <w:kern w:val="0"/>
          <w:sz w:val="20"/>
          <w:szCs w:val="20"/>
          <w:lang w:val="en-US"/>
          <w14:ligatures w14:val="none"/>
        </w:rPr>
        <w:t>¨</w:t>
      </w:r>
      <w:r w:rsidRPr="00883E9F">
        <w:rPr>
          <w:rFonts w:ascii="Cambria" w:eastAsia="Cambria" w:hAnsi="Cambria" w:cs="Cambria"/>
          <w:spacing w:val="-2"/>
          <w:kern w:val="0"/>
          <w:sz w:val="20"/>
          <w:szCs w:val="20"/>
          <w:lang w:val="en-US"/>
          <w14:ligatures w14:val="none"/>
        </w:rPr>
        <w:tab/>
      </w:r>
      <w:r w:rsidRPr="00883E9F">
        <w:rPr>
          <w:rFonts w:ascii="Cambria" w:eastAsia="Cambria" w:hAnsi="Cambria" w:cs="Cambria"/>
          <w:color w:val="FF0000"/>
          <w:spacing w:val="-2"/>
          <w:kern w:val="0"/>
          <w:sz w:val="20"/>
          <w:szCs w:val="20"/>
          <w:lang w:val="en-US"/>
          <w14:ligatures w14:val="none"/>
        </w:rPr>
        <w:t xml:space="preserve">No </w:t>
      </w:r>
      <w:r w:rsidRPr="00883E9F">
        <w:rPr>
          <w:rFonts w:ascii="Wingdings" w:eastAsia="Cambria" w:hAnsi="Wingdings" w:cs="Cambria"/>
          <w:color w:val="FF0000"/>
          <w:spacing w:val="-2"/>
          <w:kern w:val="0"/>
          <w:sz w:val="20"/>
          <w:szCs w:val="20"/>
          <w:lang w:val="en-US"/>
          <w14:ligatures w14:val="none"/>
        </w:rPr>
        <w:t>x</w:t>
      </w:r>
    </w:p>
    <w:p w14:paraId="1C2D0BC4" w14:textId="77777777" w:rsidR="00702087" w:rsidRPr="00883E9F" w:rsidRDefault="00702087" w:rsidP="00702087">
      <w:pPr>
        <w:widowControl w:val="0"/>
        <w:autoSpaceDE w:val="0"/>
        <w:autoSpaceDN w:val="0"/>
        <w:spacing w:after="0" w:line="240" w:lineRule="auto"/>
        <w:rPr>
          <w:rFonts w:ascii="Cambria" w:eastAsia="Cambria" w:hAnsi="Cambria" w:cs="Cambria"/>
          <w:kern w:val="0"/>
          <w:sz w:val="20"/>
          <w:szCs w:val="20"/>
          <w:lang w:val="en-US"/>
          <w14:ligatures w14:val="none"/>
        </w:rPr>
      </w:pPr>
    </w:p>
    <w:p w14:paraId="07293054" w14:textId="77777777" w:rsidR="00702087" w:rsidRPr="00883E9F" w:rsidRDefault="00702087" w:rsidP="00702087">
      <w:pPr>
        <w:widowControl w:val="0"/>
        <w:autoSpaceDE w:val="0"/>
        <w:autoSpaceDN w:val="0"/>
        <w:spacing w:after="0" w:line="240" w:lineRule="auto"/>
        <w:ind w:left="426"/>
        <w:jc w:val="both"/>
        <w:rPr>
          <w:rFonts w:ascii="Cambria" w:eastAsia="Cambria" w:hAnsi="Cambria" w:cs="Cambria"/>
          <w:kern w:val="0"/>
          <w:sz w:val="20"/>
          <w:szCs w:val="20"/>
          <w:lang w:val="en-US"/>
          <w14:ligatures w14:val="none"/>
        </w:rPr>
      </w:pPr>
      <w:r w:rsidRPr="00883E9F">
        <w:rPr>
          <w:rFonts w:ascii="Cambria" w:eastAsia="Cambria" w:hAnsi="Cambria" w:cs="Cambria"/>
          <w:kern w:val="0"/>
          <w:sz w:val="20"/>
          <w:szCs w:val="20"/>
          <w:lang w:val="en-US"/>
          <w14:ligatures w14:val="none"/>
        </w:rPr>
        <w:t>Brief</w:t>
      </w:r>
      <w:r w:rsidRPr="00883E9F">
        <w:rPr>
          <w:rFonts w:ascii="Cambria" w:eastAsia="Cambria" w:hAnsi="Cambria" w:cs="Cambria"/>
          <w:spacing w:val="-8"/>
          <w:kern w:val="0"/>
          <w:sz w:val="20"/>
          <w:szCs w:val="20"/>
          <w:lang w:val="en-US"/>
          <w14:ligatures w14:val="none"/>
        </w:rPr>
        <w:t xml:space="preserve"> d</w:t>
      </w:r>
      <w:r w:rsidRPr="00883E9F">
        <w:rPr>
          <w:rFonts w:ascii="Cambria" w:eastAsia="Cambria" w:hAnsi="Cambria" w:cs="Cambria"/>
          <w:kern w:val="0"/>
          <w:sz w:val="20"/>
          <w:szCs w:val="20"/>
          <w:lang w:val="en-US"/>
          <w14:ligatures w14:val="none"/>
        </w:rPr>
        <w:t>escription</w:t>
      </w:r>
      <w:r w:rsidRPr="00883E9F">
        <w:rPr>
          <w:rFonts w:ascii="Cambria" w:eastAsia="Cambria" w:hAnsi="Cambria" w:cs="Cambria"/>
          <w:spacing w:val="-9"/>
          <w:kern w:val="0"/>
          <w:sz w:val="20"/>
          <w:szCs w:val="20"/>
          <w:lang w:val="en-US"/>
          <w14:ligatures w14:val="none"/>
        </w:rPr>
        <w:t xml:space="preserve"> </w:t>
      </w:r>
      <w:r w:rsidRPr="00883E9F">
        <w:rPr>
          <w:rFonts w:ascii="Cambria" w:eastAsia="Cambria" w:hAnsi="Cambria" w:cs="Cambria"/>
          <w:kern w:val="0"/>
          <w:sz w:val="20"/>
          <w:szCs w:val="20"/>
          <w:lang w:val="en-US"/>
          <w14:ligatures w14:val="none"/>
        </w:rPr>
        <w:t>of</w:t>
      </w:r>
      <w:r w:rsidRPr="00883E9F">
        <w:rPr>
          <w:rFonts w:ascii="Cambria" w:eastAsia="Cambria" w:hAnsi="Cambria" w:cs="Cambria"/>
          <w:spacing w:val="-7"/>
          <w:kern w:val="0"/>
          <w:sz w:val="20"/>
          <w:szCs w:val="20"/>
          <w:lang w:val="en-US"/>
          <w14:ligatures w14:val="none"/>
        </w:rPr>
        <w:t xml:space="preserve"> </w:t>
      </w:r>
      <w:r w:rsidRPr="00883E9F">
        <w:rPr>
          <w:rFonts w:ascii="Cambria" w:eastAsia="Cambria" w:hAnsi="Cambria" w:cs="Cambria"/>
          <w:kern w:val="0"/>
          <w:sz w:val="20"/>
          <w:szCs w:val="20"/>
          <w:lang w:val="en-US"/>
          <w14:ligatures w14:val="none"/>
        </w:rPr>
        <w:t>new</w:t>
      </w:r>
      <w:r w:rsidRPr="00883E9F">
        <w:rPr>
          <w:rFonts w:ascii="Cambria" w:eastAsia="Cambria" w:hAnsi="Cambria" w:cs="Cambria"/>
          <w:spacing w:val="-6"/>
          <w:kern w:val="0"/>
          <w:sz w:val="20"/>
          <w:szCs w:val="20"/>
          <w:lang w:val="en-US"/>
          <w14:ligatures w14:val="none"/>
        </w:rPr>
        <w:t xml:space="preserve"> r</w:t>
      </w:r>
      <w:r w:rsidRPr="00883E9F">
        <w:rPr>
          <w:rFonts w:ascii="Cambria" w:eastAsia="Cambria" w:hAnsi="Cambria" w:cs="Cambria"/>
          <w:kern w:val="0"/>
          <w:sz w:val="20"/>
          <w:szCs w:val="20"/>
          <w:lang w:val="en-US"/>
          <w14:ligatures w14:val="none"/>
        </w:rPr>
        <w:t>eporting</w:t>
      </w:r>
      <w:r w:rsidRPr="00883E9F">
        <w:rPr>
          <w:rFonts w:ascii="Cambria" w:eastAsia="Cambria" w:hAnsi="Cambria" w:cs="Cambria"/>
          <w:spacing w:val="-8"/>
          <w:kern w:val="0"/>
          <w:sz w:val="20"/>
          <w:szCs w:val="20"/>
          <w:lang w:val="en-US"/>
          <w14:ligatures w14:val="none"/>
        </w:rPr>
        <w:t xml:space="preserve"> o</w:t>
      </w:r>
      <w:r w:rsidRPr="00883E9F">
        <w:rPr>
          <w:rFonts w:ascii="Cambria" w:eastAsia="Cambria" w:hAnsi="Cambria" w:cs="Cambria"/>
          <w:spacing w:val="-2"/>
          <w:kern w:val="0"/>
          <w:sz w:val="20"/>
          <w:szCs w:val="20"/>
          <w:lang w:val="en-US"/>
          <w14:ligatures w14:val="none"/>
        </w:rPr>
        <w:t>bligation(s):</w:t>
      </w:r>
    </w:p>
    <w:p w14:paraId="522FBCFD" w14:textId="77777777" w:rsidR="00702087" w:rsidRPr="00883E9F" w:rsidRDefault="00702087" w:rsidP="00702087">
      <w:pPr>
        <w:widowControl w:val="0"/>
        <w:autoSpaceDE w:val="0"/>
        <w:autoSpaceDN w:val="0"/>
        <w:spacing w:after="0" w:line="240" w:lineRule="auto"/>
        <w:rPr>
          <w:rFonts w:ascii="Cambria" w:eastAsia="Cambria" w:hAnsi="Cambria" w:cs="Cambria"/>
          <w:kern w:val="0"/>
          <w:sz w:val="20"/>
          <w:szCs w:val="20"/>
          <w:lang w:val="en-US"/>
          <w14:ligatures w14:val="none"/>
        </w:rPr>
      </w:pPr>
    </w:p>
    <w:p w14:paraId="0F20A6EF" w14:textId="77777777" w:rsidR="00702087" w:rsidRPr="00883E9F" w:rsidRDefault="00702087" w:rsidP="00702087">
      <w:pPr>
        <w:widowControl w:val="0"/>
        <w:autoSpaceDE w:val="0"/>
        <w:autoSpaceDN w:val="0"/>
        <w:spacing w:after="0" w:line="240" w:lineRule="auto"/>
        <w:ind w:left="318"/>
        <w:rPr>
          <w:rFonts w:ascii="Cambria" w:eastAsia="Cambria" w:hAnsi="Cambria" w:cs="Cambria"/>
          <w:kern w:val="0"/>
          <w:sz w:val="20"/>
          <w:szCs w:val="20"/>
          <w:lang w:val="en-US"/>
          <w14:ligatures w14:val="none"/>
        </w:rPr>
      </w:pPr>
    </w:p>
    <w:p w14:paraId="4737AB12" w14:textId="58FE9BE9" w:rsidR="00702087" w:rsidRPr="00883E9F" w:rsidRDefault="00702087" w:rsidP="00702087">
      <w:pPr>
        <w:widowControl w:val="0"/>
        <w:numPr>
          <w:ilvl w:val="0"/>
          <w:numId w:val="39"/>
        </w:numPr>
        <w:autoSpaceDE w:val="0"/>
        <w:autoSpaceDN w:val="0"/>
        <w:spacing w:after="0" w:line="240" w:lineRule="auto"/>
        <w:ind w:left="426" w:hanging="426"/>
        <w:jc w:val="both"/>
        <w:rPr>
          <w:rFonts w:ascii="Cambria" w:eastAsia="Cambria" w:hAnsi="Cambria" w:cs="Cambria"/>
          <w:kern w:val="0"/>
          <w:sz w:val="20"/>
          <w:szCs w:val="20"/>
          <w:lang w:val="en-US"/>
          <w14:ligatures w14:val="none"/>
        </w:rPr>
      </w:pPr>
      <w:r w:rsidRPr="00883E9F">
        <w:rPr>
          <w:rFonts w:ascii="Cambria" w:eastAsia="Cambria" w:hAnsi="Cambria" w:cs="Cambria"/>
          <w:kern w:val="0"/>
          <w:sz w:val="20"/>
          <w:szCs w:val="20"/>
          <w:lang w:val="en-US"/>
          <w14:ligatures w14:val="none"/>
        </w:rPr>
        <w:t xml:space="preserve">Does it require additional input or </w:t>
      </w:r>
      <w:r w:rsidRPr="00883E9F">
        <w:rPr>
          <w:rFonts w:ascii="Cambria" w:eastAsia="Cambria" w:hAnsi="Cambria" w:cs="Cambria"/>
          <w:b/>
          <w:bCs/>
          <w:kern w:val="0"/>
          <w:sz w:val="20"/>
          <w:szCs w:val="20"/>
          <w:lang w:val="en-US"/>
          <w14:ligatures w14:val="none"/>
        </w:rPr>
        <w:t>work by the SCRS</w:t>
      </w:r>
      <w:r w:rsidRPr="00883E9F">
        <w:rPr>
          <w:rFonts w:ascii="Cambria" w:eastAsia="Cambria" w:hAnsi="Cambria" w:cs="Cambria"/>
          <w:kern w:val="0"/>
          <w:sz w:val="20"/>
          <w:szCs w:val="20"/>
          <w:lang w:val="en-US"/>
          <w14:ligatures w14:val="none"/>
        </w:rPr>
        <w:t>?</w:t>
      </w:r>
      <w:r w:rsidRPr="00883E9F">
        <w:rPr>
          <w:rFonts w:ascii="Cambria" w:eastAsia="Cambria" w:hAnsi="Cambria" w:cs="Cambria"/>
          <w:spacing w:val="-2"/>
          <w:kern w:val="0"/>
          <w:sz w:val="20"/>
          <w:szCs w:val="20"/>
          <w:lang w:val="en-US"/>
          <w14:ligatures w14:val="none"/>
        </w:rPr>
        <w:t xml:space="preserve">    </w:t>
      </w:r>
      <w:bookmarkStart w:id="0" w:name="_Hlk211932011"/>
      <w:r w:rsidRPr="00883E9F">
        <w:rPr>
          <w:rFonts w:ascii="Cambria" w:eastAsia="Cambria" w:hAnsi="Cambria" w:cs="Cambria"/>
          <w:color w:val="FF0000"/>
          <w:spacing w:val="-2"/>
          <w:kern w:val="0"/>
          <w:sz w:val="20"/>
          <w:szCs w:val="20"/>
          <w:lang w:val="en-US"/>
          <w14:ligatures w14:val="none"/>
        </w:rPr>
        <w:t xml:space="preserve">Yes </w:t>
      </w:r>
      <w:r w:rsidRPr="00883E9F">
        <w:rPr>
          <w:rFonts w:ascii="Wingdings" w:eastAsia="Cambria" w:hAnsi="Wingdings" w:cs="Cambria"/>
          <w:color w:val="FF0000"/>
          <w:spacing w:val="-2"/>
          <w:kern w:val="0"/>
          <w:sz w:val="20"/>
          <w:szCs w:val="20"/>
          <w:lang w:val="en-US"/>
          <w14:ligatures w14:val="none"/>
        </w:rPr>
        <w:t>x</w:t>
      </w:r>
      <w:r w:rsidRPr="00883E9F">
        <w:rPr>
          <w:rFonts w:ascii="Wingdings" w:eastAsia="Cambria" w:hAnsi="Wingdings" w:cs="Cambria"/>
          <w:spacing w:val="-2"/>
          <w:kern w:val="0"/>
          <w:sz w:val="20"/>
          <w:szCs w:val="20"/>
          <w:lang w:val="en-US"/>
          <w14:ligatures w14:val="none"/>
        </w:rPr>
        <w:t xml:space="preserve"> </w:t>
      </w:r>
      <w:r w:rsidRPr="00883E9F">
        <w:rPr>
          <w:rFonts w:ascii="Cambria" w:eastAsia="Cambria" w:hAnsi="Cambria" w:cs="Cambria"/>
          <w:spacing w:val="-2"/>
          <w:kern w:val="0"/>
          <w:sz w:val="20"/>
          <w:szCs w:val="20"/>
          <w:lang w:val="en-US"/>
          <w14:ligatures w14:val="none"/>
        </w:rPr>
        <w:t xml:space="preserve">No  </w:t>
      </w:r>
      <w:r w:rsidRPr="00883E9F">
        <w:rPr>
          <w:rFonts w:ascii="Wingdings" w:eastAsia="Cambria" w:hAnsi="Wingdings" w:cs="Cambria"/>
          <w:spacing w:val="-2"/>
          <w:kern w:val="0"/>
          <w:sz w:val="20"/>
          <w:szCs w:val="20"/>
          <w:lang w:val="en-US"/>
          <w14:ligatures w14:val="none"/>
        </w:rPr>
        <w:t>¨</w:t>
      </w:r>
    </w:p>
    <w:bookmarkEnd w:id="0"/>
    <w:p w14:paraId="0501FFD4" w14:textId="77777777" w:rsidR="00702087" w:rsidRPr="00883E9F" w:rsidRDefault="00702087" w:rsidP="00702087">
      <w:pPr>
        <w:widowControl w:val="0"/>
        <w:autoSpaceDE w:val="0"/>
        <w:autoSpaceDN w:val="0"/>
        <w:spacing w:after="0" w:line="240" w:lineRule="auto"/>
        <w:ind w:left="360"/>
        <w:rPr>
          <w:rFonts w:ascii="Cambria" w:eastAsia="Cambria" w:hAnsi="Cambria" w:cs="Cambria"/>
          <w:kern w:val="0"/>
          <w:sz w:val="20"/>
          <w:szCs w:val="20"/>
          <w:lang w:val="en-US"/>
          <w14:ligatures w14:val="none"/>
        </w:rPr>
      </w:pPr>
    </w:p>
    <w:p w14:paraId="38C0217D" w14:textId="77777777" w:rsidR="00702087" w:rsidRPr="00883E9F" w:rsidRDefault="00702087" w:rsidP="00702087">
      <w:pPr>
        <w:widowControl w:val="0"/>
        <w:autoSpaceDE w:val="0"/>
        <w:autoSpaceDN w:val="0"/>
        <w:spacing w:after="0" w:line="240" w:lineRule="auto"/>
        <w:ind w:left="360" w:firstLine="66"/>
        <w:jc w:val="both"/>
        <w:rPr>
          <w:rFonts w:ascii="Cambria" w:eastAsia="Cambria" w:hAnsi="Cambria" w:cs="Cambria"/>
          <w:color w:val="FF0000"/>
          <w:kern w:val="0"/>
          <w:sz w:val="20"/>
          <w:szCs w:val="20"/>
          <w:lang w:val="en-US"/>
          <w14:ligatures w14:val="none"/>
        </w:rPr>
      </w:pPr>
      <w:r w:rsidRPr="00883E9F">
        <w:rPr>
          <w:rFonts w:ascii="Cambria" w:eastAsia="Cambria" w:hAnsi="Cambria" w:cs="Cambria"/>
          <w:kern w:val="0"/>
          <w:sz w:val="20"/>
          <w:szCs w:val="20"/>
          <w:lang w:val="en-US"/>
          <w14:ligatures w14:val="none"/>
        </w:rPr>
        <w:t xml:space="preserve">Is this work already included in the current SCRS workplan </w:t>
      </w:r>
      <w:r w:rsidRPr="00883E9F">
        <w:rPr>
          <w:rFonts w:ascii="Cambria" w:eastAsia="Cambria" w:hAnsi="Cambria" w:cs="Cambria"/>
          <w:spacing w:val="-2"/>
          <w:kern w:val="0"/>
          <w:sz w:val="20"/>
          <w:szCs w:val="20"/>
          <w:lang w:val="en-US"/>
          <w14:ligatures w14:val="none"/>
        </w:rPr>
        <w:t xml:space="preserve">    Yes </w:t>
      </w:r>
      <w:r w:rsidRPr="00883E9F">
        <w:rPr>
          <w:rFonts w:ascii="Wingdings" w:eastAsia="Cambria" w:hAnsi="Wingdings" w:cs="Cambria"/>
          <w:spacing w:val="-2"/>
          <w:kern w:val="0"/>
          <w:sz w:val="20"/>
          <w:szCs w:val="20"/>
          <w:lang w:val="en-US"/>
          <w14:ligatures w14:val="none"/>
        </w:rPr>
        <w:t>¨</w:t>
      </w:r>
      <w:r w:rsidRPr="00883E9F">
        <w:rPr>
          <w:rFonts w:ascii="Cambria" w:eastAsia="Cambria" w:hAnsi="Cambria" w:cs="Cambria"/>
          <w:spacing w:val="-2"/>
          <w:kern w:val="0"/>
          <w:sz w:val="20"/>
          <w:szCs w:val="20"/>
          <w:lang w:val="en-US"/>
          <w14:ligatures w14:val="none"/>
        </w:rPr>
        <w:tab/>
      </w:r>
      <w:r w:rsidRPr="00883E9F">
        <w:rPr>
          <w:rFonts w:ascii="Cambria" w:eastAsia="Cambria" w:hAnsi="Cambria" w:cs="Cambria"/>
          <w:color w:val="FF0000"/>
          <w:spacing w:val="-2"/>
          <w:kern w:val="0"/>
          <w:sz w:val="20"/>
          <w:szCs w:val="20"/>
          <w:lang w:val="en-US"/>
          <w14:ligatures w14:val="none"/>
        </w:rPr>
        <w:t xml:space="preserve">No </w:t>
      </w:r>
      <w:r w:rsidRPr="00883E9F">
        <w:rPr>
          <w:rFonts w:ascii="Wingdings" w:eastAsia="Cambria" w:hAnsi="Wingdings" w:cs="Cambria"/>
          <w:color w:val="FF0000"/>
          <w:spacing w:val="-2"/>
          <w:kern w:val="0"/>
          <w:sz w:val="20"/>
          <w:szCs w:val="20"/>
          <w:lang w:val="en-US"/>
          <w14:ligatures w14:val="none"/>
        </w:rPr>
        <w:t>x</w:t>
      </w:r>
      <w:r w:rsidRPr="00883E9F">
        <w:rPr>
          <w:rFonts w:ascii="Cambria" w:eastAsia="Cambria" w:hAnsi="Cambria" w:cs="Cambria"/>
          <w:color w:val="FF0000"/>
          <w:spacing w:val="-2"/>
          <w:kern w:val="0"/>
          <w:sz w:val="20"/>
          <w:szCs w:val="20"/>
          <w:lang w:val="en-US"/>
          <w14:ligatures w14:val="none"/>
        </w:rPr>
        <w:t xml:space="preserve"> </w:t>
      </w:r>
    </w:p>
    <w:p w14:paraId="3DD1781A" w14:textId="7596599E" w:rsidR="00702087" w:rsidRPr="00883E9F" w:rsidRDefault="00702087" w:rsidP="00702087">
      <w:pPr>
        <w:widowControl w:val="0"/>
        <w:autoSpaceDE w:val="0"/>
        <w:autoSpaceDN w:val="0"/>
        <w:spacing w:after="0" w:line="240" w:lineRule="auto"/>
        <w:ind w:left="360"/>
        <w:rPr>
          <w:rFonts w:ascii="Cambria" w:eastAsia="Cambria" w:hAnsi="Cambria" w:cs="Cambria"/>
          <w:kern w:val="0"/>
          <w:sz w:val="20"/>
          <w:szCs w:val="20"/>
          <w:lang w:val="en-US"/>
          <w14:ligatures w14:val="none"/>
        </w:rPr>
      </w:pPr>
      <w:r w:rsidRPr="00883E9F">
        <w:rPr>
          <w:rFonts w:ascii="Cambria" w:eastAsia="Cambria" w:hAnsi="Cambria" w:cs="Cambria"/>
          <w:kern w:val="0"/>
          <w:sz w:val="20"/>
          <w:szCs w:val="20"/>
          <w:lang w:val="en-US"/>
          <w14:ligatures w14:val="none"/>
        </w:rPr>
        <w:t xml:space="preserve"> </w:t>
      </w:r>
    </w:p>
    <w:p w14:paraId="27F9400F" w14:textId="77777777" w:rsidR="00702087" w:rsidRPr="00883E9F" w:rsidRDefault="00702087" w:rsidP="00702087">
      <w:pPr>
        <w:widowControl w:val="0"/>
        <w:autoSpaceDE w:val="0"/>
        <w:autoSpaceDN w:val="0"/>
        <w:spacing w:after="0" w:line="240" w:lineRule="auto"/>
        <w:ind w:left="360" w:firstLine="66"/>
        <w:jc w:val="both"/>
        <w:rPr>
          <w:rFonts w:ascii="Cambria" w:eastAsia="Cambria" w:hAnsi="Cambria" w:cs="Cambria"/>
          <w:kern w:val="0"/>
          <w:sz w:val="20"/>
          <w:szCs w:val="20"/>
          <w:lang w:val="en-US"/>
          <w14:ligatures w14:val="none"/>
        </w:rPr>
      </w:pPr>
      <w:r w:rsidRPr="00883E9F">
        <w:rPr>
          <w:rFonts w:ascii="Cambria" w:eastAsia="Cambria" w:hAnsi="Cambria" w:cs="Cambria"/>
          <w:kern w:val="0"/>
          <w:sz w:val="20"/>
          <w:szCs w:val="20"/>
          <w:lang w:val="en-US"/>
          <w14:ligatures w14:val="none"/>
        </w:rPr>
        <w:t>Brief</w:t>
      </w:r>
      <w:r w:rsidRPr="00883E9F">
        <w:rPr>
          <w:rFonts w:ascii="Cambria" w:eastAsia="Cambria" w:hAnsi="Cambria" w:cs="Cambria"/>
          <w:spacing w:val="-8"/>
          <w:kern w:val="0"/>
          <w:sz w:val="20"/>
          <w:szCs w:val="20"/>
          <w:lang w:val="en-US"/>
          <w14:ligatures w14:val="none"/>
        </w:rPr>
        <w:t xml:space="preserve"> d</w:t>
      </w:r>
      <w:r w:rsidRPr="00883E9F">
        <w:rPr>
          <w:rFonts w:ascii="Cambria" w:eastAsia="Cambria" w:hAnsi="Cambria" w:cs="Cambria"/>
          <w:kern w:val="0"/>
          <w:sz w:val="20"/>
          <w:szCs w:val="20"/>
          <w:lang w:val="en-US"/>
          <w14:ligatures w14:val="none"/>
        </w:rPr>
        <w:t>escription</w:t>
      </w:r>
      <w:r w:rsidRPr="00883E9F">
        <w:rPr>
          <w:rFonts w:ascii="Cambria" w:eastAsia="Cambria" w:hAnsi="Cambria" w:cs="Cambria"/>
          <w:spacing w:val="-9"/>
          <w:kern w:val="0"/>
          <w:sz w:val="20"/>
          <w:szCs w:val="20"/>
          <w:lang w:val="en-US"/>
          <w14:ligatures w14:val="none"/>
        </w:rPr>
        <w:t xml:space="preserve"> </w:t>
      </w:r>
      <w:r w:rsidRPr="00883E9F">
        <w:rPr>
          <w:rFonts w:ascii="Cambria" w:eastAsia="Cambria" w:hAnsi="Cambria" w:cs="Cambria"/>
          <w:kern w:val="0"/>
          <w:sz w:val="20"/>
          <w:szCs w:val="20"/>
          <w:lang w:val="en-US"/>
          <w14:ligatures w14:val="none"/>
        </w:rPr>
        <w:t>of</w:t>
      </w:r>
      <w:r w:rsidRPr="00883E9F">
        <w:rPr>
          <w:rFonts w:ascii="Cambria" w:eastAsia="Cambria" w:hAnsi="Cambria" w:cs="Cambria"/>
          <w:spacing w:val="-7"/>
          <w:kern w:val="0"/>
          <w:sz w:val="20"/>
          <w:szCs w:val="20"/>
          <w:lang w:val="en-US"/>
          <w14:ligatures w14:val="none"/>
        </w:rPr>
        <w:t xml:space="preserve"> </w:t>
      </w:r>
      <w:r w:rsidRPr="00883E9F">
        <w:rPr>
          <w:rFonts w:ascii="Cambria" w:eastAsia="Cambria" w:hAnsi="Cambria" w:cs="Cambria"/>
          <w:kern w:val="0"/>
          <w:sz w:val="20"/>
          <w:szCs w:val="20"/>
          <w:lang w:val="en-US"/>
          <w14:ligatures w14:val="none"/>
        </w:rPr>
        <w:t>new</w:t>
      </w:r>
      <w:r w:rsidRPr="00883E9F">
        <w:rPr>
          <w:rFonts w:ascii="Cambria" w:eastAsia="Cambria" w:hAnsi="Cambria" w:cs="Cambria"/>
          <w:spacing w:val="-6"/>
          <w:kern w:val="0"/>
          <w:sz w:val="20"/>
          <w:szCs w:val="20"/>
          <w:lang w:val="en-US"/>
          <w14:ligatures w14:val="none"/>
        </w:rPr>
        <w:t xml:space="preserve"> scientific work required (i.e. stock assessment, analysis, external consultant)</w:t>
      </w:r>
      <w:r w:rsidRPr="00883E9F">
        <w:rPr>
          <w:rFonts w:ascii="Cambria" w:eastAsia="Cambria" w:hAnsi="Cambria" w:cs="Cambria"/>
          <w:spacing w:val="-2"/>
          <w:kern w:val="0"/>
          <w:sz w:val="20"/>
          <w:szCs w:val="20"/>
          <w:lang w:val="en-US"/>
          <w14:ligatures w14:val="none"/>
        </w:rPr>
        <w:t>:</w:t>
      </w:r>
    </w:p>
    <w:p w14:paraId="201B4549" w14:textId="77777777" w:rsidR="00702087" w:rsidRPr="00883E9F" w:rsidRDefault="00702087" w:rsidP="00702087">
      <w:pPr>
        <w:widowControl w:val="0"/>
        <w:autoSpaceDE w:val="0"/>
        <w:autoSpaceDN w:val="0"/>
        <w:spacing w:after="0" w:line="240" w:lineRule="auto"/>
        <w:ind w:left="318"/>
        <w:rPr>
          <w:rFonts w:ascii="Cambria" w:eastAsia="Cambria" w:hAnsi="Cambria" w:cs="Cambria"/>
          <w:kern w:val="0"/>
          <w:sz w:val="20"/>
          <w:szCs w:val="20"/>
          <w:lang w:val="en-US"/>
          <w14:ligatures w14:val="none"/>
        </w:rPr>
      </w:pPr>
    </w:p>
    <w:p w14:paraId="513DC015" w14:textId="15D7CA5F" w:rsidR="00702087" w:rsidRPr="00AC1639" w:rsidRDefault="00702087" w:rsidP="00702087">
      <w:pPr>
        <w:widowControl w:val="0"/>
        <w:autoSpaceDE w:val="0"/>
        <w:autoSpaceDN w:val="0"/>
        <w:spacing w:after="0" w:line="240" w:lineRule="auto"/>
        <w:ind w:left="426"/>
        <w:jc w:val="both"/>
        <w:rPr>
          <w:rFonts w:ascii="Cambria" w:eastAsia="Cambria" w:hAnsi="Cambria" w:cs="Cambria"/>
          <w:color w:val="FF0000"/>
          <w:kern w:val="0"/>
          <w:sz w:val="20"/>
          <w:szCs w:val="20"/>
          <w:lang w:val="en-US"/>
          <w14:ligatures w14:val="none"/>
        </w:rPr>
      </w:pPr>
      <w:r w:rsidRPr="00AC1639">
        <w:rPr>
          <w:rFonts w:ascii="Cambria" w:eastAsia="Cambria" w:hAnsi="Cambria" w:cs="Cambria"/>
          <w:color w:val="FF0000"/>
          <w:kern w:val="0"/>
          <w:sz w:val="20"/>
          <w:szCs w:val="20"/>
          <w:lang w:val="en-US"/>
          <w14:ligatures w14:val="none"/>
        </w:rPr>
        <w:t xml:space="preserve">The proposal includes a task for the SCRS to advise the Commission on the extension of certain provisions to certain shark species, which are currently out of their scope. </w:t>
      </w:r>
    </w:p>
    <w:p w14:paraId="48FED92B" w14:textId="77777777" w:rsidR="00702087" w:rsidRPr="00883E9F" w:rsidRDefault="00702087" w:rsidP="00702087">
      <w:pPr>
        <w:widowControl w:val="0"/>
        <w:autoSpaceDE w:val="0"/>
        <w:autoSpaceDN w:val="0"/>
        <w:spacing w:after="0" w:line="240" w:lineRule="auto"/>
        <w:ind w:left="224"/>
        <w:jc w:val="both"/>
        <w:rPr>
          <w:rFonts w:ascii="Cambria" w:eastAsia="Cambria" w:hAnsi="Cambria" w:cs="Cambria"/>
          <w:i/>
          <w:iCs/>
          <w:color w:val="FF0000"/>
          <w:kern w:val="0"/>
          <w:sz w:val="20"/>
          <w:szCs w:val="20"/>
          <w:lang w:val="en-US"/>
          <w14:ligatures w14:val="none"/>
        </w:rPr>
      </w:pPr>
    </w:p>
    <w:p w14:paraId="73DE23E7" w14:textId="77777777" w:rsidR="00702087" w:rsidRPr="00883E9F" w:rsidRDefault="00702087" w:rsidP="00702087">
      <w:pPr>
        <w:widowControl w:val="0"/>
        <w:numPr>
          <w:ilvl w:val="0"/>
          <w:numId w:val="39"/>
        </w:numPr>
        <w:autoSpaceDE w:val="0"/>
        <w:autoSpaceDN w:val="0"/>
        <w:spacing w:after="0" w:line="240" w:lineRule="auto"/>
        <w:ind w:left="426" w:hanging="426"/>
        <w:jc w:val="both"/>
        <w:rPr>
          <w:rFonts w:ascii="Cambria" w:eastAsia="Cambria" w:hAnsi="Cambria" w:cs="Cambria"/>
          <w:kern w:val="0"/>
          <w:sz w:val="20"/>
          <w:szCs w:val="20"/>
          <w:lang w:val="en-US"/>
          <w14:ligatures w14:val="none"/>
        </w:rPr>
      </w:pPr>
      <w:r w:rsidRPr="00883E9F">
        <w:rPr>
          <w:rFonts w:ascii="Cambria" w:eastAsia="Cambria" w:hAnsi="Cambria" w:cs="Cambria"/>
          <w:kern w:val="0"/>
          <w:sz w:val="20"/>
          <w:szCs w:val="20"/>
          <w:lang w:val="en-US"/>
          <w14:ligatures w14:val="none"/>
        </w:rPr>
        <w:t xml:space="preserve">Does it involve the creation of a </w:t>
      </w:r>
      <w:r w:rsidRPr="00883E9F">
        <w:rPr>
          <w:rFonts w:ascii="Cambria" w:eastAsia="Cambria" w:hAnsi="Cambria" w:cs="Cambria"/>
          <w:b/>
          <w:bCs/>
          <w:kern w:val="0"/>
          <w:sz w:val="20"/>
          <w:szCs w:val="20"/>
          <w:lang w:val="en-US"/>
          <w14:ligatures w14:val="none"/>
        </w:rPr>
        <w:t>new working group or intersessional process</w:t>
      </w:r>
      <w:r w:rsidRPr="00883E9F">
        <w:rPr>
          <w:rFonts w:ascii="Cambria" w:eastAsia="Cambria" w:hAnsi="Cambria" w:cs="Cambria"/>
          <w:kern w:val="0"/>
          <w:sz w:val="20"/>
          <w:szCs w:val="20"/>
          <w:lang w:val="en-US"/>
          <w14:ligatures w14:val="none"/>
        </w:rPr>
        <w:t>?</w:t>
      </w:r>
      <w:r w:rsidRPr="00883E9F">
        <w:rPr>
          <w:rFonts w:ascii="Cambria" w:eastAsia="Cambria" w:hAnsi="Cambria" w:cs="Cambria"/>
          <w:spacing w:val="-2"/>
          <w:kern w:val="0"/>
          <w:sz w:val="20"/>
          <w:szCs w:val="20"/>
          <w:lang w:val="en-US"/>
          <w14:ligatures w14:val="none"/>
        </w:rPr>
        <w:t xml:space="preserve">    Yes </w:t>
      </w:r>
      <w:r w:rsidRPr="00883E9F">
        <w:rPr>
          <w:rFonts w:ascii="Wingdings" w:eastAsia="Cambria" w:hAnsi="Wingdings" w:cs="Cambria"/>
          <w:spacing w:val="-2"/>
          <w:kern w:val="0"/>
          <w:sz w:val="20"/>
          <w:szCs w:val="20"/>
          <w:lang w:val="en-US"/>
          <w14:ligatures w14:val="none"/>
        </w:rPr>
        <w:t>¨</w:t>
      </w:r>
      <w:r w:rsidRPr="00883E9F">
        <w:rPr>
          <w:rFonts w:ascii="Cambria" w:eastAsia="Cambria" w:hAnsi="Cambria" w:cs="Cambria"/>
          <w:spacing w:val="-2"/>
          <w:kern w:val="0"/>
          <w:sz w:val="20"/>
          <w:szCs w:val="20"/>
          <w:lang w:val="en-US"/>
          <w14:ligatures w14:val="none"/>
        </w:rPr>
        <w:t xml:space="preserve">     </w:t>
      </w:r>
      <w:r w:rsidRPr="00883E9F">
        <w:rPr>
          <w:rFonts w:ascii="Cambria" w:eastAsia="Cambria" w:hAnsi="Cambria" w:cs="Cambria"/>
          <w:color w:val="FF0000"/>
          <w:spacing w:val="-2"/>
          <w:kern w:val="0"/>
          <w:sz w:val="20"/>
          <w:szCs w:val="20"/>
          <w:lang w:val="en-US"/>
          <w14:ligatures w14:val="none"/>
        </w:rPr>
        <w:t xml:space="preserve"> No  </w:t>
      </w:r>
      <w:r w:rsidRPr="00883E9F">
        <w:rPr>
          <w:rFonts w:ascii="Wingdings" w:eastAsia="Cambria" w:hAnsi="Wingdings" w:cs="Cambria"/>
          <w:color w:val="FF0000"/>
          <w:spacing w:val="-2"/>
          <w:kern w:val="0"/>
          <w:sz w:val="20"/>
          <w:szCs w:val="20"/>
          <w:lang w:val="en-US"/>
          <w14:ligatures w14:val="none"/>
        </w:rPr>
        <w:t>x</w:t>
      </w:r>
    </w:p>
    <w:p w14:paraId="2C145A97" w14:textId="77777777" w:rsidR="00702087" w:rsidRPr="00883E9F" w:rsidRDefault="00702087" w:rsidP="00702087">
      <w:pPr>
        <w:widowControl w:val="0"/>
        <w:autoSpaceDE w:val="0"/>
        <w:autoSpaceDN w:val="0"/>
        <w:spacing w:after="0" w:line="240" w:lineRule="auto"/>
        <w:ind w:left="318"/>
        <w:rPr>
          <w:rFonts w:ascii="Cambria" w:eastAsia="Cambria" w:hAnsi="Cambria" w:cs="Cambria"/>
          <w:kern w:val="0"/>
          <w:sz w:val="20"/>
          <w:szCs w:val="20"/>
          <w:lang w:val="en-US"/>
          <w14:ligatures w14:val="none"/>
        </w:rPr>
      </w:pPr>
    </w:p>
    <w:p w14:paraId="23E42E7F" w14:textId="77777777" w:rsidR="00702087" w:rsidRPr="00883E9F" w:rsidRDefault="00702087" w:rsidP="00702087">
      <w:pPr>
        <w:widowControl w:val="0"/>
        <w:autoSpaceDE w:val="0"/>
        <w:autoSpaceDN w:val="0"/>
        <w:spacing w:after="0" w:line="240" w:lineRule="auto"/>
        <w:ind w:left="318"/>
        <w:rPr>
          <w:rFonts w:ascii="Cambria" w:eastAsia="Cambria" w:hAnsi="Cambria" w:cs="Cambria"/>
          <w:kern w:val="0"/>
          <w:sz w:val="20"/>
          <w:szCs w:val="20"/>
          <w:lang w:val="en-US"/>
          <w14:ligatures w14:val="none"/>
        </w:rPr>
      </w:pPr>
    </w:p>
    <w:p w14:paraId="03D8773C" w14:textId="77777777" w:rsidR="00702087" w:rsidRPr="00883E9F" w:rsidRDefault="00702087" w:rsidP="00702087">
      <w:pPr>
        <w:widowControl w:val="0"/>
        <w:numPr>
          <w:ilvl w:val="0"/>
          <w:numId w:val="39"/>
        </w:numPr>
        <w:autoSpaceDE w:val="0"/>
        <w:autoSpaceDN w:val="0"/>
        <w:spacing w:after="0" w:line="240" w:lineRule="auto"/>
        <w:ind w:left="426" w:hanging="426"/>
        <w:jc w:val="both"/>
        <w:rPr>
          <w:rFonts w:ascii="Cambria" w:eastAsia="Cambria" w:hAnsi="Cambria" w:cs="Cambria"/>
          <w:kern w:val="0"/>
          <w:sz w:val="20"/>
          <w:szCs w:val="20"/>
          <w:lang w:val="en-US"/>
          <w14:ligatures w14:val="none"/>
        </w:rPr>
      </w:pPr>
      <w:r w:rsidRPr="00883E9F">
        <w:rPr>
          <w:rFonts w:ascii="Cambria" w:eastAsia="Cambria" w:hAnsi="Cambria" w:cs="Cambria"/>
          <w:kern w:val="0"/>
          <w:sz w:val="20"/>
          <w:szCs w:val="20"/>
          <w:lang w:val="en-US"/>
          <w14:ligatures w14:val="none"/>
        </w:rPr>
        <w:t xml:space="preserve">Does it require a new </w:t>
      </w:r>
      <w:r w:rsidRPr="00883E9F">
        <w:rPr>
          <w:rFonts w:ascii="Cambria" w:eastAsia="Cambria" w:hAnsi="Cambria" w:cs="Cambria"/>
          <w:b/>
          <w:bCs/>
          <w:kern w:val="0"/>
          <w:sz w:val="20"/>
          <w:szCs w:val="20"/>
          <w:lang w:val="en-US"/>
          <w14:ligatures w14:val="none"/>
        </w:rPr>
        <w:t>programme or additional activities to be managed by the Secretariat</w:t>
      </w:r>
      <w:r w:rsidRPr="00883E9F">
        <w:rPr>
          <w:rFonts w:ascii="Cambria" w:eastAsia="Cambria" w:hAnsi="Cambria" w:cs="Cambria"/>
          <w:kern w:val="0"/>
          <w:sz w:val="20"/>
          <w:szCs w:val="20"/>
          <w:lang w:val="en-US"/>
          <w14:ligatures w14:val="none"/>
        </w:rPr>
        <w:t>?</w:t>
      </w:r>
      <w:r w:rsidRPr="00883E9F">
        <w:rPr>
          <w:rFonts w:ascii="Cambria" w:eastAsia="Cambria" w:hAnsi="Cambria" w:cs="Cambria"/>
          <w:spacing w:val="-2"/>
          <w:kern w:val="0"/>
          <w:sz w:val="20"/>
          <w:szCs w:val="20"/>
          <w:lang w:val="en-US"/>
          <w14:ligatures w14:val="none"/>
        </w:rPr>
        <w:t xml:space="preserve">  </w:t>
      </w:r>
    </w:p>
    <w:p w14:paraId="2262FC02" w14:textId="77777777" w:rsidR="00702087" w:rsidRPr="00883E9F" w:rsidRDefault="00702087" w:rsidP="00702087">
      <w:pPr>
        <w:widowControl w:val="0"/>
        <w:autoSpaceDE w:val="0"/>
        <w:autoSpaceDN w:val="0"/>
        <w:spacing w:after="0" w:line="240" w:lineRule="auto"/>
        <w:ind w:left="426"/>
        <w:rPr>
          <w:rFonts w:ascii="Cambria" w:eastAsia="Cambria" w:hAnsi="Cambria" w:cs="Cambria"/>
          <w:spacing w:val="-2"/>
          <w:kern w:val="0"/>
          <w:sz w:val="20"/>
          <w:szCs w:val="20"/>
          <w:lang w:val="en-US"/>
          <w14:ligatures w14:val="none"/>
        </w:rPr>
      </w:pPr>
    </w:p>
    <w:p w14:paraId="008F3E38" w14:textId="229E83E3" w:rsidR="00B024E0" w:rsidRPr="00883E9F" w:rsidRDefault="00B024E0" w:rsidP="00B024E0">
      <w:pPr>
        <w:widowControl w:val="0"/>
        <w:autoSpaceDE w:val="0"/>
        <w:autoSpaceDN w:val="0"/>
        <w:spacing w:after="0" w:line="240" w:lineRule="auto"/>
        <w:ind w:firstLine="426"/>
        <w:jc w:val="both"/>
        <w:rPr>
          <w:rFonts w:ascii="Cambria" w:eastAsia="Cambria" w:hAnsi="Cambria" w:cs="Cambria"/>
          <w:kern w:val="0"/>
          <w:sz w:val="20"/>
          <w:szCs w:val="20"/>
          <w:lang w:val="en-US"/>
          <w14:ligatures w14:val="none"/>
        </w:rPr>
      </w:pPr>
      <w:r w:rsidRPr="00883E9F">
        <w:rPr>
          <w:rFonts w:ascii="Cambria" w:eastAsia="Cambria" w:hAnsi="Cambria" w:cs="Cambria"/>
          <w:color w:val="FF0000"/>
          <w:spacing w:val="-2"/>
          <w:kern w:val="0"/>
          <w:sz w:val="20"/>
          <w:szCs w:val="20"/>
          <w:lang w:val="en-US"/>
          <w14:ligatures w14:val="none"/>
        </w:rPr>
        <w:t xml:space="preserve">Yes </w:t>
      </w:r>
      <w:r w:rsidRPr="00883E9F">
        <w:rPr>
          <w:rFonts w:ascii="Wingdings" w:eastAsia="Cambria" w:hAnsi="Wingdings" w:cs="Cambria"/>
          <w:color w:val="FF0000"/>
          <w:spacing w:val="-2"/>
          <w:kern w:val="0"/>
          <w:sz w:val="20"/>
          <w:szCs w:val="20"/>
          <w:lang w:val="en-US"/>
          <w14:ligatures w14:val="none"/>
        </w:rPr>
        <w:t>x</w:t>
      </w:r>
      <w:r w:rsidRPr="00883E9F">
        <w:rPr>
          <w:rFonts w:ascii="Wingdings" w:eastAsia="Cambria" w:hAnsi="Wingdings" w:cs="Cambria"/>
          <w:spacing w:val="-2"/>
          <w:kern w:val="0"/>
          <w:sz w:val="20"/>
          <w:szCs w:val="20"/>
          <w:lang w:val="en-US"/>
          <w14:ligatures w14:val="none"/>
        </w:rPr>
        <w:t xml:space="preserve"> </w:t>
      </w:r>
      <w:r w:rsidRPr="00883E9F">
        <w:rPr>
          <w:rFonts w:ascii="Cambria" w:eastAsia="Cambria" w:hAnsi="Cambria" w:cs="Cambria"/>
          <w:spacing w:val="-2"/>
          <w:kern w:val="0"/>
          <w:sz w:val="20"/>
          <w:szCs w:val="20"/>
          <w:lang w:val="en-US"/>
          <w14:ligatures w14:val="none"/>
        </w:rPr>
        <w:t xml:space="preserve">No  </w:t>
      </w:r>
      <w:r w:rsidRPr="00883E9F">
        <w:rPr>
          <w:rFonts w:ascii="Wingdings" w:eastAsia="Cambria" w:hAnsi="Wingdings" w:cs="Cambria"/>
          <w:spacing w:val="-2"/>
          <w:kern w:val="0"/>
          <w:sz w:val="20"/>
          <w:szCs w:val="20"/>
          <w:lang w:val="en-US"/>
          <w14:ligatures w14:val="none"/>
        </w:rPr>
        <w:t>¨</w:t>
      </w:r>
    </w:p>
    <w:p w14:paraId="4A6AAFF1" w14:textId="12529FEC" w:rsidR="00702087" w:rsidRPr="00883E9F" w:rsidRDefault="00702087" w:rsidP="00702087">
      <w:pPr>
        <w:widowControl w:val="0"/>
        <w:autoSpaceDE w:val="0"/>
        <w:autoSpaceDN w:val="0"/>
        <w:spacing w:after="0" w:line="240" w:lineRule="auto"/>
        <w:ind w:left="426"/>
        <w:rPr>
          <w:rFonts w:ascii="Cambria" w:eastAsia="Cambria" w:hAnsi="Cambria" w:cs="Cambria"/>
          <w:kern w:val="0"/>
          <w:sz w:val="20"/>
          <w:szCs w:val="20"/>
          <w:lang w:val="en-US"/>
          <w14:ligatures w14:val="none"/>
        </w:rPr>
      </w:pPr>
    </w:p>
    <w:p w14:paraId="04FE538D" w14:textId="77777777" w:rsidR="00702087" w:rsidRPr="00883E9F" w:rsidRDefault="00702087" w:rsidP="00702087">
      <w:pPr>
        <w:widowControl w:val="0"/>
        <w:autoSpaceDE w:val="0"/>
        <w:autoSpaceDN w:val="0"/>
        <w:spacing w:after="0" w:line="240" w:lineRule="auto"/>
        <w:ind w:left="360" w:firstLine="66"/>
        <w:jc w:val="both"/>
        <w:rPr>
          <w:rFonts w:ascii="Cambria" w:eastAsia="Cambria" w:hAnsi="Cambria" w:cs="Cambria"/>
          <w:spacing w:val="-2"/>
          <w:kern w:val="0"/>
          <w:sz w:val="20"/>
          <w:szCs w:val="20"/>
          <w:lang w:val="en-US"/>
          <w14:ligatures w14:val="none"/>
        </w:rPr>
      </w:pPr>
      <w:r w:rsidRPr="00883E9F">
        <w:rPr>
          <w:rFonts w:ascii="Cambria" w:eastAsia="Cambria" w:hAnsi="Cambria" w:cs="Cambria"/>
          <w:kern w:val="0"/>
          <w:sz w:val="20"/>
          <w:szCs w:val="20"/>
          <w:lang w:val="en-US"/>
          <w14:ligatures w14:val="none"/>
        </w:rPr>
        <w:t>Brief</w:t>
      </w:r>
      <w:r w:rsidRPr="00883E9F">
        <w:rPr>
          <w:rFonts w:ascii="Cambria" w:eastAsia="Cambria" w:hAnsi="Cambria" w:cs="Cambria"/>
          <w:spacing w:val="-8"/>
          <w:kern w:val="0"/>
          <w:sz w:val="20"/>
          <w:szCs w:val="20"/>
          <w:lang w:val="en-US"/>
          <w14:ligatures w14:val="none"/>
        </w:rPr>
        <w:t xml:space="preserve"> d</w:t>
      </w:r>
      <w:r w:rsidRPr="00883E9F">
        <w:rPr>
          <w:rFonts w:ascii="Cambria" w:eastAsia="Cambria" w:hAnsi="Cambria" w:cs="Cambria"/>
          <w:kern w:val="0"/>
          <w:sz w:val="20"/>
          <w:szCs w:val="20"/>
          <w:lang w:val="en-US"/>
          <w14:ligatures w14:val="none"/>
        </w:rPr>
        <w:t>escription</w:t>
      </w:r>
      <w:r w:rsidRPr="00883E9F">
        <w:rPr>
          <w:rFonts w:ascii="Cambria" w:eastAsia="Cambria" w:hAnsi="Cambria" w:cs="Cambria"/>
          <w:spacing w:val="-9"/>
          <w:kern w:val="0"/>
          <w:sz w:val="20"/>
          <w:szCs w:val="20"/>
          <w:lang w:val="en-US"/>
          <w14:ligatures w14:val="none"/>
        </w:rPr>
        <w:t xml:space="preserve"> </w:t>
      </w:r>
      <w:r w:rsidRPr="00883E9F">
        <w:rPr>
          <w:rFonts w:ascii="Cambria" w:eastAsia="Cambria" w:hAnsi="Cambria" w:cs="Cambria"/>
          <w:kern w:val="0"/>
          <w:sz w:val="20"/>
          <w:szCs w:val="20"/>
          <w:lang w:val="en-US"/>
          <w14:ligatures w14:val="none"/>
        </w:rPr>
        <w:t>of</w:t>
      </w:r>
      <w:r w:rsidRPr="00883E9F">
        <w:rPr>
          <w:rFonts w:ascii="Cambria" w:eastAsia="Cambria" w:hAnsi="Cambria" w:cs="Cambria"/>
          <w:spacing w:val="-7"/>
          <w:kern w:val="0"/>
          <w:sz w:val="20"/>
          <w:szCs w:val="20"/>
          <w:lang w:val="en-US"/>
          <w14:ligatures w14:val="none"/>
        </w:rPr>
        <w:t xml:space="preserve"> </w:t>
      </w:r>
      <w:r w:rsidRPr="00883E9F">
        <w:rPr>
          <w:rFonts w:ascii="Cambria" w:eastAsia="Cambria" w:hAnsi="Cambria" w:cs="Cambria"/>
          <w:kern w:val="0"/>
          <w:sz w:val="20"/>
          <w:szCs w:val="20"/>
          <w:lang w:val="en-US"/>
          <w14:ligatures w14:val="none"/>
        </w:rPr>
        <w:t>new</w:t>
      </w:r>
      <w:r w:rsidRPr="00883E9F">
        <w:rPr>
          <w:rFonts w:ascii="Cambria" w:eastAsia="Cambria" w:hAnsi="Cambria" w:cs="Cambria"/>
          <w:spacing w:val="-6"/>
          <w:kern w:val="0"/>
          <w:sz w:val="20"/>
          <w:szCs w:val="20"/>
          <w:lang w:val="en-US"/>
          <w14:ligatures w14:val="none"/>
        </w:rPr>
        <w:t xml:space="preserve"> Secretariat work required</w:t>
      </w:r>
      <w:r w:rsidRPr="00883E9F">
        <w:rPr>
          <w:rFonts w:ascii="Cambria" w:eastAsia="Cambria" w:hAnsi="Cambria" w:cs="Cambria"/>
          <w:spacing w:val="-2"/>
          <w:kern w:val="0"/>
          <w:sz w:val="20"/>
          <w:szCs w:val="20"/>
          <w:lang w:val="en-US"/>
          <w14:ligatures w14:val="none"/>
        </w:rPr>
        <w:t>:</w:t>
      </w:r>
    </w:p>
    <w:p w14:paraId="2BD8097D" w14:textId="77777777" w:rsidR="00702087" w:rsidRPr="00883E9F" w:rsidRDefault="00702087" w:rsidP="00702087">
      <w:pPr>
        <w:widowControl w:val="0"/>
        <w:autoSpaceDE w:val="0"/>
        <w:autoSpaceDN w:val="0"/>
        <w:spacing w:after="0" w:line="240" w:lineRule="auto"/>
        <w:rPr>
          <w:rFonts w:ascii="Cambria" w:eastAsia="Cambria" w:hAnsi="Cambria" w:cs="Cambria"/>
          <w:spacing w:val="-2"/>
          <w:kern w:val="0"/>
          <w:sz w:val="20"/>
          <w:szCs w:val="20"/>
          <w:lang w:val="en-US"/>
          <w14:ligatures w14:val="none"/>
        </w:rPr>
      </w:pPr>
    </w:p>
    <w:p w14:paraId="3A523FAC" w14:textId="5AC7B09B" w:rsidR="00227CB4" w:rsidRPr="00227CB4" w:rsidRDefault="00227CB4" w:rsidP="00227CB4">
      <w:pPr>
        <w:widowControl w:val="0"/>
        <w:autoSpaceDE w:val="0"/>
        <w:autoSpaceDN w:val="0"/>
        <w:spacing w:after="0" w:line="240" w:lineRule="auto"/>
        <w:ind w:left="426"/>
        <w:jc w:val="both"/>
        <w:rPr>
          <w:rFonts w:ascii="Cambria" w:eastAsia="Cambria" w:hAnsi="Cambria" w:cs="Cambria"/>
          <w:color w:val="FF0000"/>
          <w:kern w:val="0"/>
          <w:sz w:val="20"/>
          <w:szCs w:val="20"/>
          <w:lang w:val="en-US"/>
          <w14:ligatures w14:val="none"/>
        </w:rPr>
      </w:pPr>
      <w:r w:rsidRPr="00227CB4">
        <w:rPr>
          <w:rFonts w:ascii="Cambria" w:eastAsia="Cambria" w:hAnsi="Cambria" w:cs="Cambria"/>
          <w:color w:val="FF0000"/>
          <w:kern w:val="0"/>
          <w:sz w:val="20"/>
          <w:szCs w:val="20"/>
          <w:lang w:val="en-US"/>
          <w14:ligatures w14:val="none"/>
        </w:rPr>
        <w:t>As a one</w:t>
      </w:r>
      <w:r>
        <w:rPr>
          <w:rFonts w:ascii="Cambria" w:eastAsia="Cambria" w:hAnsi="Cambria" w:cs="Cambria"/>
          <w:color w:val="FF0000"/>
          <w:kern w:val="0"/>
          <w:sz w:val="20"/>
          <w:szCs w:val="20"/>
          <w:lang w:val="en-US"/>
          <w14:ligatures w14:val="none"/>
        </w:rPr>
        <w:t>-</w:t>
      </w:r>
      <w:r w:rsidRPr="00227CB4">
        <w:rPr>
          <w:rFonts w:ascii="Cambria" w:eastAsia="Cambria" w:hAnsi="Cambria" w:cs="Cambria"/>
          <w:color w:val="FF0000"/>
          <w:kern w:val="0"/>
          <w:sz w:val="20"/>
          <w:szCs w:val="20"/>
          <w:lang w:val="en-US"/>
          <w14:ligatures w14:val="none"/>
        </w:rPr>
        <w:t xml:space="preserve">time task, </w:t>
      </w:r>
      <w:r w:rsidR="00CC694A">
        <w:rPr>
          <w:rFonts w:ascii="Cambria" w:eastAsia="Cambria" w:hAnsi="Cambria" w:cs="Cambria"/>
          <w:color w:val="FF0000"/>
          <w:kern w:val="0"/>
          <w:sz w:val="20"/>
          <w:szCs w:val="20"/>
          <w:lang w:val="en-US"/>
          <w14:ligatures w14:val="none"/>
        </w:rPr>
        <w:t>s</w:t>
      </w:r>
      <w:r w:rsidRPr="00227CB4">
        <w:rPr>
          <w:rFonts w:ascii="Cambria" w:eastAsia="Cambria" w:hAnsi="Cambria" w:cs="Cambria"/>
          <w:color w:val="FF0000"/>
          <w:kern w:val="0"/>
          <w:sz w:val="20"/>
          <w:szCs w:val="20"/>
          <w:lang w:val="en-US"/>
          <w14:ligatures w14:val="none"/>
        </w:rPr>
        <w:t xml:space="preserve">hark check sheets will need to be redrafted to be in line with this current Recommendation. Then, as it is currently the case, the shark check sheets shall be updated yearly. </w:t>
      </w:r>
    </w:p>
    <w:p w14:paraId="19F0BBE8" w14:textId="77777777" w:rsidR="00702087" w:rsidRPr="00883E9F" w:rsidRDefault="00702087" w:rsidP="00702087">
      <w:pPr>
        <w:widowControl w:val="0"/>
        <w:autoSpaceDE w:val="0"/>
        <w:autoSpaceDN w:val="0"/>
        <w:spacing w:after="0" w:line="240" w:lineRule="auto"/>
        <w:rPr>
          <w:rFonts w:ascii="Cambria" w:eastAsia="Cambria" w:hAnsi="Cambria" w:cs="Cambria"/>
          <w:spacing w:val="-2"/>
          <w:kern w:val="0"/>
          <w:sz w:val="20"/>
          <w:szCs w:val="20"/>
          <w:lang w:val="en-US"/>
          <w14:ligatures w14:val="none"/>
        </w:rPr>
      </w:pPr>
    </w:p>
    <w:p w14:paraId="256BA368" w14:textId="77777777" w:rsidR="00702087" w:rsidRPr="00883E9F" w:rsidRDefault="00702087" w:rsidP="00702087">
      <w:pPr>
        <w:widowControl w:val="0"/>
        <w:numPr>
          <w:ilvl w:val="0"/>
          <w:numId w:val="39"/>
        </w:numPr>
        <w:autoSpaceDE w:val="0"/>
        <w:autoSpaceDN w:val="0"/>
        <w:spacing w:after="0" w:line="240" w:lineRule="auto"/>
        <w:ind w:left="426" w:hanging="426"/>
        <w:jc w:val="both"/>
        <w:rPr>
          <w:rFonts w:ascii="Cambria" w:eastAsia="Cambria" w:hAnsi="Cambria" w:cs="Cambria"/>
          <w:spacing w:val="-2"/>
          <w:kern w:val="0"/>
          <w:sz w:val="20"/>
          <w:szCs w:val="20"/>
          <w:lang w:val="en-US"/>
          <w14:ligatures w14:val="none"/>
        </w:rPr>
      </w:pPr>
      <w:r w:rsidRPr="00883E9F">
        <w:rPr>
          <w:rFonts w:ascii="Cambria" w:eastAsia="Cambria" w:hAnsi="Cambria" w:cs="Cambria"/>
          <w:spacing w:val="-2"/>
          <w:kern w:val="0"/>
          <w:sz w:val="20"/>
          <w:szCs w:val="20"/>
          <w:lang w:val="en-US"/>
          <w14:ligatures w14:val="none"/>
        </w:rPr>
        <w:t>What is the proposed timeframe for implementation, and are there different specific timeframes for certain CPCs, fisheries, regions, etc.:</w:t>
      </w:r>
    </w:p>
    <w:p w14:paraId="2D689CBB" w14:textId="77777777" w:rsidR="00702087" w:rsidRPr="00883E9F" w:rsidRDefault="00702087" w:rsidP="00702087">
      <w:pPr>
        <w:widowControl w:val="0"/>
        <w:autoSpaceDE w:val="0"/>
        <w:autoSpaceDN w:val="0"/>
        <w:spacing w:after="0" w:line="240" w:lineRule="auto"/>
        <w:ind w:left="426"/>
        <w:jc w:val="both"/>
        <w:rPr>
          <w:rFonts w:ascii="Cambria" w:eastAsia="Cambria" w:hAnsi="Cambria" w:cs="Cambria"/>
          <w:spacing w:val="-2"/>
          <w:kern w:val="0"/>
          <w:sz w:val="20"/>
          <w:szCs w:val="20"/>
          <w:lang w:val="en-US"/>
          <w14:ligatures w14:val="none"/>
        </w:rPr>
      </w:pPr>
    </w:p>
    <w:p w14:paraId="21518482" w14:textId="688EFE90" w:rsidR="00702087" w:rsidRPr="00227CB4" w:rsidRDefault="00702087" w:rsidP="00702087">
      <w:pPr>
        <w:widowControl w:val="0"/>
        <w:autoSpaceDE w:val="0"/>
        <w:autoSpaceDN w:val="0"/>
        <w:spacing w:after="0" w:line="240" w:lineRule="auto"/>
        <w:ind w:left="426"/>
        <w:rPr>
          <w:rFonts w:ascii="Cambria" w:eastAsia="Cambria" w:hAnsi="Cambria" w:cs="Cambria"/>
          <w:color w:val="FF0000"/>
          <w:spacing w:val="-2"/>
          <w:kern w:val="0"/>
          <w:sz w:val="20"/>
          <w:szCs w:val="20"/>
          <w:lang w:val="en-US"/>
          <w14:ligatures w14:val="none"/>
        </w:rPr>
      </w:pPr>
      <w:r w:rsidRPr="00227CB4">
        <w:rPr>
          <w:rFonts w:ascii="Cambria" w:eastAsia="Cambria" w:hAnsi="Cambria" w:cs="Cambria"/>
          <w:color w:val="FF0000"/>
          <w:spacing w:val="-2"/>
          <w:kern w:val="0"/>
          <w:sz w:val="20"/>
          <w:szCs w:val="20"/>
          <w:lang w:val="en-US"/>
          <w14:ligatures w14:val="none"/>
        </w:rPr>
        <w:t xml:space="preserve">Entry into force </w:t>
      </w:r>
      <w:r w:rsidR="00C53DF1" w:rsidRPr="00227CB4">
        <w:rPr>
          <w:rFonts w:ascii="Cambria" w:eastAsia="Cambria" w:hAnsi="Cambria" w:cs="Cambria"/>
          <w:color w:val="FF0000"/>
          <w:spacing w:val="-2"/>
          <w:kern w:val="0"/>
          <w:sz w:val="20"/>
          <w:szCs w:val="20"/>
          <w:lang w:val="en-US"/>
          <w14:ligatures w14:val="none"/>
        </w:rPr>
        <w:t>2026</w:t>
      </w:r>
      <w:r w:rsidRPr="00227CB4">
        <w:rPr>
          <w:rFonts w:ascii="Cambria" w:eastAsia="Cambria" w:hAnsi="Cambria" w:cs="Cambria"/>
          <w:color w:val="FF0000"/>
          <w:spacing w:val="-2"/>
          <w:kern w:val="0"/>
          <w:sz w:val="20"/>
          <w:szCs w:val="20"/>
          <w:lang w:val="en-US"/>
          <w14:ligatures w14:val="none"/>
        </w:rPr>
        <w:t xml:space="preserve">. </w:t>
      </w:r>
    </w:p>
    <w:p w14:paraId="4F552925" w14:textId="77777777" w:rsidR="00702087" w:rsidRPr="00883E9F" w:rsidRDefault="00702087" w:rsidP="00702087">
      <w:pPr>
        <w:widowControl w:val="0"/>
        <w:autoSpaceDE w:val="0"/>
        <w:autoSpaceDN w:val="0"/>
        <w:spacing w:after="0" w:line="240" w:lineRule="auto"/>
        <w:rPr>
          <w:rFonts w:ascii="Cambria" w:eastAsia="Cambria" w:hAnsi="Cambria" w:cs="Cambria"/>
          <w:spacing w:val="-2"/>
          <w:kern w:val="0"/>
          <w:sz w:val="20"/>
          <w:szCs w:val="20"/>
          <w:lang w:val="en-US"/>
          <w14:ligatures w14:val="none"/>
        </w:rPr>
      </w:pPr>
    </w:p>
    <w:p w14:paraId="111859F2" w14:textId="77777777" w:rsidR="00702087" w:rsidRPr="00883E9F" w:rsidRDefault="00702087" w:rsidP="00702087">
      <w:pPr>
        <w:widowControl w:val="0"/>
        <w:numPr>
          <w:ilvl w:val="0"/>
          <w:numId w:val="39"/>
        </w:numPr>
        <w:autoSpaceDE w:val="0"/>
        <w:autoSpaceDN w:val="0"/>
        <w:spacing w:after="0" w:line="240" w:lineRule="auto"/>
        <w:ind w:left="426" w:hanging="426"/>
        <w:jc w:val="both"/>
        <w:rPr>
          <w:rFonts w:ascii="Cambria" w:eastAsia="Cambria" w:hAnsi="Cambria" w:cs="Cambria"/>
          <w:spacing w:val="-2"/>
          <w:kern w:val="0"/>
          <w:sz w:val="20"/>
          <w:szCs w:val="20"/>
          <w:lang w:val="en-US"/>
          <w14:ligatures w14:val="none"/>
        </w:rPr>
      </w:pPr>
      <w:r w:rsidRPr="00883E9F">
        <w:rPr>
          <w:rFonts w:ascii="Cambria" w:eastAsia="Cambria" w:hAnsi="Cambria" w:cs="Cambria"/>
          <w:spacing w:val="-2"/>
          <w:kern w:val="0"/>
          <w:sz w:val="20"/>
          <w:szCs w:val="20"/>
          <w:lang w:val="en-US"/>
          <w14:ligatures w14:val="none"/>
        </w:rPr>
        <w:t>Is there any other relevant information regarding the resource and workload implications of the proposal:</w:t>
      </w:r>
    </w:p>
    <w:p w14:paraId="00F27E0F" w14:textId="77777777" w:rsidR="00702087" w:rsidRPr="00883E9F" w:rsidRDefault="00702087" w:rsidP="00D21AA0">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val="en-US" w:eastAsia="ja-JP"/>
          <w14:ligatures w14:val="none"/>
        </w:rPr>
      </w:pPr>
    </w:p>
    <w:p w14:paraId="767AFDF6" w14:textId="77777777" w:rsidR="00702087" w:rsidRPr="00883E9F" w:rsidRDefault="00702087" w:rsidP="00D21AA0">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val="en-US" w:eastAsia="ja-JP"/>
          <w14:ligatures w14:val="none"/>
        </w:rPr>
      </w:pPr>
    </w:p>
    <w:p w14:paraId="793C82A6" w14:textId="77777777" w:rsidR="00702087" w:rsidRPr="00883E9F" w:rsidRDefault="00702087" w:rsidP="00D21AA0">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val="en-US" w:eastAsia="ja-JP"/>
          <w14:ligatures w14:val="none"/>
        </w:rPr>
      </w:pPr>
    </w:p>
    <w:p w14:paraId="01D50233" w14:textId="4B0FD835" w:rsidR="00702087" w:rsidRPr="00883E9F" w:rsidRDefault="00702087" w:rsidP="00D33653">
      <w:pPr>
        <w:jc w:val="center"/>
        <w:rPr>
          <w:rFonts w:ascii="Cambria" w:eastAsia="Cambria" w:hAnsi="Cambria" w:cs="Cambria"/>
          <w:spacing w:val="-2"/>
          <w:kern w:val="0"/>
          <w:sz w:val="20"/>
          <w:szCs w:val="20"/>
          <w:lang w:val="en-US"/>
          <w14:ligatures w14:val="none"/>
        </w:rPr>
      </w:pPr>
      <w:r w:rsidRPr="00883E9F">
        <w:rPr>
          <w:rFonts w:ascii="Cambria" w:eastAsia="Yu Mincho" w:hAnsi="Cambria" w:cs="Cambria"/>
          <w:b/>
          <w:bCs/>
          <w:color w:val="000000"/>
          <w:kern w:val="0"/>
          <w:sz w:val="20"/>
          <w:szCs w:val="20"/>
          <w:lang w:val="en-US" w:eastAsia="ja-JP"/>
          <w14:ligatures w14:val="none"/>
        </w:rPr>
        <w:br w:type="page"/>
      </w:r>
    </w:p>
    <w:p w14:paraId="12167A4E" w14:textId="26A47F38" w:rsidR="00E0789A" w:rsidRDefault="00E0789A" w:rsidP="00E0789A">
      <w:pPr>
        <w:spacing w:after="0" w:line="240" w:lineRule="auto"/>
        <w:jc w:val="right"/>
        <w:rPr>
          <w:rFonts w:ascii="Cambria" w:eastAsia="Cambria" w:hAnsi="Cambria" w:cs="Cambria"/>
          <w:b/>
          <w:bCs/>
          <w:sz w:val="20"/>
          <w:szCs w:val="20"/>
        </w:rPr>
      </w:pPr>
      <w:bookmarkStart w:id="1" w:name="_Hlk180070605"/>
      <w:r>
        <w:rPr>
          <w:rFonts w:ascii="Cambria" w:eastAsia="Cambria" w:hAnsi="Cambria" w:cs="Cambria"/>
          <w:b/>
          <w:bCs/>
          <w:sz w:val="20"/>
          <w:szCs w:val="20"/>
        </w:rPr>
        <w:lastRenderedPageBreak/>
        <w:t>Original: English</w:t>
      </w:r>
    </w:p>
    <w:p w14:paraId="21D0666C" w14:textId="77777777" w:rsidR="00E0789A" w:rsidRDefault="00E0789A" w:rsidP="00E0789A">
      <w:pPr>
        <w:spacing w:after="0" w:line="240" w:lineRule="auto"/>
        <w:jc w:val="right"/>
        <w:rPr>
          <w:rFonts w:ascii="Cambria" w:eastAsia="Cambria" w:hAnsi="Cambria" w:cs="Cambria"/>
          <w:b/>
          <w:bCs/>
          <w:sz w:val="20"/>
          <w:szCs w:val="20"/>
        </w:rPr>
      </w:pPr>
    </w:p>
    <w:p w14:paraId="67A1B39F" w14:textId="0C50C807" w:rsidR="00F6286C" w:rsidRPr="00F2154C" w:rsidRDefault="007E7475" w:rsidP="00D21AA0">
      <w:pPr>
        <w:spacing w:after="0" w:line="240" w:lineRule="auto"/>
        <w:jc w:val="center"/>
        <w:rPr>
          <w:rFonts w:ascii="Cambria" w:eastAsia="Cambria" w:hAnsi="Cambria" w:cs="Cambria"/>
          <w:b/>
          <w:bCs/>
          <w:sz w:val="20"/>
          <w:szCs w:val="20"/>
        </w:rPr>
      </w:pPr>
      <w:r w:rsidRPr="00F2154C">
        <w:rPr>
          <w:rFonts w:ascii="Cambria" w:eastAsia="Cambria" w:hAnsi="Cambria" w:cs="Cambria"/>
          <w:b/>
          <w:bCs/>
          <w:sz w:val="20"/>
          <w:szCs w:val="20"/>
        </w:rPr>
        <w:t>Draft Recommendation by ICCAT on the conservation and management</w:t>
      </w:r>
    </w:p>
    <w:p w14:paraId="39A11F66" w14:textId="19BD7C8A" w:rsidR="00B84EAF" w:rsidRPr="00F2154C" w:rsidRDefault="007E7475" w:rsidP="00D21AA0">
      <w:pPr>
        <w:spacing w:after="0" w:line="240" w:lineRule="auto"/>
        <w:jc w:val="center"/>
        <w:rPr>
          <w:rFonts w:ascii="Cambria" w:eastAsia="Cambria" w:hAnsi="Cambria" w:cs="Cambria"/>
          <w:b/>
          <w:bCs/>
          <w:sz w:val="20"/>
          <w:szCs w:val="20"/>
        </w:rPr>
      </w:pPr>
      <w:r w:rsidRPr="00F2154C">
        <w:rPr>
          <w:rFonts w:ascii="Cambria" w:eastAsia="Cambria" w:hAnsi="Cambria" w:cs="Cambria"/>
          <w:b/>
          <w:bCs/>
          <w:sz w:val="20"/>
          <w:szCs w:val="20"/>
        </w:rPr>
        <w:t xml:space="preserve"> of sharks caught in association with ICCAT fisheries</w:t>
      </w:r>
    </w:p>
    <w:bookmarkEnd w:id="1"/>
    <w:p w14:paraId="5C76A0F6" w14:textId="31220724" w:rsidR="00674B89" w:rsidRPr="00F2154C" w:rsidRDefault="007E7475" w:rsidP="00D21AA0">
      <w:pPr>
        <w:spacing w:after="0" w:line="240" w:lineRule="auto"/>
        <w:jc w:val="center"/>
        <w:rPr>
          <w:rFonts w:ascii="Cambria" w:eastAsia="Cambria" w:hAnsi="Cambria" w:cs="Cambria"/>
          <w:i/>
          <w:iCs/>
          <w:sz w:val="20"/>
          <w:szCs w:val="20"/>
        </w:rPr>
      </w:pPr>
      <w:r w:rsidRPr="00F2154C">
        <w:rPr>
          <w:rFonts w:ascii="Cambria" w:eastAsia="Cambria" w:hAnsi="Cambria" w:cs="Cambria"/>
          <w:i/>
          <w:iCs/>
          <w:sz w:val="20"/>
          <w:szCs w:val="20"/>
        </w:rPr>
        <w:t>(submitted</w:t>
      </w:r>
      <w:r w:rsidR="00674B89" w:rsidRPr="00F2154C">
        <w:rPr>
          <w:rFonts w:ascii="Cambria" w:eastAsia="Cambria" w:hAnsi="Cambria" w:cs="Cambria"/>
          <w:i/>
          <w:iCs/>
          <w:sz w:val="20"/>
          <w:szCs w:val="20"/>
        </w:rPr>
        <w:t xml:space="preserve"> by the European Union</w:t>
      </w:r>
      <w:r w:rsidRPr="00F2154C">
        <w:rPr>
          <w:rFonts w:ascii="Cambria" w:eastAsia="Cambria" w:hAnsi="Cambria" w:cs="Cambria"/>
          <w:i/>
          <w:iCs/>
          <w:sz w:val="20"/>
          <w:szCs w:val="20"/>
        </w:rPr>
        <w:t>)</w:t>
      </w:r>
    </w:p>
    <w:p w14:paraId="676FFA13" w14:textId="77777777" w:rsidR="00032257" w:rsidRPr="00F2154C" w:rsidRDefault="00032257" w:rsidP="00D21AA0">
      <w:pPr>
        <w:spacing w:after="0" w:line="240" w:lineRule="auto"/>
        <w:jc w:val="center"/>
        <w:rPr>
          <w:rFonts w:ascii="Cambria" w:eastAsia="Cambria" w:hAnsi="Cambria" w:cs="Cambria"/>
          <w:b/>
          <w:bCs/>
          <w:sz w:val="20"/>
          <w:szCs w:val="20"/>
        </w:rPr>
      </w:pPr>
    </w:p>
    <w:p w14:paraId="0A8C9A6C" w14:textId="77777777" w:rsidR="00D21AA0" w:rsidRPr="00F2154C" w:rsidRDefault="00D21AA0" w:rsidP="00D21AA0">
      <w:pPr>
        <w:spacing w:after="0" w:line="240" w:lineRule="auto"/>
        <w:jc w:val="center"/>
        <w:rPr>
          <w:rFonts w:ascii="Cambria" w:eastAsia="Cambria" w:hAnsi="Cambria" w:cs="Cambria"/>
          <w:b/>
          <w:bCs/>
          <w:sz w:val="20"/>
          <w:szCs w:val="20"/>
        </w:rPr>
      </w:pPr>
    </w:p>
    <w:p w14:paraId="6D1A6212" w14:textId="776CDFBD" w:rsidR="00197DF5" w:rsidRPr="00F2154C" w:rsidRDefault="0003602D" w:rsidP="00D21AA0">
      <w:pPr>
        <w:spacing w:after="0" w:line="240" w:lineRule="auto"/>
        <w:ind w:firstLine="426"/>
        <w:jc w:val="both"/>
        <w:rPr>
          <w:rFonts w:ascii="Cambria" w:eastAsia="Cambria" w:hAnsi="Cambria" w:cs="Cambria"/>
          <w:sz w:val="20"/>
          <w:szCs w:val="20"/>
        </w:rPr>
      </w:pPr>
      <w:r w:rsidRPr="00F2154C">
        <w:rPr>
          <w:rFonts w:ascii="Cambria" w:eastAsia="Cambria" w:hAnsi="Cambria" w:cs="Cambria"/>
          <w:i/>
          <w:iCs/>
          <w:sz w:val="20"/>
          <w:szCs w:val="20"/>
        </w:rPr>
        <w:t xml:space="preserve">RECALLING </w:t>
      </w:r>
      <w:r w:rsidRPr="00F2154C">
        <w:rPr>
          <w:rFonts w:ascii="Cambria" w:eastAsia="Cambria" w:hAnsi="Cambria" w:cs="Cambria"/>
          <w:sz w:val="20"/>
          <w:szCs w:val="20"/>
        </w:rPr>
        <w:t>the United Nations Food and Agriculture Organization (FAO) International Plan of Actions for Sharks;</w:t>
      </w:r>
    </w:p>
    <w:p w14:paraId="7C2C5273" w14:textId="77777777" w:rsidR="00D21AA0" w:rsidRPr="00F2154C" w:rsidRDefault="00D21AA0" w:rsidP="00D21AA0">
      <w:pPr>
        <w:spacing w:after="0" w:line="240" w:lineRule="auto"/>
        <w:ind w:firstLine="426"/>
        <w:jc w:val="both"/>
        <w:rPr>
          <w:rFonts w:ascii="Cambria" w:eastAsia="Cambria" w:hAnsi="Cambria" w:cs="Cambria"/>
          <w:sz w:val="20"/>
          <w:szCs w:val="20"/>
        </w:rPr>
      </w:pPr>
    </w:p>
    <w:p w14:paraId="5B239DA1" w14:textId="63773E12" w:rsidR="002857CD" w:rsidRPr="00F2154C" w:rsidRDefault="002857CD" w:rsidP="00D21AA0">
      <w:pPr>
        <w:spacing w:after="0" w:line="240" w:lineRule="auto"/>
        <w:ind w:firstLine="426"/>
        <w:jc w:val="both"/>
        <w:rPr>
          <w:rFonts w:ascii="Cambria" w:eastAsia="Cambria" w:hAnsi="Cambria" w:cs="Cambria"/>
          <w:sz w:val="20"/>
          <w:szCs w:val="20"/>
        </w:rPr>
      </w:pPr>
      <w:r w:rsidRPr="00F2154C">
        <w:rPr>
          <w:rFonts w:ascii="Cambria" w:eastAsia="Cambria" w:hAnsi="Cambria" w:cs="Cambria"/>
          <w:i/>
          <w:iCs/>
          <w:sz w:val="20"/>
          <w:szCs w:val="20"/>
        </w:rPr>
        <w:t>FURTHER RECALLING</w:t>
      </w:r>
      <w:r w:rsidRPr="00F2154C">
        <w:rPr>
          <w:rFonts w:ascii="Cambria" w:eastAsia="Cambria" w:hAnsi="Cambria" w:cs="Cambria"/>
          <w:sz w:val="20"/>
          <w:szCs w:val="20"/>
        </w:rPr>
        <w:t xml:space="preserve"> that the Commission has adopted several management measures for the protection</w:t>
      </w:r>
      <w:r w:rsidRPr="00447B70">
        <w:rPr>
          <w:rFonts w:ascii="Cambria" w:eastAsia="Cambria" w:hAnsi="Cambria" w:cs="Cambria"/>
          <w:sz w:val="20"/>
          <w:szCs w:val="20"/>
        </w:rPr>
        <w:t xml:space="preserve"> of </w:t>
      </w:r>
      <w:r w:rsidRPr="00F2154C">
        <w:rPr>
          <w:rFonts w:ascii="Cambria" w:eastAsia="Cambria" w:hAnsi="Cambria" w:cs="Cambria"/>
          <w:sz w:val="20"/>
          <w:szCs w:val="20"/>
        </w:rPr>
        <w:t>shark species caught in association with fisheries managed by ICCAT, either in a general or species-specific manner;</w:t>
      </w:r>
    </w:p>
    <w:p w14:paraId="2C39CEA6" w14:textId="77777777" w:rsidR="00D21AA0" w:rsidRPr="00F2154C" w:rsidRDefault="00D21AA0" w:rsidP="00D21AA0">
      <w:pPr>
        <w:spacing w:after="0" w:line="240" w:lineRule="auto"/>
        <w:ind w:firstLine="426"/>
        <w:jc w:val="both"/>
        <w:rPr>
          <w:rFonts w:ascii="Cambria" w:eastAsia="Cambria" w:hAnsi="Cambria" w:cs="Cambria"/>
          <w:sz w:val="20"/>
          <w:szCs w:val="20"/>
        </w:rPr>
      </w:pPr>
    </w:p>
    <w:p w14:paraId="1705318F" w14:textId="241FA56F" w:rsidR="00D80F6A" w:rsidRPr="00F2154C" w:rsidRDefault="00D80F6A" w:rsidP="00D21AA0">
      <w:pPr>
        <w:spacing w:after="0" w:line="240" w:lineRule="auto"/>
        <w:ind w:firstLine="426"/>
        <w:jc w:val="both"/>
        <w:rPr>
          <w:rFonts w:ascii="Cambria" w:eastAsia="Cambria" w:hAnsi="Cambria" w:cs="Cambria"/>
          <w:sz w:val="20"/>
          <w:szCs w:val="20"/>
        </w:rPr>
      </w:pPr>
      <w:r w:rsidRPr="00F2154C">
        <w:rPr>
          <w:rFonts w:ascii="Cambria" w:eastAsia="Cambria" w:hAnsi="Cambria" w:cs="Cambria"/>
          <w:i/>
          <w:iCs/>
          <w:sz w:val="20"/>
          <w:szCs w:val="20"/>
        </w:rPr>
        <w:t xml:space="preserve">CONSIDERING </w:t>
      </w:r>
      <w:r w:rsidRPr="00F2154C">
        <w:rPr>
          <w:rFonts w:ascii="Cambria" w:eastAsia="Cambria" w:hAnsi="Cambria" w:cs="Cambria"/>
          <w:sz w:val="20"/>
          <w:szCs w:val="20"/>
        </w:rPr>
        <w:t xml:space="preserve">that many shark species, including species with </w:t>
      </w:r>
      <w:r w:rsidR="00062804" w:rsidRPr="00F2154C">
        <w:rPr>
          <w:rFonts w:ascii="Cambria" w:eastAsia="Cambria" w:hAnsi="Cambria" w:cs="Cambria"/>
          <w:sz w:val="20"/>
          <w:szCs w:val="20"/>
        </w:rPr>
        <w:t>high</w:t>
      </w:r>
      <w:r w:rsidRPr="00F2154C">
        <w:rPr>
          <w:rFonts w:ascii="Cambria" w:eastAsia="Cambria" w:hAnsi="Cambria" w:cs="Cambria"/>
          <w:sz w:val="20"/>
          <w:szCs w:val="20"/>
        </w:rPr>
        <w:t xml:space="preserve"> degree</w:t>
      </w:r>
      <w:r w:rsidR="00062804" w:rsidRPr="00F2154C">
        <w:rPr>
          <w:rFonts w:ascii="Cambria" w:eastAsia="Cambria" w:hAnsi="Cambria" w:cs="Cambria"/>
          <w:sz w:val="20"/>
          <w:szCs w:val="20"/>
        </w:rPr>
        <w:t>s</w:t>
      </w:r>
      <w:r w:rsidRPr="00F2154C">
        <w:rPr>
          <w:rFonts w:ascii="Cambria" w:eastAsia="Cambria" w:hAnsi="Cambria" w:cs="Cambria"/>
          <w:sz w:val="20"/>
          <w:szCs w:val="20"/>
        </w:rPr>
        <w:t xml:space="preserve"> of risk in an ecological risk assessment, are captured in ICCAT Convention area fisheries;</w:t>
      </w:r>
    </w:p>
    <w:p w14:paraId="29887335" w14:textId="77777777" w:rsidR="00D21AA0" w:rsidRPr="00F2154C" w:rsidRDefault="00D21AA0" w:rsidP="00D21AA0">
      <w:pPr>
        <w:spacing w:after="0" w:line="240" w:lineRule="auto"/>
        <w:ind w:firstLine="426"/>
        <w:jc w:val="both"/>
        <w:rPr>
          <w:rFonts w:ascii="Cambria" w:eastAsia="Cambria" w:hAnsi="Cambria" w:cs="Cambria"/>
          <w:sz w:val="20"/>
          <w:szCs w:val="20"/>
        </w:rPr>
      </w:pPr>
    </w:p>
    <w:p w14:paraId="5D0EAB50" w14:textId="5E879EE9" w:rsidR="00C55B56" w:rsidRPr="00F2154C" w:rsidRDefault="00C55B56" w:rsidP="00D21AA0">
      <w:pPr>
        <w:spacing w:after="0" w:line="240" w:lineRule="auto"/>
        <w:ind w:firstLine="426"/>
        <w:jc w:val="both"/>
        <w:rPr>
          <w:rFonts w:ascii="Cambria" w:eastAsia="Cambria" w:hAnsi="Cambria" w:cs="Cambria"/>
          <w:sz w:val="20"/>
          <w:szCs w:val="20"/>
        </w:rPr>
      </w:pPr>
      <w:r w:rsidRPr="00F2154C">
        <w:rPr>
          <w:rFonts w:ascii="Cambria" w:eastAsia="Cambria" w:hAnsi="Cambria" w:cs="Cambria"/>
          <w:i/>
          <w:iCs/>
          <w:sz w:val="20"/>
          <w:szCs w:val="20"/>
        </w:rPr>
        <w:t>NOTING</w:t>
      </w:r>
      <w:r w:rsidRPr="00F2154C">
        <w:rPr>
          <w:rFonts w:ascii="Cambria" w:eastAsia="Cambria" w:hAnsi="Cambria" w:cs="Cambria"/>
          <w:sz w:val="20"/>
          <w:szCs w:val="20"/>
        </w:rPr>
        <w:t xml:space="preserve"> that, according to SCRS advice precautionary management measures should be considered for shark stocks where there is the greatest biological vulnerability and conservation concern and for which there are few data and/or greater uncertainty in assessment results</w:t>
      </w:r>
      <w:r w:rsidR="00D21AA0" w:rsidRPr="00F2154C">
        <w:rPr>
          <w:rFonts w:ascii="Cambria" w:eastAsia="Cambria" w:hAnsi="Cambria" w:cs="Cambria"/>
          <w:sz w:val="20"/>
          <w:szCs w:val="20"/>
        </w:rPr>
        <w:t>;</w:t>
      </w:r>
    </w:p>
    <w:p w14:paraId="2DDAB39E" w14:textId="77777777" w:rsidR="00D21AA0" w:rsidRPr="00F2154C" w:rsidRDefault="00D21AA0" w:rsidP="00D21AA0">
      <w:pPr>
        <w:spacing w:after="0" w:line="240" w:lineRule="auto"/>
        <w:ind w:firstLine="426"/>
        <w:jc w:val="both"/>
        <w:rPr>
          <w:rFonts w:ascii="Cambria" w:eastAsia="Cambria" w:hAnsi="Cambria" w:cs="Cambria"/>
          <w:b/>
          <w:bCs/>
          <w:i/>
          <w:iCs/>
          <w:sz w:val="20"/>
          <w:szCs w:val="20"/>
        </w:rPr>
      </w:pPr>
    </w:p>
    <w:p w14:paraId="7B432ECD" w14:textId="40348720" w:rsidR="00D14F05" w:rsidRPr="00F2154C" w:rsidRDefault="00D80F6A" w:rsidP="00D21AA0">
      <w:pPr>
        <w:spacing w:after="0" w:line="240" w:lineRule="auto"/>
        <w:ind w:firstLine="426"/>
        <w:jc w:val="both"/>
        <w:rPr>
          <w:rFonts w:ascii="Cambria" w:eastAsia="Cambria" w:hAnsi="Cambria" w:cs="Cambria"/>
          <w:sz w:val="20"/>
          <w:szCs w:val="20"/>
        </w:rPr>
      </w:pPr>
      <w:r w:rsidRPr="00F2154C">
        <w:rPr>
          <w:rFonts w:ascii="Cambria" w:eastAsia="Cambria" w:hAnsi="Cambria" w:cs="Cambria"/>
          <w:i/>
          <w:iCs/>
          <w:sz w:val="20"/>
          <w:szCs w:val="20"/>
        </w:rPr>
        <w:t>RECOGNIZING</w:t>
      </w:r>
      <w:r w:rsidR="00D14F05" w:rsidRPr="00F2154C">
        <w:rPr>
          <w:rFonts w:ascii="Cambria" w:eastAsia="Cambria" w:hAnsi="Cambria" w:cs="Cambria"/>
          <w:sz w:val="20"/>
          <w:szCs w:val="20"/>
        </w:rPr>
        <w:t xml:space="preserve"> the need to collect </w:t>
      </w:r>
      <w:r w:rsidR="006A2BC7" w:rsidRPr="00F2154C">
        <w:rPr>
          <w:rFonts w:ascii="Cambria" w:eastAsia="Cambria" w:hAnsi="Cambria" w:cs="Cambria"/>
          <w:sz w:val="20"/>
          <w:szCs w:val="20"/>
        </w:rPr>
        <w:t>species-specific</w:t>
      </w:r>
      <w:r w:rsidR="00C51EE4" w:rsidRPr="00F2154C">
        <w:rPr>
          <w:rFonts w:ascii="Cambria" w:eastAsia="Cambria" w:hAnsi="Cambria" w:cs="Cambria"/>
          <w:sz w:val="20"/>
          <w:szCs w:val="20"/>
        </w:rPr>
        <w:t xml:space="preserve"> </w:t>
      </w:r>
      <w:r w:rsidR="00D14F05" w:rsidRPr="00F2154C">
        <w:rPr>
          <w:rFonts w:ascii="Cambria" w:eastAsia="Cambria" w:hAnsi="Cambria" w:cs="Cambria"/>
          <w:sz w:val="20"/>
          <w:szCs w:val="20"/>
        </w:rPr>
        <w:t>data on catch, effort, discards, and trade, as well as information on the biological parameters, to enable effective shark conservation and management;</w:t>
      </w:r>
    </w:p>
    <w:p w14:paraId="637CB749" w14:textId="77777777" w:rsidR="00D21AA0" w:rsidRPr="00F2154C" w:rsidRDefault="00D21AA0" w:rsidP="00D21AA0">
      <w:pPr>
        <w:spacing w:after="0" w:line="240" w:lineRule="auto"/>
        <w:ind w:firstLine="426"/>
        <w:jc w:val="both"/>
        <w:rPr>
          <w:rFonts w:ascii="Cambria" w:eastAsia="Cambria" w:hAnsi="Cambria" w:cs="Cambria"/>
          <w:sz w:val="20"/>
          <w:szCs w:val="20"/>
        </w:rPr>
      </w:pPr>
    </w:p>
    <w:p w14:paraId="5BBAA2F4" w14:textId="76A99E43" w:rsidR="00062804" w:rsidRPr="00F2154C" w:rsidRDefault="00062804" w:rsidP="00D21AA0">
      <w:pPr>
        <w:spacing w:after="0" w:line="240" w:lineRule="auto"/>
        <w:ind w:firstLine="426"/>
        <w:jc w:val="both"/>
        <w:rPr>
          <w:rFonts w:ascii="Cambria" w:eastAsia="Cambria" w:hAnsi="Cambria" w:cs="Cambria"/>
          <w:sz w:val="20"/>
          <w:szCs w:val="20"/>
        </w:rPr>
      </w:pPr>
      <w:r w:rsidRPr="00F2154C">
        <w:rPr>
          <w:rFonts w:ascii="Cambria" w:eastAsia="Cambria" w:hAnsi="Cambria" w:cs="Cambria"/>
          <w:i/>
          <w:iCs/>
          <w:sz w:val="20"/>
          <w:szCs w:val="20"/>
        </w:rPr>
        <w:t>FURTHER RECOGNIZING</w:t>
      </w:r>
      <w:r w:rsidRPr="00F2154C">
        <w:rPr>
          <w:rFonts w:ascii="Cambria" w:eastAsia="Cambria" w:hAnsi="Cambria" w:cs="Cambria"/>
          <w:sz w:val="20"/>
          <w:szCs w:val="20"/>
        </w:rPr>
        <w:t xml:space="preserve"> the need for an efficient review process of implementation of and compliance with the shark conservation and management measures, while minimizing the reporting burden on CPCs;</w:t>
      </w:r>
    </w:p>
    <w:p w14:paraId="343A66AA" w14:textId="77777777" w:rsidR="00D21AA0" w:rsidRPr="00F2154C" w:rsidRDefault="00D21AA0" w:rsidP="00D21AA0">
      <w:pPr>
        <w:spacing w:after="0" w:line="240" w:lineRule="auto"/>
        <w:ind w:firstLine="426"/>
        <w:jc w:val="both"/>
        <w:rPr>
          <w:rFonts w:ascii="Cambria" w:eastAsia="Cambria" w:hAnsi="Cambria" w:cs="Cambria"/>
          <w:sz w:val="20"/>
          <w:szCs w:val="20"/>
        </w:rPr>
      </w:pPr>
    </w:p>
    <w:p w14:paraId="21E9B79C" w14:textId="0DEFDE28" w:rsidR="00062804" w:rsidRPr="00F2154C" w:rsidRDefault="00062804" w:rsidP="00D21AA0">
      <w:pPr>
        <w:spacing w:after="0" w:line="240" w:lineRule="auto"/>
        <w:ind w:firstLine="426"/>
        <w:jc w:val="both"/>
        <w:rPr>
          <w:rFonts w:ascii="Cambria" w:eastAsia="Cambria" w:hAnsi="Cambria" w:cs="Cambria"/>
          <w:sz w:val="20"/>
          <w:szCs w:val="20"/>
        </w:rPr>
      </w:pPr>
      <w:r w:rsidRPr="00F2154C">
        <w:rPr>
          <w:rFonts w:ascii="Cambria" w:eastAsia="Cambria" w:hAnsi="Cambria" w:cs="Cambria"/>
          <w:i/>
          <w:iCs/>
          <w:sz w:val="20"/>
          <w:szCs w:val="20"/>
        </w:rPr>
        <w:t>DESIRING</w:t>
      </w:r>
      <w:r w:rsidRPr="00F2154C">
        <w:rPr>
          <w:rFonts w:ascii="Cambria" w:eastAsia="Cambria" w:hAnsi="Cambria" w:cs="Cambria"/>
          <w:sz w:val="20"/>
          <w:szCs w:val="20"/>
        </w:rPr>
        <w:t xml:space="preserve"> to streamline ICCAT conservation and management measures for sharks, including </w:t>
      </w:r>
      <w:r w:rsidR="00C51EE4" w:rsidRPr="00F2154C">
        <w:rPr>
          <w:rFonts w:ascii="Cambria" w:eastAsia="Cambria" w:hAnsi="Cambria" w:cs="Cambria"/>
          <w:sz w:val="20"/>
          <w:szCs w:val="20"/>
        </w:rPr>
        <w:t xml:space="preserve">for </w:t>
      </w:r>
      <w:r w:rsidRPr="00F2154C">
        <w:rPr>
          <w:rFonts w:ascii="Cambria" w:eastAsia="Cambria" w:hAnsi="Cambria" w:cs="Cambria"/>
          <w:sz w:val="20"/>
          <w:szCs w:val="20"/>
        </w:rPr>
        <w:t>eliminating redundancies</w:t>
      </w:r>
      <w:r w:rsidR="00C51EE4" w:rsidRPr="00F2154C">
        <w:rPr>
          <w:rFonts w:ascii="Cambria" w:eastAsia="Cambria" w:hAnsi="Cambria" w:cs="Cambria"/>
          <w:sz w:val="20"/>
          <w:szCs w:val="20"/>
        </w:rPr>
        <w:t>, clarifying key obligations</w:t>
      </w:r>
      <w:r w:rsidR="000D11F6" w:rsidRPr="00F2154C">
        <w:rPr>
          <w:rFonts w:ascii="Cambria" w:eastAsia="Cambria" w:hAnsi="Cambria" w:cs="Cambria"/>
          <w:sz w:val="20"/>
          <w:szCs w:val="20"/>
        </w:rPr>
        <w:t>,</w:t>
      </w:r>
      <w:r w:rsidR="00C51EE4" w:rsidRPr="00F2154C">
        <w:rPr>
          <w:rFonts w:ascii="Cambria" w:eastAsia="Cambria" w:hAnsi="Cambria" w:cs="Cambria"/>
          <w:sz w:val="20"/>
          <w:szCs w:val="20"/>
        </w:rPr>
        <w:t xml:space="preserve"> and facilitating their implementation, as well as, monitoring of </w:t>
      </w:r>
      <w:r w:rsidR="005371CF" w:rsidRPr="00F2154C">
        <w:rPr>
          <w:rFonts w:ascii="Cambria" w:eastAsia="Cambria" w:hAnsi="Cambria" w:cs="Cambria"/>
          <w:sz w:val="20"/>
          <w:szCs w:val="20"/>
        </w:rPr>
        <w:t>compliance</w:t>
      </w:r>
      <w:r w:rsidR="00D21AA0" w:rsidRPr="00F2154C">
        <w:rPr>
          <w:rFonts w:ascii="Cambria" w:eastAsia="Cambria" w:hAnsi="Cambria" w:cs="Cambria"/>
          <w:sz w:val="20"/>
          <w:szCs w:val="20"/>
        </w:rPr>
        <w:t>;</w:t>
      </w:r>
    </w:p>
    <w:p w14:paraId="5E835EB0" w14:textId="77777777" w:rsidR="00650334" w:rsidRPr="00F2154C" w:rsidRDefault="00650334" w:rsidP="00D21AA0">
      <w:pPr>
        <w:spacing w:after="0" w:line="240" w:lineRule="auto"/>
        <w:ind w:firstLine="426"/>
        <w:jc w:val="both"/>
        <w:rPr>
          <w:rFonts w:ascii="Cambria" w:eastAsia="Cambria" w:hAnsi="Cambria" w:cs="Cambria"/>
          <w:sz w:val="20"/>
          <w:szCs w:val="20"/>
        </w:rPr>
      </w:pPr>
    </w:p>
    <w:p w14:paraId="45068ED1" w14:textId="06D81085" w:rsidR="00650334" w:rsidRPr="00F2154C" w:rsidRDefault="00650334" w:rsidP="00D21AA0">
      <w:pPr>
        <w:spacing w:after="0" w:line="240" w:lineRule="auto"/>
        <w:ind w:firstLine="426"/>
        <w:jc w:val="both"/>
        <w:rPr>
          <w:rFonts w:ascii="Cambria" w:eastAsia="Cambria" w:hAnsi="Cambria" w:cs="Cambria"/>
          <w:sz w:val="20"/>
          <w:szCs w:val="20"/>
        </w:rPr>
      </w:pPr>
      <w:r w:rsidRPr="00F2154C">
        <w:rPr>
          <w:rFonts w:ascii="Cambria" w:eastAsia="Cambria" w:hAnsi="Cambria" w:cs="Cambria"/>
          <w:i/>
          <w:iCs/>
          <w:sz w:val="20"/>
          <w:szCs w:val="20"/>
        </w:rPr>
        <w:t>NOTING</w:t>
      </w:r>
      <w:r w:rsidRPr="00F2154C">
        <w:rPr>
          <w:rFonts w:ascii="Cambria" w:eastAsia="Cambria" w:hAnsi="Cambria" w:cs="Cambria"/>
          <w:sz w:val="20"/>
          <w:szCs w:val="20"/>
        </w:rPr>
        <w:t xml:space="preserve"> the list of species in paragraph two of the </w:t>
      </w:r>
      <w:r w:rsidRPr="00F2154C">
        <w:rPr>
          <w:rFonts w:ascii="Cambria" w:eastAsia="Cambria" w:hAnsi="Cambria" w:cs="Cambria"/>
          <w:i/>
          <w:iCs/>
          <w:sz w:val="20"/>
          <w:szCs w:val="20"/>
        </w:rPr>
        <w:t>Recommendation by ICCAT on f</w:t>
      </w:r>
      <w:r w:rsidR="002E12A6">
        <w:rPr>
          <w:rFonts w:ascii="Cambria" w:eastAsia="Cambria" w:hAnsi="Cambria" w:cs="Cambria"/>
          <w:i/>
          <w:iCs/>
          <w:sz w:val="20"/>
          <w:szCs w:val="20"/>
        </w:rPr>
        <w:t>i</w:t>
      </w:r>
      <w:r w:rsidRPr="00F2154C">
        <w:rPr>
          <w:rFonts w:ascii="Cambria" w:eastAsia="Cambria" w:hAnsi="Cambria" w:cs="Cambria"/>
          <w:i/>
          <w:iCs/>
          <w:sz w:val="20"/>
          <w:szCs w:val="20"/>
        </w:rPr>
        <w:t>shes considered to be tuna and tuna-like species or oceanic, pelagic, and highly migratory elasmobranchs</w:t>
      </w:r>
      <w:r w:rsidRPr="00F2154C">
        <w:rPr>
          <w:rFonts w:ascii="Cambria" w:eastAsia="Cambria" w:hAnsi="Cambria" w:cs="Cambria"/>
          <w:sz w:val="20"/>
          <w:szCs w:val="20"/>
        </w:rPr>
        <w:t xml:space="preserve"> (Rec. 19‐01);</w:t>
      </w:r>
    </w:p>
    <w:p w14:paraId="6894AE28" w14:textId="77777777" w:rsidR="003660BE" w:rsidRPr="00F2154C" w:rsidRDefault="003660BE" w:rsidP="00D21AA0">
      <w:pPr>
        <w:spacing w:after="0" w:line="240" w:lineRule="auto"/>
        <w:jc w:val="both"/>
        <w:rPr>
          <w:rFonts w:ascii="Cambria" w:eastAsia="Cambria" w:hAnsi="Cambria" w:cs="Cambria"/>
          <w:sz w:val="20"/>
          <w:szCs w:val="20"/>
        </w:rPr>
      </w:pPr>
    </w:p>
    <w:p w14:paraId="71E270E9" w14:textId="13E8484F" w:rsidR="003660BE" w:rsidRPr="00F2154C" w:rsidRDefault="00E35683" w:rsidP="00D21AA0">
      <w:pPr>
        <w:spacing w:after="0" w:line="240" w:lineRule="auto"/>
        <w:jc w:val="center"/>
        <w:rPr>
          <w:rFonts w:ascii="Cambria" w:eastAsia="Cambria" w:hAnsi="Cambria" w:cs="Cambria"/>
          <w:sz w:val="20"/>
          <w:szCs w:val="20"/>
        </w:rPr>
      </w:pPr>
      <w:r w:rsidRPr="00F2154C">
        <w:rPr>
          <w:rFonts w:ascii="Cambria" w:eastAsia="Cambria" w:hAnsi="Cambria" w:cs="Cambria"/>
          <w:sz w:val="20"/>
          <w:szCs w:val="20"/>
        </w:rPr>
        <w:t>THE INTERNATIONAL COMMISSION FOR THE CONSERVATION</w:t>
      </w:r>
    </w:p>
    <w:p w14:paraId="120156FE" w14:textId="2AEA1989" w:rsidR="00B84EAF" w:rsidRPr="00F2154C" w:rsidRDefault="00E35683" w:rsidP="00D21AA0">
      <w:pPr>
        <w:spacing w:after="0" w:line="240" w:lineRule="auto"/>
        <w:jc w:val="center"/>
        <w:rPr>
          <w:rFonts w:ascii="Cambria" w:eastAsia="Cambria" w:hAnsi="Cambria" w:cs="Cambria"/>
          <w:sz w:val="20"/>
          <w:szCs w:val="20"/>
        </w:rPr>
      </w:pPr>
      <w:r w:rsidRPr="00F2154C">
        <w:rPr>
          <w:rFonts w:ascii="Cambria" w:eastAsia="Cambria" w:hAnsi="Cambria" w:cs="Cambria"/>
          <w:sz w:val="20"/>
          <w:szCs w:val="20"/>
        </w:rPr>
        <w:t>OF ATLANTIC TUNA (ICCAT) RECOMMENDS THAT:</w:t>
      </w:r>
    </w:p>
    <w:p w14:paraId="487D2265" w14:textId="77777777" w:rsidR="003B3788" w:rsidRPr="00F2154C" w:rsidRDefault="003B3788" w:rsidP="00D21AA0">
      <w:pPr>
        <w:spacing w:after="0" w:line="240" w:lineRule="auto"/>
        <w:jc w:val="both"/>
        <w:rPr>
          <w:rFonts w:ascii="Cambria" w:eastAsia="Cambria" w:hAnsi="Cambria" w:cs="Cambria"/>
          <w:sz w:val="20"/>
          <w:szCs w:val="20"/>
        </w:rPr>
      </w:pPr>
    </w:p>
    <w:p w14:paraId="06FB92EE" w14:textId="36E9F588" w:rsidR="00344086" w:rsidRPr="00F2154C" w:rsidRDefault="000B3C7A" w:rsidP="00D21AA0">
      <w:pPr>
        <w:spacing w:after="0" w:line="240" w:lineRule="auto"/>
        <w:jc w:val="both"/>
        <w:rPr>
          <w:rFonts w:ascii="Cambria" w:eastAsia="Cambria" w:hAnsi="Cambria" w:cs="Cambria"/>
          <w:b/>
          <w:bCs/>
          <w:sz w:val="20"/>
          <w:szCs w:val="20"/>
        </w:rPr>
      </w:pPr>
      <w:r w:rsidRPr="00F2154C">
        <w:rPr>
          <w:rFonts w:ascii="Cambria" w:eastAsia="Cambria" w:hAnsi="Cambria" w:cs="Cambria"/>
          <w:b/>
          <w:bCs/>
          <w:sz w:val="20"/>
          <w:szCs w:val="20"/>
        </w:rPr>
        <w:t>Definitions</w:t>
      </w:r>
    </w:p>
    <w:p w14:paraId="6E7814B7" w14:textId="77777777" w:rsidR="00D21AA0" w:rsidRPr="00F2154C" w:rsidRDefault="00D21AA0" w:rsidP="00D21AA0">
      <w:pPr>
        <w:spacing w:after="0" w:line="240" w:lineRule="auto"/>
        <w:jc w:val="both"/>
        <w:rPr>
          <w:rFonts w:ascii="Cambria" w:eastAsia="Cambria" w:hAnsi="Cambria" w:cs="Cambria"/>
          <w:b/>
          <w:bCs/>
          <w:sz w:val="20"/>
          <w:szCs w:val="20"/>
        </w:rPr>
      </w:pPr>
    </w:p>
    <w:p w14:paraId="3CBD505E" w14:textId="2FDC4731" w:rsidR="007159B5" w:rsidRPr="00F2154C" w:rsidRDefault="007159B5" w:rsidP="00D21AA0">
      <w:pPr>
        <w:pStyle w:val="ListParagraph"/>
        <w:numPr>
          <w:ilvl w:val="0"/>
          <w:numId w:val="15"/>
        </w:numPr>
        <w:spacing w:after="0" w:line="240" w:lineRule="auto"/>
        <w:ind w:left="426" w:hanging="426"/>
        <w:jc w:val="both"/>
        <w:rPr>
          <w:rFonts w:ascii="Cambria" w:eastAsia="Cambria" w:hAnsi="Cambria" w:cs="Cambria"/>
          <w:sz w:val="20"/>
          <w:szCs w:val="20"/>
        </w:rPr>
      </w:pPr>
      <w:r w:rsidRPr="00F2154C">
        <w:rPr>
          <w:rFonts w:ascii="Cambria" w:eastAsia="Cambria" w:hAnsi="Cambria" w:cs="Cambria"/>
          <w:sz w:val="20"/>
          <w:szCs w:val="20"/>
        </w:rPr>
        <w:t>For the purpose of this Recommendation:</w:t>
      </w:r>
    </w:p>
    <w:p w14:paraId="4734ACD6" w14:textId="77777777" w:rsidR="00D21AA0" w:rsidRPr="00F2154C" w:rsidRDefault="00D21AA0" w:rsidP="00D21AA0">
      <w:pPr>
        <w:pStyle w:val="ListParagraph"/>
        <w:spacing w:after="0" w:line="240" w:lineRule="auto"/>
        <w:ind w:left="426"/>
        <w:jc w:val="both"/>
        <w:rPr>
          <w:rFonts w:ascii="Cambria" w:eastAsia="Cambria" w:hAnsi="Cambria" w:cs="Cambria"/>
          <w:sz w:val="20"/>
          <w:szCs w:val="20"/>
        </w:rPr>
      </w:pPr>
    </w:p>
    <w:p w14:paraId="1D177D27" w14:textId="12F3F35F" w:rsidR="007159B5" w:rsidRPr="00F2154C" w:rsidRDefault="007159B5" w:rsidP="00D21AA0">
      <w:pPr>
        <w:pStyle w:val="ListParagraph"/>
        <w:numPr>
          <w:ilvl w:val="1"/>
          <w:numId w:val="15"/>
        </w:numPr>
        <w:spacing w:after="0" w:line="240" w:lineRule="auto"/>
        <w:ind w:left="851" w:hanging="425"/>
        <w:jc w:val="both"/>
        <w:rPr>
          <w:rFonts w:ascii="Cambria" w:eastAsia="Cambria" w:hAnsi="Cambria" w:cs="Cambria"/>
          <w:sz w:val="20"/>
          <w:szCs w:val="20"/>
        </w:rPr>
      </w:pPr>
      <w:r w:rsidRPr="00F2154C">
        <w:rPr>
          <w:rFonts w:ascii="Cambria" w:eastAsia="Cambria" w:hAnsi="Cambria" w:cs="Cambria"/>
          <w:sz w:val="20"/>
          <w:szCs w:val="20"/>
        </w:rPr>
        <w:t>“CPCs” means Contracting Parties, Cooperating Non-Contracting Parties, Entities or Fishing Entities</w:t>
      </w:r>
      <w:r w:rsidR="00B201AD" w:rsidRPr="00F2154C">
        <w:rPr>
          <w:rFonts w:ascii="Cambria" w:eastAsia="Cambria" w:hAnsi="Cambria" w:cs="Cambria"/>
          <w:sz w:val="20"/>
          <w:szCs w:val="20"/>
        </w:rPr>
        <w:t>.</w:t>
      </w:r>
    </w:p>
    <w:p w14:paraId="5C2E14A4" w14:textId="33CC4ED1" w:rsidR="007159B5" w:rsidRPr="00F2154C" w:rsidRDefault="007159B5" w:rsidP="00D21AA0">
      <w:pPr>
        <w:pStyle w:val="ListParagraph"/>
        <w:numPr>
          <w:ilvl w:val="1"/>
          <w:numId w:val="15"/>
        </w:numPr>
        <w:spacing w:after="0" w:line="240" w:lineRule="auto"/>
        <w:ind w:left="851" w:hanging="425"/>
        <w:jc w:val="both"/>
        <w:rPr>
          <w:rFonts w:ascii="Cambria" w:eastAsia="Cambria" w:hAnsi="Cambria" w:cs="Cambria"/>
          <w:sz w:val="20"/>
          <w:szCs w:val="20"/>
        </w:rPr>
      </w:pPr>
      <w:r w:rsidRPr="00F2154C">
        <w:rPr>
          <w:rFonts w:ascii="Cambria" w:eastAsia="Cambria" w:hAnsi="Cambria" w:cs="Cambria"/>
          <w:sz w:val="20"/>
          <w:szCs w:val="20"/>
        </w:rPr>
        <w:t>“SCRS” means ICCAT Standing Committee on Research and Statistics</w:t>
      </w:r>
      <w:r w:rsidR="00B201AD" w:rsidRPr="00F2154C">
        <w:rPr>
          <w:rFonts w:ascii="Cambria" w:eastAsia="Cambria" w:hAnsi="Cambria" w:cs="Cambria"/>
          <w:sz w:val="20"/>
          <w:szCs w:val="20"/>
        </w:rPr>
        <w:t>.</w:t>
      </w:r>
    </w:p>
    <w:p w14:paraId="6CF3C992" w14:textId="6ADCA662" w:rsidR="00A60EC4" w:rsidRPr="00F2154C" w:rsidRDefault="00A60EC4" w:rsidP="00D21AA0">
      <w:pPr>
        <w:pStyle w:val="ListParagraph"/>
        <w:numPr>
          <w:ilvl w:val="1"/>
          <w:numId w:val="15"/>
        </w:numPr>
        <w:spacing w:after="0" w:line="240" w:lineRule="auto"/>
        <w:ind w:left="851" w:hanging="425"/>
        <w:jc w:val="both"/>
        <w:rPr>
          <w:rFonts w:ascii="Cambria" w:eastAsia="Cambria" w:hAnsi="Cambria" w:cs="Cambria"/>
          <w:sz w:val="20"/>
          <w:szCs w:val="20"/>
        </w:rPr>
      </w:pPr>
      <w:r w:rsidRPr="00F2154C">
        <w:rPr>
          <w:rFonts w:ascii="Cambria" w:eastAsia="Cambria" w:hAnsi="Cambria" w:cs="Cambria"/>
          <w:sz w:val="20"/>
          <w:szCs w:val="20"/>
        </w:rPr>
        <w:t>“Full utili</w:t>
      </w:r>
      <w:r w:rsidR="00A56029" w:rsidRPr="00F2154C">
        <w:rPr>
          <w:rFonts w:ascii="Cambria" w:eastAsia="Cambria" w:hAnsi="Cambria" w:cs="Cambria"/>
          <w:sz w:val="20"/>
          <w:szCs w:val="20"/>
        </w:rPr>
        <w:t>s</w:t>
      </w:r>
      <w:r w:rsidRPr="00F2154C">
        <w:rPr>
          <w:rFonts w:ascii="Cambria" w:eastAsia="Cambria" w:hAnsi="Cambria" w:cs="Cambria"/>
          <w:sz w:val="20"/>
          <w:szCs w:val="20"/>
        </w:rPr>
        <w:t>ation” means retention by the fishing vessel of all parts of the shark excepting head, guts and skins, to the point of first landing</w:t>
      </w:r>
      <w:r w:rsidR="00B201AD" w:rsidRPr="00F2154C">
        <w:rPr>
          <w:rFonts w:ascii="Cambria" w:eastAsia="Cambria" w:hAnsi="Cambria" w:cs="Cambria"/>
          <w:sz w:val="20"/>
          <w:szCs w:val="20"/>
        </w:rPr>
        <w:t>.</w:t>
      </w:r>
    </w:p>
    <w:p w14:paraId="3F9BBD98" w14:textId="2B729706" w:rsidR="0033305B" w:rsidRPr="00F2154C" w:rsidRDefault="0033305B" w:rsidP="00D21AA0">
      <w:pPr>
        <w:pStyle w:val="ListParagraph"/>
        <w:numPr>
          <w:ilvl w:val="1"/>
          <w:numId w:val="15"/>
        </w:numPr>
        <w:spacing w:after="0" w:line="240" w:lineRule="auto"/>
        <w:ind w:left="851" w:hanging="425"/>
        <w:jc w:val="both"/>
        <w:rPr>
          <w:rFonts w:ascii="Cambria" w:eastAsia="Cambria" w:hAnsi="Cambria" w:cs="Cambria"/>
          <w:sz w:val="20"/>
          <w:szCs w:val="20"/>
        </w:rPr>
      </w:pPr>
      <w:r w:rsidRPr="00F2154C">
        <w:rPr>
          <w:rFonts w:ascii="Cambria" w:eastAsia="Cambria" w:hAnsi="Cambria" w:cs="Cambria"/>
          <w:sz w:val="20"/>
          <w:szCs w:val="20"/>
        </w:rPr>
        <w:t>“Sharks” means</w:t>
      </w:r>
      <w:r w:rsidR="00B327DF" w:rsidRPr="00F2154C">
        <w:rPr>
          <w:rFonts w:ascii="Cambria" w:eastAsia="Cambria" w:hAnsi="Cambria" w:cs="Cambria"/>
          <w:sz w:val="20"/>
          <w:szCs w:val="20"/>
        </w:rPr>
        <w:t xml:space="preserve"> </w:t>
      </w:r>
      <w:r w:rsidR="004A0FCE" w:rsidRPr="00F2154C">
        <w:rPr>
          <w:rFonts w:ascii="Cambria" w:eastAsia="Cambria" w:hAnsi="Cambria" w:cs="Cambria"/>
          <w:sz w:val="20"/>
          <w:szCs w:val="20"/>
        </w:rPr>
        <w:t>all species of sharks caught in association with ICCAT fisheries</w:t>
      </w:r>
      <w:r w:rsidR="00B201AD" w:rsidRPr="00F2154C">
        <w:rPr>
          <w:rFonts w:ascii="Cambria" w:eastAsia="Cambria" w:hAnsi="Cambria" w:cs="Cambria"/>
          <w:sz w:val="20"/>
          <w:szCs w:val="20"/>
        </w:rPr>
        <w:t>.</w:t>
      </w:r>
    </w:p>
    <w:p w14:paraId="214D9620" w14:textId="66188596" w:rsidR="0033305B" w:rsidRPr="00F2154C" w:rsidRDefault="00E7544A" w:rsidP="00D21AA0">
      <w:pPr>
        <w:pStyle w:val="ListParagraph"/>
        <w:numPr>
          <w:ilvl w:val="1"/>
          <w:numId w:val="15"/>
        </w:numPr>
        <w:spacing w:after="0" w:line="240" w:lineRule="auto"/>
        <w:ind w:left="851" w:hanging="425"/>
        <w:jc w:val="both"/>
        <w:rPr>
          <w:rFonts w:ascii="Cambria" w:eastAsia="Cambria" w:hAnsi="Cambria" w:cs="Cambria"/>
          <w:sz w:val="20"/>
          <w:szCs w:val="20"/>
        </w:rPr>
      </w:pPr>
      <w:r w:rsidRPr="00F2154C">
        <w:rPr>
          <w:rFonts w:ascii="Cambria" w:eastAsia="Cambria" w:hAnsi="Cambria" w:cs="Cambria"/>
          <w:sz w:val="20"/>
          <w:szCs w:val="20"/>
        </w:rPr>
        <w:t>“</w:t>
      </w:r>
      <w:r w:rsidR="0033305B" w:rsidRPr="00F2154C">
        <w:rPr>
          <w:rFonts w:ascii="Cambria" w:eastAsia="Cambria" w:hAnsi="Cambria" w:cs="Cambria"/>
          <w:sz w:val="20"/>
          <w:szCs w:val="20"/>
        </w:rPr>
        <w:t xml:space="preserve">Bigeye </w:t>
      </w:r>
      <w:r w:rsidR="00387EAA" w:rsidRPr="00F2154C">
        <w:rPr>
          <w:rFonts w:ascii="Cambria" w:eastAsia="Cambria" w:hAnsi="Cambria" w:cs="Cambria"/>
          <w:sz w:val="20"/>
          <w:szCs w:val="20"/>
        </w:rPr>
        <w:t>t</w:t>
      </w:r>
      <w:r w:rsidR="009245D2" w:rsidRPr="00F2154C">
        <w:rPr>
          <w:rFonts w:ascii="Cambria" w:eastAsia="Cambria" w:hAnsi="Cambria" w:cs="Cambria"/>
          <w:sz w:val="20"/>
          <w:szCs w:val="20"/>
        </w:rPr>
        <w:t>h</w:t>
      </w:r>
      <w:r w:rsidR="00387EAA" w:rsidRPr="00F2154C">
        <w:rPr>
          <w:rFonts w:ascii="Cambria" w:eastAsia="Cambria" w:hAnsi="Cambria" w:cs="Cambria"/>
          <w:sz w:val="20"/>
          <w:szCs w:val="20"/>
        </w:rPr>
        <w:t>resher shark</w:t>
      </w:r>
      <w:r w:rsidR="004D6368" w:rsidRPr="00F2154C">
        <w:rPr>
          <w:rFonts w:ascii="Cambria" w:eastAsia="Cambria" w:hAnsi="Cambria" w:cs="Cambria"/>
          <w:sz w:val="20"/>
          <w:szCs w:val="20"/>
        </w:rPr>
        <w:t>s</w:t>
      </w:r>
      <w:r w:rsidR="00387EAA" w:rsidRPr="00F2154C">
        <w:rPr>
          <w:rFonts w:ascii="Cambria" w:eastAsia="Cambria" w:hAnsi="Cambria" w:cs="Cambria"/>
          <w:sz w:val="20"/>
          <w:szCs w:val="20"/>
        </w:rPr>
        <w:t xml:space="preserve">” means the species </w:t>
      </w:r>
      <w:r w:rsidR="000028F0" w:rsidRPr="00F2154C">
        <w:rPr>
          <w:rFonts w:ascii="Cambria" w:eastAsia="Cambria" w:hAnsi="Cambria" w:cs="Cambria"/>
          <w:i/>
          <w:iCs/>
          <w:sz w:val="20"/>
          <w:szCs w:val="20"/>
        </w:rPr>
        <w:t>A</w:t>
      </w:r>
      <w:r w:rsidR="00387EAA" w:rsidRPr="00F2154C">
        <w:rPr>
          <w:rFonts w:ascii="Cambria" w:eastAsia="Cambria" w:hAnsi="Cambria" w:cs="Cambria"/>
          <w:i/>
          <w:iCs/>
          <w:sz w:val="20"/>
          <w:szCs w:val="20"/>
        </w:rPr>
        <w:t>lopias superciliosus</w:t>
      </w:r>
      <w:r w:rsidR="00B201AD" w:rsidRPr="00F2154C">
        <w:rPr>
          <w:rFonts w:ascii="Cambria" w:eastAsia="Cambria" w:hAnsi="Cambria" w:cs="Cambria"/>
          <w:i/>
          <w:iCs/>
          <w:sz w:val="20"/>
          <w:szCs w:val="20"/>
        </w:rPr>
        <w:t>.</w:t>
      </w:r>
    </w:p>
    <w:p w14:paraId="3CB239D8" w14:textId="1264F507" w:rsidR="00086384" w:rsidRPr="00F2154C" w:rsidRDefault="00086384" w:rsidP="00D21AA0">
      <w:pPr>
        <w:pStyle w:val="ListParagraph"/>
        <w:numPr>
          <w:ilvl w:val="1"/>
          <w:numId w:val="15"/>
        </w:numPr>
        <w:spacing w:after="0" w:line="240" w:lineRule="auto"/>
        <w:ind w:left="851" w:hanging="425"/>
        <w:jc w:val="both"/>
        <w:rPr>
          <w:rFonts w:ascii="Cambria" w:eastAsia="Cambria" w:hAnsi="Cambria" w:cs="Cambria"/>
          <w:sz w:val="20"/>
          <w:szCs w:val="20"/>
        </w:rPr>
      </w:pPr>
      <w:r w:rsidRPr="00F2154C">
        <w:rPr>
          <w:rFonts w:ascii="Cambria" w:eastAsia="Cambria" w:hAnsi="Cambria" w:cs="Cambria"/>
          <w:sz w:val="20"/>
          <w:szCs w:val="20"/>
        </w:rPr>
        <w:t xml:space="preserve">“Thresher sharks” means </w:t>
      </w:r>
      <w:r w:rsidR="00650334" w:rsidRPr="00F2154C">
        <w:rPr>
          <w:rFonts w:ascii="Cambria" w:eastAsia="Cambria" w:hAnsi="Cambria" w:cs="Cambria"/>
          <w:sz w:val="20"/>
          <w:szCs w:val="20"/>
        </w:rPr>
        <w:t xml:space="preserve">the </w:t>
      </w:r>
      <w:r w:rsidR="00B327DF" w:rsidRPr="00F2154C">
        <w:rPr>
          <w:rFonts w:ascii="Cambria" w:eastAsia="Cambria" w:hAnsi="Cambria" w:cs="Cambria"/>
          <w:sz w:val="20"/>
          <w:szCs w:val="20"/>
        </w:rPr>
        <w:t>species</w:t>
      </w:r>
      <w:r w:rsidR="000028F0" w:rsidRPr="00F2154C">
        <w:rPr>
          <w:rFonts w:ascii="Cambria" w:eastAsia="Cambria" w:hAnsi="Cambria" w:cs="Cambria"/>
          <w:sz w:val="20"/>
          <w:szCs w:val="20"/>
        </w:rPr>
        <w:t xml:space="preserve"> </w:t>
      </w:r>
      <w:r w:rsidR="00650334" w:rsidRPr="00F2154C">
        <w:rPr>
          <w:rFonts w:ascii="Cambria" w:eastAsia="Cambria" w:hAnsi="Cambria" w:cs="Cambria"/>
          <w:i/>
          <w:iCs/>
          <w:sz w:val="20"/>
          <w:szCs w:val="20"/>
        </w:rPr>
        <w:t>Alopias superciliosus</w:t>
      </w:r>
      <w:r w:rsidR="00650334" w:rsidRPr="00F2154C">
        <w:rPr>
          <w:rFonts w:ascii="Cambria" w:eastAsia="Cambria" w:hAnsi="Cambria" w:cs="Cambria"/>
          <w:sz w:val="20"/>
          <w:szCs w:val="20"/>
        </w:rPr>
        <w:t xml:space="preserve"> and </w:t>
      </w:r>
      <w:r w:rsidR="00650334" w:rsidRPr="00F2154C">
        <w:rPr>
          <w:rFonts w:ascii="Cambria" w:eastAsia="Cambria" w:hAnsi="Cambria" w:cs="Cambria"/>
          <w:i/>
          <w:iCs/>
          <w:sz w:val="20"/>
          <w:szCs w:val="20"/>
        </w:rPr>
        <w:t>A. vulpinus</w:t>
      </w:r>
      <w:r w:rsidR="00B201AD" w:rsidRPr="00F2154C">
        <w:rPr>
          <w:rFonts w:ascii="Cambria" w:eastAsia="Cambria" w:hAnsi="Cambria" w:cs="Cambria"/>
          <w:i/>
          <w:iCs/>
          <w:sz w:val="20"/>
          <w:szCs w:val="20"/>
        </w:rPr>
        <w:t>.</w:t>
      </w:r>
    </w:p>
    <w:p w14:paraId="173AB834" w14:textId="38A9A812" w:rsidR="00387EAA" w:rsidRPr="00F2154C" w:rsidRDefault="00387EAA" w:rsidP="00D21AA0">
      <w:pPr>
        <w:pStyle w:val="ListParagraph"/>
        <w:numPr>
          <w:ilvl w:val="1"/>
          <w:numId w:val="15"/>
        </w:numPr>
        <w:spacing w:after="0" w:line="240" w:lineRule="auto"/>
        <w:ind w:left="851" w:hanging="425"/>
        <w:jc w:val="both"/>
        <w:rPr>
          <w:rFonts w:ascii="Cambria" w:eastAsia="Cambria" w:hAnsi="Cambria" w:cs="Cambria"/>
          <w:sz w:val="20"/>
          <w:szCs w:val="20"/>
        </w:rPr>
      </w:pPr>
      <w:r w:rsidRPr="00F2154C">
        <w:rPr>
          <w:rFonts w:ascii="Cambria" w:eastAsia="Cambria" w:hAnsi="Cambria" w:cs="Cambria"/>
          <w:sz w:val="20"/>
          <w:szCs w:val="20"/>
        </w:rPr>
        <w:t>“</w:t>
      </w:r>
      <w:r w:rsidR="009B3196" w:rsidRPr="00F2154C">
        <w:rPr>
          <w:rFonts w:ascii="Cambria" w:eastAsia="Cambria" w:hAnsi="Cambria" w:cs="Cambria"/>
          <w:sz w:val="20"/>
          <w:szCs w:val="20"/>
        </w:rPr>
        <w:t>O</w:t>
      </w:r>
      <w:r w:rsidRPr="00F2154C">
        <w:rPr>
          <w:rFonts w:ascii="Cambria" w:eastAsia="Cambria" w:hAnsi="Cambria" w:cs="Cambria"/>
          <w:sz w:val="20"/>
          <w:szCs w:val="20"/>
        </w:rPr>
        <w:t>ceanic whitetip sharks” means the species</w:t>
      </w:r>
      <w:r w:rsidRPr="00F2154C">
        <w:rPr>
          <w:rFonts w:ascii="Cambria" w:eastAsia="Cambria" w:hAnsi="Cambria" w:cs="Cambria"/>
          <w:i/>
          <w:iCs/>
          <w:sz w:val="20"/>
          <w:szCs w:val="20"/>
        </w:rPr>
        <w:t xml:space="preserve"> Carcharhinus longimanus</w:t>
      </w:r>
      <w:r w:rsidR="00B201AD" w:rsidRPr="00F2154C">
        <w:rPr>
          <w:rFonts w:ascii="Cambria" w:eastAsia="Cambria" w:hAnsi="Cambria" w:cs="Cambria"/>
          <w:i/>
          <w:iCs/>
          <w:sz w:val="20"/>
          <w:szCs w:val="20"/>
        </w:rPr>
        <w:t>.</w:t>
      </w:r>
    </w:p>
    <w:p w14:paraId="089D3B3A" w14:textId="2E213699" w:rsidR="009B3196" w:rsidRPr="00F2154C" w:rsidRDefault="009B3196" w:rsidP="00D21AA0">
      <w:pPr>
        <w:pStyle w:val="ListParagraph"/>
        <w:numPr>
          <w:ilvl w:val="1"/>
          <w:numId w:val="15"/>
        </w:numPr>
        <w:spacing w:after="0" w:line="240" w:lineRule="auto"/>
        <w:ind w:left="851" w:hanging="425"/>
        <w:jc w:val="both"/>
        <w:rPr>
          <w:rFonts w:ascii="Cambria" w:eastAsia="Cambria" w:hAnsi="Cambria" w:cs="Cambria"/>
          <w:sz w:val="20"/>
          <w:szCs w:val="20"/>
        </w:rPr>
      </w:pPr>
      <w:r w:rsidRPr="00F2154C">
        <w:rPr>
          <w:rFonts w:ascii="Cambria" w:eastAsia="Cambria" w:hAnsi="Cambria" w:cs="Cambria"/>
          <w:sz w:val="20"/>
          <w:szCs w:val="20"/>
        </w:rPr>
        <w:t xml:space="preserve">“Hammerhead sharks” means </w:t>
      </w:r>
      <w:r w:rsidR="005C3F1B" w:rsidRPr="00447B70">
        <w:rPr>
          <w:rFonts w:ascii="Cambria" w:eastAsia="Cambria" w:hAnsi="Cambria" w:cs="Cambria"/>
          <w:sz w:val="20"/>
          <w:szCs w:val="20"/>
        </w:rPr>
        <w:t xml:space="preserve">all the species of the family </w:t>
      </w:r>
      <w:r w:rsidR="005C3F1B" w:rsidRPr="00447B70">
        <w:rPr>
          <w:rFonts w:ascii="Cambria" w:eastAsia="Cambria" w:hAnsi="Cambria" w:cs="Cambria"/>
          <w:i/>
          <w:iCs/>
          <w:sz w:val="20"/>
          <w:szCs w:val="20"/>
        </w:rPr>
        <w:t>Sphyrnidae</w:t>
      </w:r>
      <w:r w:rsidR="005C3F1B" w:rsidRPr="00447B70">
        <w:rPr>
          <w:rFonts w:ascii="Cambria" w:eastAsia="Cambria" w:hAnsi="Cambria" w:cs="Cambria"/>
          <w:sz w:val="20"/>
          <w:szCs w:val="20"/>
        </w:rPr>
        <w:t xml:space="preserve"> (except for the </w:t>
      </w:r>
      <w:r w:rsidR="005C3F1B" w:rsidRPr="00447B70">
        <w:rPr>
          <w:rFonts w:ascii="Cambria" w:eastAsia="Cambria" w:hAnsi="Cambria" w:cs="Cambria"/>
          <w:i/>
          <w:iCs/>
          <w:sz w:val="20"/>
          <w:szCs w:val="20"/>
        </w:rPr>
        <w:t>Sphyrna tiburo</w:t>
      </w:r>
      <w:r w:rsidR="005C3F1B" w:rsidRPr="00447B70">
        <w:rPr>
          <w:rFonts w:ascii="Cambria" w:eastAsia="Cambria" w:hAnsi="Cambria" w:cs="Cambria"/>
          <w:sz w:val="20"/>
          <w:szCs w:val="20"/>
        </w:rPr>
        <w:t>)</w:t>
      </w:r>
      <w:r w:rsidR="005849AF" w:rsidRPr="00F2154C">
        <w:rPr>
          <w:rFonts w:ascii="Cambria" w:eastAsia="Cambria" w:hAnsi="Cambria" w:cs="Cambria"/>
          <w:sz w:val="20"/>
          <w:szCs w:val="20"/>
        </w:rPr>
        <w:t>.</w:t>
      </w:r>
    </w:p>
    <w:p w14:paraId="04144596" w14:textId="5439453F" w:rsidR="009B3196" w:rsidRPr="00F2154C" w:rsidRDefault="009B3196" w:rsidP="00D21AA0">
      <w:pPr>
        <w:pStyle w:val="ListParagraph"/>
        <w:numPr>
          <w:ilvl w:val="1"/>
          <w:numId w:val="15"/>
        </w:numPr>
        <w:spacing w:after="0" w:line="240" w:lineRule="auto"/>
        <w:ind w:left="851" w:hanging="425"/>
        <w:jc w:val="both"/>
        <w:rPr>
          <w:rFonts w:ascii="Cambria" w:eastAsia="Cambria" w:hAnsi="Cambria" w:cs="Cambria"/>
          <w:sz w:val="20"/>
          <w:szCs w:val="20"/>
        </w:rPr>
      </w:pPr>
      <w:r w:rsidRPr="00F2154C">
        <w:rPr>
          <w:rFonts w:ascii="Cambria" w:eastAsia="Cambria" w:hAnsi="Cambria" w:cs="Cambria"/>
          <w:sz w:val="20"/>
          <w:szCs w:val="20"/>
        </w:rPr>
        <w:t xml:space="preserve">“Silky sharks” means the species </w:t>
      </w:r>
      <w:r w:rsidR="003B760F" w:rsidRPr="00F2154C">
        <w:rPr>
          <w:rFonts w:ascii="Cambria" w:eastAsia="Cambria" w:hAnsi="Cambria" w:cs="Cambria"/>
          <w:i/>
          <w:iCs/>
          <w:sz w:val="20"/>
          <w:szCs w:val="20"/>
        </w:rPr>
        <w:t>Carcharhinus falciformis</w:t>
      </w:r>
      <w:r w:rsidR="00B201AD" w:rsidRPr="00F2154C">
        <w:rPr>
          <w:rFonts w:ascii="Cambria" w:eastAsia="Cambria" w:hAnsi="Cambria" w:cs="Cambria"/>
          <w:i/>
          <w:iCs/>
          <w:sz w:val="20"/>
          <w:szCs w:val="20"/>
        </w:rPr>
        <w:t>.</w:t>
      </w:r>
    </w:p>
    <w:p w14:paraId="06818C66" w14:textId="34226564" w:rsidR="009B3196" w:rsidRPr="00F2154C" w:rsidRDefault="009B3196" w:rsidP="00D21AA0">
      <w:pPr>
        <w:pStyle w:val="ListParagraph"/>
        <w:numPr>
          <w:ilvl w:val="1"/>
          <w:numId w:val="15"/>
        </w:numPr>
        <w:spacing w:after="0" w:line="240" w:lineRule="auto"/>
        <w:ind w:left="851" w:hanging="425"/>
        <w:jc w:val="both"/>
        <w:rPr>
          <w:rFonts w:ascii="Cambria" w:eastAsia="Cambria" w:hAnsi="Cambria" w:cs="Cambria"/>
          <w:sz w:val="20"/>
          <w:szCs w:val="20"/>
        </w:rPr>
      </w:pPr>
      <w:r w:rsidRPr="00F2154C">
        <w:rPr>
          <w:rFonts w:ascii="Cambria" w:eastAsia="Cambria" w:hAnsi="Cambria" w:cs="Cambria"/>
          <w:sz w:val="20"/>
          <w:szCs w:val="20"/>
        </w:rPr>
        <w:t xml:space="preserve">“Whale sharks” means the species </w:t>
      </w:r>
      <w:r w:rsidRPr="00F2154C">
        <w:rPr>
          <w:rFonts w:ascii="Cambria" w:eastAsia="Cambria" w:hAnsi="Cambria" w:cs="Cambria"/>
          <w:i/>
          <w:iCs/>
          <w:sz w:val="20"/>
          <w:szCs w:val="20"/>
        </w:rPr>
        <w:t>Rhincodon typus</w:t>
      </w:r>
      <w:r w:rsidR="00B201AD" w:rsidRPr="00F2154C">
        <w:rPr>
          <w:rFonts w:ascii="Cambria" w:eastAsia="Cambria" w:hAnsi="Cambria" w:cs="Cambria"/>
          <w:i/>
          <w:iCs/>
          <w:sz w:val="20"/>
          <w:szCs w:val="20"/>
        </w:rPr>
        <w:t>.</w:t>
      </w:r>
    </w:p>
    <w:p w14:paraId="4C63A769" w14:textId="261FCBED" w:rsidR="00086384" w:rsidRPr="00F2154C" w:rsidRDefault="00086384" w:rsidP="00D21AA0">
      <w:pPr>
        <w:pStyle w:val="ListParagraph"/>
        <w:numPr>
          <w:ilvl w:val="1"/>
          <w:numId w:val="15"/>
        </w:numPr>
        <w:spacing w:after="0" w:line="240" w:lineRule="auto"/>
        <w:ind w:left="851" w:hanging="425"/>
        <w:jc w:val="both"/>
        <w:rPr>
          <w:rFonts w:ascii="Cambria" w:eastAsia="Cambria" w:hAnsi="Cambria" w:cs="Cambria"/>
          <w:sz w:val="20"/>
          <w:szCs w:val="20"/>
        </w:rPr>
      </w:pPr>
      <w:bookmarkStart w:id="2" w:name="_Hlk169100277"/>
      <w:r w:rsidRPr="00F2154C">
        <w:rPr>
          <w:rFonts w:ascii="Cambria" w:eastAsia="Cambria" w:hAnsi="Cambria" w:cs="Cambria"/>
          <w:sz w:val="20"/>
          <w:szCs w:val="20"/>
        </w:rPr>
        <w:t>“</w:t>
      </w:r>
      <w:r w:rsidR="000028F0" w:rsidRPr="00F2154C">
        <w:rPr>
          <w:rFonts w:ascii="Cambria" w:eastAsia="Cambria" w:hAnsi="Cambria" w:cs="Cambria"/>
          <w:sz w:val="20"/>
          <w:szCs w:val="20"/>
        </w:rPr>
        <w:t>P</w:t>
      </w:r>
      <w:r w:rsidRPr="00F2154C">
        <w:rPr>
          <w:rFonts w:ascii="Cambria" w:eastAsia="Cambria" w:hAnsi="Cambria" w:cs="Cambria"/>
          <w:sz w:val="20"/>
          <w:szCs w:val="20"/>
        </w:rPr>
        <w:t>orbeagle sharks” means the species</w:t>
      </w:r>
      <w:r w:rsidR="00B327DF" w:rsidRPr="00F2154C">
        <w:rPr>
          <w:rFonts w:ascii="Cambria" w:eastAsia="Cambria" w:hAnsi="Cambria" w:cs="Cambria"/>
          <w:sz w:val="20"/>
          <w:szCs w:val="20"/>
        </w:rPr>
        <w:t xml:space="preserve"> </w:t>
      </w:r>
      <w:r w:rsidR="00B327DF" w:rsidRPr="00F2154C">
        <w:rPr>
          <w:rFonts w:ascii="Cambria" w:eastAsia="Cambria" w:hAnsi="Cambria" w:cs="Cambria"/>
          <w:i/>
          <w:iCs/>
          <w:sz w:val="20"/>
          <w:szCs w:val="20"/>
        </w:rPr>
        <w:t>Lamna nasus</w:t>
      </w:r>
      <w:r w:rsidR="00B201AD" w:rsidRPr="00F2154C">
        <w:rPr>
          <w:rFonts w:ascii="Cambria" w:eastAsia="Cambria" w:hAnsi="Cambria" w:cs="Cambria"/>
          <w:i/>
          <w:iCs/>
          <w:sz w:val="20"/>
          <w:szCs w:val="20"/>
        </w:rPr>
        <w:t>.</w:t>
      </w:r>
    </w:p>
    <w:p w14:paraId="206DBB6F" w14:textId="462A6618" w:rsidR="324437D1" w:rsidRPr="00F2154C" w:rsidRDefault="324437D1" w:rsidP="00D21AA0">
      <w:pPr>
        <w:pStyle w:val="ListParagraph"/>
        <w:numPr>
          <w:ilvl w:val="1"/>
          <w:numId w:val="15"/>
        </w:numPr>
        <w:spacing w:after="0" w:line="240" w:lineRule="auto"/>
        <w:ind w:left="851" w:hanging="425"/>
        <w:jc w:val="both"/>
        <w:rPr>
          <w:rFonts w:ascii="Cambria" w:eastAsia="Cambria" w:hAnsi="Cambria" w:cs="Cambria"/>
          <w:i/>
          <w:iCs/>
          <w:sz w:val="20"/>
          <w:szCs w:val="20"/>
        </w:rPr>
      </w:pPr>
      <w:r w:rsidRPr="00F2154C">
        <w:rPr>
          <w:rFonts w:ascii="Cambria" w:eastAsia="Cambria" w:hAnsi="Cambria" w:cs="Cambria"/>
          <w:sz w:val="20"/>
          <w:szCs w:val="20"/>
        </w:rPr>
        <w:t>“Basking sha</w:t>
      </w:r>
      <w:r w:rsidR="4F25BDB7" w:rsidRPr="00F2154C">
        <w:rPr>
          <w:rFonts w:ascii="Cambria" w:eastAsia="Cambria" w:hAnsi="Cambria" w:cs="Cambria"/>
          <w:sz w:val="20"/>
          <w:szCs w:val="20"/>
        </w:rPr>
        <w:t>r</w:t>
      </w:r>
      <w:r w:rsidRPr="00F2154C">
        <w:rPr>
          <w:rFonts w:ascii="Cambria" w:eastAsia="Cambria" w:hAnsi="Cambria" w:cs="Cambria"/>
          <w:sz w:val="20"/>
          <w:szCs w:val="20"/>
        </w:rPr>
        <w:t>ks” means the species</w:t>
      </w:r>
      <w:r w:rsidRPr="00F2154C">
        <w:rPr>
          <w:rFonts w:ascii="Cambria" w:eastAsia="Cambria" w:hAnsi="Cambria" w:cs="Cambria"/>
          <w:i/>
          <w:iCs/>
          <w:sz w:val="20"/>
          <w:szCs w:val="20"/>
        </w:rPr>
        <w:t xml:space="preserve"> Cetorhinus maximus</w:t>
      </w:r>
      <w:r w:rsidR="00D21AA0" w:rsidRPr="00F2154C">
        <w:rPr>
          <w:rFonts w:ascii="Cambria" w:eastAsia="Cambria" w:hAnsi="Cambria" w:cs="Cambria"/>
          <w:i/>
          <w:iCs/>
          <w:sz w:val="20"/>
          <w:szCs w:val="20"/>
        </w:rPr>
        <w:t>.</w:t>
      </w:r>
    </w:p>
    <w:p w14:paraId="54EC828B" w14:textId="639B7E15" w:rsidR="2BED666B" w:rsidRPr="00F2154C" w:rsidRDefault="2BED666B" w:rsidP="00D21AA0">
      <w:pPr>
        <w:pStyle w:val="ListParagraph"/>
        <w:numPr>
          <w:ilvl w:val="1"/>
          <w:numId w:val="15"/>
        </w:numPr>
        <w:spacing w:after="0" w:line="240" w:lineRule="auto"/>
        <w:ind w:left="851" w:hanging="425"/>
        <w:jc w:val="both"/>
        <w:rPr>
          <w:rFonts w:ascii="Cambria" w:eastAsia="Cambria" w:hAnsi="Cambria" w:cs="Cambria"/>
          <w:i/>
          <w:iCs/>
          <w:sz w:val="20"/>
          <w:szCs w:val="20"/>
        </w:rPr>
      </w:pPr>
      <w:r w:rsidRPr="00F2154C">
        <w:rPr>
          <w:rFonts w:ascii="Cambria" w:eastAsia="Cambria" w:hAnsi="Cambria" w:cs="Cambria"/>
          <w:sz w:val="20"/>
          <w:szCs w:val="20"/>
        </w:rPr>
        <w:t>“Great white sharks” means the species</w:t>
      </w:r>
      <w:r w:rsidRPr="00F2154C">
        <w:rPr>
          <w:rFonts w:ascii="Cambria" w:eastAsia="Cambria" w:hAnsi="Cambria" w:cs="Cambria"/>
          <w:i/>
          <w:iCs/>
          <w:sz w:val="20"/>
          <w:szCs w:val="20"/>
        </w:rPr>
        <w:t xml:space="preserve"> Carcharodon carcharias</w:t>
      </w:r>
      <w:r w:rsidR="00D21AA0" w:rsidRPr="00F2154C">
        <w:rPr>
          <w:rFonts w:ascii="Cambria" w:eastAsia="Cambria" w:hAnsi="Cambria" w:cs="Cambria"/>
          <w:i/>
          <w:iCs/>
          <w:sz w:val="20"/>
          <w:szCs w:val="20"/>
        </w:rPr>
        <w:t>.</w:t>
      </w:r>
    </w:p>
    <w:p w14:paraId="577369C2" w14:textId="77777777" w:rsidR="00D21AA0" w:rsidRDefault="00D21AA0" w:rsidP="00D21AA0">
      <w:pPr>
        <w:pStyle w:val="ListParagraph"/>
        <w:spacing w:after="0" w:line="240" w:lineRule="auto"/>
        <w:ind w:left="851"/>
        <w:jc w:val="both"/>
        <w:rPr>
          <w:rFonts w:ascii="Cambria" w:eastAsia="Cambria" w:hAnsi="Cambria" w:cs="Cambria"/>
          <w:sz w:val="20"/>
          <w:szCs w:val="20"/>
        </w:rPr>
      </w:pPr>
    </w:p>
    <w:p w14:paraId="47C3AD5B" w14:textId="77777777" w:rsidR="000C48CA" w:rsidRDefault="000C48CA" w:rsidP="00D21AA0">
      <w:pPr>
        <w:pStyle w:val="ListParagraph"/>
        <w:spacing w:after="0" w:line="240" w:lineRule="auto"/>
        <w:ind w:left="851"/>
        <w:jc w:val="both"/>
        <w:rPr>
          <w:rFonts w:ascii="Cambria" w:eastAsia="Cambria" w:hAnsi="Cambria" w:cs="Cambria"/>
          <w:sz w:val="20"/>
          <w:szCs w:val="20"/>
        </w:rPr>
      </w:pPr>
    </w:p>
    <w:p w14:paraId="44500D33" w14:textId="77777777" w:rsidR="000C48CA" w:rsidRPr="00F2154C" w:rsidRDefault="000C48CA" w:rsidP="00D21AA0">
      <w:pPr>
        <w:pStyle w:val="ListParagraph"/>
        <w:spacing w:after="0" w:line="240" w:lineRule="auto"/>
        <w:ind w:left="851"/>
        <w:jc w:val="both"/>
        <w:rPr>
          <w:rFonts w:ascii="Cambria" w:eastAsia="Cambria" w:hAnsi="Cambria" w:cs="Cambria"/>
          <w:sz w:val="20"/>
          <w:szCs w:val="20"/>
        </w:rPr>
      </w:pPr>
    </w:p>
    <w:bookmarkEnd w:id="2"/>
    <w:p w14:paraId="22DE1957" w14:textId="095D4F05" w:rsidR="00BB11E8" w:rsidRPr="00F2154C" w:rsidRDefault="000B3C7A" w:rsidP="00D21AA0">
      <w:pPr>
        <w:spacing w:after="0" w:line="240" w:lineRule="auto"/>
        <w:jc w:val="both"/>
        <w:rPr>
          <w:rFonts w:ascii="Cambria" w:eastAsia="Cambria" w:hAnsi="Cambria" w:cs="Cambria"/>
          <w:b/>
          <w:bCs/>
          <w:sz w:val="20"/>
          <w:szCs w:val="20"/>
        </w:rPr>
      </w:pPr>
      <w:r w:rsidRPr="00F2154C">
        <w:rPr>
          <w:rFonts w:ascii="Cambria" w:eastAsia="Cambria" w:hAnsi="Cambria" w:cs="Cambria"/>
          <w:b/>
          <w:bCs/>
          <w:sz w:val="20"/>
          <w:szCs w:val="20"/>
        </w:rPr>
        <w:t xml:space="preserve">Application </w:t>
      </w:r>
    </w:p>
    <w:p w14:paraId="26BDCD88" w14:textId="77777777" w:rsidR="00D21AA0" w:rsidRPr="00F2154C" w:rsidRDefault="00D21AA0" w:rsidP="00D21AA0">
      <w:pPr>
        <w:spacing w:after="0" w:line="240" w:lineRule="auto"/>
        <w:jc w:val="both"/>
        <w:rPr>
          <w:rFonts w:ascii="Cambria" w:eastAsia="Cambria" w:hAnsi="Cambria" w:cs="Cambria"/>
          <w:b/>
          <w:bCs/>
          <w:sz w:val="20"/>
          <w:szCs w:val="20"/>
        </w:rPr>
      </w:pPr>
    </w:p>
    <w:p w14:paraId="4935D875" w14:textId="5D0D1642" w:rsidR="00650334" w:rsidRPr="00F2154C" w:rsidRDefault="00650334" w:rsidP="00D21AA0">
      <w:pPr>
        <w:pStyle w:val="ListParagraph"/>
        <w:numPr>
          <w:ilvl w:val="0"/>
          <w:numId w:val="15"/>
        </w:numPr>
        <w:spacing w:after="0" w:line="240" w:lineRule="auto"/>
        <w:ind w:left="426" w:hanging="426"/>
        <w:jc w:val="both"/>
        <w:rPr>
          <w:rFonts w:ascii="Cambria" w:eastAsia="Cambria" w:hAnsi="Cambria" w:cs="Cambria"/>
          <w:sz w:val="20"/>
          <w:szCs w:val="20"/>
        </w:rPr>
      </w:pPr>
      <w:r w:rsidRPr="00F2154C">
        <w:rPr>
          <w:rFonts w:ascii="Cambria" w:eastAsia="Cambria" w:hAnsi="Cambria" w:cs="Cambria"/>
          <w:sz w:val="20"/>
          <w:szCs w:val="20"/>
        </w:rPr>
        <w:t>Contracting Parties, and Cooperating non-Contracting Parties, Entities or Fishing Entities (hereafter referred to as CPCs) shall implement the following measures regarding sharks caught in association with ICCAT fisheries.</w:t>
      </w:r>
    </w:p>
    <w:p w14:paraId="12AB08FD" w14:textId="77777777" w:rsidR="00D21AA0" w:rsidRPr="00F2154C" w:rsidRDefault="00D21AA0" w:rsidP="00D21AA0">
      <w:pPr>
        <w:pStyle w:val="ListParagraph"/>
        <w:spacing w:after="0" w:line="240" w:lineRule="auto"/>
        <w:rPr>
          <w:rFonts w:ascii="Cambria" w:eastAsia="Cambria" w:hAnsi="Cambria" w:cs="Cambria"/>
          <w:sz w:val="20"/>
          <w:szCs w:val="20"/>
        </w:rPr>
      </w:pPr>
    </w:p>
    <w:p w14:paraId="52247C7C" w14:textId="11F49085" w:rsidR="000B3C7A" w:rsidRPr="00F2154C" w:rsidRDefault="000B3C7A" w:rsidP="00D21AA0">
      <w:pPr>
        <w:spacing w:after="0" w:line="240" w:lineRule="auto"/>
        <w:jc w:val="both"/>
        <w:rPr>
          <w:rFonts w:ascii="Cambria" w:eastAsia="Cambria" w:hAnsi="Cambria" w:cs="Cambria"/>
          <w:b/>
          <w:bCs/>
          <w:sz w:val="20"/>
          <w:szCs w:val="20"/>
        </w:rPr>
      </w:pPr>
      <w:r w:rsidRPr="00F2154C">
        <w:rPr>
          <w:rFonts w:ascii="Cambria" w:eastAsia="Cambria" w:hAnsi="Cambria" w:cs="Cambria"/>
          <w:b/>
          <w:bCs/>
          <w:sz w:val="20"/>
          <w:szCs w:val="20"/>
        </w:rPr>
        <w:t xml:space="preserve">Sharks whose </w:t>
      </w:r>
      <w:r w:rsidR="00C51EE4" w:rsidRPr="00F2154C">
        <w:rPr>
          <w:rFonts w:ascii="Cambria" w:eastAsia="Cambria" w:hAnsi="Cambria" w:cs="Cambria"/>
          <w:b/>
          <w:bCs/>
          <w:sz w:val="20"/>
          <w:szCs w:val="20"/>
        </w:rPr>
        <w:t xml:space="preserve">retention </w:t>
      </w:r>
      <w:r w:rsidRPr="00F2154C">
        <w:rPr>
          <w:rFonts w:ascii="Cambria" w:eastAsia="Cambria" w:hAnsi="Cambria" w:cs="Cambria"/>
          <w:b/>
          <w:bCs/>
          <w:sz w:val="20"/>
          <w:szCs w:val="20"/>
        </w:rPr>
        <w:t>is prohibited</w:t>
      </w:r>
    </w:p>
    <w:p w14:paraId="5243B394" w14:textId="77777777" w:rsidR="00D21AA0" w:rsidRPr="00F2154C" w:rsidRDefault="00D21AA0" w:rsidP="00D21AA0">
      <w:pPr>
        <w:spacing w:after="0" w:line="240" w:lineRule="auto"/>
        <w:jc w:val="both"/>
        <w:rPr>
          <w:rFonts w:ascii="Cambria" w:eastAsia="Cambria" w:hAnsi="Cambria" w:cs="Cambria"/>
          <w:sz w:val="20"/>
          <w:szCs w:val="20"/>
        </w:rPr>
      </w:pPr>
    </w:p>
    <w:p w14:paraId="39C97B92" w14:textId="05F466A8" w:rsidR="00AA5ABE" w:rsidRPr="00F2154C" w:rsidRDefault="00AA5ABE" w:rsidP="00D21AA0">
      <w:pPr>
        <w:pStyle w:val="ListParagraph"/>
        <w:numPr>
          <w:ilvl w:val="0"/>
          <w:numId w:val="15"/>
        </w:numPr>
        <w:spacing w:after="0" w:line="240" w:lineRule="auto"/>
        <w:ind w:left="426" w:hanging="426"/>
        <w:jc w:val="both"/>
        <w:rPr>
          <w:rFonts w:ascii="Cambria" w:eastAsia="Cambria" w:hAnsi="Cambria" w:cs="Cambria"/>
          <w:sz w:val="20"/>
          <w:szCs w:val="20"/>
        </w:rPr>
      </w:pPr>
      <w:r w:rsidRPr="00F2154C">
        <w:rPr>
          <w:rFonts w:ascii="Cambria" w:eastAsia="Cambria" w:hAnsi="Cambria" w:cs="Cambria"/>
          <w:sz w:val="20"/>
          <w:szCs w:val="20"/>
        </w:rPr>
        <w:t>CPCs shall prohibit retaining on</w:t>
      </w:r>
      <w:r w:rsidR="00DE75CD" w:rsidRPr="00F2154C">
        <w:rPr>
          <w:rFonts w:ascii="Cambria" w:eastAsia="Cambria" w:hAnsi="Cambria" w:cs="Cambria"/>
          <w:sz w:val="20"/>
          <w:szCs w:val="20"/>
        </w:rPr>
        <w:t xml:space="preserve"> </w:t>
      </w:r>
      <w:r w:rsidRPr="00F2154C">
        <w:rPr>
          <w:rFonts w:ascii="Cambria" w:eastAsia="Cambria" w:hAnsi="Cambria" w:cs="Cambria"/>
          <w:sz w:val="20"/>
          <w:szCs w:val="20"/>
        </w:rPr>
        <w:t>board, transhipping,</w:t>
      </w:r>
      <w:r w:rsidR="005547CF" w:rsidRPr="00F2154C">
        <w:rPr>
          <w:rFonts w:ascii="Cambria" w:eastAsia="Cambria" w:hAnsi="Cambria" w:cs="Cambria"/>
          <w:sz w:val="20"/>
          <w:szCs w:val="20"/>
        </w:rPr>
        <w:t xml:space="preserve"> </w:t>
      </w:r>
      <w:r w:rsidRPr="00F2154C">
        <w:rPr>
          <w:rFonts w:ascii="Cambria" w:eastAsia="Cambria" w:hAnsi="Cambria" w:cs="Cambria"/>
          <w:sz w:val="20"/>
          <w:szCs w:val="20"/>
        </w:rPr>
        <w:t>land</w:t>
      </w:r>
      <w:r w:rsidR="00EC1E70" w:rsidRPr="00F2154C">
        <w:rPr>
          <w:rFonts w:ascii="Cambria" w:eastAsia="Cambria" w:hAnsi="Cambria" w:cs="Cambria"/>
          <w:sz w:val="20"/>
          <w:szCs w:val="20"/>
        </w:rPr>
        <w:t>ing</w:t>
      </w:r>
      <w:r w:rsidR="000F30B5" w:rsidRPr="00F2154C">
        <w:rPr>
          <w:rFonts w:ascii="Cambria" w:eastAsia="Cambria" w:hAnsi="Cambria" w:cs="Cambria"/>
          <w:sz w:val="20"/>
          <w:szCs w:val="20"/>
        </w:rPr>
        <w:t>, storing, selling, or offering for sale</w:t>
      </w:r>
      <w:r w:rsidR="005547CF" w:rsidRPr="00F2154C">
        <w:rPr>
          <w:rFonts w:ascii="Cambria" w:eastAsia="Cambria" w:hAnsi="Cambria" w:cs="Cambria"/>
          <w:sz w:val="20"/>
          <w:szCs w:val="20"/>
        </w:rPr>
        <w:t xml:space="preserve"> </w:t>
      </w:r>
      <w:r w:rsidRPr="00F2154C">
        <w:rPr>
          <w:rFonts w:ascii="Cambria" w:eastAsia="Cambria" w:hAnsi="Cambria" w:cs="Cambria"/>
          <w:sz w:val="20"/>
          <w:szCs w:val="20"/>
        </w:rPr>
        <w:t xml:space="preserve">any part or whole carcass of the following </w:t>
      </w:r>
      <w:r w:rsidR="000F30B5" w:rsidRPr="00F2154C">
        <w:rPr>
          <w:rFonts w:ascii="Cambria" w:eastAsia="Cambria" w:hAnsi="Cambria" w:cs="Cambria"/>
          <w:sz w:val="20"/>
          <w:szCs w:val="20"/>
        </w:rPr>
        <w:t>species</w:t>
      </w:r>
      <w:r w:rsidRPr="00F2154C">
        <w:rPr>
          <w:rFonts w:ascii="Cambria" w:eastAsia="Cambria" w:hAnsi="Cambria" w:cs="Cambria"/>
          <w:sz w:val="20"/>
          <w:szCs w:val="20"/>
        </w:rPr>
        <w:t>:</w:t>
      </w:r>
    </w:p>
    <w:p w14:paraId="19FFB08D" w14:textId="77777777" w:rsidR="00D21AA0" w:rsidRPr="00F2154C" w:rsidRDefault="00D21AA0" w:rsidP="00D21AA0">
      <w:pPr>
        <w:pStyle w:val="ListParagraph"/>
        <w:spacing w:after="0" w:line="240" w:lineRule="auto"/>
        <w:ind w:left="426"/>
        <w:jc w:val="both"/>
        <w:rPr>
          <w:rFonts w:ascii="Cambria" w:eastAsia="Cambria" w:hAnsi="Cambria" w:cs="Cambria"/>
          <w:sz w:val="20"/>
          <w:szCs w:val="20"/>
        </w:rPr>
      </w:pPr>
    </w:p>
    <w:p w14:paraId="028B2CDD" w14:textId="200B6C47" w:rsidR="00AA5ABE" w:rsidRPr="00F2154C" w:rsidRDefault="00A050D6" w:rsidP="00D21AA0">
      <w:pPr>
        <w:pStyle w:val="ListParagraph"/>
        <w:numPr>
          <w:ilvl w:val="1"/>
          <w:numId w:val="23"/>
        </w:numPr>
        <w:spacing w:after="0" w:line="240" w:lineRule="auto"/>
        <w:ind w:left="851" w:hanging="425"/>
        <w:jc w:val="both"/>
        <w:rPr>
          <w:rFonts w:ascii="Cambria" w:eastAsia="Cambria" w:hAnsi="Cambria" w:cs="Cambria"/>
          <w:sz w:val="20"/>
          <w:szCs w:val="20"/>
        </w:rPr>
      </w:pPr>
      <w:r w:rsidRPr="00F2154C">
        <w:rPr>
          <w:rFonts w:ascii="Cambria" w:eastAsia="Cambria" w:hAnsi="Cambria" w:cs="Cambria"/>
          <w:sz w:val="20"/>
          <w:szCs w:val="20"/>
        </w:rPr>
        <w:t xml:space="preserve">Bigeye </w:t>
      </w:r>
      <w:r w:rsidR="00AA5ABE" w:rsidRPr="00F2154C">
        <w:rPr>
          <w:rFonts w:ascii="Cambria" w:eastAsia="Cambria" w:hAnsi="Cambria" w:cs="Cambria"/>
          <w:sz w:val="20"/>
          <w:szCs w:val="20"/>
        </w:rPr>
        <w:t>thresher sharks</w:t>
      </w:r>
    </w:p>
    <w:p w14:paraId="0D49B3B7" w14:textId="5725446D" w:rsidR="00AA5ABE" w:rsidRPr="00F2154C" w:rsidRDefault="003723D1" w:rsidP="00D21AA0">
      <w:pPr>
        <w:pStyle w:val="ListParagraph"/>
        <w:numPr>
          <w:ilvl w:val="1"/>
          <w:numId w:val="23"/>
        </w:numPr>
        <w:spacing w:after="0" w:line="240" w:lineRule="auto"/>
        <w:ind w:left="851" w:hanging="425"/>
        <w:jc w:val="both"/>
        <w:rPr>
          <w:rFonts w:ascii="Cambria" w:eastAsia="Cambria" w:hAnsi="Cambria" w:cs="Cambria"/>
          <w:sz w:val="20"/>
          <w:szCs w:val="20"/>
        </w:rPr>
      </w:pPr>
      <w:r w:rsidRPr="00F2154C">
        <w:rPr>
          <w:rFonts w:ascii="Cambria" w:eastAsia="Cambria" w:hAnsi="Cambria" w:cs="Cambria"/>
          <w:sz w:val="20"/>
          <w:szCs w:val="20"/>
        </w:rPr>
        <w:t xml:space="preserve">Oceanic whitetip </w:t>
      </w:r>
      <w:r w:rsidR="00AA5ABE" w:rsidRPr="00F2154C">
        <w:rPr>
          <w:rFonts w:ascii="Cambria" w:eastAsia="Cambria" w:hAnsi="Cambria" w:cs="Cambria"/>
          <w:sz w:val="20"/>
          <w:szCs w:val="20"/>
        </w:rPr>
        <w:t>sharks</w:t>
      </w:r>
    </w:p>
    <w:p w14:paraId="5904541A" w14:textId="5B816898" w:rsidR="0042054A" w:rsidRPr="00F2154C" w:rsidRDefault="0022787E" w:rsidP="00D21AA0">
      <w:pPr>
        <w:pStyle w:val="ListParagraph"/>
        <w:numPr>
          <w:ilvl w:val="1"/>
          <w:numId w:val="23"/>
        </w:numPr>
        <w:spacing w:after="0" w:line="240" w:lineRule="auto"/>
        <w:ind w:left="851" w:hanging="425"/>
        <w:jc w:val="both"/>
        <w:rPr>
          <w:rFonts w:ascii="Cambria" w:eastAsia="Cambria" w:hAnsi="Cambria" w:cs="Cambria"/>
          <w:sz w:val="20"/>
          <w:szCs w:val="20"/>
        </w:rPr>
      </w:pPr>
      <w:r w:rsidRPr="00F2154C">
        <w:rPr>
          <w:rFonts w:ascii="Cambria" w:eastAsia="Cambria" w:hAnsi="Cambria" w:cs="Cambria"/>
          <w:sz w:val="20"/>
          <w:szCs w:val="20"/>
        </w:rPr>
        <w:t>H</w:t>
      </w:r>
      <w:r w:rsidR="0033305B" w:rsidRPr="00F2154C">
        <w:rPr>
          <w:rFonts w:ascii="Cambria" w:eastAsia="Cambria" w:hAnsi="Cambria" w:cs="Cambria"/>
          <w:sz w:val="20"/>
          <w:szCs w:val="20"/>
        </w:rPr>
        <w:t>ammerhead sharks</w:t>
      </w:r>
    </w:p>
    <w:p w14:paraId="54C2E108" w14:textId="26212322" w:rsidR="00DE75CD" w:rsidRPr="00F2154C" w:rsidRDefault="00DE75CD" w:rsidP="00D21AA0">
      <w:pPr>
        <w:pStyle w:val="ListParagraph"/>
        <w:numPr>
          <w:ilvl w:val="1"/>
          <w:numId w:val="23"/>
        </w:numPr>
        <w:spacing w:after="0" w:line="240" w:lineRule="auto"/>
        <w:ind w:left="851" w:hanging="425"/>
        <w:jc w:val="both"/>
        <w:rPr>
          <w:rFonts w:ascii="Cambria" w:eastAsia="Cambria" w:hAnsi="Cambria" w:cs="Cambria"/>
          <w:sz w:val="20"/>
          <w:szCs w:val="20"/>
        </w:rPr>
      </w:pPr>
      <w:r w:rsidRPr="00F2154C">
        <w:rPr>
          <w:rFonts w:ascii="Cambria" w:eastAsia="Cambria" w:hAnsi="Cambria" w:cs="Cambria"/>
          <w:sz w:val="20"/>
          <w:szCs w:val="20"/>
        </w:rPr>
        <w:t>Silky shark</w:t>
      </w:r>
      <w:r w:rsidR="000032D9" w:rsidRPr="00F2154C">
        <w:rPr>
          <w:rFonts w:ascii="Cambria" w:eastAsia="Cambria" w:hAnsi="Cambria" w:cs="Cambria"/>
          <w:sz w:val="20"/>
          <w:szCs w:val="20"/>
        </w:rPr>
        <w:t>s</w:t>
      </w:r>
    </w:p>
    <w:p w14:paraId="5563CD11" w14:textId="45AD10A9" w:rsidR="00BC11BF" w:rsidRPr="00F2154C" w:rsidRDefault="00BC11BF" w:rsidP="00D21AA0">
      <w:pPr>
        <w:pStyle w:val="ListParagraph"/>
        <w:numPr>
          <w:ilvl w:val="1"/>
          <w:numId w:val="23"/>
        </w:numPr>
        <w:spacing w:after="0" w:line="240" w:lineRule="auto"/>
        <w:ind w:left="851" w:hanging="425"/>
        <w:jc w:val="both"/>
        <w:rPr>
          <w:rFonts w:ascii="Cambria" w:eastAsia="Cambria" w:hAnsi="Cambria" w:cs="Cambria"/>
          <w:sz w:val="20"/>
          <w:szCs w:val="20"/>
        </w:rPr>
      </w:pPr>
      <w:r w:rsidRPr="00F2154C">
        <w:rPr>
          <w:rFonts w:ascii="Cambria" w:eastAsia="Cambria" w:hAnsi="Cambria" w:cs="Cambria"/>
          <w:sz w:val="20"/>
          <w:szCs w:val="20"/>
        </w:rPr>
        <w:t>Whale sharks</w:t>
      </w:r>
    </w:p>
    <w:p w14:paraId="56C0C027" w14:textId="42100C15" w:rsidR="000F30B5" w:rsidRPr="00F2154C" w:rsidRDefault="000F30B5" w:rsidP="00D21AA0">
      <w:pPr>
        <w:pStyle w:val="ListParagraph"/>
        <w:numPr>
          <w:ilvl w:val="1"/>
          <w:numId w:val="23"/>
        </w:numPr>
        <w:spacing w:after="0" w:line="240" w:lineRule="auto"/>
        <w:ind w:left="851" w:hanging="425"/>
        <w:jc w:val="both"/>
        <w:rPr>
          <w:rFonts w:ascii="Cambria" w:eastAsia="Cambria" w:hAnsi="Cambria" w:cs="Cambria"/>
          <w:sz w:val="20"/>
          <w:szCs w:val="20"/>
        </w:rPr>
      </w:pPr>
      <w:r w:rsidRPr="00F2154C">
        <w:rPr>
          <w:rFonts w:ascii="Cambria" w:eastAsia="Cambria" w:hAnsi="Cambria" w:cs="Cambria"/>
          <w:sz w:val="20"/>
          <w:szCs w:val="20"/>
        </w:rPr>
        <w:t>Basking sharks</w:t>
      </w:r>
    </w:p>
    <w:p w14:paraId="7AECB219" w14:textId="1AC1CF38" w:rsidR="000F30B5" w:rsidRPr="00F2154C" w:rsidRDefault="000F30B5" w:rsidP="00D21AA0">
      <w:pPr>
        <w:pStyle w:val="ListParagraph"/>
        <w:numPr>
          <w:ilvl w:val="1"/>
          <w:numId w:val="23"/>
        </w:numPr>
        <w:spacing w:after="0" w:line="240" w:lineRule="auto"/>
        <w:ind w:left="851" w:hanging="425"/>
        <w:jc w:val="both"/>
        <w:rPr>
          <w:rFonts w:ascii="Cambria" w:eastAsia="Cambria" w:hAnsi="Cambria" w:cs="Cambria"/>
          <w:sz w:val="20"/>
          <w:szCs w:val="20"/>
        </w:rPr>
      </w:pPr>
      <w:r w:rsidRPr="00F2154C">
        <w:rPr>
          <w:rFonts w:ascii="Cambria" w:eastAsia="Cambria" w:hAnsi="Cambria" w:cs="Cambria"/>
          <w:sz w:val="20"/>
          <w:szCs w:val="20"/>
        </w:rPr>
        <w:t>Great white sharks</w:t>
      </w:r>
    </w:p>
    <w:p w14:paraId="7E43EE89" w14:textId="77777777" w:rsidR="00D21AA0" w:rsidRPr="00F2154C" w:rsidRDefault="00D21AA0" w:rsidP="00D21AA0">
      <w:pPr>
        <w:pStyle w:val="ListParagraph"/>
        <w:spacing w:after="0" w:line="240" w:lineRule="auto"/>
        <w:ind w:left="1210"/>
        <w:jc w:val="both"/>
        <w:rPr>
          <w:rFonts w:ascii="Cambria" w:eastAsia="Cambria" w:hAnsi="Cambria" w:cs="Cambria"/>
          <w:sz w:val="20"/>
          <w:szCs w:val="20"/>
        </w:rPr>
      </w:pPr>
    </w:p>
    <w:p w14:paraId="4CA0BDC3" w14:textId="5621AB11" w:rsidR="00EF6F47" w:rsidRPr="00F2154C" w:rsidRDefault="00EF6F47" w:rsidP="00144AA9">
      <w:pPr>
        <w:pStyle w:val="ListParagraph"/>
        <w:numPr>
          <w:ilvl w:val="0"/>
          <w:numId w:val="15"/>
        </w:numPr>
        <w:spacing w:after="0" w:line="240" w:lineRule="auto"/>
        <w:ind w:left="426" w:hanging="426"/>
        <w:jc w:val="both"/>
        <w:rPr>
          <w:rFonts w:ascii="Cambria" w:eastAsia="Cambria" w:hAnsi="Cambria" w:cs="Cambria"/>
          <w:sz w:val="20"/>
          <w:szCs w:val="20"/>
        </w:rPr>
      </w:pPr>
      <w:r w:rsidRPr="00F2154C">
        <w:rPr>
          <w:rFonts w:ascii="Cambria" w:eastAsia="Cambria" w:hAnsi="Cambria" w:cs="Cambria"/>
          <w:sz w:val="20"/>
          <w:szCs w:val="20"/>
        </w:rPr>
        <w:t>By derogation</w:t>
      </w:r>
      <w:r w:rsidR="00225F67" w:rsidRPr="00F2154C">
        <w:rPr>
          <w:rFonts w:ascii="Cambria" w:eastAsia="Cambria" w:hAnsi="Cambria" w:cs="Cambria"/>
          <w:sz w:val="20"/>
          <w:szCs w:val="20"/>
        </w:rPr>
        <w:t xml:space="preserve"> from para</w:t>
      </w:r>
      <w:r w:rsidR="0022787E" w:rsidRPr="00F2154C">
        <w:rPr>
          <w:rFonts w:ascii="Cambria" w:eastAsia="Cambria" w:hAnsi="Cambria" w:cs="Cambria"/>
          <w:sz w:val="20"/>
          <w:szCs w:val="20"/>
        </w:rPr>
        <w:t xml:space="preserve">graph </w:t>
      </w:r>
      <w:r w:rsidR="00620868" w:rsidRPr="00F2154C">
        <w:rPr>
          <w:rFonts w:ascii="Cambria" w:eastAsia="Cambria" w:hAnsi="Cambria" w:cs="Cambria"/>
          <w:sz w:val="20"/>
          <w:szCs w:val="20"/>
        </w:rPr>
        <w:t>3</w:t>
      </w:r>
      <w:r w:rsidR="00225F67" w:rsidRPr="00F2154C">
        <w:rPr>
          <w:rFonts w:ascii="Cambria" w:eastAsia="Cambria" w:hAnsi="Cambria" w:cs="Cambria"/>
          <w:sz w:val="20"/>
          <w:szCs w:val="20"/>
        </w:rPr>
        <w:t>, the collection of biological samples during commercial fishing operations (e.g</w:t>
      </w:r>
      <w:r w:rsidRPr="00F2154C">
        <w:rPr>
          <w:rFonts w:ascii="Cambria" w:eastAsia="Cambria" w:hAnsi="Cambria" w:cs="Cambria"/>
          <w:sz w:val="20"/>
          <w:szCs w:val="20"/>
        </w:rPr>
        <w:t>.</w:t>
      </w:r>
      <w:r w:rsidR="00225F67" w:rsidRPr="00F2154C">
        <w:rPr>
          <w:rFonts w:ascii="Cambria" w:eastAsia="Cambria" w:hAnsi="Cambria" w:cs="Cambria"/>
          <w:sz w:val="20"/>
          <w:szCs w:val="20"/>
        </w:rPr>
        <w:t xml:space="preserve"> vertebrae, tissue, reproductive tracts, stomachs, skin samples, coil valves, jaws, whole fish or skeletons for taxonomic studies and fauna inventories) by scientific observers or individuals duly permitted by the CPC to collect biological samples </w:t>
      </w:r>
      <w:r w:rsidR="00CD6783" w:rsidRPr="00F2154C">
        <w:rPr>
          <w:rFonts w:ascii="Cambria" w:eastAsia="Cambria" w:hAnsi="Cambria" w:cs="Cambria"/>
          <w:sz w:val="20"/>
          <w:szCs w:val="20"/>
        </w:rPr>
        <w:t xml:space="preserve">is authorised under the following conditions: </w:t>
      </w:r>
    </w:p>
    <w:p w14:paraId="3E2C3680" w14:textId="77777777" w:rsidR="00144AA9" w:rsidRPr="00F2154C" w:rsidRDefault="00144AA9" w:rsidP="00144AA9">
      <w:pPr>
        <w:pStyle w:val="ListParagraph"/>
        <w:spacing w:after="0" w:line="240" w:lineRule="auto"/>
        <w:ind w:left="426"/>
        <w:jc w:val="both"/>
        <w:rPr>
          <w:rFonts w:ascii="Cambria" w:eastAsia="Cambria" w:hAnsi="Cambria" w:cs="Cambria"/>
          <w:sz w:val="20"/>
          <w:szCs w:val="20"/>
        </w:rPr>
      </w:pPr>
    </w:p>
    <w:p w14:paraId="7EEA44BC" w14:textId="6DFEFB74" w:rsidR="00EF6F47" w:rsidRPr="00F2154C" w:rsidRDefault="00225F67" w:rsidP="00144AA9">
      <w:pPr>
        <w:pStyle w:val="ListParagraph"/>
        <w:numPr>
          <w:ilvl w:val="2"/>
          <w:numId w:val="24"/>
        </w:numPr>
        <w:spacing w:after="0" w:line="240" w:lineRule="auto"/>
        <w:ind w:left="851" w:hanging="425"/>
        <w:jc w:val="both"/>
        <w:rPr>
          <w:rFonts w:ascii="Cambria" w:eastAsia="Cambria" w:hAnsi="Cambria" w:cs="Cambria"/>
          <w:sz w:val="20"/>
          <w:szCs w:val="20"/>
        </w:rPr>
      </w:pPr>
      <w:r w:rsidRPr="00F2154C">
        <w:rPr>
          <w:rFonts w:ascii="Cambria" w:eastAsia="Cambria" w:hAnsi="Cambria" w:cs="Cambria"/>
          <w:sz w:val="20"/>
          <w:szCs w:val="20"/>
        </w:rPr>
        <w:t>The biological samples are collected only from animals which are dead at the haulbac</w:t>
      </w:r>
      <w:r w:rsidR="00EF6F47" w:rsidRPr="00F2154C">
        <w:rPr>
          <w:rFonts w:ascii="Cambria" w:eastAsia="Cambria" w:hAnsi="Cambria" w:cs="Cambria"/>
          <w:sz w:val="20"/>
          <w:szCs w:val="20"/>
        </w:rPr>
        <w:t>k.</w:t>
      </w:r>
    </w:p>
    <w:p w14:paraId="7736159E" w14:textId="77777777" w:rsidR="00144AA9" w:rsidRPr="00F2154C" w:rsidRDefault="00144AA9" w:rsidP="00144AA9">
      <w:pPr>
        <w:pStyle w:val="ListParagraph"/>
        <w:spacing w:after="0" w:line="240" w:lineRule="auto"/>
        <w:ind w:left="1210"/>
        <w:jc w:val="both"/>
        <w:rPr>
          <w:rFonts w:ascii="Cambria" w:eastAsia="Cambria" w:hAnsi="Cambria" w:cs="Cambria"/>
          <w:sz w:val="20"/>
          <w:szCs w:val="20"/>
        </w:rPr>
      </w:pPr>
    </w:p>
    <w:p w14:paraId="74E3DA9E" w14:textId="0E18118A" w:rsidR="00EF6F47" w:rsidRPr="00F2154C" w:rsidRDefault="006A68ED" w:rsidP="00144AA9">
      <w:pPr>
        <w:pStyle w:val="ListParagraph"/>
        <w:numPr>
          <w:ilvl w:val="2"/>
          <w:numId w:val="24"/>
        </w:numPr>
        <w:spacing w:after="0" w:line="240" w:lineRule="auto"/>
        <w:ind w:left="851" w:hanging="425"/>
        <w:jc w:val="both"/>
        <w:rPr>
          <w:rFonts w:ascii="Cambria" w:eastAsia="Cambria" w:hAnsi="Cambria" w:cs="Cambria"/>
          <w:sz w:val="20"/>
          <w:szCs w:val="20"/>
        </w:rPr>
      </w:pPr>
      <w:r w:rsidRPr="00F2154C">
        <w:rPr>
          <w:rFonts w:ascii="Cambria" w:eastAsia="Cambria" w:hAnsi="Cambria" w:cs="Cambria"/>
          <w:sz w:val="20"/>
          <w:szCs w:val="20"/>
        </w:rPr>
        <w:t>Where appropriate, t</w:t>
      </w:r>
      <w:r w:rsidR="00225F67" w:rsidRPr="00F2154C">
        <w:rPr>
          <w:rFonts w:ascii="Cambria" w:eastAsia="Cambria" w:hAnsi="Cambria" w:cs="Cambria"/>
          <w:sz w:val="20"/>
          <w:szCs w:val="20"/>
        </w:rPr>
        <w:t>he biological samples are taken in the framework of a research project notified to the SCRS and developed taking into consideration the recommended research priorities of the SCRS Shark</w:t>
      </w:r>
      <w:r w:rsidR="00144AA9" w:rsidRPr="00F2154C">
        <w:rPr>
          <w:rFonts w:ascii="Cambria" w:eastAsia="Cambria" w:hAnsi="Cambria" w:cs="Cambria"/>
          <w:sz w:val="20"/>
          <w:szCs w:val="20"/>
        </w:rPr>
        <w:t xml:space="preserve"> Species</w:t>
      </w:r>
      <w:r w:rsidR="00225F67" w:rsidRPr="00F2154C">
        <w:rPr>
          <w:rFonts w:ascii="Cambria" w:eastAsia="Cambria" w:hAnsi="Cambria" w:cs="Cambria"/>
          <w:sz w:val="20"/>
          <w:szCs w:val="20"/>
        </w:rPr>
        <w:t xml:space="preserve"> Group. The research project should include a detailed document that describes the objective of the work, the methodologies to be used, the number and type of samples to be collected, the time-area distribution of the sampling and a chronogram of the activities to be carried out.</w:t>
      </w:r>
    </w:p>
    <w:p w14:paraId="6B00CADE" w14:textId="77777777" w:rsidR="00144AA9" w:rsidRPr="00F2154C" w:rsidRDefault="00144AA9" w:rsidP="00144AA9">
      <w:pPr>
        <w:pStyle w:val="ListParagraph"/>
        <w:spacing w:after="0" w:line="240" w:lineRule="auto"/>
        <w:rPr>
          <w:rFonts w:ascii="Cambria" w:eastAsia="Cambria" w:hAnsi="Cambria" w:cs="Cambria"/>
          <w:sz w:val="20"/>
          <w:szCs w:val="20"/>
        </w:rPr>
      </w:pPr>
    </w:p>
    <w:p w14:paraId="6C362025" w14:textId="77777777" w:rsidR="00EF6F47" w:rsidRPr="00F2154C" w:rsidRDefault="00225F67" w:rsidP="00144AA9">
      <w:pPr>
        <w:pStyle w:val="ListParagraph"/>
        <w:numPr>
          <w:ilvl w:val="2"/>
          <w:numId w:val="24"/>
        </w:numPr>
        <w:spacing w:after="0" w:line="240" w:lineRule="auto"/>
        <w:ind w:left="851" w:hanging="425"/>
        <w:jc w:val="both"/>
        <w:rPr>
          <w:rFonts w:ascii="Cambria" w:eastAsia="Cambria" w:hAnsi="Cambria" w:cs="Cambria"/>
          <w:sz w:val="20"/>
          <w:szCs w:val="20"/>
        </w:rPr>
      </w:pPr>
      <w:r w:rsidRPr="00F2154C">
        <w:rPr>
          <w:rFonts w:ascii="Cambria" w:eastAsia="Cambria" w:hAnsi="Cambria" w:cs="Cambria"/>
          <w:sz w:val="20"/>
          <w:szCs w:val="20"/>
        </w:rPr>
        <w:t>The biological samples must be kept on board until the port of landing or transhipment</w:t>
      </w:r>
      <w:r w:rsidR="00EF6F47" w:rsidRPr="00F2154C">
        <w:rPr>
          <w:rFonts w:ascii="Cambria" w:eastAsia="Cambria" w:hAnsi="Cambria" w:cs="Cambria"/>
          <w:sz w:val="20"/>
          <w:szCs w:val="20"/>
        </w:rPr>
        <w:t>.</w:t>
      </w:r>
    </w:p>
    <w:p w14:paraId="16B63A65" w14:textId="77777777" w:rsidR="00144AA9" w:rsidRPr="00F2154C" w:rsidRDefault="00144AA9" w:rsidP="00144AA9">
      <w:pPr>
        <w:pStyle w:val="ListParagraph"/>
        <w:spacing w:after="0" w:line="240" w:lineRule="auto"/>
        <w:rPr>
          <w:rFonts w:ascii="Cambria" w:eastAsia="Cambria" w:hAnsi="Cambria" w:cs="Cambria"/>
          <w:sz w:val="20"/>
          <w:szCs w:val="20"/>
        </w:rPr>
      </w:pPr>
    </w:p>
    <w:p w14:paraId="2454BB93" w14:textId="7C5A0FEB" w:rsidR="00225F67" w:rsidRPr="00F2154C" w:rsidRDefault="00225F67" w:rsidP="00144AA9">
      <w:pPr>
        <w:pStyle w:val="ListParagraph"/>
        <w:numPr>
          <w:ilvl w:val="2"/>
          <w:numId w:val="24"/>
        </w:numPr>
        <w:spacing w:after="0" w:line="240" w:lineRule="auto"/>
        <w:ind w:left="851" w:hanging="425"/>
        <w:jc w:val="both"/>
        <w:rPr>
          <w:rFonts w:ascii="Cambria" w:eastAsia="Cambria" w:hAnsi="Cambria" w:cs="Cambria"/>
          <w:sz w:val="20"/>
          <w:szCs w:val="20"/>
        </w:rPr>
      </w:pPr>
      <w:r w:rsidRPr="00F2154C">
        <w:rPr>
          <w:rFonts w:ascii="Cambria" w:eastAsia="Cambria" w:hAnsi="Cambria" w:cs="Cambria"/>
          <w:sz w:val="20"/>
          <w:szCs w:val="20"/>
        </w:rPr>
        <w:t>The authorisation of the fl</w:t>
      </w:r>
      <w:r w:rsidRPr="00447B70">
        <w:rPr>
          <w:rFonts w:ascii="Cambria" w:eastAsia="Cambria" w:hAnsi="Cambria" w:cs="Cambria"/>
          <w:sz w:val="20"/>
          <w:szCs w:val="20"/>
        </w:rPr>
        <w:t xml:space="preserve">ag </w:t>
      </w:r>
      <w:r w:rsidRPr="00F2154C">
        <w:rPr>
          <w:rFonts w:ascii="Cambria" w:eastAsia="Cambria" w:hAnsi="Cambria" w:cs="Cambria"/>
          <w:sz w:val="20"/>
          <w:szCs w:val="20"/>
        </w:rPr>
        <w:t>CPC or, in the case of chartered vessels, of the chartering CPC and the fl</w:t>
      </w:r>
      <w:r w:rsidRPr="00447B70">
        <w:rPr>
          <w:rFonts w:ascii="Cambria" w:eastAsia="Cambria" w:hAnsi="Cambria" w:cs="Cambria"/>
          <w:sz w:val="20"/>
          <w:szCs w:val="20"/>
        </w:rPr>
        <w:t>ag</w:t>
      </w:r>
      <w:r w:rsidRPr="00F2154C">
        <w:rPr>
          <w:rFonts w:ascii="Cambria" w:eastAsia="Cambria" w:hAnsi="Cambria" w:cs="Cambria"/>
          <w:sz w:val="20"/>
          <w:szCs w:val="20"/>
        </w:rPr>
        <w:t xml:space="preserve"> CPC, must accompany all such samples collected according to this </w:t>
      </w:r>
      <w:r w:rsidR="00EF6F47" w:rsidRPr="00F2154C">
        <w:rPr>
          <w:rFonts w:ascii="Cambria" w:eastAsia="Cambria" w:hAnsi="Cambria" w:cs="Cambria"/>
          <w:sz w:val="20"/>
          <w:szCs w:val="20"/>
        </w:rPr>
        <w:t>paragraph</w:t>
      </w:r>
      <w:r w:rsidRPr="00F2154C">
        <w:rPr>
          <w:rFonts w:ascii="Cambria" w:eastAsia="Cambria" w:hAnsi="Cambria" w:cs="Cambria"/>
          <w:sz w:val="20"/>
          <w:szCs w:val="20"/>
        </w:rPr>
        <w:t xml:space="preserve"> until the final port of landing. Such samples and other parts of the shark specimens sampled may not be marketed or sold</w:t>
      </w:r>
      <w:r w:rsidR="00EF6F47" w:rsidRPr="00F2154C">
        <w:rPr>
          <w:rFonts w:ascii="Cambria" w:eastAsia="Cambria" w:hAnsi="Cambria" w:cs="Cambria"/>
          <w:sz w:val="20"/>
          <w:szCs w:val="20"/>
        </w:rPr>
        <w:t>.</w:t>
      </w:r>
    </w:p>
    <w:p w14:paraId="757B5AD0" w14:textId="77777777" w:rsidR="00144AA9" w:rsidRPr="00F2154C" w:rsidRDefault="00144AA9" w:rsidP="00144AA9">
      <w:pPr>
        <w:pStyle w:val="ListParagraph"/>
        <w:spacing w:after="0" w:line="240" w:lineRule="auto"/>
        <w:rPr>
          <w:rFonts w:ascii="Cambria" w:eastAsia="Cambria" w:hAnsi="Cambria" w:cs="Cambria"/>
          <w:sz w:val="20"/>
          <w:szCs w:val="20"/>
        </w:rPr>
      </w:pPr>
    </w:p>
    <w:p w14:paraId="2647B3EF" w14:textId="62EDB76E" w:rsidR="00CD6783" w:rsidRPr="00F2154C" w:rsidRDefault="00CD6783" w:rsidP="00144AA9">
      <w:pPr>
        <w:spacing w:after="0" w:line="240" w:lineRule="auto"/>
        <w:ind w:left="851" w:hanging="425"/>
        <w:jc w:val="both"/>
        <w:rPr>
          <w:rFonts w:ascii="Cambria" w:eastAsia="Cambria" w:hAnsi="Cambria" w:cs="Cambria"/>
          <w:sz w:val="20"/>
          <w:szCs w:val="20"/>
        </w:rPr>
      </w:pPr>
      <w:r w:rsidRPr="00F2154C">
        <w:rPr>
          <w:rFonts w:ascii="Cambria" w:eastAsia="Cambria" w:hAnsi="Cambria" w:cs="Cambria"/>
          <w:sz w:val="20"/>
          <w:szCs w:val="20"/>
        </w:rPr>
        <w:t>The sampling campaign can only start once the authorisation by the relevant State has been issued.</w:t>
      </w:r>
    </w:p>
    <w:p w14:paraId="588A9A04" w14:textId="77777777" w:rsidR="00144AA9" w:rsidRPr="00F2154C" w:rsidRDefault="00144AA9" w:rsidP="00144AA9">
      <w:pPr>
        <w:spacing w:after="0" w:line="240" w:lineRule="auto"/>
        <w:ind w:left="502"/>
        <w:jc w:val="both"/>
        <w:rPr>
          <w:rFonts w:ascii="Cambria" w:eastAsia="Cambria" w:hAnsi="Cambria" w:cs="Cambria"/>
          <w:sz w:val="20"/>
          <w:szCs w:val="20"/>
        </w:rPr>
      </w:pPr>
    </w:p>
    <w:p w14:paraId="6FF24DAC" w14:textId="64AC9ABE" w:rsidR="00D03D75" w:rsidRPr="00F2154C" w:rsidRDefault="00EF6F47"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F2154C">
        <w:rPr>
          <w:rFonts w:ascii="Cambria" w:eastAsia="Cambria" w:hAnsi="Cambria" w:cs="Cambria"/>
          <w:sz w:val="20"/>
          <w:szCs w:val="20"/>
        </w:rPr>
        <w:t xml:space="preserve">An annual report of the results achieved by the research project </w:t>
      </w:r>
      <w:r w:rsidR="00E5412E" w:rsidRPr="00F2154C">
        <w:rPr>
          <w:rFonts w:ascii="Cambria" w:eastAsia="Cambria" w:hAnsi="Cambria" w:cs="Cambria"/>
          <w:sz w:val="20"/>
          <w:szCs w:val="20"/>
        </w:rPr>
        <w:t xml:space="preserve">mentioned in paragraph </w:t>
      </w:r>
      <w:r w:rsidR="00620868" w:rsidRPr="00F2154C">
        <w:rPr>
          <w:rFonts w:ascii="Cambria" w:eastAsia="Cambria" w:hAnsi="Cambria" w:cs="Cambria"/>
          <w:sz w:val="20"/>
          <w:szCs w:val="20"/>
        </w:rPr>
        <w:t>4</w:t>
      </w:r>
      <w:r w:rsidR="0022787E" w:rsidRPr="00F2154C">
        <w:rPr>
          <w:rFonts w:ascii="Cambria" w:eastAsia="Cambria" w:hAnsi="Cambria" w:cs="Cambria"/>
          <w:sz w:val="20"/>
          <w:szCs w:val="20"/>
        </w:rPr>
        <w:t xml:space="preserve"> </w:t>
      </w:r>
      <w:r w:rsidRPr="00F2154C">
        <w:rPr>
          <w:rFonts w:ascii="Cambria" w:eastAsia="Cambria" w:hAnsi="Cambria" w:cs="Cambria"/>
          <w:sz w:val="20"/>
          <w:szCs w:val="20"/>
        </w:rPr>
        <w:t>should be presented to the Shark Species Group and the SCRS. The SCRS should review and assess this report and provide advice on follow up.</w:t>
      </w:r>
    </w:p>
    <w:p w14:paraId="10535EC6" w14:textId="77777777" w:rsidR="00A56029" w:rsidRPr="00F2154C" w:rsidRDefault="00A56029" w:rsidP="00144AA9">
      <w:pPr>
        <w:pStyle w:val="ListParagraph"/>
        <w:spacing w:after="0" w:line="240" w:lineRule="auto"/>
        <w:ind w:left="502"/>
        <w:jc w:val="both"/>
        <w:rPr>
          <w:rFonts w:ascii="Cambria" w:eastAsia="Cambria" w:hAnsi="Cambria" w:cs="Cambria"/>
          <w:sz w:val="20"/>
          <w:szCs w:val="20"/>
        </w:rPr>
      </w:pPr>
    </w:p>
    <w:p w14:paraId="47FB696D" w14:textId="6DB7B643" w:rsidR="005667F3" w:rsidRPr="00F2154C" w:rsidRDefault="005667F3" w:rsidP="00144AA9">
      <w:pPr>
        <w:spacing w:after="0" w:line="240" w:lineRule="auto"/>
        <w:jc w:val="both"/>
        <w:rPr>
          <w:rFonts w:ascii="Cambria" w:eastAsia="Cambria" w:hAnsi="Cambria" w:cs="Cambria"/>
          <w:b/>
          <w:bCs/>
          <w:sz w:val="20"/>
          <w:szCs w:val="20"/>
        </w:rPr>
      </w:pPr>
      <w:r w:rsidRPr="00F2154C">
        <w:rPr>
          <w:rFonts w:ascii="Cambria" w:eastAsia="Cambria" w:hAnsi="Cambria" w:cs="Cambria"/>
          <w:b/>
          <w:bCs/>
          <w:sz w:val="20"/>
          <w:szCs w:val="20"/>
        </w:rPr>
        <w:t xml:space="preserve">Bycatch </w:t>
      </w:r>
      <w:r w:rsidR="007E1F39" w:rsidRPr="00F2154C">
        <w:rPr>
          <w:rFonts w:ascii="Cambria" w:eastAsia="Cambria" w:hAnsi="Cambria" w:cs="Cambria"/>
          <w:b/>
          <w:bCs/>
          <w:sz w:val="20"/>
          <w:szCs w:val="20"/>
        </w:rPr>
        <w:t>m</w:t>
      </w:r>
      <w:r w:rsidRPr="00F2154C">
        <w:rPr>
          <w:rFonts w:ascii="Cambria" w:eastAsia="Cambria" w:hAnsi="Cambria" w:cs="Cambria"/>
          <w:b/>
          <w:bCs/>
          <w:sz w:val="20"/>
          <w:szCs w:val="20"/>
        </w:rPr>
        <w:t>itigation</w:t>
      </w:r>
      <w:r w:rsidR="008C1C1A" w:rsidRPr="00F2154C">
        <w:rPr>
          <w:rFonts w:ascii="Cambria" w:eastAsia="Cambria" w:hAnsi="Cambria" w:cs="Cambria"/>
          <w:b/>
          <w:bCs/>
          <w:sz w:val="20"/>
          <w:szCs w:val="20"/>
        </w:rPr>
        <w:t xml:space="preserve"> and </w:t>
      </w:r>
      <w:r w:rsidR="007E1F39" w:rsidRPr="00F2154C">
        <w:rPr>
          <w:rFonts w:ascii="Cambria" w:eastAsia="Cambria" w:hAnsi="Cambria" w:cs="Cambria"/>
          <w:b/>
          <w:bCs/>
          <w:sz w:val="20"/>
          <w:szCs w:val="20"/>
        </w:rPr>
        <w:t>s</w:t>
      </w:r>
      <w:r w:rsidR="008C1C1A" w:rsidRPr="00F2154C">
        <w:rPr>
          <w:rFonts w:ascii="Cambria" w:eastAsia="Cambria" w:hAnsi="Cambria" w:cs="Cambria"/>
          <w:b/>
          <w:bCs/>
          <w:sz w:val="20"/>
          <w:szCs w:val="20"/>
        </w:rPr>
        <w:t xml:space="preserve">afe </w:t>
      </w:r>
      <w:r w:rsidR="007E1F39" w:rsidRPr="00F2154C">
        <w:rPr>
          <w:rFonts w:ascii="Cambria" w:eastAsia="Cambria" w:hAnsi="Cambria" w:cs="Cambria"/>
          <w:b/>
          <w:bCs/>
          <w:sz w:val="20"/>
          <w:szCs w:val="20"/>
        </w:rPr>
        <w:t>r</w:t>
      </w:r>
      <w:r w:rsidR="008C1C1A" w:rsidRPr="00F2154C">
        <w:rPr>
          <w:rFonts w:ascii="Cambria" w:eastAsia="Cambria" w:hAnsi="Cambria" w:cs="Cambria"/>
          <w:b/>
          <w:bCs/>
          <w:sz w:val="20"/>
          <w:szCs w:val="20"/>
        </w:rPr>
        <w:t>elease</w:t>
      </w:r>
    </w:p>
    <w:p w14:paraId="68AAED84" w14:textId="77777777" w:rsidR="00144AA9" w:rsidRPr="00F2154C" w:rsidRDefault="00144AA9" w:rsidP="00144AA9">
      <w:pPr>
        <w:spacing w:after="0" w:line="240" w:lineRule="auto"/>
        <w:jc w:val="both"/>
        <w:rPr>
          <w:rFonts w:ascii="Cambria" w:eastAsia="Cambria" w:hAnsi="Cambria" w:cs="Cambria"/>
          <w:sz w:val="20"/>
          <w:szCs w:val="20"/>
        </w:rPr>
      </w:pPr>
    </w:p>
    <w:p w14:paraId="1CBB2FB4" w14:textId="034140B9" w:rsidR="00A050D6" w:rsidRPr="00F2154C" w:rsidRDefault="00157249"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F2154C">
        <w:rPr>
          <w:rFonts w:ascii="Cambria" w:eastAsia="Cambria" w:hAnsi="Cambria" w:cs="Cambria"/>
          <w:sz w:val="20"/>
          <w:szCs w:val="20"/>
        </w:rPr>
        <w:t xml:space="preserve">In fisheries that are not directed at sharks, CPCs shall encourage the </w:t>
      </w:r>
      <w:r w:rsidR="00432083" w:rsidRPr="00F2154C">
        <w:rPr>
          <w:rFonts w:ascii="Cambria" w:eastAsia="Cambria" w:hAnsi="Cambria" w:cs="Cambria"/>
          <w:sz w:val="20"/>
          <w:szCs w:val="20"/>
        </w:rPr>
        <w:t xml:space="preserve">safe </w:t>
      </w:r>
      <w:r w:rsidRPr="00F2154C">
        <w:rPr>
          <w:rFonts w:ascii="Cambria" w:eastAsia="Cambria" w:hAnsi="Cambria" w:cs="Cambria"/>
          <w:sz w:val="20"/>
          <w:szCs w:val="20"/>
        </w:rPr>
        <w:t>release of</w:t>
      </w:r>
      <w:r w:rsidR="006A68ED" w:rsidRPr="00F2154C">
        <w:rPr>
          <w:rFonts w:ascii="Cambria" w:eastAsia="Cambria" w:hAnsi="Cambria" w:cs="Cambria"/>
          <w:sz w:val="20"/>
          <w:szCs w:val="20"/>
        </w:rPr>
        <w:t xml:space="preserve"> live</w:t>
      </w:r>
      <w:r w:rsidRPr="00F2154C">
        <w:rPr>
          <w:rFonts w:ascii="Cambria" w:eastAsia="Cambria" w:hAnsi="Cambria" w:cs="Cambria"/>
          <w:sz w:val="20"/>
          <w:szCs w:val="20"/>
        </w:rPr>
        <w:t xml:space="preserve"> sharks, especially juveniles, to the extent possible, that are caught incidentally and are not used for food and/or subsistence.</w:t>
      </w:r>
    </w:p>
    <w:p w14:paraId="30729984" w14:textId="77777777" w:rsidR="007556C1" w:rsidRPr="00F2154C" w:rsidRDefault="007556C1" w:rsidP="007556C1">
      <w:pPr>
        <w:pStyle w:val="ListParagraph"/>
        <w:spacing w:after="0" w:line="240" w:lineRule="auto"/>
        <w:ind w:left="426"/>
        <w:jc w:val="both"/>
        <w:rPr>
          <w:rFonts w:ascii="Cambria" w:eastAsia="Cambria" w:hAnsi="Cambria" w:cs="Cambria"/>
          <w:sz w:val="20"/>
          <w:szCs w:val="20"/>
        </w:rPr>
      </w:pPr>
    </w:p>
    <w:p w14:paraId="42112BCD" w14:textId="4CB9569F" w:rsidR="00A050D6" w:rsidRPr="00F2154C" w:rsidRDefault="00A050D6"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F2154C">
        <w:rPr>
          <w:rFonts w:ascii="Cambria" w:eastAsia="Cambria" w:hAnsi="Cambria" w:cs="Cambria"/>
          <w:sz w:val="20"/>
          <w:szCs w:val="20"/>
        </w:rPr>
        <w:t xml:space="preserve">CPCs shall </w:t>
      </w:r>
      <w:r w:rsidR="009B36BA" w:rsidRPr="00F2154C">
        <w:rPr>
          <w:rFonts w:ascii="Cambria" w:eastAsia="Cambria" w:hAnsi="Cambria" w:cs="Cambria"/>
          <w:sz w:val="20"/>
          <w:szCs w:val="20"/>
        </w:rPr>
        <w:t>require vessels flying their flag to</w:t>
      </w:r>
      <w:r w:rsidRPr="00F2154C">
        <w:rPr>
          <w:rFonts w:ascii="Cambria" w:eastAsia="Cambria" w:hAnsi="Cambria" w:cs="Cambria"/>
          <w:sz w:val="20"/>
          <w:szCs w:val="20"/>
        </w:rPr>
        <w:t xml:space="preserve"> promptly release</w:t>
      </w:r>
      <w:r w:rsidR="00515F5E" w:rsidRPr="00F2154C">
        <w:rPr>
          <w:rFonts w:ascii="Cambria" w:eastAsia="Cambria" w:hAnsi="Cambria" w:cs="Cambria"/>
          <w:sz w:val="20"/>
          <w:szCs w:val="20"/>
        </w:rPr>
        <w:t xml:space="preserve"> unharmed</w:t>
      </w:r>
      <w:r w:rsidRPr="00F2154C">
        <w:rPr>
          <w:rFonts w:ascii="Cambria" w:eastAsia="Cambria" w:hAnsi="Cambria" w:cs="Cambria"/>
          <w:sz w:val="20"/>
          <w:szCs w:val="20"/>
        </w:rPr>
        <w:t>, to the extent practicable</w:t>
      </w:r>
      <w:r w:rsidR="00C64355" w:rsidRPr="00F2154C">
        <w:rPr>
          <w:rFonts w:ascii="Cambria" w:eastAsia="Cambria" w:hAnsi="Cambria" w:cs="Cambria"/>
          <w:sz w:val="20"/>
          <w:szCs w:val="20"/>
        </w:rPr>
        <w:t xml:space="preserve"> and giving due consideration to the safety of crew members</w:t>
      </w:r>
      <w:r w:rsidRPr="00F2154C">
        <w:rPr>
          <w:rFonts w:ascii="Cambria" w:eastAsia="Cambria" w:hAnsi="Cambria" w:cs="Cambria"/>
          <w:sz w:val="20"/>
          <w:szCs w:val="20"/>
        </w:rPr>
        <w:t xml:space="preserve">, sharks listed in paragraph </w:t>
      </w:r>
      <w:r w:rsidR="00620868" w:rsidRPr="00F2154C">
        <w:rPr>
          <w:rFonts w:ascii="Cambria" w:eastAsia="Cambria" w:hAnsi="Cambria" w:cs="Cambria"/>
          <w:sz w:val="20"/>
          <w:szCs w:val="20"/>
        </w:rPr>
        <w:t>3</w:t>
      </w:r>
      <w:r w:rsidRPr="00F2154C">
        <w:rPr>
          <w:rFonts w:ascii="Cambria" w:eastAsia="Cambria" w:hAnsi="Cambria" w:cs="Cambria"/>
          <w:sz w:val="20"/>
          <w:szCs w:val="20"/>
        </w:rPr>
        <w:t xml:space="preserve"> </w:t>
      </w:r>
      <w:r w:rsidR="004F523B" w:rsidRPr="00F2154C">
        <w:rPr>
          <w:rFonts w:ascii="Cambria" w:eastAsia="Cambria" w:hAnsi="Cambria" w:cs="Cambria"/>
          <w:sz w:val="20"/>
          <w:szCs w:val="20"/>
        </w:rPr>
        <w:t>and porbeagle sharks</w:t>
      </w:r>
      <w:r w:rsidR="00C0022A" w:rsidRPr="00F2154C">
        <w:rPr>
          <w:rFonts w:ascii="Cambria" w:eastAsia="Cambria" w:hAnsi="Cambria" w:cs="Cambria"/>
          <w:sz w:val="20"/>
          <w:szCs w:val="20"/>
        </w:rPr>
        <w:t xml:space="preserve">, </w:t>
      </w:r>
      <w:r w:rsidR="00515F5E" w:rsidRPr="00F2154C">
        <w:rPr>
          <w:rFonts w:ascii="Cambria" w:eastAsia="Cambria" w:hAnsi="Cambria" w:cs="Cambria"/>
          <w:sz w:val="20"/>
          <w:szCs w:val="20"/>
        </w:rPr>
        <w:t>that are</w:t>
      </w:r>
      <w:r w:rsidR="00C0022A" w:rsidRPr="00F2154C">
        <w:rPr>
          <w:rFonts w:ascii="Cambria" w:eastAsia="Cambria" w:hAnsi="Cambria" w:cs="Cambria"/>
          <w:sz w:val="20"/>
          <w:szCs w:val="20"/>
        </w:rPr>
        <w:t xml:space="preserve"> alive</w:t>
      </w:r>
      <w:r w:rsidR="004F523B" w:rsidRPr="00F2154C">
        <w:rPr>
          <w:rFonts w:ascii="Cambria" w:eastAsia="Cambria" w:hAnsi="Cambria" w:cs="Cambria"/>
          <w:sz w:val="20"/>
          <w:szCs w:val="20"/>
        </w:rPr>
        <w:t xml:space="preserve"> </w:t>
      </w:r>
      <w:r w:rsidRPr="00F2154C">
        <w:rPr>
          <w:rFonts w:ascii="Cambria" w:eastAsia="Cambria" w:hAnsi="Cambria" w:cs="Cambria"/>
          <w:sz w:val="20"/>
          <w:szCs w:val="20"/>
        </w:rPr>
        <w:t xml:space="preserve">when brought alongside </w:t>
      </w:r>
      <w:r w:rsidR="009B36BA" w:rsidRPr="00F2154C">
        <w:rPr>
          <w:rFonts w:ascii="Cambria" w:eastAsia="Cambria" w:hAnsi="Cambria" w:cs="Cambria"/>
          <w:sz w:val="20"/>
          <w:szCs w:val="20"/>
        </w:rPr>
        <w:t>for taking on board the vessel.</w:t>
      </w:r>
      <w:r w:rsidR="0035430C" w:rsidRPr="00F2154C">
        <w:rPr>
          <w:rFonts w:ascii="Cambria" w:eastAsia="Cambria" w:hAnsi="Cambria" w:cs="Cambria"/>
          <w:sz w:val="20"/>
          <w:szCs w:val="20"/>
        </w:rPr>
        <w:t xml:space="preserve"> </w:t>
      </w:r>
      <w:r w:rsidR="00515F5E" w:rsidRPr="00F2154C">
        <w:rPr>
          <w:rFonts w:ascii="Cambria" w:eastAsia="Cambria" w:hAnsi="Cambria" w:cs="Cambria"/>
          <w:sz w:val="20"/>
          <w:szCs w:val="20"/>
        </w:rPr>
        <w:t>CPCs shall require that when a whale shark is incidentally encircled in the purse seine net, the master of the fishing vessel shall take all reasonable steps to ensure its safe release</w:t>
      </w:r>
      <w:r w:rsidR="001F1A4B" w:rsidRPr="00F2154C">
        <w:rPr>
          <w:rFonts w:ascii="Cambria" w:eastAsia="Cambria" w:hAnsi="Cambria" w:cs="Cambria"/>
          <w:sz w:val="20"/>
          <w:szCs w:val="20"/>
        </w:rPr>
        <w:t>.</w:t>
      </w:r>
      <w:r w:rsidR="00515F5E" w:rsidRPr="00F2154C">
        <w:rPr>
          <w:rFonts w:ascii="Cambria" w:eastAsia="Cambria" w:hAnsi="Cambria" w:cs="Cambria"/>
          <w:sz w:val="20"/>
          <w:szCs w:val="20"/>
        </w:rPr>
        <w:t xml:space="preserve"> </w:t>
      </w:r>
      <w:r w:rsidR="00AC2310" w:rsidRPr="00F2154C">
        <w:rPr>
          <w:rFonts w:ascii="Cambria" w:eastAsia="Cambria" w:hAnsi="Cambria" w:cs="Cambria"/>
          <w:sz w:val="20"/>
          <w:szCs w:val="20"/>
        </w:rPr>
        <w:t xml:space="preserve">For the release of whale sharks, </w:t>
      </w:r>
      <w:r w:rsidR="00C64355" w:rsidRPr="00F2154C">
        <w:rPr>
          <w:rFonts w:ascii="Cambria" w:eastAsia="Cambria" w:hAnsi="Cambria" w:cs="Cambria"/>
          <w:sz w:val="20"/>
          <w:szCs w:val="20"/>
        </w:rPr>
        <w:t>CPCs should require their flag vessels</w:t>
      </w:r>
      <w:r w:rsidR="0035430C" w:rsidRPr="00F2154C">
        <w:rPr>
          <w:rFonts w:ascii="Cambria" w:eastAsia="Cambria" w:hAnsi="Cambria" w:cs="Cambria"/>
          <w:sz w:val="20"/>
          <w:szCs w:val="20"/>
        </w:rPr>
        <w:t xml:space="preserve"> </w:t>
      </w:r>
      <w:r w:rsidR="00C64355" w:rsidRPr="00F2154C">
        <w:rPr>
          <w:rFonts w:ascii="Cambria" w:eastAsia="Cambria" w:hAnsi="Cambria" w:cs="Cambria"/>
          <w:sz w:val="20"/>
          <w:szCs w:val="20"/>
        </w:rPr>
        <w:t xml:space="preserve">to apply the guidelines outlined in the </w:t>
      </w:r>
      <w:r w:rsidR="00C64355" w:rsidRPr="00F2154C">
        <w:rPr>
          <w:rFonts w:ascii="Cambria" w:eastAsia="Cambria" w:hAnsi="Cambria" w:cs="Cambria"/>
          <w:b/>
          <w:bCs/>
          <w:sz w:val="20"/>
          <w:szCs w:val="20"/>
        </w:rPr>
        <w:t xml:space="preserve">Annex </w:t>
      </w:r>
      <w:r w:rsidR="0002332A" w:rsidRPr="00F2154C">
        <w:rPr>
          <w:rFonts w:ascii="Cambria" w:eastAsia="Cambria" w:hAnsi="Cambria" w:cs="Cambria"/>
          <w:b/>
          <w:bCs/>
          <w:sz w:val="20"/>
          <w:szCs w:val="20"/>
        </w:rPr>
        <w:t>1</w:t>
      </w:r>
      <w:r w:rsidR="04379B44" w:rsidRPr="00F2154C">
        <w:rPr>
          <w:rFonts w:ascii="Cambria" w:eastAsia="Cambria" w:hAnsi="Cambria" w:cs="Cambria"/>
          <w:sz w:val="20"/>
          <w:szCs w:val="20"/>
        </w:rPr>
        <w:t>.</w:t>
      </w:r>
      <w:r w:rsidR="00515F5E" w:rsidRPr="00F2154C">
        <w:rPr>
          <w:rFonts w:ascii="Cambria" w:eastAsia="Cambria" w:hAnsi="Cambria" w:cs="Cambria"/>
          <w:sz w:val="20"/>
          <w:szCs w:val="20"/>
        </w:rPr>
        <w:t xml:space="preserve"> </w:t>
      </w:r>
    </w:p>
    <w:p w14:paraId="0A5F3B5C" w14:textId="565C0D2E" w:rsidR="00C5652C" w:rsidRPr="00F2154C" w:rsidRDefault="00344086" w:rsidP="00D21AA0">
      <w:pPr>
        <w:spacing w:after="0" w:line="240" w:lineRule="auto"/>
        <w:jc w:val="both"/>
        <w:rPr>
          <w:rFonts w:ascii="Cambria" w:eastAsia="Cambria" w:hAnsi="Cambria" w:cs="Cambria"/>
          <w:b/>
          <w:bCs/>
          <w:sz w:val="20"/>
          <w:szCs w:val="20"/>
        </w:rPr>
      </w:pPr>
      <w:r w:rsidRPr="00F2154C">
        <w:rPr>
          <w:rFonts w:ascii="Cambria" w:eastAsia="Cambria" w:hAnsi="Cambria" w:cs="Cambria"/>
          <w:b/>
          <w:bCs/>
          <w:sz w:val="20"/>
          <w:szCs w:val="20"/>
        </w:rPr>
        <w:t>Species</w:t>
      </w:r>
      <w:r w:rsidR="000B3C7A" w:rsidRPr="00F2154C">
        <w:rPr>
          <w:rFonts w:ascii="Cambria" w:eastAsia="Cambria" w:hAnsi="Cambria" w:cs="Cambria"/>
          <w:b/>
          <w:bCs/>
          <w:sz w:val="20"/>
          <w:szCs w:val="20"/>
        </w:rPr>
        <w:t>-</w:t>
      </w:r>
      <w:r w:rsidRPr="00F2154C">
        <w:rPr>
          <w:rFonts w:ascii="Cambria" w:eastAsia="Cambria" w:hAnsi="Cambria" w:cs="Cambria"/>
          <w:b/>
          <w:bCs/>
          <w:sz w:val="20"/>
          <w:szCs w:val="20"/>
        </w:rPr>
        <w:t xml:space="preserve">specific </w:t>
      </w:r>
      <w:r w:rsidR="005B2EAD" w:rsidRPr="00F2154C">
        <w:rPr>
          <w:rFonts w:ascii="Cambria" w:eastAsia="Cambria" w:hAnsi="Cambria" w:cs="Cambria"/>
          <w:b/>
          <w:bCs/>
          <w:sz w:val="20"/>
          <w:szCs w:val="20"/>
        </w:rPr>
        <w:t>rules</w:t>
      </w:r>
      <w:r w:rsidR="00E1001D" w:rsidRPr="00F2154C">
        <w:rPr>
          <w:rFonts w:ascii="Cambria" w:eastAsia="Cambria" w:hAnsi="Cambria" w:cs="Cambria"/>
          <w:b/>
          <w:bCs/>
          <w:sz w:val="20"/>
          <w:szCs w:val="20"/>
        </w:rPr>
        <w:t xml:space="preserve"> and exemptions</w:t>
      </w:r>
    </w:p>
    <w:p w14:paraId="22DBB11D" w14:textId="77777777" w:rsidR="007E1F39" w:rsidRPr="00F2154C" w:rsidRDefault="007E1F39" w:rsidP="00D21AA0">
      <w:pPr>
        <w:spacing w:after="0" w:line="240" w:lineRule="auto"/>
        <w:jc w:val="both"/>
        <w:rPr>
          <w:rFonts w:ascii="Cambria" w:eastAsia="Cambria" w:hAnsi="Cambria" w:cs="Cambria"/>
          <w:sz w:val="20"/>
          <w:szCs w:val="20"/>
        </w:rPr>
      </w:pPr>
    </w:p>
    <w:p w14:paraId="38980075" w14:textId="45F8070D" w:rsidR="003E7C99" w:rsidRPr="00F2154C" w:rsidRDefault="00C5652C"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F2154C">
        <w:rPr>
          <w:rFonts w:ascii="Cambria" w:eastAsia="Cambria" w:hAnsi="Cambria" w:cs="Cambria"/>
          <w:sz w:val="20"/>
          <w:szCs w:val="20"/>
        </w:rPr>
        <w:t xml:space="preserve">Thresher </w:t>
      </w:r>
      <w:r w:rsidR="007E1F39" w:rsidRPr="00F2154C">
        <w:rPr>
          <w:rFonts w:ascii="Cambria" w:eastAsia="Cambria" w:hAnsi="Cambria" w:cs="Cambria"/>
          <w:sz w:val="20"/>
          <w:szCs w:val="20"/>
        </w:rPr>
        <w:t>s</w:t>
      </w:r>
      <w:r w:rsidRPr="00F2154C">
        <w:rPr>
          <w:rFonts w:ascii="Cambria" w:eastAsia="Cambria" w:hAnsi="Cambria" w:cs="Cambria"/>
          <w:sz w:val="20"/>
          <w:szCs w:val="20"/>
        </w:rPr>
        <w:t>hark</w:t>
      </w:r>
      <w:r w:rsidR="002D6FA9" w:rsidRPr="00F2154C">
        <w:rPr>
          <w:rFonts w:ascii="Cambria" w:eastAsia="Cambria" w:hAnsi="Cambria" w:cs="Cambria"/>
          <w:sz w:val="20"/>
          <w:szCs w:val="20"/>
        </w:rPr>
        <w:t>s</w:t>
      </w:r>
    </w:p>
    <w:p w14:paraId="205B4D8E" w14:textId="77777777" w:rsidR="007E1F39" w:rsidRPr="00F2154C" w:rsidRDefault="007E1F39" w:rsidP="007E1F39">
      <w:pPr>
        <w:pStyle w:val="ListParagraph"/>
        <w:spacing w:after="0" w:line="240" w:lineRule="auto"/>
        <w:ind w:left="426"/>
        <w:jc w:val="both"/>
        <w:rPr>
          <w:rFonts w:ascii="Cambria" w:eastAsia="Cambria" w:hAnsi="Cambria" w:cs="Cambria"/>
          <w:sz w:val="20"/>
          <w:szCs w:val="20"/>
        </w:rPr>
      </w:pPr>
    </w:p>
    <w:p w14:paraId="009A72DB" w14:textId="3F657C1F" w:rsidR="003E7C99" w:rsidRPr="00F2154C" w:rsidRDefault="00D7101A" w:rsidP="007E1F39">
      <w:pPr>
        <w:pStyle w:val="ListParagraph"/>
        <w:numPr>
          <w:ilvl w:val="1"/>
          <w:numId w:val="11"/>
        </w:numPr>
        <w:spacing w:after="0" w:line="240" w:lineRule="auto"/>
        <w:ind w:left="851" w:hanging="425"/>
        <w:jc w:val="both"/>
        <w:rPr>
          <w:rFonts w:ascii="Cambria" w:eastAsia="Cambria" w:hAnsi="Cambria" w:cs="Cambria"/>
          <w:sz w:val="20"/>
          <w:szCs w:val="20"/>
        </w:rPr>
      </w:pPr>
      <w:r w:rsidRPr="00F2154C">
        <w:rPr>
          <w:rFonts w:ascii="Cambria" w:eastAsia="Cambria" w:hAnsi="Cambria" w:cs="Cambria"/>
          <w:sz w:val="20"/>
          <w:szCs w:val="20"/>
        </w:rPr>
        <w:t>Measures in p</w:t>
      </w:r>
      <w:r w:rsidR="00A050D6" w:rsidRPr="00F2154C">
        <w:rPr>
          <w:rFonts w:ascii="Cambria" w:eastAsia="Cambria" w:hAnsi="Cambria" w:cs="Cambria"/>
          <w:sz w:val="20"/>
          <w:szCs w:val="20"/>
        </w:rPr>
        <w:t xml:space="preserve">aragraph </w:t>
      </w:r>
      <w:r w:rsidRPr="00F2154C">
        <w:rPr>
          <w:rFonts w:ascii="Cambria" w:eastAsia="Cambria" w:hAnsi="Cambria" w:cs="Cambria"/>
          <w:sz w:val="20"/>
          <w:szCs w:val="20"/>
        </w:rPr>
        <w:t>3</w:t>
      </w:r>
      <w:r w:rsidR="00A050D6" w:rsidRPr="00F2154C">
        <w:rPr>
          <w:rFonts w:ascii="Cambria" w:eastAsia="Cambria" w:hAnsi="Cambria" w:cs="Cambria"/>
          <w:sz w:val="20"/>
          <w:szCs w:val="20"/>
        </w:rPr>
        <w:t xml:space="preserve"> </w:t>
      </w:r>
      <w:r w:rsidRPr="00F2154C">
        <w:rPr>
          <w:rFonts w:ascii="Cambria" w:eastAsia="Cambria" w:hAnsi="Cambria" w:cs="Cambria"/>
          <w:sz w:val="20"/>
          <w:szCs w:val="20"/>
        </w:rPr>
        <w:t xml:space="preserve">for bigeye thresher sharks </w:t>
      </w:r>
      <w:r w:rsidR="00A050D6" w:rsidRPr="00F2154C">
        <w:rPr>
          <w:rFonts w:ascii="Cambria" w:eastAsia="Cambria" w:hAnsi="Cambria" w:cs="Cambria"/>
          <w:sz w:val="20"/>
          <w:szCs w:val="20"/>
        </w:rPr>
        <w:t>shall not apply to</w:t>
      </w:r>
      <w:r w:rsidRPr="00F2154C">
        <w:rPr>
          <w:rFonts w:ascii="Cambria" w:eastAsia="Cambria" w:hAnsi="Cambria" w:cs="Cambria"/>
          <w:sz w:val="20"/>
          <w:szCs w:val="20"/>
        </w:rPr>
        <w:t xml:space="preserve"> </w:t>
      </w:r>
      <w:r w:rsidR="00A050D6" w:rsidRPr="00F2154C">
        <w:rPr>
          <w:rFonts w:ascii="Cambria" w:eastAsia="Cambria" w:hAnsi="Cambria" w:cs="Cambria"/>
          <w:sz w:val="20"/>
          <w:szCs w:val="20"/>
        </w:rPr>
        <w:t xml:space="preserve">a </w:t>
      </w:r>
      <w:r w:rsidR="00EC1E70" w:rsidRPr="00F2154C">
        <w:rPr>
          <w:rFonts w:ascii="Cambria" w:eastAsia="Cambria" w:hAnsi="Cambria" w:cs="Cambria"/>
          <w:sz w:val="20"/>
          <w:szCs w:val="20"/>
        </w:rPr>
        <w:t>Mexican small-scale coastal fisher</w:t>
      </w:r>
      <w:r w:rsidR="00A050D6" w:rsidRPr="00F2154C">
        <w:rPr>
          <w:rFonts w:ascii="Cambria" w:eastAsia="Cambria" w:hAnsi="Cambria" w:cs="Cambria"/>
          <w:sz w:val="20"/>
          <w:szCs w:val="20"/>
        </w:rPr>
        <w:t xml:space="preserve">y </w:t>
      </w:r>
      <w:r w:rsidR="00EC1E70" w:rsidRPr="00F2154C">
        <w:rPr>
          <w:rFonts w:ascii="Cambria" w:eastAsia="Cambria" w:hAnsi="Cambria" w:cs="Cambria"/>
          <w:sz w:val="20"/>
          <w:szCs w:val="20"/>
        </w:rPr>
        <w:t>with a catch of less than 110</w:t>
      </w:r>
      <w:r w:rsidR="007B6458" w:rsidRPr="00F2154C">
        <w:rPr>
          <w:rFonts w:ascii="Cambria" w:eastAsia="Cambria" w:hAnsi="Cambria" w:cs="Cambria"/>
          <w:sz w:val="20"/>
          <w:szCs w:val="20"/>
        </w:rPr>
        <w:t xml:space="preserve"> </w:t>
      </w:r>
      <w:r w:rsidR="005547CF" w:rsidRPr="00F2154C">
        <w:rPr>
          <w:rFonts w:ascii="Cambria" w:eastAsia="Cambria" w:hAnsi="Cambria" w:cs="Cambria"/>
          <w:sz w:val="20"/>
          <w:szCs w:val="20"/>
        </w:rPr>
        <w:t>bigeye thresher sharks</w:t>
      </w:r>
      <w:r w:rsidR="00A050D6" w:rsidRPr="00F2154C">
        <w:rPr>
          <w:rFonts w:ascii="Cambria" w:eastAsia="Cambria" w:hAnsi="Cambria" w:cs="Cambria"/>
          <w:sz w:val="20"/>
          <w:szCs w:val="20"/>
        </w:rPr>
        <w:t>.</w:t>
      </w:r>
    </w:p>
    <w:p w14:paraId="138F7552" w14:textId="77777777" w:rsidR="007E1F39" w:rsidRPr="00F2154C" w:rsidRDefault="007E1F39" w:rsidP="007E1F39">
      <w:pPr>
        <w:pStyle w:val="ListParagraph"/>
        <w:spacing w:after="0" w:line="240" w:lineRule="auto"/>
        <w:ind w:left="851"/>
        <w:jc w:val="both"/>
        <w:rPr>
          <w:rFonts w:ascii="Cambria" w:eastAsia="Cambria" w:hAnsi="Cambria" w:cs="Cambria"/>
          <w:sz w:val="20"/>
          <w:szCs w:val="20"/>
        </w:rPr>
      </w:pPr>
    </w:p>
    <w:p w14:paraId="4233E3E0" w14:textId="4B385FE0" w:rsidR="00EC1E70" w:rsidRPr="00F2154C" w:rsidRDefault="00A050D6" w:rsidP="007E1F39">
      <w:pPr>
        <w:pStyle w:val="ListParagraph"/>
        <w:numPr>
          <w:ilvl w:val="1"/>
          <w:numId w:val="11"/>
        </w:numPr>
        <w:spacing w:after="0" w:line="240" w:lineRule="auto"/>
        <w:ind w:left="851" w:hanging="425"/>
        <w:jc w:val="both"/>
        <w:rPr>
          <w:rFonts w:ascii="Cambria" w:eastAsia="Cambria" w:hAnsi="Cambria" w:cs="Cambria"/>
          <w:sz w:val="20"/>
          <w:szCs w:val="20"/>
        </w:rPr>
      </w:pPr>
      <w:r w:rsidRPr="00F2154C">
        <w:rPr>
          <w:rFonts w:ascii="Cambria" w:eastAsia="Cambria" w:hAnsi="Cambria" w:cs="Cambria"/>
          <w:sz w:val="20"/>
          <w:szCs w:val="20"/>
        </w:rPr>
        <w:t xml:space="preserve">CPCs </w:t>
      </w:r>
      <w:r w:rsidR="004C3388" w:rsidRPr="00F2154C">
        <w:rPr>
          <w:rFonts w:ascii="Cambria" w:eastAsia="Cambria" w:hAnsi="Cambria" w:cs="Cambria"/>
          <w:sz w:val="20"/>
          <w:szCs w:val="20"/>
        </w:rPr>
        <w:t xml:space="preserve">should strongly </w:t>
      </w:r>
      <w:r w:rsidR="004503BA" w:rsidRPr="00F2154C">
        <w:rPr>
          <w:rFonts w:ascii="Cambria" w:eastAsia="Cambria" w:hAnsi="Cambria" w:cs="Cambria"/>
          <w:sz w:val="20"/>
          <w:szCs w:val="20"/>
        </w:rPr>
        <w:t>endeavour</w:t>
      </w:r>
      <w:r w:rsidR="004C3388" w:rsidRPr="00F2154C">
        <w:rPr>
          <w:rFonts w:ascii="Cambria" w:eastAsia="Cambria" w:hAnsi="Cambria" w:cs="Cambria"/>
          <w:sz w:val="20"/>
          <w:szCs w:val="20"/>
        </w:rPr>
        <w:t xml:space="preserve"> to </w:t>
      </w:r>
      <w:r w:rsidRPr="00F2154C">
        <w:rPr>
          <w:rFonts w:ascii="Cambria" w:eastAsia="Cambria" w:hAnsi="Cambria" w:cs="Cambria"/>
          <w:sz w:val="20"/>
          <w:szCs w:val="20"/>
        </w:rPr>
        <w:t>ensure that vessels flying their flag do not undertake a directed fishery f</w:t>
      </w:r>
      <w:r w:rsidRPr="00447B70">
        <w:rPr>
          <w:rFonts w:ascii="Cambria" w:eastAsia="Cambria" w:hAnsi="Cambria" w:cs="Cambria"/>
          <w:sz w:val="20"/>
          <w:szCs w:val="20"/>
        </w:rPr>
        <w:t xml:space="preserve">or </w:t>
      </w:r>
      <w:r w:rsidRPr="00F2154C">
        <w:rPr>
          <w:rFonts w:ascii="Cambria" w:eastAsia="Cambria" w:hAnsi="Cambria" w:cs="Cambria"/>
          <w:sz w:val="20"/>
          <w:szCs w:val="20"/>
        </w:rPr>
        <w:t>thresher shar</w:t>
      </w:r>
      <w:r w:rsidRPr="00447B70">
        <w:rPr>
          <w:rFonts w:ascii="Cambria" w:eastAsia="Cambria" w:hAnsi="Cambria" w:cs="Cambria"/>
          <w:sz w:val="20"/>
          <w:szCs w:val="20"/>
        </w:rPr>
        <w:t>ks</w:t>
      </w:r>
      <w:r w:rsidRPr="00F2154C">
        <w:rPr>
          <w:rFonts w:ascii="Cambria" w:eastAsia="Cambria" w:hAnsi="Cambria" w:cs="Cambria"/>
          <w:sz w:val="20"/>
          <w:szCs w:val="20"/>
        </w:rPr>
        <w:t>.</w:t>
      </w:r>
    </w:p>
    <w:p w14:paraId="328B4AB3" w14:textId="77777777" w:rsidR="007E1F39" w:rsidRPr="00F2154C" w:rsidRDefault="007E1F39" w:rsidP="007E1F39">
      <w:pPr>
        <w:pStyle w:val="ListParagraph"/>
        <w:spacing w:after="0" w:line="240" w:lineRule="auto"/>
        <w:ind w:left="851"/>
        <w:jc w:val="both"/>
        <w:rPr>
          <w:rFonts w:ascii="Cambria" w:eastAsia="Cambria" w:hAnsi="Cambria" w:cs="Cambria"/>
          <w:sz w:val="20"/>
          <w:szCs w:val="20"/>
        </w:rPr>
      </w:pPr>
    </w:p>
    <w:p w14:paraId="43DDED73" w14:textId="680772A6" w:rsidR="00C5652C" w:rsidRPr="00F2154C" w:rsidRDefault="00C5652C"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F2154C">
        <w:rPr>
          <w:rFonts w:ascii="Cambria" w:eastAsia="Cambria" w:hAnsi="Cambria" w:cs="Cambria"/>
          <w:sz w:val="20"/>
          <w:szCs w:val="20"/>
        </w:rPr>
        <w:t xml:space="preserve">Hammerhead </w:t>
      </w:r>
      <w:r w:rsidR="007E1F39" w:rsidRPr="00F2154C">
        <w:rPr>
          <w:rFonts w:ascii="Cambria" w:eastAsia="Cambria" w:hAnsi="Cambria" w:cs="Cambria"/>
          <w:sz w:val="20"/>
          <w:szCs w:val="20"/>
        </w:rPr>
        <w:t>s</w:t>
      </w:r>
      <w:r w:rsidRPr="00F2154C">
        <w:rPr>
          <w:rFonts w:ascii="Cambria" w:eastAsia="Cambria" w:hAnsi="Cambria" w:cs="Cambria"/>
          <w:sz w:val="20"/>
          <w:szCs w:val="20"/>
        </w:rPr>
        <w:t>hark</w:t>
      </w:r>
      <w:r w:rsidR="002D6FA9" w:rsidRPr="00F2154C">
        <w:rPr>
          <w:rFonts w:ascii="Cambria" w:eastAsia="Cambria" w:hAnsi="Cambria" w:cs="Cambria"/>
          <w:sz w:val="20"/>
          <w:szCs w:val="20"/>
        </w:rPr>
        <w:t>s</w:t>
      </w:r>
    </w:p>
    <w:p w14:paraId="38F925A9" w14:textId="77777777" w:rsidR="007E1F39" w:rsidRPr="00F2154C" w:rsidRDefault="007E1F39" w:rsidP="007E1F39">
      <w:pPr>
        <w:pStyle w:val="ListParagraph"/>
        <w:spacing w:after="0" w:line="240" w:lineRule="auto"/>
        <w:ind w:left="426"/>
        <w:jc w:val="both"/>
        <w:rPr>
          <w:rFonts w:ascii="Cambria" w:eastAsia="Cambria" w:hAnsi="Cambria" w:cs="Cambria"/>
          <w:sz w:val="20"/>
          <w:szCs w:val="20"/>
        </w:rPr>
      </w:pPr>
    </w:p>
    <w:p w14:paraId="1D9B13BB" w14:textId="41E1C636" w:rsidR="009245D2" w:rsidRPr="00F2154C" w:rsidRDefault="0693F02E" w:rsidP="007E1F39">
      <w:pPr>
        <w:pStyle w:val="ListParagraph"/>
        <w:numPr>
          <w:ilvl w:val="0"/>
          <w:numId w:val="4"/>
        </w:numPr>
        <w:spacing w:after="0" w:line="240" w:lineRule="auto"/>
        <w:ind w:left="851" w:hanging="425"/>
        <w:jc w:val="both"/>
        <w:rPr>
          <w:rFonts w:ascii="Cambria" w:eastAsia="Cambria" w:hAnsi="Cambria" w:cs="Cambria"/>
          <w:sz w:val="20"/>
          <w:szCs w:val="20"/>
        </w:rPr>
      </w:pPr>
      <w:r w:rsidRPr="00F2154C">
        <w:rPr>
          <w:rFonts w:ascii="Cambria" w:eastAsia="Cambria" w:hAnsi="Cambria" w:cs="Cambria"/>
          <w:sz w:val="20"/>
          <w:szCs w:val="20"/>
        </w:rPr>
        <w:t xml:space="preserve">Hammerhead sharks that are caught by developing coastal CPCs for local consumption are exempted from the measures established in paragraphs </w:t>
      </w:r>
      <w:r w:rsidR="00D7101A" w:rsidRPr="00F2154C">
        <w:rPr>
          <w:rFonts w:ascii="Cambria" w:eastAsia="Cambria" w:hAnsi="Cambria" w:cs="Cambria"/>
          <w:sz w:val="20"/>
          <w:szCs w:val="20"/>
        </w:rPr>
        <w:t>3</w:t>
      </w:r>
      <w:r w:rsidRPr="00F2154C">
        <w:rPr>
          <w:rFonts w:ascii="Cambria" w:eastAsia="Cambria" w:hAnsi="Cambria" w:cs="Cambria"/>
          <w:sz w:val="20"/>
          <w:szCs w:val="20"/>
        </w:rPr>
        <w:t xml:space="preserve"> and </w:t>
      </w:r>
      <w:r w:rsidR="00D7101A" w:rsidRPr="00F2154C">
        <w:rPr>
          <w:rFonts w:ascii="Cambria" w:eastAsia="Cambria" w:hAnsi="Cambria" w:cs="Cambria"/>
          <w:sz w:val="20"/>
          <w:szCs w:val="20"/>
        </w:rPr>
        <w:t>7</w:t>
      </w:r>
      <w:r w:rsidRPr="00F2154C">
        <w:rPr>
          <w:rFonts w:ascii="Cambria" w:eastAsia="Cambria" w:hAnsi="Cambria" w:cs="Cambria"/>
          <w:sz w:val="20"/>
          <w:szCs w:val="20"/>
        </w:rPr>
        <w:t>, provided these CPCs submit Task</w:t>
      </w:r>
      <w:r w:rsidR="007E1F39" w:rsidRPr="00F2154C">
        <w:rPr>
          <w:rFonts w:ascii="Cambria" w:eastAsia="Cambria" w:hAnsi="Cambria" w:cs="Cambria"/>
          <w:sz w:val="20"/>
          <w:szCs w:val="20"/>
        </w:rPr>
        <w:t> </w:t>
      </w:r>
      <w:r w:rsidR="2DE19CA6" w:rsidRPr="00F2154C">
        <w:rPr>
          <w:rFonts w:ascii="Cambria" w:eastAsia="Cambria" w:hAnsi="Cambria" w:cs="Cambria"/>
          <w:sz w:val="20"/>
          <w:szCs w:val="20"/>
        </w:rPr>
        <w:t>1</w:t>
      </w:r>
      <w:r w:rsidRPr="00F2154C">
        <w:rPr>
          <w:rFonts w:ascii="Cambria" w:eastAsia="Cambria" w:hAnsi="Cambria" w:cs="Cambria"/>
          <w:sz w:val="20"/>
          <w:szCs w:val="20"/>
        </w:rPr>
        <w:t xml:space="preserve"> and</w:t>
      </w:r>
      <w:r w:rsidR="002B460F" w:rsidRPr="00F2154C">
        <w:rPr>
          <w:rFonts w:ascii="Cambria" w:eastAsia="Cambria" w:hAnsi="Cambria" w:cs="Cambria"/>
          <w:sz w:val="20"/>
          <w:szCs w:val="20"/>
        </w:rPr>
        <w:t xml:space="preserve"> </w:t>
      </w:r>
      <w:r w:rsidRPr="00F2154C">
        <w:rPr>
          <w:rFonts w:ascii="Cambria" w:eastAsia="Cambria" w:hAnsi="Cambria" w:cs="Cambria"/>
          <w:sz w:val="20"/>
          <w:szCs w:val="20"/>
        </w:rPr>
        <w:t xml:space="preserve">Task </w:t>
      </w:r>
      <w:r w:rsidR="121FF761" w:rsidRPr="00F2154C">
        <w:rPr>
          <w:rFonts w:ascii="Cambria" w:eastAsia="Cambria" w:hAnsi="Cambria" w:cs="Cambria"/>
          <w:sz w:val="20"/>
          <w:szCs w:val="20"/>
        </w:rPr>
        <w:t>2</w:t>
      </w:r>
      <w:r w:rsidRPr="00F2154C">
        <w:rPr>
          <w:rFonts w:ascii="Cambria" w:eastAsia="Cambria" w:hAnsi="Cambria" w:cs="Cambria"/>
          <w:sz w:val="20"/>
          <w:szCs w:val="20"/>
        </w:rPr>
        <w:t xml:space="preserve"> data according to the reporting procedures established by </w:t>
      </w:r>
      <w:r w:rsidR="00F14A46" w:rsidRPr="00F2154C">
        <w:rPr>
          <w:rFonts w:ascii="Cambria" w:eastAsia="Cambria" w:hAnsi="Cambria" w:cs="Cambria"/>
          <w:sz w:val="20"/>
          <w:szCs w:val="20"/>
        </w:rPr>
        <w:t>ICCAT</w:t>
      </w:r>
      <w:r w:rsidRPr="00F2154C">
        <w:rPr>
          <w:rFonts w:ascii="Cambria" w:eastAsia="Cambria" w:hAnsi="Cambria" w:cs="Cambria"/>
          <w:sz w:val="20"/>
          <w:szCs w:val="20"/>
        </w:rPr>
        <w:t>. If it is not possible to provide catch data by species, they shall be provided at least by genus</w:t>
      </w:r>
      <w:r w:rsidRPr="00F2154C">
        <w:rPr>
          <w:rFonts w:ascii="Cambria" w:eastAsia="Cambria" w:hAnsi="Cambria" w:cs="Cambria"/>
          <w:i/>
          <w:iCs/>
          <w:sz w:val="20"/>
          <w:szCs w:val="20"/>
        </w:rPr>
        <w:t xml:space="preserve"> Sphy</w:t>
      </w:r>
      <w:r w:rsidR="3A9C2D00" w:rsidRPr="00F2154C">
        <w:rPr>
          <w:rFonts w:ascii="Cambria" w:eastAsia="Cambria" w:hAnsi="Cambria" w:cs="Cambria"/>
          <w:i/>
          <w:iCs/>
          <w:sz w:val="20"/>
          <w:szCs w:val="20"/>
        </w:rPr>
        <w:t>r</w:t>
      </w:r>
      <w:r w:rsidRPr="00F2154C">
        <w:rPr>
          <w:rFonts w:ascii="Cambria" w:eastAsia="Cambria" w:hAnsi="Cambria" w:cs="Cambria"/>
          <w:i/>
          <w:iCs/>
          <w:sz w:val="20"/>
          <w:szCs w:val="20"/>
        </w:rPr>
        <w:t>na.</w:t>
      </w:r>
      <w:r w:rsidRPr="00F2154C">
        <w:rPr>
          <w:rFonts w:ascii="Cambria" w:eastAsia="Cambria" w:hAnsi="Cambria" w:cs="Cambria"/>
          <w:sz w:val="20"/>
          <w:szCs w:val="20"/>
        </w:rPr>
        <w:t xml:space="preserve"> </w:t>
      </w:r>
    </w:p>
    <w:p w14:paraId="4F3F9044" w14:textId="77777777" w:rsidR="007E1F39" w:rsidRPr="00F2154C" w:rsidRDefault="007E1F39" w:rsidP="007E1F39">
      <w:pPr>
        <w:pStyle w:val="ListParagraph"/>
        <w:spacing w:after="0" w:line="240" w:lineRule="auto"/>
        <w:ind w:left="1440"/>
        <w:jc w:val="both"/>
        <w:rPr>
          <w:rFonts w:ascii="Cambria" w:eastAsia="Cambria" w:hAnsi="Cambria" w:cs="Cambria"/>
          <w:sz w:val="20"/>
          <w:szCs w:val="20"/>
        </w:rPr>
      </w:pPr>
    </w:p>
    <w:p w14:paraId="7DFAC85D" w14:textId="0D7DD6D8" w:rsidR="009245D2" w:rsidRPr="00F2154C" w:rsidRDefault="009245D2" w:rsidP="007E1F39">
      <w:pPr>
        <w:pStyle w:val="ListParagraph"/>
        <w:numPr>
          <w:ilvl w:val="0"/>
          <w:numId w:val="4"/>
        </w:numPr>
        <w:spacing w:after="0" w:line="240" w:lineRule="auto"/>
        <w:ind w:left="851" w:hanging="425"/>
        <w:jc w:val="both"/>
        <w:rPr>
          <w:rFonts w:ascii="Cambria" w:eastAsia="Cambria" w:hAnsi="Cambria" w:cs="Cambria"/>
          <w:sz w:val="20"/>
          <w:szCs w:val="20"/>
        </w:rPr>
      </w:pPr>
      <w:r w:rsidRPr="00F2154C">
        <w:rPr>
          <w:rFonts w:ascii="Cambria" w:eastAsia="Cambria" w:hAnsi="Cambria" w:cs="Cambria"/>
          <w:sz w:val="20"/>
          <w:szCs w:val="20"/>
        </w:rPr>
        <w:t xml:space="preserve">Developing coastal CPCs exempted from </w:t>
      </w:r>
      <w:r w:rsidR="00C64BD5" w:rsidRPr="00F2154C">
        <w:rPr>
          <w:rFonts w:ascii="Cambria" w:eastAsia="Cambria" w:hAnsi="Cambria" w:cs="Cambria"/>
          <w:sz w:val="20"/>
          <w:szCs w:val="20"/>
        </w:rPr>
        <w:t>these prohibitions</w:t>
      </w:r>
      <w:r w:rsidRPr="00F2154C">
        <w:rPr>
          <w:rFonts w:ascii="Cambria" w:eastAsia="Cambria" w:hAnsi="Cambria" w:cs="Cambria"/>
          <w:sz w:val="20"/>
          <w:szCs w:val="20"/>
        </w:rPr>
        <w:t xml:space="preserve"> pursuant to paragraph</w:t>
      </w:r>
      <w:r w:rsidR="0361E7F9" w:rsidRPr="00F2154C">
        <w:rPr>
          <w:rFonts w:ascii="Cambria" w:eastAsia="Cambria" w:hAnsi="Cambria" w:cs="Cambria"/>
          <w:sz w:val="20"/>
          <w:szCs w:val="20"/>
        </w:rPr>
        <w:t xml:space="preserve"> </w:t>
      </w:r>
      <w:r w:rsidR="00D7101A" w:rsidRPr="00F2154C">
        <w:rPr>
          <w:rFonts w:ascii="Cambria" w:eastAsia="Cambria" w:hAnsi="Cambria" w:cs="Cambria"/>
          <w:sz w:val="20"/>
          <w:szCs w:val="20"/>
        </w:rPr>
        <w:t>9</w:t>
      </w:r>
      <w:r w:rsidR="0361E7F9" w:rsidRPr="00F2154C">
        <w:rPr>
          <w:rFonts w:ascii="Cambria" w:eastAsia="Cambria" w:hAnsi="Cambria" w:cs="Cambria"/>
          <w:sz w:val="20"/>
          <w:szCs w:val="20"/>
        </w:rPr>
        <w:t>a</w:t>
      </w:r>
      <w:r w:rsidRPr="00F2154C">
        <w:rPr>
          <w:rFonts w:ascii="Cambria" w:eastAsia="Cambria" w:hAnsi="Cambria" w:cs="Cambria"/>
          <w:sz w:val="20"/>
          <w:szCs w:val="20"/>
        </w:rPr>
        <w:t xml:space="preserve"> should endeavo</w:t>
      </w:r>
      <w:r w:rsidR="007F02FA" w:rsidRPr="00F2154C">
        <w:rPr>
          <w:rFonts w:ascii="Cambria" w:eastAsia="Cambria" w:hAnsi="Cambria" w:cs="Cambria"/>
          <w:sz w:val="20"/>
          <w:szCs w:val="20"/>
        </w:rPr>
        <w:t>u</w:t>
      </w:r>
      <w:r w:rsidRPr="00F2154C">
        <w:rPr>
          <w:rFonts w:ascii="Cambria" w:eastAsia="Cambria" w:hAnsi="Cambria" w:cs="Cambria"/>
          <w:sz w:val="20"/>
          <w:szCs w:val="20"/>
        </w:rPr>
        <w:t>r not to increase their catches of hammerhead sharks. Such CPCs shall take necessary measures to ensure that hammerhead sharks will not enter international trade and shall notify the Commission of such measures</w:t>
      </w:r>
      <w:r w:rsidR="007F02FA" w:rsidRPr="00F2154C">
        <w:rPr>
          <w:rFonts w:ascii="Cambria" w:eastAsia="Cambria" w:hAnsi="Cambria" w:cs="Cambria"/>
          <w:sz w:val="20"/>
          <w:szCs w:val="20"/>
        </w:rPr>
        <w:t>.</w:t>
      </w:r>
    </w:p>
    <w:p w14:paraId="3EA6B1A9" w14:textId="77777777" w:rsidR="007E1F39" w:rsidRPr="00F2154C" w:rsidRDefault="007E1F39" w:rsidP="007E1F39">
      <w:pPr>
        <w:pStyle w:val="ListParagraph"/>
        <w:rPr>
          <w:rFonts w:ascii="Cambria" w:eastAsia="Cambria" w:hAnsi="Cambria" w:cs="Cambria"/>
          <w:sz w:val="20"/>
          <w:szCs w:val="20"/>
        </w:rPr>
      </w:pPr>
    </w:p>
    <w:p w14:paraId="2E751F54" w14:textId="6C5D2713" w:rsidR="00C5652C" w:rsidRPr="00F2154C" w:rsidRDefault="00C5652C"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F2154C">
        <w:rPr>
          <w:rFonts w:ascii="Cambria" w:eastAsia="Cambria" w:hAnsi="Cambria" w:cs="Cambria"/>
          <w:sz w:val="20"/>
          <w:szCs w:val="20"/>
        </w:rPr>
        <w:t xml:space="preserve">Silky </w:t>
      </w:r>
      <w:r w:rsidR="007E1F39" w:rsidRPr="00F2154C">
        <w:rPr>
          <w:rFonts w:ascii="Cambria" w:eastAsia="Cambria" w:hAnsi="Cambria" w:cs="Cambria"/>
          <w:sz w:val="20"/>
          <w:szCs w:val="20"/>
        </w:rPr>
        <w:t>s</w:t>
      </w:r>
      <w:r w:rsidRPr="00F2154C">
        <w:rPr>
          <w:rFonts w:ascii="Cambria" w:eastAsia="Cambria" w:hAnsi="Cambria" w:cs="Cambria"/>
          <w:sz w:val="20"/>
          <w:szCs w:val="20"/>
        </w:rPr>
        <w:t>hark</w:t>
      </w:r>
      <w:r w:rsidR="002D6FA9" w:rsidRPr="00F2154C">
        <w:rPr>
          <w:rFonts w:ascii="Cambria" w:eastAsia="Cambria" w:hAnsi="Cambria" w:cs="Cambria"/>
          <w:sz w:val="20"/>
          <w:szCs w:val="20"/>
        </w:rPr>
        <w:t>s</w:t>
      </w:r>
    </w:p>
    <w:p w14:paraId="3DE8F247" w14:textId="77777777" w:rsidR="007E1F39" w:rsidRPr="00F2154C" w:rsidRDefault="007E1F39" w:rsidP="007E1F39">
      <w:pPr>
        <w:pStyle w:val="ListParagraph"/>
        <w:spacing w:after="0" w:line="240" w:lineRule="auto"/>
        <w:ind w:left="426"/>
        <w:jc w:val="both"/>
        <w:rPr>
          <w:rFonts w:ascii="Cambria" w:eastAsia="Cambria" w:hAnsi="Cambria" w:cs="Cambria"/>
          <w:sz w:val="20"/>
          <w:szCs w:val="20"/>
        </w:rPr>
      </w:pPr>
    </w:p>
    <w:p w14:paraId="503B2153" w14:textId="1E5CF992" w:rsidR="0042054A" w:rsidRPr="00F2154C" w:rsidRDefault="4282B0C6" w:rsidP="007E1F39">
      <w:pPr>
        <w:pStyle w:val="ListParagraph"/>
        <w:numPr>
          <w:ilvl w:val="0"/>
          <w:numId w:val="32"/>
        </w:numPr>
        <w:spacing w:after="0" w:line="240" w:lineRule="auto"/>
        <w:ind w:left="851" w:hanging="425"/>
        <w:jc w:val="both"/>
        <w:rPr>
          <w:rFonts w:ascii="Cambria" w:eastAsia="Cambria" w:hAnsi="Cambria" w:cs="Cambria"/>
          <w:sz w:val="20"/>
          <w:szCs w:val="20"/>
        </w:rPr>
      </w:pPr>
      <w:r w:rsidRPr="00F2154C">
        <w:rPr>
          <w:rFonts w:ascii="Cambria" w:eastAsia="Cambria" w:hAnsi="Cambria" w:cs="Cambria"/>
          <w:sz w:val="20"/>
          <w:szCs w:val="20"/>
        </w:rPr>
        <w:t>Silky sharks that are caught by developing coastal CPCs for local consumption are exempted from the measures established in paragraphs</w:t>
      </w:r>
      <w:r w:rsidR="065FD187" w:rsidRPr="00F2154C">
        <w:rPr>
          <w:rFonts w:ascii="Cambria" w:eastAsia="Cambria" w:hAnsi="Cambria" w:cs="Cambria"/>
          <w:sz w:val="20"/>
          <w:szCs w:val="20"/>
        </w:rPr>
        <w:t xml:space="preserve"> </w:t>
      </w:r>
      <w:r w:rsidR="00D7101A" w:rsidRPr="00F2154C">
        <w:rPr>
          <w:rFonts w:ascii="Cambria" w:eastAsia="Cambria" w:hAnsi="Cambria" w:cs="Cambria"/>
          <w:sz w:val="20"/>
          <w:szCs w:val="20"/>
        </w:rPr>
        <w:t>3</w:t>
      </w:r>
      <w:r w:rsidR="0F74B12D" w:rsidRPr="00F2154C">
        <w:rPr>
          <w:rFonts w:ascii="Cambria" w:eastAsia="Cambria" w:hAnsi="Cambria" w:cs="Cambria"/>
          <w:sz w:val="20"/>
          <w:szCs w:val="20"/>
        </w:rPr>
        <w:t xml:space="preserve"> </w:t>
      </w:r>
      <w:r w:rsidR="33A427C2" w:rsidRPr="00F2154C">
        <w:rPr>
          <w:rFonts w:ascii="Cambria" w:eastAsia="Cambria" w:hAnsi="Cambria" w:cs="Cambria"/>
          <w:sz w:val="20"/>
          <w:szCs w:val="20"/>
        </w:rPr>
        <w:t xml:space="preserve">and </w:t>
      </w:r>
      <w:r w:rsidR="00D7101A" w:rsidRPr="00F2154C">
        <w:rPr>
          <w:rFonts w:ascii="Cambria" w:eastAsia="Cambria" w:hAnsi="Cambria" w:cs="Cambria"/>
          <w:sz w:val="20"/>
          <w:szCs w:val="20"/>
        </w:rPr>
        <w:t>7</w:t>
      </w:r>
      <w:r w:rsidRPr="00F2154C">
        <w:rPr>
          <w:rFonts w:ascii="Cambria" w:eastAsia="Cambria" w:hAnsi="Cambria" w:cs="Cambria"/>
          <w:sz w:val="20"/>
          <w:szCs w:val="20"/>
        </w:rPr>
        <w:t xml:space="preserve"> provided these CPCs submit Task </w:t>
      </w:r>
      <w:r w:rsidR="74FD5E87" w:rsidRPr="00F2154C">
        <w:rPr>
          <w:rFonts w:ascii="Cambria" w:eastAsia="Cambria" w:hAnsi="Cambria" w:cs="Cambria"/>
          <w:sz w:val="20"/>
          <w:szCs w:val="20"/>
        </w:rPr>
        <w:t>1</w:t>
      </w:r>
      <w:r w:rsidRPr="00F2154C">
        <w:rPr>
          <w:rFonts w:ascii="Cambria" w:eastAsia="Cambria" w:hAnsi="Cambria" w:cs="Cambria"/>
          <w:sz w:val="20"/>
          <w:szCs w:val="20"/>
        </w:rPr>
        <w:t xml:space="preserve"> and Task </w:t>
      </w:r>
      <w:r w:rsidR="337F7360" w:rsidRPr="00F2154C">
        <w:rPr>
          <w:rFonts w:ascii="Cambria" w:eastAsia="Cambria" w:hAnsi="Cambria" w:cs="Cambria"/>
          <w:sz w:val="20"/>
          <w:szCs w:val="20"/>
        </w:rPr>
        <w:t>2</w:t>
      </w:r>
      <w:r w:rsidRPr="00F2154C">
        <w:rPr>
          <w:rFonts w:ascii="Cambria" w:eastAsia="Cambria" w:hAnsi="Cambria" w:cs="Cambria"/>
          <w:sz w:val="20"/>
          <w:szCs w:val="20"/>
        </w:rPr>
        <w:t xml:space="preserve"> data according to the reporting procedures established by </w:t>
      </w:r>
      <w:r w:rsidR="00F14A46" w:rsidRPr="00F2154C">
        <w:rPr>
          <w:rFonts w:ascii="Cambria" w:eastAsia="Cambria" w:hAnsi="Cambria" w:cs="Cambria"/>
          <w:sz w:val="20"/>
          <w:szCs w:val="20"/>
        </w:rPr>
        <w:t>ICCAT</w:t>
      </w:r>
      <w:r w:rsidRPr="00F2154C">
        <w:rPr>
          <w:rFonts w:ascii="Cambria" w:eastAsia="Cambria" w:hAnsi="Cambria" w:cs="Cambria"/>
          <w:sz w:val="20"/>
          <w:szCs w:val="20"/>
        </w:rPr>
        <w:t>.</w:t>
      </w:r>
      <w:r w:rsidR="008B7983" w:rsidRPr="00F2154C">
        <w:rPr>
          <w:rFonts w:ascii="Cambria" w:eastAsia="Cambria" w:hAnsi="Cambria" w:cs="Cambria"/>
          <w:sz w:val="20"/>
          <w:szCs w:val="20"/>
        </w:rPr>
        <w:t xml:space="preserve"> Any CPC that does not report Task 1 data for silky shark, in accordance with SCRS data reporting requirements, shall be subject to the provisions of paragraph </w:t>
      </w:r>
      <w:r w:rsidR="00F2154C" w:rsidRPr="00F2154C">
        <w:rPr>
          <w:rFonts w:ascii="Cambria" w:eastAsia="Cambria" w:hAnsi="Cambria" w:cs="Cambria"/>
          <w:sz w:val="20"/>
          <w:szCs w:val="20"/>
        </w:rPr>
        <w:t>3</w:t>
      </w:r>
      <w:r w:rsidR="008B7983" w:rsidRPr="00F2154C">
        <w:rPr>
          <w:rFonts w:ascii="Cambria" w:eastAsia="Cambria" w:hAnsi="Cambria" w:cs="Cambria"/>
          <w:sz w:val="20"/>
          <w:szCs w:val="20"/>
        </w:rPr>
        <w:t xml:space="preserve"> until such data have been reported. </w:t>
      </w:r>
    </w:p>
    <w:p w14:paraId="78722B2B" w14:textId="77777777" w:rsidR="007E1F39" w:rsidRPr="00F2154C" w:rsidRDefault="007E1F39" w:rsidP="007E1F39">
      <w:pPr>
        <w:pStyle w:val="ListParagraph"/>
        <w:spacing w:after="0" w:line="240" w:lineRule="auto"/>
        <w:ind w:left="851"/>
        <w:jc w:val="both"/>
        <w:rPr>
          <w:rFonts w:ascii="Cambria" w:eastAsia="Cambria" w:hAnsi="Cambria" w:cs="Cambria"/>
          <w:sz w:val="20"/>
          <w:szCs w:val="20"/>
        </w:rPr>
      </w:pPr>
    </w:p>
    <w:p w14:paraId="335226C1" w14:textId="6FDF10C8" w:rsidR="0042054A" w:rsidRPr="00F2154C" w:rsidRDefault="43E7A121" w:rsidP="007E1F39">
      <w:pPr>
        <w:pStyle w:val="ListParagraph"/>
        <w:numPr>
          <w:ilvl w:val="0"/>
          <w:numId w:val="32"/>
        </w:numPr>
        <w:spacing w:after="0" w:line="240" w:lineRule="auto"/>
        <w:ind w:left="851" w:hanging="425"/>
        <w:jc w:val="both"/>
        <w:rPr>
          <w:rFonts w:ascii="Cambria" w:eastAsia="Cambria" w:hAnsi="Cambria" w:cs="Cambria"/>
          <w:sz w:val="20"/>
          <w:szCs w:val="20"/>
        </w:rPr>
      </w:pPr>
      <w:r w:rsidRPr="00F2154C">
        <w:rPr>
          <w:rFonts w:ascii="Cambria" w:eastAsia="Cambria" w:hAnsi="Cambria" w:cs="Cambria"/>
          <w:sz w:val="20"/>
          <w:szCs w:val="20"/>
        </w:rPr>
        <w:t>Developing coastal CPCs exempted from the</w:t>
      </w:r>
      <w:r w:rsidR="2027EEEC" w:rsidRPr="00F2154C">
        <w:rPr>
          <w:rFonts w:ascii="Cambria" w:eastAsia="Cambria" w:hAnsi="Cambria" w:cs="Cambria"/>
          <w:sz w:val="20"/>
          <w:szCs w:val="20"/>
        </w:rPr>
        <w:t>se</w:t>
      </w:r>
      <w:r w:rsidRPr="00F2154C">
        <w:rPr>
          <w:rFonts w:ascii="Cambria" w:eastAsia="Cambria" w:hAnsi="Cambria" w:cs="Cambria"/>
          <w:sz w:val="20"/>
          <w:szCs w:val="20"/>
        </w:rPr>
        <w:t xml:space="preserve"> prohibition</w:t>
      </w:r>
      <w:r w:rsidR="2027EEEC" w:rsidRPr="00F2154C">
        <w:rPr>
          <w:rFonts w:ascii="Cambria" w:eastAsia="Cambria" w:hAnsi="Cambria" w:cs="Cambria"/>
          <w:sz w:val="20"/>
          <w:szCs w:val="20"/>
        </w:rPr>
        <w:t>s</w:t>
      </w:r>
      <w:r w:rsidRPr="00F2154C">
        <w:rPr>
          <w:rFonts w:ascii="Cambria" w:eastAsia="Cambria" w:hAnsi="Cambria" w:cs="Cambria"/>
          <w:sz w:val="20"/>
          <w:szCs w:val="20"/>
        </w:rPr>
        <w:t xml:space="preserve"> pursuant to paragraph</w:t>
      </w:r>
      <w:r w:rsidR="7B4DE12E" w:rsidRPr="00F2154C">
        <w:rPr>
          <w:rFonts w:ascii="Cambria" w:eastAsia="Cambria" w:hAnsi="Cambria" w:cs="Cambria"/>
          <w:sz w:val="20"/>
          <w:szCs w:val="20"/>
        </w:rPr>
        <w:t xml:space="preserve"> </w:t>
      </w:r>
      <w:r w:rsidR="00F2154C" w:rsidRPr="00F2154C">
        <w:rPr>
          <w:rFonts w:ascii="Cambria" w:eastAsia="Cambria" w:hAnsi="Cambria" w:cs="Cambria"/>
          <w:sz w:val="20"/>
          <w:szCs w:val="20"/>
        </w:rPr>
        <w:t>10a</w:t>
      </w:r>
      <w:r w:rsidRPr="00F2154C">
        <w:rPr>
          <w:rFonts w:ascii="Cambria" w:eastAsia="Cambria" w:hAnsi="Cambria" w:cs="Cambria"/>
          <w:sz w:val="20"/>
          <w:szCs w:val="20"/>
        </w:rPr>
        <w:t xml:space="preserve"> shall not increase their catches of silky sharks. Such CPCs shall take necessary measures to ensure that silky sharks will not enter international trade and shall notify the Commission of such measures.</w:t>
      </w:r>
    </w:p>
    <w:p w14:paraId="0AB9A8E1" w14:textId="77777777" w:rsidR="007E1F39" w:rsidRPr="00F2154C" w:rsidRDefault="007E1F39" w:rsidP="007E1F39">
      <w:pPr>
        <w:pStyle w:val="ListParagraph"/>
        <w:spacing w:after="0" w:line="240" w:lineRule="auto"/>
        <w:ind w:left="851"/>
        <w:jc w:val="both"/>
        <w:rPr>
          <w:rFonts w:ascii="Cambria" w:eastAsia="Cambria" w:hAnsi="Cambria" w:cs="Cambria"/>
          <w:sz w:val="20"/>
          <w:szCs w:val="20"/>
        </w:rPr>
      </w:pPr>
    </w:p>
    <w:p w14:paraId="476E0E35" w14:textId="19202572" w:rsidR="00C64355" w:rsidRPr="00F2154C" w:rsidRDefault="00C64355" w:rsidP="007E1F39">
      <w:pPr>
        <w:pStyle w:val="ListParagraph"/>
        <w:numPr>
          <w:ilvl w:val="0"/>
          <w:numId w:val="32"/>
        </w:numPr>
        <w:spacing w:after="0" w:line="240" w:lineRule="auto"/>
        <w:ind w:left="851" w:hanging="425"/>
        <w:jc w:val="both"/>
        <w:rPr>
          <w:rFonts w:ascii="Cambria" w:eastAsia="Cambria" w:hAnsi="Cambria" w:cs="Cambria"/>
          <w:sz w:val="20"/>
          <w:szCs w:val="20"/>
        </w:rPr>
      </w:pPr>
      <w:r w:rsidRPr="00F2154C">
        <w:rPr>
          <w:rFonts w:ascii="Cambria" w:eastAsia="Cambria" w:hAnsi="Cambria" w:cs="Cambria"/>
          <w:sz w:val="20"/>
          <w:szCs w:val="20"/>
        </w:rPr>
        <w:t>Purse seine vessels engaged in ICCAT fisheries shall endeavour to take additional measures to increase the survival rate of silky sharks incidentally caught.</w:t>
      </w:r>
    </w:p>
    <w:p w14:paraId="6DFF6869" w14:textId="77777777" w:rsidR="007E1F39" w:rsidRPr="00F2154C" w:rsidRDefault="007E1F39" w:rsidP="007E1F39">
      <w:pPr>
        <w:pStyle w:val="ListParagraph"/>
        <w:rPr>
          <w:rFonts w:ascii="Cambria" w:eastAsia="Cambria" w:hAnsi="Cambria" w:cs="Cambria"/>
          <w:sz w:val="20"/>
          <w:szCs w:val="20"/>
        </w:rPr>
      </w:pPr>
    </w:p>
    <w:p w14:paraId="6A3E7448" w14:textId="6F99B56B" w:rsidR="00344086" w:rsidRPr="00F2154C" w:rsidRDefault="00344086"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F2154C">
        <w:rPr>
          <w:rFonts w:ascii="Cambria" w:eastAsia="Cambria" w:hAnsi="Cambria" w:cs="Cambria"/>
          <w:sz w:val="20"/>
          <w:szCs w:val="20"/>
        </w:rPr>
        <w:t xml:space="preserve">Whale </w:t>
      </w:r>
      <w:r w:rsidR="007E1F39" w:rsidRPr="00F2154C">
        <w:rPr>
          <w:rFonts w:ascii="Cambria" w:eastAsia="Cambria" w:hAnsi="Cambria" w:cs="Cambria"/>
          <w:sz w:val="20"/>
          <w:szCs w:val="20"/>
        </w:rPr>
        <w:t>s</w:t>
      </w:r>
      <w:r w:rsidRPr="00F2154C">
        <w:rPr>
          <w:rFonts w:ascii="Cambria" w:eastAsia="Cambria" w:hAnsi="Cambria" w:cs="Cambria"/>
          <w:sz w:val="20"/>
          <w:szCs w:val="20"/>
        </w:rPr>
        <w:t>harks</w:t>
      </w:r>
    </w:p>
    <w:p w14:paraId="6625D08C" w14:textId="77777777" w:rsidR="007E1F39" w:rsidRPr="00F2154C" w:rsidRDefault="007E1F39" w:rsidP="007E1F39">
      <w:pPr>
        <w:pStyle w:val="ListParagraph"/>
        <w:spacing w:after="0" w:line="240" w:lineRule="auto"/>
        <w:ind w:left="426"/>
        <w:jc w:val="both"/>
        <w:rPr>
          <w:rFonts w:ascii="Cambria" w:eastAsia="Cambria" w:hAnsi="Cambria" w:cs="Cambria"/>
          <w:sz w:val="20"/>
          <w:szCs w:val="20"/>
        </w:rPr>
      </w:pPr>
    </w:p>
    <w:p w14:paraId="326A1C0A" w14:textId="3D362138" w:rsidR="00737087" w:rsidRPr="00F2154C" w:rsidRDefault="00737087" w:rsidP="007E1F39">
      <w:pPr>
        <w:pStyle w:val="ListParagraph"/>
        <w:numPr>
          <w:ilvl w:val="0"/>
          <w:numId w:val="33"/>
        </w:numPr>
        <w:spacing w:after="0" w:line="240" w:lineRule="auto"/>
        <w:ind w:left="851" w:hanging="425"/>
        <w:jc w:val="both"/>
        <w:rPr>
          <w:rFonts w:ascii="Cambria" w:eastAsia="Cambria" w:hAnsi="Cambria" w:cs="Cambria"/>
          <w:sz w:val="20"/>
          <w:szCs w:val="20"/>
        </w:rPr>
      </w:pPr>
      <w:r w:rsidRPr="00F2154C">
        <w:rPr>
          <w:rFonts w:ascii="Cambria" w:eastAsia="Cambria" w:hAnsi="Cambria" w:cs="Cambria"/>
          <w:sz w:val="20"/>
          <w:szCs w:val="20"/>
        </w:rPr>
        <w:t>CPCs shall prohibit their flagged fishing vessels from setting a purse seine on a school of tuna associated with a whale shark if the animal is sighted prior to the commencement of the set.</w:t>
      </w:r>
    </w:p>
    <w:p w14:paraId="46DA3012" w14:textId="77777777" w:rsidR="007E1F39" w:rsidRPr="00F2154C" w:rsidRDefault="007E1F39" w:rsidP="007E1F39">
      <w:pPr>
        <w:pStyle w:val="ListParagraph"/>
        <w:spacing w:after="0" w:line="240" w:lineRule="auto"/>
        <w:ind w:left="851"/>
        <w:jc w:val="both"/>
        <w:rPr>
          <w:rFonts w:ascii="Cambria" w:eastAsia="Cambria" w:hAnsi="Cambria" w:cs="Cambria"/>
          <w:sz w:val="20"/>
          <w:szCs w:val="20"/>
        </w:rPr>
      </w:pPr>
    </w:p>
    <w:p w14:paraId="6F722425" w14:textId="75F73425" w:rsidR="008B7983" w:rsidRDefault="007B52C0" w:rsidP="008B7983">
      <w:pPr>
        <w:pStyle w:val="ListParagraph"/>
        <w:numPr>
          <w:ilvl w:val="0"/>
          <w:numId w:val="33"/>
        </w:numPr>
        <w:spacing w:after="0" w:line="240" w:lineRule="auto"/>
        <w:ind w:left="851" w:hanging="425"/>
        <w:jc w:val="both"/>
        <w:rPr>
          <w:rFonts w:ascii="Cambria" w:eastAsia="Cambria" w:hAnsi="Cambria" w:cs="Cambria"/>
          <w:sz w:val="20"/>
          <w:szCs w:val="20"/>
        </w:rPr>
      </w:pPr>
      <w:r w:rsidRPr="00F2154C">
        <w:rPr>
          <w:rFonts w:ascii="Cambria" w:eastAsia="Cambria" w:hAnsi="Cambria" w:cs="Cambria"/>
          <w:sz w:val="20"/>
          <w:szCs w:val="20"/>
        </w:rPr>
        <w:t>In regard to</w:t>
      </w:r>
      <w:r w:rsidR="00487DCD" w:rsidRPr="00F2154C">
        <w:rPr>
          <w:rFonts w:ascii="Cambria" w:eastAsia="Cambria" w:hAnsi="Cambria" w:cs="Cambria"/>
          <w:sz w:val="20"/>
          <w:szCs w:val="20"/>
        </w:rPr>
        <w:t xml:space="preserve"> whale sharks, </w:t>
      </w:r>
      <w:r w:rsidR="00562F83" w:rsidRPr="00F2154C">
        <w:rPr>
          <w:rFonts w:ascii="Cambria" w:eastAsia="Cambria" w:hAnsi="Cambria" w:cs="Cambria"/>
          <w:sz w:val="20"/>
          <w:szCs w:val="20"/>
        </w:rPr>
        <w:t>p</w:t>
      </w:r>
      <w:r w:rsidR="00487DCD" w:rsidRPr="00F2154C">
        <w:rPr>
          <w:rFonts w:ascii="Cambria" w:eastAsia="Cambria" w:hAnsi="Cambria" w:cs="Cambria"/>
          <w:sz w:val="20"/>
          <w:szCs w:val="20"/>
        </w:rPr>
        <w:t>aragraph</w:t>
      </w:r>
      <w:r w:rsidR="00602A76" w:rsidRPr="00F2154C">
        <w:rPr>
          <w:rFonts w:ascii="Cambria" w:eastAsia="Cambria" w:hAnsi="Cambria" w:cs="Cambria"/>
          <w:sz w:val="20"/>
          <w:szCs w:val="20"/>
        </w:rPr>
        <w:t xml:space="preserve">s </w:t>
      </w:r>
      <w:r w:rsidR="00D7101A" w:rsidRPr="00F2154C">
        <w:rPr>
          <w:rFonts w:ascii="Cambria" w:eastAsia="Cambria" w:hAnsi="Cambria" w:cs="Cambria"/>
          <w:sz w:val="20"/>
          <w:szCs w:val="20"/>
        </w:rPr>
        <w:t>3</w:t>
      </w:r>
      <w:r w:rsidR="00602A76" w:rsidRPr="00F2154C">
        <w:rPr>
          <w:rFonts w:ascii="Cambria" w:eastAsia="Cambria" w:hAnsi="Cambria" w:cs="Cambria"/>
          <w:sz w:val="20"/>
          <w:szCs w:val="20"/>
        </w:rPr>
        <w:t xml:space="preserve">, </w:t>
      </w:r>
      <w:r w:rsidR="00D7101A" w:rsidRPr="00F2154C">
        <w:rPr>
          <w:rFonts w:ascii="Cambria" w:eastAsia="Cambria" w:hAnsi="Cambria" w:cs="Cambria"/>
          <w:sz w:val="20"/>
          <w:szCs w:val="20"/>
        </w:rPr>
        <w:t>7</w:t>
      </w:r>
      <w:r w:rsidR="00602A76" w:rsidRPr="00F2154C">
        <w:rPr>
          <w:rFonts w:ascii="Cambria" w:eastAsia="Cambria" w:hAnsi="Cambria" w:cs="Cambria"/>
          <w:sz w:val="20"/>
          <w:szCs w:val="20"/>
        </w:rPr>
        <w:t xml:space="preserve">, </w:t>
      </w:r>
      <w:r w:rsidR="00D7101A" w:rsidRPr="00F2154C">
        <w:rPr>
          <w:rFonts w:ascii="Cambria" w:eastAsia="Cambria" w:hAnsi="Cambria" w:cs="Cambria"/>
          <w:sz w:val="20"/>
          <w:szCs w:val="20"/>
        </w:rPr>
        <w:t>11</w:t>
      </w:r>
      <w:r w:rsidR="00602A76" w:rsidRPr="00F2154C">
        <w:rPr>
          <w:rFonts w:ascii="Cambria" w:eastAsia="Cambria" w:hAnsi="Cambria" w:cs="Cambria"/>
          <w:sz w:val="20"/>
          <w:szCs w:val="20"/>
        </w:rPr>
        <w:t xml:space="preserve">a and </w:t>
      </w:r>
      <w:r w:rsidR="006435B4" w:rsidRPr="00F2154C">
        <w:rPr>
          <w:rFonts w:ascii="Cambria" w:eastAsia="Cambria" w:hAnsi="Cambria" w:cs="Cambria"/>
          <w:sz w:val="20"/>
          <w:szCs w:val="20"/>
        </w:rPr>
        <w:t>16</w:t>
      </w:r>
      <w:r w:rsidR="00602A76" w:rsidRPr="00F2154C">
        <w:rPr>
          <w:rFonts w:ascii="Cambria" w:eastAsia="Cambria" w:hAnsi="Cambria" w:cs="Cambria"/>
          <w:sz w:val="20"/>
          <w:szCs w:val="20"/>
        </w:rPr>
        <w:t xml:space="preserve"> </w:t>
      </w:r>
      <w:r w:rsidR="00487DCD" w:rsidRPr="00F2154C">
        <w:rPr>
          <w:rFonts w:ascii="Cambria" w:eastAsia="Cambria" w:hAnsi="Cambria" w:cs="Cambria"/>
          <w:sz w:val="20"/>
          <w:szCs w:val="20"/>
        </w:rPr>
        <w:t xml:space="preserve">shall not apply to fishing vessels operating exclusively North of </w:t>
      </w:r>
      <w:r w:rsidR="005C3F1B" w:rsidRPr="00447B70">
        <w:rPr>
          <w:rFonts w:ascii="Cambria" w:eastAsia="Cambria" w:hAnsi="Cambria" w:cs="Cambria"/>
          <w:sz w:val="20"/>
          <w:szCs w:val="20"/>
        </w:rPr>
        <w:t>40</w:t>
      </w:r>
      <w:r w:rsidR="00487DCD" w:rsidRPr="00F2154C">
        <w:rPr>
          <w:rFonts w:ascii="Cambria" w:eastAsia="Cambria" w:hAnsi="Cambria" w:cs="Cambria"/>
          <w:sz w:val="20"/>
          <w:szCs w:val="20"/>
        </w:rPr>
        <w:t xml:space="preserve">° N or South of </w:t>
      </w:r>
      <w:r w:rsidR="005C3F1B" w:rsidRPr="00447B70">
        <w:rPr>
          <w:rFonts w:ascii="Cambria" w:eastAsia="Cambria" w:hAnsi="Cambria" w:cs="Cambria"/>
          <w:sz w:val="20"/>
          <w:szCs w:val="20"/>
        </w:rPr>
        <w:t>40</w:t>
      </w:r>
      <w:r w:rsidR="00487DCD" w:rsidRPr="00F2154C">
        <w:rPr>
          <w:rFonts w:ascii="Cambria" w:eastAsia="Cambria" w:hAnsi="Cambria" w:cs="Cambria"/>
          <w:sz w:val="20"/>
          <w:szCs w:val="20"/>
        </w:rPr>
        <w:t>° S (i.e., outside the core geographic range of whale shark in the Atlantic Ocean).</w:t>
      </w:r>
    </w:p>
    <w:p w14:paraId="07B63F49" w14:textId="77777777" w:rsidR="004126C6" w:rsidRPr="004126C6" w:rsidRDefault="004126C6" w:rsidP="004126C6">
      <w:pPr>
        <w:pStyle w:val="ListParagraph"/>
        <w:rPr>
          <w:rFonts w:ascii="Cambria" w:eastAsia="Cambria" w:hAnsi="Cambria" w:cs="Cambria"/>
          <w:sz w:val="20"/>
          <w:szCs w:val="20"/>
        </w:rPr>
      </w:pPr>
    </w:p>
    <w:p w14:paraId="1AA19DDC" w14:textId="7A8279AE" w:rsidR="008B7983" w:rsidRDefault="00D7101A" w:rsidP="0000464A">
      <w:pPr>
        <w:pStyle w:val="ListParagraph"/>
        <w:numPr>
          <w:ilvl w:val="0"/>
          <w:numId w:val="15"/>
        </w:numPr>
        <w:spacing w:after="0" w:line="240" w:lineRule="auto"/>
        <w:ind w:left="426" w:hanging="426"/>
        <w:jc w:val="both"/>
        <w:rPr>
          <w:rFonts w:ascii="Cambria" w:eastAsia="Cambria" w:hAnsi="Cambria" w:cs="Cambria"/>
          <w:color w:val="000000"/>
          <w:sz w:val="20"/>
          <w:szCs w:val="20"/>
        </w:rPr>
      </w:pPr>
      <w:r w:rsidRPr="00447B70">
        <w:rPr>
          <w:rFonts w:ascii="Cambria" w:eastAsia="Cambria" w:hAnsi="Cambria" w:cs="Cambria"/>
          <w:color w:val="000000"/>
          <w:sz w:val="20"/>
          <w:szCs w:val="20"/>
        </w:rPr>
        <w:t xml:space="preserve"> </w:t>
      </w:r>
      <w:r w:rsidR="00A83946" w:rsidRPr="00447B70">
        <w:rPr>
          <w:rFonts w:ascii="Cambria" w:eastAsia="Cambria" w:hAnsi="Cambria" w:cs="Cambria"/>
          <w:sz w:val="20"/>
          <w:szCs w:val="20"/>
        </w:rPr>
        <w:t>Porbeagle</w:t>
      </w:r>
      <w:r w:rsidR="008B7983" w:rsidRPr="00447B70">
        <w:rPr>
          <w:rFonts w:ascii="Cambria" w:eastAsia="Cambria" w:hAnsi="Cambria" w:cs="Cambria"/>
          <w:color w:val="000000"/>
          <w:sz w:val="20"/>
          <w:szCs w:val="20"/>
        </w:rPr>
        <w:t xml:space="preserve"> </w:t>
      </w:r>
    </w:p>
    <w:p w14:paraId="64D99C91" w14:textId="77777777" w:rsidR="0000464A" w:rsidRPr="00447B70" w:rsidRDefault="0000464A" w:rsidP="0000464A">
      <w:pPr>
        <w:pStyle w:val="ListParagraph"/>
        <w:spacing w:after="0" w:line="240" w:lineRule="auto"/>
        <w:ind w:left="502"/>
        <w:rPr>
          <w:rFonts w:ascii="Cambria" w:eastAsia="Cambria" w:hAnsi="Cambria" w:cs="Cambria"/>
          <w:color w:val="000000"/>
          <w:sz w:val="20"/>
          <w:szCs w:val="20"/>
        </w:rPr>
      </w:pPr>
    </w:p>
    <w:p w14:paraId="7F93C2DA" w14:textId="4C436BE9" w:rsidR="00515F5E" w:rsidRDefault="00515F5E" w:rsidP="0000464A">
      <w:pPr>
        <w:tabs>
          <w:tab w:val="left" w:pos="426"/>
        </w:tabs>
        <w:spacing w:after="0" w:line="240" w:lineRule="auto"/>
        <w:ind w:left="426"/>
        <w:jc w:val="both"/>
        <w:rPr>
          <w:rFonts w:ascii="Cambria" w:eastAsia="Cambria" w:hAnsi="Cambria" w:cs="Cambria"/>
          <w:color w:val="000000"/>
          <w:sz w:val="20"/>
          <w:szCs w:val="20"/>
        </w:rPr>
      </w:pPr>
      <w:r w:rsidRPr="00F2154C">
        <w:rPr>
          <w:rFonts w:ascii="Cambria" w:eastAsia="Cambria" w:hAnsi="Cambria" w:cs="Cambria"/>
          <w:color w:val="000000"/>
          <w:sz w:val="20"/>
          <w:szCs w:val="20"/>
        </w:rPr>
        <w:t xml:space="preserve">In the event that catches of porbeagle caught in association with ICCAT fisheries increase beyond 2014 levels, the Commission will consider additional measures. </w:t>
      </w:r>
    </w:p>
    <w:p w14:paraId="55F75F5F" w14:textId="77777777" w:rsidR="0000464A" w:rsidRPr="00F2154C" w:rsidRDefault="0000464A" w:rsidP="0000464A">
      <w:pPr>
        <w:tabs>
          <w:tab w:val="left" w:pos="426"/>
        </w:tabs>
        <w:spacing w:after="0" w:line="240" w:lineRule="auto"/>
        <w:ind w:left="426"/>
        <w:jc w:val="both"/>
        <w:rPr>
          <w:rFonts w:ascii="Cambria" w:eastAsia="Cambria" w:hAnsi="Cambria" w:cs="Cambria"/>
          <w:color w:val="000000"/>
          <w:sz w:val="20"/>
          <w:szCs w:val="20"/>
        </w:rPr>
      </w:pPr>
    </w:p>
    <w:p w14:paraId="35B07A31" w14:textId="6A5AFD50" w:rsidR="00A83946" w:rsidRDefault="00A83946" w:rsidP="0070234B">
      <w:pPr>
        <w:pStyle w:val="ListParagraph"/>
        <w:numPr>
          <w:ilvl w:val="0"/>
          <w:numId w:val="15"/>
        </w:numPr>
        <w:spacing w:after="0" w:line="240" w:lineRule="auto"/>
        <w:ind w:left="426" w:hanging="426"/>
        <w:jc w:val="both"/>
        <w:rPr>
          <w:rFonts w:ascii="Cambria" w:eastAsia="Cambria" w:hAnsi="Cambria" w:cs="Cambria"/>
          <w:color w:val="000000"/>
          <w:sz w:val="20"/>
          <w:szCs w:val="20"/>
        </w:rPr>
      </w:pPr>
      <w:r w:rsidRPr="00447B70">
        <w:rPr>
          <w:rFonts w:ascii="Cambria" w:eastAsia="Cambria" w:hAnsi="Cambria" w:cs="Cambria"/>
          <w:color w:val="000000"/>
          <w:sz w:val="20"/>
          <w:szCs w:val="20"/>
        </w:rPr>
        <w:t xml:space="preserve">Geographical exemption </w:t>
      </w:r>
    </w:p>
    <w:p w14:paraId="7B9D3756" w14:textId="77777777" w:rsidR="0000464A" w:rsidRPr="00447B70" w:rsidRDefault="0000464A" w:rsidP="0000464A">
      <w:pPr>
        <w:pStyle w:val="ListParagraph"/>
        <w:spacing w:after="0" w:line="240" w:lineRule="auto"/>
        <w:ind w:left="502" w:firstLine="65"/>
        <w:rPr>
          <w:rFonts w:ascii="Cambria" w:eastAsia="Cambria" w:hAnsi="Cambria" w:cs="Cambria"/>
          <w:color w:val="000000"/>
          <w:sz w:val="20"/>
          <w:szCs w:val="20"/>
        </w:rPr>
      </w:pPr>
    </w:p>
    <w:p w14:paraId="03DFEA6E" w14:textId="19D2F1CD" w:rsidR="00A83946" w:rsidRPr="00F2154C" w:rsidRDefault="00162CF0" w:rsidP="0000464A">
      <w:pPr>
        <w:tabs>
          <w:tab w:val="left" w:pos="426"/>
        </w:tabs>
        <w:spacing w:after="0" w:line="240" w:lineRule="auto"/>
        <w:ind w:left="426"/>
        <w:jc w:val="both"/>
        <w:rPr>
          <w:rFonts w:ascii="Cambria" w:eastAsia="Cambria" w:hAnsi="Cambria" w:cs="Cambria"/>
          <w:color w:val="000000"/>
          <w:sz w:val="20"/>
          <w:szCs w:val="20"/>
        </w:rPr>
      </w:pPr>
      <w:r w:rsidRPr="00447B70">
        <w:rPr>
          <w:rFonts w:ascii="Cambria" w:eastAsia="Cambria" w:hAnsi="Cambria" w:cs="Cambria"/>
          <w:color w:val="000000"/>
          <w:sz w:val="20"/>
          <w:szCs w:val="20"/>
        </w:rPr>
        <w:t xml:space="preserve">Upon request from a CPC, </w:t>
      </w:r>
      <w:r w:rsidRPr="00F2154C">
        <w:rPr>
          <w:rFonts w:ascii="Cambria" w:eastAsia="Cambria" w:hAnsi="Cambria" w:cs="Cambria"/>
          <w:color w:val="000000"/>
          <w:sz w:val="20"/>
          <w:szCs w:val="20"/>
        </w:rPr>
        <w:t>t</w:t>
      </w:r>
      <w:r w:rsidR="00A83946" w:rsidRPr="00F2154C">
        <w:rPr>
          <w:rFonts w:ascii="Cambria" w:eastAsia="Cambria" w:hAnsi="Cambria" w:cs="Cambria"/>
          <w:color w:val="000000"/>
          <w:sz w:val="20"/>
          <w:szCs w:val="20"/>
        </w:rPr>
        <w:t>he SCRS shall</w:t>
      </w:r>
      <w:r w:rsidRPr="00F2154C">
        <w:rPr>
          <w:rFonts w:ascii="Cambria" w:eastAsia="Cambria" w:hAnsi="Cambria" w:cs="Cambria"/>
          <w:color w:val="000000"/>
          <w:sz w:val="20"/>
          <w:szCs w:val="20"/>
        </w:rPr>
        <w:t xml:space="preserve"> </w:t>
      </w:r>
      <w:r w:rsidRPr="00447B70">
        <w:rPr>
          <w:rFonts w:ascii="Cambria" w:eastAsia="Cambria" w:hAnsi="Cambria" w:cs="Cambria"/>
          <w:color w:val="000000"/>
          <w:sz w:val="20"/>
          <w:szCs w:val="20"/>
        </w:rPr>
        <w:t>periodically</w:t>
      </w:r>
      <w:r w:rsidR="00A83946" w:rsidRPr="00447B70">
        <w:rPr>
          <w:rFonts w:ascii="Cambria" w:eastAsia="Cambria" w:hAnsi="Cambria" w:cs="Cambria"/>
          <w:color w:val="000000"/>
          <w:sz w:val="20"/>
          <w:szCs w:val="20"/>
        </w:rPr>
        <w:t xml:space="preserve"> </w:t>
      </w:r>
      <w:r w:rsidR="00DA3528" w:rsidRPr="00447B70">
        <w:rPr>
          <w:rFonts w:ascii="Cambria" w:eastAsia="Cambria" w:hAnsi="Cambria" w:cs="Cambria"/>
          <w:color w:val="000000"/>
          <w:sz w:val="20"/>
          <w:szCs w:val="20"/>
        </w:rPr>
        <w:t>advise</w:t>
      </w:r>
      <w:r w:rsidRPr="00447B70">
        <w:rPr>
          <w:rFonts w:ascii="Cambria" w:eastAsia="Cambria" w:hAnsi="Cambria" w:cs="Cambria"/>
          <w:color w:val="000000"/>
          <w:sz w:val="20"/>
          <w:szCs w:val="20"/>
        </w:rPr>
        <w:t xml:space="preserve"> on</w:t>
      </w:r>
      <w:r w:rsidR="00DA3528" w:rsidRPr="00F2154C">
        <w:rPr>
          <w:rFonts w:ascii="Cambria" w:eastAsia="Cambria" w:hAnsi="Cambria" w:cs="Cambria"/>
          <w:color w:val="000000"/>
          <w:sz w:val="20"/>
          <w:szCs w:val="20"/>
        </w:rPr>
        <w:t xml:space="preserve"> </w:t>
      </w:r>
      <w:r w:rsidR="00A83946" w:rsidRPr="00F2154C">
        <w:rPr>
          <w:rFonts w:ascii="Cambria" w:eastAsia="Cambria" w:hAnsi="Cambria" w:cs="Cambria"/>
          <w:color w:val="000000"/>
          <w:sz w:val="20"/>
          <w:szCs w:val="20"/>
        </w:rPr>
        <w:t xml:space="preserve">the geographic range of the species listed in paragraph </w:t>
      </w:r>
      <w:r w:rsidR="00C768E3" w:rsidRPr="00F2154C">
        <w:rPr>
          <w:rFonts w:ascii="Cambria" w:eastAsia="Cambria" w:hAnsi="Cambria" w:cs="Cambria"/>
          <w:color w:val="000000"/>
          <w:sz w:val="20"/>
          <w:szCs w:val="20"/>
        </w:rPr>
        <w:t>3</w:t>
      </w:r>
      <w:r w:rsidR="00A83946" w:rsidRPr="00F2154C">
        <w:rPr>
          <w:rFonts w:ascii="Cambria" w:eastAsia="Cambria" w:hAnsi="Cambria" w:cs="Cambria"/>
          <w:color w:val="000000"/>
          <w:sz w:val="20"/>
          <w:szCs w:val="20"/>
        </w:rPr>
        <w:t xml:space="preserve">. CPCs with vessels operating exclusively outside the geographical range of the recommended range </w:t>
      </w:r>
      <w:r w:rsidR="001F68AA" w:rsidRPr="00F2154C">
        <w:rPr>
          <w:rFonts w:ascii="Cambria" w:eastAsia="Cambria" w:hAnsi="Cambria" w:cs="Cambria"/>
          <w:color w:val="000000"/>
          <w:sz w:val="20"/>
          <w:szCs w:val="20"/>
        </w:rPr>
        <w:t>shall</w:t>
      </w:r>
      <w:r w:rsidRPr="00F2154C">
        <w:rPr>
          <w:rFonts w:ascii="Cambria" w:eastAsia="Cambria" w:hAnsi="Cambria" w:cs="Cambria"/>
          <w:color w:val="000000"/>
          <w:sz w:val="20"/>
          <w:szCs w:val="20"/>
        </w:rPr>
        <w:t xml:space="preserve"> </w:t>
      </w:r>
      <w:r w:rsidR="00A83946" w:rsidRPr="00F2154C">
        <w:rPr>
          <w:rFonts w:ascii="Cambria" w:eastAsia="Cambria" w:hAnsi="Cambria" w:cs="Cambria"/>
          <w:color w:val="000000"/>
          <w:sz w:val="20"/>
          <w:szCs w:val="20"/>
        </w:rPr>
        <w:t>subsequently</w:t>
      </w:r>
      <w:r w:rsidRPr="00447B70">
        <w:rPr>
          <w:rFonts w:ascii="Cambria" w:eastAsia="Cambria" w:hAnsi="Cambria" w:cs="Cambria"/>
          <w:color w:val="000000"/>
          <w:sz w:val="20"/>
          <w:szCs w:val="20"/>
        </w:rPr>
        <w:t>,</w:t>
      </w:r>
      <w:r w:rsidR="00A83946" w:rsidRPr="00447B70">
        <w:rPr>
          <w:rFonts w:ascii="Cambria" w:eastAsia="Cambria" w:hAnsi="Cambria" w:cs="Cambria"/>
          <w:color w:val="000000"/>
          <w:sz w:val="20"/>
          <w:szCs w:val="20"/>
        </w:rPr>
        <w:t xml:space="preserve"> </w:t>
      </w:r>
      <w:r w:rsidRPr="00447B70">
        <w:rPr>
          <w:rFonts w:ascii="Cambria" w:eastAsia="Cambria" w:hAnsi="Cambria" w:cs="Cambria"/>
          <w:color w:val="000000"/>
          <w:sz w:val="20"/>
          <w:szCs w:val="20"/>
        </w:rPr>
        <w:t xml:space="preserve">upon Commission decision based on the SCRS advice, </w:t>
      </w:r>
      <w:r w:rsidR="00A83946" w:rsidRPr="00F2154C">
        <w:rPr>
          <w:rFonts w:ascii="Cambria" w:eastAsia="Cambria" w:hAnsi="Cambria" w:cs="Cambria"/>
          <w:color w:val="000000"/>
          <w:sz w:val="20"/>
          <w:szCs w:val="20"/>
        </w:rPr>
        <w:t xml:space="preserve">be exempted from the </w:t>
      </w:r>
      <w:r w:rsidR="008D3EC6" w:rsidRPr="00F2154C">
        <w:rPr>
          <w:rFonts w:ascii="Cambria" w:eastAsia="Cambria" w:hAnsi="Cambria" w:cs="Cambria"/>
          <w:color w:val="000000"/>
          <w:sz w:val="20"/>
          <w:szCs w:val="20"/>
        </w:rPr>
        <w:t xml:space="preserve">measures under paragraph </w:t>
      </w:r>
      <w:r w:rsidR="00C768E3" w:rsidRPr="00F2154C">
        <w:rPr>
          <w:rFonts w:ascii="Cambria" w:eastAsia="Cambria" w:hAnsi="Cambria" w:cs="Cambria"/>
          <w:color w:val="000000"/>
          <w:sz w:val="20"/>
          <w:szCs w:val="20"/>
        </w:rPr>
        <w:t>3</w:t>
      </w:r>
      <w:r w:rsidR="008D3EC6" w:rsidRPr="00F2154C">
        <w:rPr>
          <w:rFonts w:ascii="Cambria" w:eastAsia="Cambria" w:hAnsi="Cambria" w:cs="Cambria"/>
          <w:color w:val="000000"/>
          <w:sz w:val="20"/>
          <w:szCs w:val="20"/>
        </w:rPr>
        <w:t xml:space="preserve">. </w:t>
      </w:r>
      <w:r w:rsidR="00A83946" w:rsidRPr="00F2154C">
        <w:rPr>
          <w:rFonts w:ascii="Cambria" w:eastAsia="Cambria" w:hAnsi="Cambria" w:cs="Cambria"/>
          <w:color w:val="000000"/>
          <w:sz w:val="20"/>
          <w:szCs w:val="20"/>
        </w:rPr>
        <w:t xml:space="preserve"> </w:t>
      </w:r>
    </w:p>
    <w:p w14:paraId="3EA764B2" w14:textId="77777777" w:rsidR="004126C6" w:rsidRDefault="004126C6" w:rsidP="0000464A">
      <w:pPr>
        <w:spacing w:after="0" w:line="240" w:lineRule="auto"/>
        <w:jc w:val="both"/>
        <w:rPr>
          <w:rFonts w:ascii="Cambria" w:eastAsia="Cambria" w:hAnsi="Cambria" w:cs="Cambria"/>
          <w:b/>
          <w:bCs/>
          <w:sz w:val="20"/>
          <w:szCs w:val="20"/>
        </w:rPr>
      </w:pPr>
    </w:p>
    <w:p w14:paraId="5CB90399" w14:textId="77777777" w:rsidR="0070234B" w:rsidRDefault="0070234B" w:rsidP="0000464A">
      <w:pPr>
        <w:spacing w:after="0" w:line="240" w:lineRule="auto"/>
        <w:jc w:val="both"/>
        <w:rPr>
          <w:rFonts w:ascii="Cambria" w:eastAsia="Cambria" w:hAnsi="Cambria" w:cs="Cambria"/>
          <w:b/>
          <w:bCs/>
          <w:sz w:val="20"/>
          <w:szCs w:val="20"/>
        </w:rPr>
      </w:pPr>
    </w:p>
    <w:p w14:paraId="656D42F4" w14:textId="31059810" w:rsidR="00F76C23" w:rsidRPr="00F2154C" w:rsidRDefault="005667F3" w:rsidP="00D21AA0">
      <w:pPr>
        <w:spacing w:after="0" w:line="240" w:lineRule="auto"/>
        <w:jc w:val="both"/>
        <w:rPr>
          <w:rFonts w:ascii="Cambria" w:eastAsia="Cambria" w:hAnsi="Cambria" w:cs="Cambria"/>
          <w:b/>
          <w:bCs/>
          <w:sz w:val="20"/>
          <w:szCs w:val="20"/>
        </w:rPr>
      </w:pPr>
      <w:r w:rsidRPr="00F2154C">
        <w:rPr>
          <w:rFonts w:ascii="Cambria" w:eastAsia="Cambria" w:hAnsi="Cambria" w:cs="Cambria"/>
          <w:b/>
          <w:bCs/>
          <w:sz w:val="20"/>
          <w:szCs w:val="20"/>
        </w:rPr>
        <w:t>Recording</w:t>
      </w:r>
      <w:r w:rsidR="003B3788" w:rsidRPr="00F2154C">
        <w:rPr>
          <w:rFonts w:ascii="Cambria" w:eastAsia="Cambria" w:hAnsi="Cambria" w:cs="Cambria"/>
          <w:b/>
          <w:bCs/>
          <w:sz w:val="20"/>
          <w:szCs w:val="20"/>
        </w:rPr>
        <w:t xml:space="preserve"> and</w:t>
      </w:r>
      <w:r w:rsidRPr="00F2154C">
        <w:rPr>
          <w:rFonts w:ascii="Cambria" w:eastAsia="Cambria" w:hAnsi="Cambria" w:cs="Cambria"/>
          <w:b/>
          <w:bCs/>
          <w:sz w:val="20"/>
          <w:szCs w:val="20"/>
        </w:rPr>
        <w:t xml:space="preserve"> reporting</w:t>
      </w:r>
    </w:p>
    <w:p w14:paraId="01330465" w14:textId="77777777" w:rsidR="007E1F39" w:rsidRPr="00F2154C" w:rsidRDefault="007E1F39" w:rsidP="00D21AA0">
      <w:pPr>
        <w:spacing w:after="0" w:line="240" w:lineRule="auto"/>
        <w:jc w:val="both"/>
        <w:rPr>
          <w:rFonts w:ascii="Cambria" w:eastAsia="Cambria" w:hAnsi="Cambria" w:cs="Cambria"/>
          <w:sz w:val="20"/>
          <w:szCs w:val="20"/>
        </w:rPr>
      </w:pPr>
    </w:p>
    <w:p w14:paraId="0412E6C1" w14:textId="71245F8B" w:rsidR="00A60EC4" w:rsidRPr="00F2154C" w:rsidRDefault="45734B69"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F2154C">
        <w:rPr>
          <w:rFonts w:ascii="Cambria" w:eastAsia="Cambria" w:hAnsi="Cambria" w:cs="Cambria"/>
          <w:sz w:val="20"/>
          <w:szCs w:val="20"/>
        </w:rPr>
        <w:t xml:space="preserve">CPCs shall annually report Task </w:t>
      </w:r>
      <w:r w:rsidR="544185C1" w:rsidRPr="00F2154C">
        <w:rPr>
          <w:rFonts w:ascii="Cambria" w:eastAsia="Cambria" w:hAnsi="Cambria" w:cs="Cambria"/>
          <w:sz w:val="20"/>
          <w:szCs w:val="20"/>
        </w:rPr>
        <w:t>1</w:t>
      </w:r>
      <w:r w:rsidRPr="00F2154C">
        <w:rPr>
          <w:rFonts w:ascii="Cambria" w:eastAsia="Cambria" w:hAnsi="Cambria" w:cs="Cambria"/>
          <w:sz w:val="20"/>
          <w:szCs w:val="20"/>
        </w:rPr>
        <w:t xml:space="preserve"> and Task </w:t>
      </w:r>
      <w:r w:rsidR="28275951" w:rsidRPr="00F2154C">
        <w:rPr>
          <w:rFonts w:ascii="Cambria" w:eastAsia="Cambria" w:hAnsi="Cambria" w:cs="Cambria"/>
          <w:sz w:val="20"/>
          <w:szCs w:val="20"/>
        </w:rPr>
        <w:t>2</w:t>
      </w:r>
      <w:r w:rsidRPr="00F2154C">
        <w:rPr>
          <w:rFonts w:ascii="Cambria" w:eastAsia="Cambria" w:hAnsi="Cambria" w:cs="Cambria"/>
          <w:sz w:val="20"/>
          <w:szCs w:val="20"/>
        </w:rPr>
        <w:t xml:space="preserve"> data for catches of sharks</w:t>
      </w:r>
      <w:r w:rsidR="00802CDF" w:rsidRPr="00F2154C">
        <w:rPr>
          <w:rFonts w:ascii="Cambria" w:eastAsia="Cambria" w:hAnsi="Cambria" w:cs="Cambria"/>
          <w:sz w:val="20"/>
          <w:szCs w:val="20"/>
        </w:rPr>
        <w:t xml:space="preserve"> </w:t>
      </w:r>
      <w:r w:rsidR="00802CDF" w:rsidRPr="00447B70">
        <w:rPr>
          <w:rFonts w:ascii="Cambria" w:eastAsia="Cambria" w:hAnsi="Cambria" w:cs="Cambria"/>
          <w:sz w:val="20"/>
          <w:szCs w:val="20"/>
        </w:rPr>
        <w:t>(including estimates of dead discards and size frequencies)</w:t>
      </w:r>
      <w:r w:rsidRPr="00447B70">
        <w:rPr>
          <w:rFonts w:ascii="Cambria" w:eastAsia="Cambria" w:hAnsi="Cambria" w:cs="Cambria"/>
          <w:sz w:val="20"/>
          <w:szCs w:val="20"/>
        </w:rPr>
        <w:t>,</w:t>
      </w:r>
      <w:r w:rsidRPr="00F2154C">
        <w:rPr>
          <w:rFonts w:ascii="Cambria" w:eastAsia="Cambria" w:hAnsi="Cambria" w:cs="Cambria"/>
          <w:sz w:val="20"/>
          <w:szCs w:val="20"/>
        </w:rPr>
        <w:t xml:space="preserve"> in accordance with ICCAT data reporting procedures, including available historical data.</w:t>
      </w:r>
      <w:r w:rsidR="1195EEC4" w:rsidRPr="00F2154C">
        <w:rPr>
          <w:rFonts w:ascii="Cambria" w:eastAsia="Cambria" w:hAnsi="Cambria" w:cs="Cambria"/>
          <w:sz w:val="20"/>
          <w:szCs w:val="20"/>
        </w:rPr>
        <w:t xml:space="preserve"> </w:t>
      </w:r>
    </w:p>
    <w:p w14:paraId="05C1B621" w14:textId="77777777" w:rsidR="007E1F39" w:rsidRPr="00F2154C" w:rsidRDefault="007E1F39" w:rsidP="007E1F39">
      <w:pPr>
        <w:pStyle w:val="ListParagraph"/>
        <w:spacing w:after="0" w:line="240" w:lineRule="auto"/>
        <w:ind w:left="426"/>
        <w:jc w:val="both"/>
        <w:rPr>
          <w:rFonts w:ascii="Cambria" w:eastAsia="Cambria" w:hAnsi="Cambria" w:cs="Cambria"/>
          <w:sz w:val="20"/>
          <w:szCs w:val="20"/>
        </w:rPr>
      </w:pPr>
    </w:p>
    <w:p w14:paraId="51C68E77" w14:textId="3B236DB2" w:rsidR="009B36BA" w:rsidRPr="00F2154C" w:rsidRDefault="006C0303"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F2154C">
        <w:rPr>
          <w:rFonts w:ascii="Cambria" w:eastAsia="Cambria" w:hAnsi="Cambria" w:cs="Cambria"/>
          <w:sz w:val="20"/>
          <w:szCs w:val="20"/>
        </w:rPr>
        <w:t xml:space="preserve">CPCs shall </w:t>
      </w:r>
      <w:r w:rsidR="00184E4B" w:rsidRPr="00F2154C">
        <w:rPr>
          <w:rFonts w:ascii="Cambria" w:eastAsia="Cambria" w:hAnsi="Cambria" w:cs="Cambria"/>
          <w:sz w:val="20"/>
          <w:szCs w:val="20"/>
        </w:rPr>
        <w:t>report</w:t>
      </w:r>
      <w:r w:rsidR="00FB7595" w:rsidRPr="00F2154C">
        <w:rPr>
          <w:rFonts w:ascii="Cambria" w:eastAsia="Cambria" w:hAnsi="Cambria" w:cs="Cambria"/>
          <w:sz w:val="20"/>
          <w:szCs w:val="20"/>
        </w:rPr>
        <w:t xml:space="preserve"> </w:t>
      </w:r>
      <w:r w:rsidRPr="00F2154C">
        <w:rPr>
          <w:rFonts w:ascii="Cambria" w:eastAsia="Cambria" w:hAnsi="Cambria" w:cs="Cambria"/>
          <w:sz w:val="20"/>
          <w:szCs w:val="20"/>
        </w:rPr>
        <w:t>the</w:t>
      </w:r>
      <w:r w:rsidR="009B36BA" w:rsidRPr="00F2154C">
        <w:rPr>
          <w:rFonts w:ascii="Cambria" w:eastAsia="Cambria" w:hAnsi="Cambria" w:cs="Cambria"/>
          <w:sz w:val="20"/>
          <w:szCs w:val="20"/>
        </w:rPr>
        <w:t xml:space="preserve"> number of discards and releases of</w:t>
      </w:r>
      <w:r w:rsidR="000032D9" w:rsidRPr="00F2154C">
        <w:rPr>
          <w:rFonts w:ascii="Cambria" w:eastAsia="Cambria" w:hAnsi="Cambria" w:cs="Cambria"/>
          <w:sz w:val="20"/>
          <w:szCs w:val="20"/>
        </w:rPr>
        <w:t xml:space="preserve"> sharks</w:t>
      </w:r>
      <w:r w:rsidR="009B36BA" w:rsidRPr="00F2154C">
        <w:rPr>
          <w:rFonts w:ascii="Cambria" w:eastAsia="Cambria" w:hAnsi="Cambria" w:cs="Cambria"/>
          <w:sz w:val="20"/>
          <w:szCs w:val="20"/>
        </w:rPr>
        <w:t xml:space="preserve"> with indication of status (dead</w:t>
      </w:r>
      <w:r w:rsidR="00AD1096" w:rsidRPr="00F2154C">
        <w:rPr>
          <w:rFonts w:ascii="Cambria" w:eastAsia="Cambria" w:hAnsi="Cambria" w:cs="Cambria"/>
          <w:sz w:val="20"/>
          <w:szCs w:val="20"/>
        </w:rPr>
        <w:t xml:space="preserve"> </w:t>
      </w:r>
      <w:r w:rsidR="00262BFB" w:rsidRPr="00F2154C">
        <w:rPr>
          <w:rFonts w:ascii="Cambria" w:eastAsia="Cambria" w:hAnsi="Cambria" w:cs="Cambria"/>
          <w:sz w:val="20"/>
          <w:szCs w:val="20"/>
        </w:rPr>
        <w:t>discards and live releases</w:t>
      </w:r>
      <w:r w:rsidR="000228D3" w:rsidRPr="00F2154C">
        <w:rPr>
          <w:rFonts w:ascii="Cambria" w:eastAsia="Cambria" w:hAnsi="Cambria" w:cs="Cambria"/>
          <w:sz w:val="20"/>
          <w:szCs w:val="20"/>
        </w:rPr>
        <w:t>)</w:t>
      </w:r>
      <w:r w:rsidR="009B36BA" w:rsidRPr="00F2154C">
        <w:rPr>
          <w:rFonts w:ascii="Cambria" w:eastAsia="Cambria" w:hAnsi="Cambria" w:cs="Cambria"/>
          <w:sz w:val="20"/>
          <w:szCs w:val="20"/>
        </w:rPr>
        <w:t xml:space="preserve"> to ICCAT in accordance with ICCAT data reporting requirements</w:t>
      </w:r>
      <w:r w:rsidR="00F14A46" w:rsidRPr="00F2154C">
        <w:rPr>
          <w:rFonts w:ascii="Cambria" w:eastAsia="Cambria" w:hAnsi="Cambria" w:cs="Cambria"/>
          <w:sz w:val="20"/>
          <w:szCs w:val="20"/>
        </w:rPr>
        <w:t>.</w:t>
      </w:r>
    </w:p>
    <w:p w14:paraId="09339322" w14:textId="77777777" w:rsidR="006923DD" w:rsidRPr="00F2154C" w:rsidRDefault="006923DD" w:rsidP="006923DD">
      <w:pPr>
        <w:pStyle w:val="ListParagraph"/>
        <w:rPr>
          <w:rFonts w:ascii="Cambria" w:eastAsia="Cambria" w:hAnsi="Cambria" w:cs="Cambria"/>
          <w:sz w:val="20"/>
          <w:szCs w:val="20"/>
        </w:rPr>
      </w:pPr>
    </w:p>
    <w:p w14:paraId="4CD493BA" w14:textId="33DF3BCF" w:rsidR="00770932" w:rsidRPr="00F2154C" w:rsidRDefault="007E596A" w:rsidP="006923DD">
      <w:pPr>
        <w:pStyle w:val="ListParagraph"/>
        <w:numPr>
          <w:ilvl w:val="0"/>
          <w:numId w:val="15"/>
        </w:numPr>
        <w:spacing w:after="0" w:line="240" w:lineRule="auto"/>
        <w:ind w:left="426" w:hanging="426"/>
        <w:jc w:val="both"/>
        <w:rPr>
          <w:rFonts w:ascii="Cambria" w:eastAsia="Cambria" w:hAnsi="Cambria" w:cs="Cambria"/>
          <w:sz w:val="20"/>
          <w:szCs w:val="20"/>
        </w:rPr>
      </w:pPr>
      <w:r w:rsidRPr="00F2154C">
        <w:rPr>
          <w:rFonts w:ascii="Cambria" w:eastAsia="Cambria" w:hAnsi="Cambria" w:cs="Cambria"/>
          <w:sz w:val="20"/>
          <w:szCs w:val="20"/>
        </w:rPr>
        <w:t xml:space="preserve">CPCs shall ensure that, consistent with the requirements of </w:t>
      </w:r>
      <w:r w:rsidRPr="00F2154C">
        <w:rPr>
          <w:rFonts w:ascii="Cambria" w:eastAsia="Cambria" w:hAnsi="Cambria" w:cs="Cambria"/>
          <w:i/>
          <w:iCs/>
          <w:sz w:val="20"/>
          <w:szCs w:val="20"/>
        </w:rPr>
        <w:t xml:space="preserve">Recommendation by ICCAT to establish minimum standards for fishing vessel scientific observer programs </w:t>
      </w:r>
      <w:r w:rsidRPr="00F2154C">
        <w:rPr>
          <w:rFonts w:ascii="Cambria" w:eastAsia="Cambria" w:hAnsi="Cambria" w:cs="Cambria"/>
          <w:sz w:val="20"/>
          <w:szCs w:val="20"/>
        </w:rPr>
        <w:t>(Rec. 16-14), interactions with whale sharks during purse seine operations are recorded through their domestic observer programmes. The following information will also be collected:</w:t>
      </w:r>
    </w:p>
    <w:p w14:paraId="60536B39" w14:textId="77777777" w:rsidR="007E1F39" w:rsidRPr="00F2154C" w:rsidRDefault="007E1F39" w:rsidP="006923DD">
      <w:pPr>
        <w:pStyle w:val="ListParagraph"/>
        <w:spacing w:after="0" w:line="240" w:lineRule="auto"/>
        <w:ind w:left="426"/>
        <w:jc w:val="both"/>
        <w:rPr>
          <w:rFonts w:ascii="Cambria" w:eastAsia="Cambria" w:hAnsi="Cambria" w:cs="Cambria"/>
          <w:sz w:val="8"/>
          <w:szCs w:val="8"/>
        </w:rPr>
      </w:pPr>
    </w:p>
    <w:p w14:paraId="1F985721" w14:textId="57A23FA1" w:rsidR="00770932" w:rsidRPr="00F2154C" w:rsidRDefault="00AE7E22" w:rsidP="006923DD">
      <w:pPr>
        <w:pStyle w:val="ListParagraph"/>
        <w:numPr>
          <w:ilvl w:val="0"/>
          <w:numId w:val="34"/>
        </w:numPr>
        <w:spacing w:after="0" w:line="240" w:lineRule="auto"/>
        <w:ind w:left="851" w:hanging="425"/>
        <w:jc w:val="both"/>
        <w:rPr>
          <w:rFonts w:ascii="Cambria" w:eastAsia="Cambria" w:hAnsi="Cambria" w:cs="Cambria"/>
          <w:sz w:val="20"/>
          <w:szCs w:val="20"/>
        </w:rPr>
      </w:pPr>
      <w:r w:rsidRPr="00F2154C">
        <w:rPr>
          <w:rFonts w:ascii="Cambria" w:eastAsia="Cambria" w:hAnsi="Cambria" w:cs="Cambria"/>
          <w:sz w:val="20"/>
          <w:szCs w:val="20"/>
        </w:rPr>
        <w:t>D</w:t>
      </w:r>
      <w:r w:rsidR="007E596A" w:rsidRPr="00F2154C">
        <w:rPr>
          <w:rFonts w:ascii="Cambria" w:eastAsia="Cambria" w:hAnsi="Cambria" w:cs="Cambria"/>
          <w:sz w:val="20"/>
          <w:szCs w:val="20"/>
        </w:rPr>
        <w:t>etails of how and why the encirclement occurred</w:t>
      </w:r>
      <w:r w:rsidRPr="00F2154C">
        <w:rPr>
          <w:rFonts w:ascii="Cambria" w:eastAsia="Cambria" w:hAnsi="Cambria" w:cs="Cambria"/>
          <w:sz w:val="20"/>
          <w:szCs w:val="20"/>
        </w:rPr>
        <w:t>;</w:t>
      </w:r>
    </w:p>
    <w:p w14:paraId="3542C795" w14:textId="0EB8581A" w:rsidR="00770932" w:rsidRPr="00F2154C" w:rsidRDefault="00AE7E22" w:rsidP="006923DD">
      <w:pPr>
        <w:pStyle w:val="ListParagraph"/>
        <w:numPr>
          <w:ilvl w:val="0"/>
          <w:numId w:val="34"/>
        </w:numPr>
        <w:spacing w:after="0" w:line="240" w:lineRule="auto"/>
        <w:ind w:left="851" w:hanging="425"/>
        <w:jc w:val="both"/>
        <w:rPr>
          <w:rFonts w:ascii="Cambria" w:eastAsia="Cambria" w:hAnsi="Cambria" w:cs="Cambria"/>
          <w:sz w:val="20"/>
          <w:szCs w:val="20"/>
        </w:rPr>
      </w:pPr>
      <w:r w:rsidRPr="00F2154C">
        <w:rPr>
          <w:rFonts w:ascii="Cambria" w:eastAsia="Cambria" w:hAnsi="Cambria" w:cs="Cambria"/>
          <w:sz w:val="20"/>
          <w:szCs w:val="20"/>
        </w:rPr>
        <w:t>T</w:t>
      </w:r>
      <w:r w:rsidR="007E596A" w:rsidRPr="00F2154C">
        <w:rPr>
          <w:rFonts w:ascii="Cambria" w:eastAsia="Cambria" w:hAnsi="Cambria" w:cs="Cambria"/>
          <w:sz w:val="20"/>
          <w:szCs w:val="20"/>
        </w:rPr>
        <w:t>he number of individuals involved during the interaction</w:t>
      </w:r>
      <w:r w:rsidRPr="00F2154C">
        <w:rPr>
          <w:rFonts w:ascii="Cambria" w:eastAsia="Cambria" w:hAnsi="Cambria" w:cs="Cambria"/>
          <w:sz w:val="20"/>
          <w:szCs w:val="20"/>
        </w:rPr>
        <w:t>;</w:t>
      </w:r>
    </w:p>
    <w:p w14:paraId="7E56BDDE" w14:textId="3756F594" w:rsidR="00770932" w:rsidRPr="00F2154C" w:rsidRDefault="00AE7E22" w:rsidP="006923DD">
      <w:pPr>
        <w:pStyle w:val="ListParagraph"/>
        <w:numPr>
          <w:ilvl w:val="0"/>
          <w:numId w:val="34"/>
        </w:numPr>
        <w:spacing w:after="0" w:line="240" w:lineRule="auto"/>
        <w:ind w:left="851" w:hanging="425"/>
        <w:jc w:val="both"/>
        <w:rPr>
          <w:rFonts w:ascii="Cambria" w:eastAsia="Cambria" w:hAnsi="Cambria" w:cs="Cambria"/>
          <w:sz w:val="20"/>
          <w:szCs w:val="20"/>
        </w:rPr>
      </w:pPr>
      <w:r w:rsidRPr="00F2154C">
        <w:rPr>
          <w:rFonts w:ascii="Cambria" w:eastAsia="Cambria" w:hAnsi="Cambria" w:cs="Cambria"/>
          <w:sz w:val="20"/>
          <w:szCs w:val="20"/>
        </w:rPr>
        <w:t>L</w:t>
      </w:r>
      <w:r w:rsidR="007E596A" w:rsidRPr="00F2154C">
        <w:rPr>
          <w:rFonts w:ascii="Cambria" w:eastAsia="Cambria" w:hAnsi="Cambria" w:cs="Cambria"/>
          <w:sz w:val="20"/>
          <w:szCs w:val="20"/>
        </w:rPr>
        <w:t>ocation of the interaction</w:t>
      </w:r>
      <w:r w:rsidRPr="00F2154C">
        <w:rPr>
          <w:rFonts w:ascii="Cambria" w:eastAsia="Cambria" w:hAnsi="Cambria" w:cs="Cambria"/>
          <w:sz w:val="20"/>
          <w:szCs w:val="20"/>
        </w:rPr>
        <w:t>;</w:t>
      </w:r>
    </w:p>
    <w:p w14:paraId="0E459DBB" w14:textId="69554369" w:rsidR="00770932" w:rsidRPr="00F2154C" w:rsidRDefault="00AE7E22" w:rsidP="006923DD">
      <w:pPr>
        <w:pStyle w:val="ListParagraph"/>
        <w:numPr>
          <w:ilvl w:val="0"/>
          <w:numId w:val="34"/>
        </w:numPr>
        <w:spacing w:after="0" w:line="240" w:lineRule="auto"/>
        <w:ind w:left="851" w:hanging="425"/>
        <w:jc w:val="both"/>
        <w:rPr>
          <w:rFonts w:ascii="Cambria" w:eastAsia="Cambria" w:hAnsi="Cambria" w:cs="Cambria"/>
          <w:sz w:val="20"/>
          <w:szCs w:val="20"/>
        </w:rPr>
      </w:pPr>
      <w:r w:rsidRPr="00F2154C">
        <w:rPr>
          <w:rFonts w:ascii="Cambria" w:eastAsia="Cambria" w:hAnsi="Cambria" w:cs="Cambria"/>
          <w:sz w:val="20"/>
          <w:szCs w:val="20"/>
        </w:rPr>
        <w:t>S</w:t>
      </w:r>
      <w:r w:rsidR="007E596A" w:rsidRPr="00F2154C">
        <w:rPr>
          <w:rFonts w:ascii="Cambria" w:eastAsia="Cambria" w:hAnsi="Cambria" w:cs="Cambria"/>
          <w:sz w:val="20"/>
          <w:szCs w:val="20"/>
        </w:rPr>
        <w:t>teps taken to ensure safe handling and release of the specimens encircled in the purse seine</w:t>
      </w:r>
      <w:r w:rsidRPr="00F2154C">
        <w:rPr>
          <w:rFonts w:ascii="Cambria" w:eastAsia="Cambria" w:hAnsi="Cambria" w:cs="Cambria"/>
          <w:sz w:val="20"/>
          <w:szCs w:val="20"/>
        </w:rPr>
        <w:t>;</w:t>
      </w:r>
    </w:p>
    <w:p w14:paraId="05A5F940" w14:textId="5C777472" w:rsidR="007E596A" w:rsidRPr="00F2154C" w:rsidRDefault="00AE7E22" w:rsidP="006923DD">
      <w:pPr>
        <w:pStyle w:val="ListParagraph"/>
        <w:numPr>
          <w:ilvl w:val="0"/>
          <w:numId w:val="34"/>
        </w:numPr>
        <w:spacing w:after="0" w:line="240" w:lineRule="auto"/>
        <w:ind w:left="851" w:hanging="425"/>
        <w:jc w:val="both"/>
        <w:rPr>
          <w:rFonts w:ascii="Cambria" w:eastAsia="Cambria" w:hAnsi="Cambria" w:cs="Cambria"/>
          <w:sz w:val="20"/>
          <w:szCs w:val="20"/>
        </w:rPr>
      </w:pPr>
      <w:r w:rsidRPr="00F2154C">
        <w:rPr>
          <w:rFonts w:ascii="Cambria" w:eastAsia="Cambria" w:hAnsi="Cambria" w:cs="Cambria"/>
          <w:sz w:val="20"/>
          <w:szCs w:val="20"/>
        </w:rPr>
        <w:t>A</w:t>
      </w:r>
      <w:r w:rsidR="007E596A" w:rsidRPr="00F2154C">
        <w:rPr>
          <w:rFonts w:ascii="Cambria" w:eastAsia="Cambria" w:hAnsi="Cambria" w:cs="Cambria"/>
          <w:sz w:val="20"/>
          <w:szCs w:val="20"/>
        </w:rPr>
        <w:t>n assessment of the life status of the whale shark specimen(s) upon release (alive/dead/moribund/uncertain).</w:t>
      </w:r>
    </w:p>
    <w:p w14:paraId="2340D4DE" w14:textId="77777777" w:rsidR="007E1F39" w:rsidRPr="00F2154C" w:rsidRDefault="007E1F39" w:rsidP="006923DD">
      <w:pPr>
        <w:pStyle w:val="ListParagraph"/>
        <w:spacing w:after="0" w:line="240" w:lineRule="auto"/>
        <w:ind w:left="851"/>
        <w:jc w:val="both"/>
        <w:rPr>
          <w:rFonts w:ascii="Cambria" w:eastAsia="Cambria" w:hAnsi="Cambria" w:cs="Cambria"/>
          <w:sz w:val="8"/>
          <w:szCs w:val="8"/>
        </w:rPr>
      </w:pPr>
    </w:p>
    <w:p w14:paraId="6DC6E165" w14:textId="71BDFB07" w:rsidR="007E596A" w:rsidRPr="00F2154C" w:rsidRDefault="007E596A" w:rsidP="003A437D">
      <w:pPr>
        <w:pStyle w:val="ListParagraph"/>
        <w:spacing w:after="0" w:line="240" w:lineRule="auto"/>
        <w:ind w:left="426"/>
        <w:jc w:val="both"/>
        <w:rPr>
          <w:rFonts w:ascii="Cambria" w:eastAsia="Cambria" w:hAnsi="Cambria" w:cs="Cambria"/>
          <w:sz w:val="20"/>
          <w:szCs w:val="20"/>
        </w:rPr>
      </w:pPr>
      <w:r w:rsidRPr="00F2154C">
        <w:rPr>
          <w:rFonts w:ascii="Cambria" w:eastAsia="Cambria" w:hAnsi="Cambria" w:cs="Cambria"/>
          <w:sz w:val="20"/>
          <w:szCs w:val="20"/>
        </w:rPr>
        <w:t>CPCs shall report th</w:t>
      </w:r>
      <w:r w:rsidR="00AE7E22" w:rsidRPr="00F2154C">
        <w:rPr>
          <w:rFonts w:ascii="Cambria" w:eastAsia="Cambria" w:hAnsi="Cambria" w:cs="Cambria"/>
          <w:sz w:val="20"/>
          <w:szCs w:val="20"/>
        </w:rPr>
        <w:t>ese</w:t>
      </w:r>
      <w:r w:rsidRPr="00F2154C">
        <w:rPr>
          <w:rFonts w:ascii="Cambria" w:eastAsia="Cambria" w:hAnsi="Cambria" w:cs="Cambria"/>
          <w:sz w:val="20"/>
          <w:szCs w:val="20"/>
        </w:rPr>
        <w:t xml:space="preserve"> data and information in their Annual Reports and, in the case of data collected through observer programmes, to the Secretariat in accordance with ICCAT data reporting requirements</w:t>
      </w:r>
      <w:r w:rsidR="00BA69E1" w:rsidRPr="00F2154C">
        <w:rPr>
          <w:rFonts w:ascii="Cambria" w:eastAsia="Cambria" w:hAnsi="Cambria" w:cs="Cambria"/>
          <w:sz w:val="20"/>
          <w:szCs w:val="20"/>
        </w:rPr>
        <w:t>.</w:t>
      </w:r>
    </w:p>
    <w:p w14:paraId="06F60729" w14:textId="77777777" w:rsidR="007E1F39" w:rsidRPr="00F2154C" w:rsidRDefault="007E1F39" w:rsidP="006923DD">
      <w:pPr>
        <w:pStyle w:val="ListParagraph"/>
        <w:spacing w:after="0" w:line="240" w:lineRule="auto"/>
        <w:ind w:left="502"/>
        <w:jc w:val="both"/>
        <w:rPr>
          <w:rFonts w:ascii="Cambria" w:eastAsia="Cambria" w:hAnsi="Cambria" w:cs="Cambria"/>
          <w:sz w:val="20"/>
          <w:szCs w:val="20"/>
        </w:rPr>
      </w:pPr>
    </w:p>
    <w:p w14:paraId="52DA47AE" w14:textId="415260C0" w:rsidR="003B3788" w:rsidRPr="00F2154C" w:rsidRDefault="00BA69E1" w:rsidP="00D21AA0">
      <w:pPr>
        <w:spacing w:after="0" w:line="240" w:lineRule="auto"/>
        <w:jc w:val="both"/>
        <w:rPr>
          <w:rFonts w:ascii="Cambria" w:eastAsia="Cambria" w:hAnsi="Cambria" w:cs="Cambria"/>
          <w:b/>
          <w:bCs/>
          <w:sz w:val="20"/>
          <w:szCs w:val="20"/>
        </w:rPr>
      </w:pPr>
      <w:r w:rsidRPr="00F2154C">
        <w:rPr>
          <w:rFonts w:ascii="Cambria" w:eastAsia="Cambria" w:hAnsi="Cambria" w:cs="Cambria"/>
          <w:b/>
          <w:bCs/>
          <w:sz w:val="20"/>
          <w:szCs w:val="20"/>
        </w:rPr>
        <w:t>Implementation and c</w:t>
      </w:r>
      <w:r w:rsidR="003B3788" w:rsidRPr="00F2154C">
        <w:rPr>
          <w:rFonts w:ascii="Cambria" w:eastAsia="Cambria" w:hAnsi="Cambria" w:cs="Cambria"/>
          <w:b/>
          <w:bCs/>
          <w:sz w:val="20"/>
          <w:szCs w:val="20"/>
        </w:rPr>
        <w:t>ompliance</w:t>
      </w:r>
    </w:p>
    <w:p w14:paraId="0E37DDC2" w14:textId="77777777" w:rsidR="007E1F39" w:rsidRPr="00F2154C" w:rsidRDefault="007E1F39" w:rsidP="00D21AA0">
      <w:pPr>
        <w:spacing w:after="0" w:line="240" w:lineRule="auto"/>
        <w:jc w:val="both"/>
        <w:rPr>
          <w:rFonts w:ascii="Cambria" w:eastAsia="Cambria" w:hAnsi="Cambria" w:cs="Cambria"/>
          <w:b/>
          <w:bCs/>
          <w:sz w:val="20"/>
          <w:szCs w:val="20"/>
        </w:rPr>
      </w:pPr>
    </w:p>
    <w:p w14:paraId="4D75740A" w14:textId="756047A4" w:rsidR="000A0D8D" w:rsidRPr="00F2154C" w:rsidRDefault="000A0D8D"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F2154C">
        <w:rPr>
          <w:rFonts w:ascii="Cambria" w:eastAsia="Cambria" w:hAnsi="Cambria" w:cs="Cambria"/>
          <w:sz w:val="20"/>
          <w:szCs w:val="20"/>
        </w:rPr>
        <w:t xml:space="preserve">All CPCs shall submit to the ICCAT Secretariat, with their Annual Reports, details of their implementation of and </w:t>
      </w:r>
      <w:bookmarkStart w:id="3" w:name="_Hlk182464363"/>
      <w:r w:rsidRPr="00F2154C">
        <w:rPr>
          <w:rFonts w:ascii="Cambria" w:eastAsia="Cambria" w:hAnsi="Cambria" w:cs="Cambria"/>
          <w:sz w:val="20"/>
          <w:szCs w:val="20"/>
        </w:rPr>
        <w:t xml:space="preserve">compliance with </w:t>
      </w:r>
      <w:r w:rsidR="00CE0E3C" w:rsidRPr="00F2154C">
        <w:rPr>
          <w:rFonts w:ascii="Cambria" w:eastAsia="Cambria" w:hAnsi="Cambria" w:cs="Cambria"/>
          <w:sz w:val="20"/>
          <w:szCs w:val="20"/>
        </w:rPr>
        <w:t xml:space="preserve">this </w:t>
      </w:r>
      <w:r w:rsidR="002813C9" w:rsidRPr="00F2154C">
        <w:rPr>
          <w:rFonts w:ascii="Cambria" w:eastAsia="Cambria" w:hAnsi="Cambria" w:cs="Cambria"/>
          <w:sz w:val="20"/>
          <w:szCs w:val="20"/>
        </w:rPr>
        <w:t>Recommendation</w:t>
      </w:r>
      <w:bookmarkEnd w:id="3"/>
      <w:r w:rsidRPr="00F2154C">
        <w:rPr>
          <w:rFonts w:ascii="Cambria" w:eastAsia="Cambria" w:hAnsi="Cambria" w:cs="Cambria"/>
          <w:sz w:val="20"/>
          <w:szCs w:val="20"/>
        </w:rPr>
        <w:t xml:space="preserve"> </w:t>
      </w:r>
      <w:r w:rsidR="000B43C5" w:rsidRPr="00F2154C">
        <w:rPr>
          <w:rFonts w:ascii="Cambria" w:eastAsia="Cambria" w:hAnsi="Cambria" w:cs="Cambria"/>
          <w:sz w:val="20"/>
          <w:szCs w:val="20"/>
        </w:rPr>
        <w:t xml:space="preserve">and </w:t>
      </w:r>
      <w:r w:rsidR="008507B5" w:rsidRPr="00F2154C">
        <w:rPr>
          <w:rFonts w:ascii="Cambria" w:eastAsia="Cambria" w:hAnsi="Cambria" w:cs="Cambria"/>
          <w:i/>
          <w:iCs/>
          <w:sz w:val="20"/>
          <w:szCs w:val="20"/>
        </w:rPr>
        <w:t>Recommendation by ICCAT on the conservation of the North Atlantic stock of shortfin mako caught in association with ICCAT fisheries</w:t>
      </w:r>
      <w:r w:rsidR="008507B5" w:rsidRPr="00F2154C">
        <w:rPr>
          <w:rFonts w:ascii="Cambria" w:eastAsia="Cambria" w:hAnsi="Cambria" w:cs="Cambria"/>
          <w:sz w:val="20"/>
          <w:szCs w:val="20"/>
        </w:rPr>
        <w:t xml:space="preserve"> (Rec.</w:t>
      </w:r>
      <w:r w:rsidR="00AE7E22" w:rsidRPr="00F2154C">
        <w:rPr>
          <w:rFonts w:ascii="Cambria" w:eastAsia="Cambria" w:hAnsi="Cambria" w:cs="Cambria"/>
          <w:sz w:val="20"/>
          <w:szCs w:val="20"/>
        </w:rPr>
        <w:t> </w:t>
      </w:r>
      <w:r w:rsidR="008507B5" w:rsidRPr="00F2154C">
        <w:rPr>
          <w:rFonts w:ascii="Cambria" w:eastAsia="Cambria" w:hAnsi="Cambria" w:cs="Cambria"/>
          <w:sz w:val="20"/>
          <w:szCs w:val="20"/>
        </w:rPr>
        <w:t xml:space="preserve">21-09), </w:t>
      </w:r>
      <w:r w:rsidR="008507B5" w:rsidRPr="00F2154C">
        <w:rPr>
          <w:rFonts w:ascii="Cambria" w:eastAsia="Cambria" w:hAnsi="Cambria" w:cs="Cambria"/>
          <w:i/>
          <w:iCs/>
          <w:sz w:val="20"/>
          <w:szCs w:val="20"/>
        </w:rPr>
        <w:t>Recommendation by ICCAT on the conservation of the South Atlantic stock of shortfin mako caught in association with ICCAT fisheries</w:t>
      </w:r>
      <w:r w:rsidR="008507B5" w:rsidRPr="00F2154C">
        <w:rPr>
          <w:rFonts w:ascii="Cambria" w:eastAsia="Cambria" w:hAnsi="Cambria" w:cs="Cambria"/>
          <w:sz w:val="20"/>
          <w:szCs w:val="20"/>
        </w:rPr>
        <w:t xml:space="preserve"> (Rec. 22-11), </w:t>
      </w:r>
      <w:r w:rsidR="008507B5" w:rsidRPr="00F2154C">
        <w:rPr>
          <w:rFonts w:ascii="Cambria" w:eastAsia="Cambria" w:hAnsi="Cambria" w:cs="Cambria"/>
          <w:i/>
          <w:iCs/>
          <w:sz w:val="20"/>
          <w:szCs w:val="20"/>
        </w:rPr>
        <w:t xml:space="preserve">Recommendation by ICCAT to replace </w:t>
      </w:r>
      <w:r w:rsidR="00BE1AB0">
        <w:rPr>
          <w:rFonts w:ascii="Cambria" w:eastAsia="Cambria" w:hAnsi="Cambria" w:cs="Cambria"/>
          <w:i/>
          <w:iCs/>
          <w:sz w:val="20"/>
          <w:szCs w:val="20"/>
        </w:rPr>
        <w:t>R</w:t>
      </w:r>
      <w:r w:rsidR="008507B5" w:rsidRPr="00F2154C">
        <w:rPr>
          <w:rFonts w:ascii="Cambria" w:eastAsia="Cambria" w:hAnsi="Cambria" w:cs="Cambria"/>
          <w:i/>
          <w:iCs/>
          <w:sz w:val="20"/>
          <w:szCs w:val="20"/>
        </w:rPr>
        <w:t xml:space="preserve">ecommendation 19-07 on management measures for the conservation of North Atlantic </w:t>
      </w:r>
      <w:r w:rsidR="003E670A">
        <w:rPr>
          <w:rFonts w:ascii="Cambria" w:eastAsia="Cambria" w:hAnsi="Cambria" w:cs="Cambria"/>
          <w:i/>
          <w:iCs/>
          <w:sz w:val="20"/>
          <w:szCs w:val="20"/>
        </w:rPr>
        <w:t>b</w:t>
      </w:r>
      <w:r w:rsidR="008507B5" w:rsidRPr="00F2154C">
        <w:rPr>
          <w:rFonts w:ascii="Cambria" w:eastAsia="Cambria" w:hAnsi="Cambria" w:cs="Cambria"/>
          <w:i/>
          <w:iCs/>
          <w:sz w:val="20"/>
          <w:szCs w:val="20"/>
        </w:rPr>
        <w:t>lue shark caught in association with ICCAT fisheries</w:t>
      </w:r>
      <w:r w:rsidR="008507B5" w:rsidRPr="00F2154C">
        <w:rPr>
          <w:rFonts w:ascii="Cambria" w:eastAsia="Cambria" w:hAnsi="Cambria" w:cs="Cambria"/>
          <w:sz w:val="20"/>
          <w:szCs w:val="20"/>
        </w:rPr>
        <w:t xml:space="preserve">  (Rec. 23-10)</w:t>
      </w:r>
      <w:r w:rsidR="00447B70">
        <w:rPr>
          <w:rFonts w:ascii="Cambria" w:eastAsia="Cambria" w:hAnsi="Cambria" w:cs="Cambria"/>
          <w:sz w:val="20"/>
          <w:szCs w:val="20"/>
        </w:rPr>
        <w:t>,</w:t>
      </w:r>
      <w:r w:rsidR="008507B5" w:rsidRPr="00F2154C">
        <w:rPr>
          <w:rFonts w:ascii="Cambria" w:eastAsia="Cambria" w:hAnsi="Cambria" w:cs="Cambria"/>
          <w:sz w:val="20"/>
          <w:szCs w:val="20"/>
        </w:rPr>
        <w:t xml:space="preserve"> </w:t>
      </w:r>
      <w:r w:rsidR="008507B5" w:rsidRPr="00F2154C">
        <w:rPr>
          <w:rFonts w:ascii="Cambria" w:eastAsia="Cambria" w:hAnsi="Cambria" w:cs="Cambria"/>
          <w:i/>
          <w:iCs/>
          <w:sz w:val="20"/>
          <w:szCs w:val="20"/>
        </w:rPr>
        <w:t xml:space="preserve">Recommendation by ICCAT to replace </w:t>
      </w:r>
      <w:r w:rsidR="00AE7E22" w:rsidRPr="00F2154C">
        <w:rPr>
          <w:rFonts w:ascii="Cambria" w:eastAsia="Cambria" w:hAnsi="Cambria" w:cs="Cambria"/>
          <w:i/>
          <w:iCs/>
          <w:sz w:val="20"/>
          <w:szCs w:val="20"/>
        </w:rPr>
        <w:t>R</w:t>
      </w:r>
      <w:r w:rsidR="008507B5" w:rsidRPr="00F2154C">
        <w:rPr>
          <w:rFonts w:ascii="Cambria" w:eastAsia="Cambria" w:hAnsi="Cambria" w:cs="Cambria"/>
          <w:i/>
          <w:iCs/>
          <w:sz w:val="20"/>
          <w:szCs w:val="20"/>
        </w:rPr>
        <w:t>ecommendation 19-08 on management measures for the conservation of South Atlantic blue shark caught in association with ICCAT fisheries</w:t>
      </w:r>
      <w:r w:rsidR="008507B5" w:rsidRPr="00F2154C">
        <w:rPr>
          <w:rFonts w:ascii="Cambria" w:eastAsia="Cambria" w:hAnsi="Cambria" w:cs="Cambria"/>
          <w:sz w:val="20"/>
          <w:szCs w:val="20"/>
        </w:rPr>
        <w:t xml:space="preserve">  (Rec. 23-11) </w:t>
      </w:r>
      <w:r w:rsidR="00447B70">
        <w:rPr>
          <w:rFonts w:ascii="Cambria" w:eastAsia="Cambria" w:hAnsi="Cambria" w:cs="Cambria"/>
          <w:sz w:val="20"/>
          <w:szCs w:val="20"/>
        </w:rPr>
        <w:t xml:space="preserve">and </w:t>
      </w:r>
      <w:r w:rsidR="00447B70" w:rsidRPr="00447B70">
        <w:rPr>
          <w:rFonts w:ascii="Cambria" w:eastAsia="Cambria" w:hAnsi="Cambria" w:cs="Cambria"/>
          <w:i/>
          <w:iCs/>
          <w:sz w:val="20"/>
          <w:szCs w:val="20"/>
        </w:rPr>
        <w:t>Recommendation by ICCAT on mandating fins naturally attached to preve</w:t>
      </w:r>
      <w:r w:rsidR="00447B70" w:rsidRPr="009F3234">
        <w:rPr>
          <w:rFonts w:ascii="Cambria" w:eastAsia="Cambria" w:hAnsi="Cambria" w:cs="Cambria"/>
          <w:i/>
          <w:iCs/>
          <w:sz w:val="20"/>
          <w:szCs w:val="20"/>
        </w:rPr>
        <w:t xml:space="preserve">nt </w:t>
      </w:r>
      <w:r w:rsidR="00447B70" w:rsidRPr="00E74817">
        <w:rPr>
          <w:rFonts w:ascii="Cambria" w:eastAsia="Cambria" w:hAnsi="Cambria" w:cs="Cambria"/>
          <w:i/>
          <w:iCs/>
          <w:sz w:val="20"/>
          <w:szCs w:val="20"/>
        </w:rPr>
        <w:t>fin</w:t>
      </w:r>
      <w:r w:rsidR="00043997">
        <w:rPr>
          <w:rFonts w:ascii="Cambria" w:eastAsia="Cambria" w:hAnsi="Cambria" w:cs="Cambria"/>
          <w:i/>
          <w:iCs/>
          <w:sz w:val="20"/>
          <w:szCs w:val="20"/>
        </w:rPr>
        <w:t>n</w:t>
      </w:r>
      <w:r w:rsidR="00447B70" w:rsidRPr="00E74817">
        <w:rPr>
          <w:rFonts w:ascii="Cambria" w:eastAsia="Cambria" w:hAnsi="Cambria" w:cs="Cambria"/>
          <w:i/>
          <w:iCs/>
          <w:sz w:val="20"/>
          <w:szCs w:val="20"/>
        </w:rPr>
        <w:t>ing</w:t>
      </w:r>
      <w:r w:rsidR="00447B70">
        <w:rPr>
          <w:rFonts w:ascii="Cambria" w:eastAsia="Cambria" w:hAnsi="Cambria" w:cs="Cambria"/>
          <w:sz w:val="20"/>
          <w:szCs w:val="20"/>
        </w:rPr>
        <w:t xml:space="preserve"> (Rec. </w:t>
      </w:r>
      <w:r w:rsidR="00CC755C">
        <w:rPr>
          <w:rFonts w:ascii="Cambria" w:eastAsia="Cambria" w:hAnsi="Cambria" w:cs="Cambria"/>
          <w:sz w:val="20"/>
          <w:szCs w:val="20"/>
        </w:rPr>
        <w:t>25</w:t>
      </w:r>
      <w:r w:rsidR="00447B70">
        <w:rPr>
          <w:rFonts w:ascii="Cambria" w:eastAsia="Cambria" w:hAnsi="Cambria" w:cs="Cambria"/>
          <w:sz w:val="20"/>
          <w:szCs w:val="20"/>
        </w:rPr>
        <w:t xml:space="preserve">-XX) </w:t>
      </w:r>
      <w:r w:rsidRPr="00F2154C">
        <w:rPr>
          <w:rFonts w:ascii="Cambria" w:eastAsia="Cambria" w:hAnsi="Cambria" w:cs="Cambria"/>
          <w:sz w:val="20"/>
          <w:szCs w:val="20"/>
        </w:rPr>
        <w:t xml:space="preserve">using the check sheet  as </w:t>
      </w:r>
      <w:r w:rsidR="54ED5009" w:rsidRPr="00F2154C">
        <w:rPr>
          <w:rFonts w:ascii="Cambria" w:eastAsia="Cambria" w:hAnsi="Cambria" w:cs="Cambria"/>
          <w:sz w:val="20"/>
          <w:szCs w:val="20"/>
        </w:rPr>
        <w:t>developed</w:t>
      </w:r>
      <w:r w:rsidRPr="00F2154C">
        <w:rPr>
          <w:rFonts w:ascii="Cambria" w:eastAsia="Cambria" w:hAnsi="Cambria" w:cs="Cambria"/>
          <w:sz w:val="20"/>
          <w:szCs w:val="20"/>
        </w:rPr>
        <w:t xml:space="preserve"> by the ICCAT Secretariat</w:t>
      </w:r>
      <w:r w:rsidR="00E12A42" w:rsidRPr="00F2154C">
        <w:rPr>
          <w:rFonts w:ascii="Cambria" w:eastAsia="Cambria" w:hAnsi="Cambria" w:cs="Cambria"/>
          <w:sz w:val="20"/>
          <w:szCs w:val="20"/>
        </w:rPr>
        <w:t xml:space="preserve"> </w:t>
      </w:r>
      <w:r w:rsidR="00E12A42" w:rsidRPr="00447B70">
        <w:rPr>
          <w:rFonts w:ascii="Cambria" w:eastAsia="Cambria" w:hAnsi="Cambria" w:cs="Cambria"/>
          <w:sz w:val="20"/>
          <w:szCs w:val="20"/>
        </w:rPr>
        <w:t xml:space="preserve">following the template in </w:t>
      </w:r>
      <w:r w:rsidR="00E12A42" w:rsidRPr="00447B70">
        <w:rPr>
          <w:rFonts w:ascii="Cambria" w:eastAsia="Cambria" w:hAnsi="Cambria" w:cs="Cambria"/>
          <w:b/>
          <w:bCs/>
          <w:sz w:val="20"/>
          <w:szCs w:val="20"/>
        </w:rPr>
        <w:t xml:space="preserve">Annex </w:t>
      </w:r>
      <w:r w:rsidR="003F7970" w:rsidRPr="00447B70">
        <w:rPr>
          <w:rFonts w:ascii="Cambria" w:eastAsia="Cambria" w:hAnsi="Cambria" w:cs="Cambria"/>
          <w:b/>
          <w:bCs/>
          <w:sz w:val="20"/>
          <w:szCs w:val="20"/>
        </w:rPr>
        <w:t>2</w:t>
      </w:r>
      <w:r w:rsidR="00E12A42" w:rsidRPr="00447B70">
        <w:rPr>
          <w:rFonts w:ascii="Cambria" w:eastAsia="Cambria" w:hAnsi="Cambria" w:cs="Cambria"/>
          <w:sz w:val="20"/>
          <w:szCs w:val="20"/>
        </w:rPr>
        <w:t xml:space="preserve"> and</w:t>
      </w:r>
      <w:r w:rsidRPr="00F2154C">
        <w:rPr>
          <w:rFonts w:ascii="Cambria" w:eastAsia="Cambria" w:hAnsi="Cambria" w:cs="Cambria"/>
          <w:sz w:val="20"/>
          <w:szCs w:val="20"/>
        </w:rPr>
        <w:t xml:space="preserve"> in consultation with the</w:t>
      </w:r>
      <w:r w:rsidR="00AE7E22" w:rsidRPr="00F2154C">
        <w:rPr>
          <w:rFonts w:ascii="Cambria" w:eastAsia="Cambria" w:hAnsi="Cambria" w:cs="Cambria"/>
          <w:sz w:val="20"/>
          <w:szCs w:val="20"/>
        </w:rPr>
        <w:t xml:space="preserve"> Compliance Committee (</w:t>
      </w:r>
      <w:r w:rsidRPr="00F2154C">
        <w:rPr>
          <w:rFonts w:ascii="Cambria" w:eastAsia="Cambria" w:hAnsi="Cambria" w:cs="Cambria"/>
          <w:sz w:val="20"/>
          <w:szCs w:val="20"/>
        </w:rPr>
        <w:t>COC</w:t>
      </w:r>
      <w:r w:rsidR="00AE7E22" w:rsidRPr="00F2154C">
        <w:rPr>
          <w:rFonts w:ascii="Cambria" w:eastAsia="Cambria" w:hAnsi="Cambria" w:cs="Cambria"/>
          <w:sz w:val="20"/>
          <w:szCs w:val="20"/>
        </w:rPr>
        <w:t>) Chair</w:t>
      </w:r>
      <w:r w:rsidRPr="00F2154C">
        <w:rPr>
          <w:rFonts w:ascii="Cambria" w:eastAsia="Cambria" w:hAnsi="Cambria" w:cs="Cambria"/>
          <w:sz w:val="20"/>
          <w:szCs w:val="20"/>
        </w:rPr>
        <w:t xml:space="preserve"> and</w:t>
      </w:r>
      <w:r w:rsidR="00AE7E22" w:rsidRPr="00F2154C">
        <w:rPr>
          <w:rFonts w:ascii="Cambria" w:eastAsia="Cambria" w:hAnsi="Cambria" w:cs="Cambria"/>
          <w:sz w:val="20"/>
          <w:szCs w:val="20"/>
        </w:rPr>
        <w:t xml:space="preserve"> the Chair of Panel 4</w:t>
      </w:r>
      <w:r w:rsidRPr="00F2154C">
        <w:rPr>
          <w:rFonts w:ascii="Cambria" w:eastAsia="Cambria" w:hAnsi="Cambria" w:cs="Cambria"/>
          <w:sz w:val="20"/>
          <w:szCs w:val="20"/>
        </w:rPr>
        <w:t xml:space="preserve"> to reflect </w:t>
      </w:r>
      <w:r w:rsidR="00CE0E3C" w:rsidRPr="00F2154C">
        <w:rPr>
          <w:rFonts w:ascii="Cambria" w:eastAsia="Cambria" w:hAnsi="Cambria" w:cs="Cambria"/>
          <w:sz w:val="20"/>
          <w:szCs w:val="20"/>
        </w:rPr>
        <w:t>changes of this Recommendation</w:t>
      </w:r>
      <w:r w:rsidRPr="00F2154C">
        <w:rPr>
          <w:rFonts w:ascii="Cambria" w:eastAsia="Cambria" w:hAnsi="Cambria" w:cs="Cambria"/>
          <w:sz w:val="20"/>
          <w:szCs w:val="20"/>
        </w:rPr>
        <w:t xml:space="preserve"> adopted by the Commission.</w:t>
      </w:r>
      <w:r w:rsidR="00117882" w:rsidRPr="00F2154C">
        <w:rPr>
          <w:rFonts w:ascii="Cambria" w:eastAsia="Cambria" w:hAnsi="Cambria" w:cs="Cambria"/>
          <w:sz w:val="20"/>
          <w:szCs w:val="20"/>
        </w:rPr>
        <w:t xml:space="preserve"> </w:t>
      </w:r>
    </w:p>
    <w:p w14:paraId="79EBDDED" w14:textId="77777777" w:rsidR="007E1F39" w:rsidRPr="00F2154C" w:rsidRDefault="007E1F39" w:rsidP="007E1F39">
      <w:pPr>
        <w:pStyle w:val="ListParagraph"/>
        <w:spacing w:after="0" w:line="240" w:lineRule="auto"/>
        <w:ind w:left="426"/>
        <w:jc w:val="both"/>
        <w:rPr>
          <w:rFonts w:ascii="Cambria" w:eastAsia="Cambria" w:hAnsi="Cambria" w:cs="Cambria"/>
          <w:sz w:val="20"/>
          <w:szCs w:val="20"/>
        </w:rPr>
      </w:pPr>
    </w:p>
    <w:p w14:paraId="29029CC7" w14:textId="511F0098" w:rsidR="000A0D8D" w:rsidRDefault="30F31AFD"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F2154C">
        <w:rPr>
          <w:rFonts w:ascii="Cambria" w:eastAsia="Cambria" w:hAnsi="Cambria" w:cs="Cambria"/>
          <w:sz w:val="20"/>
          <w:szCs w:val="20"/>
        </w:rPr>
        <w:t xml:space="preserve">If there are no changes from the previous year in a CPC’s implementation </w:t>
      </w:r>
      <w:r w:rsidR="68DFDD4E" w:rsidRPr="00F2154C">
        <w:rPr>
          <w:rFonts w:ascii="Cambria" w:eastAsia="Cambria" w:hAnsi="Cambria" w:cs="Cambria"/>
          <w:sz w:val="20"/>
          <w:szCs w:val="20"/>
        </w:rPr>
        <w:t xml:space="preserve">of </w:t>
      </w:r>
      <w:r w:rsidR="72DCFE3C" w:rsidRPr="00F2154C">
        <w:rPr>
          <w:rFonts w:ascii="Cambria" w:eastAsia="Cambria" w:hAnsi="Cambria" w:cs="Cambria"/>
          <w:sz w:val="20"/>
          <w:szCs w:val="20"/>
        </w:rPr>
        <w:t xml:space="preserve">the </w:t>
      </w:r>
      <w:r w:rsidR="68DFDD4E" w:rsidRPr="00F2154C">
        <w:rPr>
          <w:rFonts w:ascii="Cambria" w:eastAsia="Cambria" w:hAnsi="Cambria" w:cs="Cambria"/>
          <w:sz w:val="20"/>
          <w:szCs w:val="20"/>
        </w:rPr>
        <w:t>requirements</w:t>
      </w:r>
      <w:r w:rsidRPr="00F2154C">
        <w:rPr>
          <w:rFonts w:ascii="Cambria" w:eastAsia="Cambria" w:hAnsi="Cambria" w:cs="Cambria"/>
          <w:sz w:val="20"/>
          <w:szCs w:val="20"/>
        </w:rPr>
        <w:t xml:space="preserve"> </w:t>
      </w:r>
      <w:r w:rsidR="32A93F92" w:rsidRPr="00F2154C">
        <w:rPr>
          <w:rFonts w:ascii="Cambria" w:eastAsia="Cambria" w:hAnsi="Cambria" w:cs="Cambria"/>
          <w:sz w:val="20"/>
          <w:szCs w:val="20"/>
        </w:rPr>
        <w:t>of the</w:t>
      </w:r>
      <w:r w:rsidRPr="00F2154C">
        <w:rPr>
          <w:rFonts w:ascii="Cambria" w:eastAsia="Cambria" w:hAnsi="Cambria" w:cs="Cambria"/>
          <w:sz w:val="20"/>
          <w:szCs w:val="20"/>
        </w:rPr>
        <w:t xml:space="preserve"> check sheet </w:t>
      </w:r>
      <w:r w:rsidR="005371CF" w:rsidRPr="00F2154C">
        <w:rPr>
          <w:rFonts w:ascii="Cambria" w:eastAsia="Cambria" w:hAnsi="Cambria" w:cs="Cambria"/>
          <w:sz w:val="20"/>
          <w:szCs w:val="20"/>
        </w:rPr>
        <w:t>mentioned</w:t>
      </w:r>
      <w:r w:rsidR="6BC7FF7E" w:rsidRPr="00F2154C">
        <w:rPr>
          <w:rFonts w:ascii="Cambria" w:eastAsia="Cambria" w:hAnsi="Cambria" w:cs="Cambria"/>
          <w:sz w:val="20"/>
          <w:szCs w:val="20"/>
        </w:rPr>
        <w:t xml:space="preserve"> </w:t>
      </w:r>
      <w:r w:rsidRPr="00F2154C">
        <w:rPr>
          <w:rFonts w:ascii="Cambria" w:eastAsia="Cambria" w:hAnsi="Cambria" w:cs="Cambria"/>
          <w:sz w:val="20"/>
          <w:szCs w:val="20"/>
        </w:rPr>
        <w:t xml:space="preserve">in </w:t>
      </w:r>
      <w:r w:rsidR="0A4C32BA" w:rsidRPr="00F2154C">
        <w:rPr>
          <w:rFonts w:ascii="Cambria" w:eastAsia="Cambria" w:hAnsi="Cambria" w:cs="Cambria"/>
          <w:sz w:val="20"/>
          <w:szCs w:val="20"/>
        </w:rPr>
        <w:t xml:space="preserve">paragraph 17 </w:t>
      </w:r>
      <w:r w:rsidRPr="00F2154C">
        <w:rPr>
          <w:rFonts w:ascii="Cambria" w:eastAsia="Cambria" w:hAnsi="Cambria" w:cs="Cambria"/>
          <w:sz w:val="20"/>
          <w:szCs w:val="20"/>
        </w:rPr>
        <w:t xml:space="preserve">and no additional reporting fields have been included to reflect new </w:t>
      </w:r>
      <w:r w:rsidR="68DFDD4E" w:rsidRPr="00F2154C">
        <w:rPr>
          <w:rFonts w:ascii="Cambria" w:eastAsia="Cambria" w:hAnsi="Cambria" w:cs="Cambria"/>
          <w:sz w:val="20"/>
          <w:szCs w:val="20"/>
        </w:rPr>
        <w:t>requirements</w:t>
      </w:r>
      <w:r w:rsidRPr="00F2154C">
        <w:rPr>
          <w:rFonts w:ascii="Cambria" w:eastAsia="Cambria" w:hAnsi="Cambria" w:cs="Cambria"/>
          <w:sz w:val="20"/>
          <w:szCs w:val="20"/>
        </w:rPr>
        <w:t>, the CPC shall not be required to submit a check sheet, provided tha</w:t>
      </w:r>
      <w:r w:rsidR="5AD3B7F1" w:rsidRPr="00F2154C">
        <w:rPr>
          <w:rFonts w:ascii="Cambria" w:eastAsia="Cambria" w:hAnsi="Cambria" w:cs="Cambria"/>
          <w:sz w:val="20"/>
          <w:szCs w:val="20"/>
        </w:rPr>
        <w:t>t</w:t>
      </w:r>
      <w:r w:rsidRPr="00F2154C">
        <w:rPr>
          <w:rFonts w:ascii="Cambria" w:eastAsia="Cambria" w:hAnsi="Cambria" w:cs="Cambria"/>
          <w:sz w:val="20"/>
          <w:szCs w:val="20"/>
        </w:rPr>
        <w:t xml:space="preserve"> it affirms in its Annual Report that there are no changes. If there are changes from the previous year in a CPC’s implementation, or additional reporting fields have been included in the check sheet to reflect new </w:t>
      </w:r>
      <w:r w:rsidR="68DFDD4E" w:rsidRPr="00F2154C">
        <w:rPr>
          <w:rFonts w:ascii="Cambria" w:eastAsia="Cambria" w:hAnsi="Cambria" w:cs="Cambria"/>
          <w:sz w:val="20"/>
          <w:szCs w:val="20"/>
        </w:rPr>
        <w:t>requirements</w:t>
      </w:r>
      <w:r w:rsidRPr="00F2154C">
        <w:rPr>
          <w:rFonts w:ascii="Cambria" w:eastAsia="Cambria" w:hAnsi="Cambria" w:cs="Cambria"/>
          <w:sz w:val="20"/>
          <w:szCs w:val="20"/>
        </w:rPr>
        <w:t xml:space="preserve">, the CPC shall only be required to submit such updates regarding implementation or responses to new reporting fields with their Annual Reports. However, CPCs shall submit updated check sheets in full in the years when the Compliance Committee is scheduled to prioritize review of the shark check sheets in accordance with paragraph </w:t>
      </w:r>
      <w:r w:rsidR="2814D9D3" w:rsidRPr="00F2154C">
        <w:rPr>
          <w:rFonts w:ascii="Cambria" w:eastAsia="Cambria" w:hAnsi="Cambria" w:cs="Cambria"/>
          <w:sz w:val="20"/>
          <w:szCs w:val="20"/>
        </w:rPr>
        <w:t>20</w:t>
      </w:r>
      <w:r w:rsidR="09A18D97" w:rsidRPr="00F2154C">
        <w:rPr>
          <w:rFonts w:ascii="Cambria" w:eastAsia="Cambria" w:hAnsi="Cambria" w:cs="Cambria"/>
          <w:sz w:val="20"/>
          <w:szCs w:val="20"/>
        </w:rPr>
        <w:t>.</w:t>
      </w:r>
    </w:p>
    <w:p w14:paraId="217923E2" w14:textId="77777777" w:rsidR="00043997" w:rsidRPr="00043997" w:rsidRDefault="00043997" w:rsidP="00043997">
      <w:pPr>
        <w:pStyle w:val="ListParagraph"/>
        <w:rPr>
          <w:rFonts w:ascii="Cambria" w:eastAsia="Cambria" w:hAnsi="Cambria" w:cs="Cambria"/>
          <w:sz w:val="20"/>
          <w:szCs w:val="20"/>
        </w:rPr>
      </w:pPr>
    </w:p>
    <w:p w14:paraId="69AC42F5" w14:textId="5596CECE" w:rsidR="00635A1B" w:rsidRPr="00F2154C" w:rsidRDefault="00635A1B" w:rsidP="002E593B">
      <w:pPr>
        <w:pStyle w:val="ListParagraph"/>
        <w:numPr>
          <w:ilvl w:val="0"/>
          <w:numId w:val="15"/>
        </w:numPr>
        <w:spacing w:after="0" w:line="240" w:lineRule="auto"/>
        <w:ind w:left="426" w:hanging="426"/>
        <w:jc w:val="both"/>
        <w:rPr>
          <w:rFonts w:ascii="Cambria" w:eastAsia="Cambria" w:hAnsi="Cambria" w:cs="Cambria"/>
          <w:sz w:val="20"/>
          <w:szCs w:val="20"/>
        </w:rPr>
      </w:pPr>
      <w:r w:rsidRPr="00447B70">
        <w:rPr>
          <w:rFonts w:ascii="Cambria" w:eastAsia="Cambria" w:hAnsi="Cambria" w:cs="Cambria"/>
          <w:sz w:val="20"/>
          <w:szCs w:val="20"/>
        </w:rPr>
        <w:t>C</w:t>
      </w:r>
      <w:r w:rsidRPr="00F2154C">
        <w:rPr>
          <w:rFonts w:ascii="Cambria" w:eastAsia="Cambria" w:hAnsi="Cambria" w:cs="Cambria"/>
          <w:sz w:val="20"/>
          <w:szCs w:val="20"/>
        </w:rPr>
        <w:t>PCs may be exempt</w:t>
      </w:r>
      <w:r w:rsidR="00F97D27" w:rsidRPr="00F2154C">
        <w:rPr>
          <w:rFonts w:ascii="Cambria" w:eastAsia="Cambria" w:hAnsi="Cambria" w:cs="Cambria"/>
          <w:sz w:val="20"/>
          <w:szCs w:val="20"/>
        </w:rPr>
        <w:t>ed</w:t>
      </w:r>
      <w:r w:rsidRPr="00F2154C">
        <w:rPr>
          <w:rFonts w:ascii="Cambria" w:eastAsia="Cambria" w:hAnsi="Cambria" w:cs="Cambria"/>
          <w:sz w:val="20"/>
          <w:szCs w:val="20"/>
        </w:rPr>
        <w:t xml:space="preserve"> from the submission of the check sheet when vessels flying their flag are not likely to </w:t>
      </w:r>
      <w:r w:rsidR="00162CF0" w:rsidRPr="00447B70">
        <w:rPr>
          <w:rFonts w:ascii="Cambria" w:eastAsia="Cambria" w:hAnsi="Cambria" w:cs="Cambria"/>
          <w:sz w:val="20"/>
          <w:szCs w:val="20"/>
        </w:rPr>
        <w:t>interact with</w:t>
      </w:r>
      <w:r w:rsidR="00162CF0" w:rsidRPr="00F2154C">
        <w:rPr>
          <w:rFonts w:ascii="Cambria" w:eastAsia="Cambria" w:hAnsi="Cambria" w:cs="Cambria"/>
          <w:sz w:val="20"/>
          <w:szCs w:val="20"/>
        </w:rPr>
        <w:t xml:space="preserve"> </w:t>
      </w:r>
      <w:r w:rsidRPr="00F2154C">
        <w:rPr>
          <w:rFonts w:ascii="Cambria" w:eastAsia="Cambria" w:hAnsi="Cambria" w:cs="Cambria"/>
          <w:sz w:val="20"/>
          <w:szCs w:val="20"/>
        </w:rPr>
        <w:t xml:space="preserve">any shark species covered by </w:t>
      </w:r>
      <w:r w:rsidR="00112A72" w:rsidRPr="00F2154C">
        <w:rPr>
          <w:rFonts w:ascii="Cambria" w:eastAsia="Cambria" w:hAnsi="Cambria" w:cs="Cambria"/>
          <w:sz w:val="20"/>
          <w:szCs w:val="20"/>
        </w:rPr>
        <w:t>t</w:t>
      </w:r>
      <w:r w:rsidR="008507B5" w:rsidRPr="00F2154C">
        <w:rPr>
          <w:rFonts w:ascii="Cambria" w:eastAsia="Cambria" w:hAnsi="Cambria" w:cs="Cambria"/>
          <w:sz w:val="20"/>
          <w:szCs w:val="20"/>
        </w:rPr>
        <w:t xml:space="preserve">he </w:t>
      </w:r>
      <w:r w:rsidR="00112A72" w:rsidRPr="00F2154C">
        <w:rPr>
          <w:rFonts w:ascii="Cambria" w:eastAsia="Cambria" w:hAnsi="Cambria" w:cs="Cambria"/>
          <w:sz w:val="20"/>
          <w:szCs w:val="20"/>
        </w:rPr>
        <w:t>Recommendation</w:t>
      </w:r>
      <w:r w:rsidR="008507B5" w:rsidRPr="00F2154C">
        <w:rPr>
          <w:rFonts w:ascii="Cambria" w:eastAsia="Cambria" w:hAnsi="Cambria" w:cs="Cambria"/>
          <w:sz w:val="20"/>
          <w:szCs w:val="20"/>
        </w:rPr>
        <w:t>s mentioned in paragraph 17</w:t>
      </w:r>
      <w:r w:rsidR="009D5E6E" w:rsidRPr="00447B70">
        <w:rPr>
          <w:rFonts w:ascii="Cambria" w:eastAsia="Cambria" w:hAnsi="Cambria" w:cs="Cambria"/>
          <w:sz w:val="20"/>
          <w:szCs w:val="20"/>
        </w:rPr>
        <w:t>. T</w:t>
      </w:r>
      <w:r w:rsidRPr="00447B70">
        <w:rPr>
          <w:rFonts w:ascii="Cambria" w:eastAsia="Cambria" w:hAnsi="Cambria" w:cs="Cambria"/>
          <w:sz w:val="20"/>
          <w:szCs w:val="20"/>
        </w:rPr>
        <w:t>h</w:t>
      </w:r>
      <w:r w:rsidRPr="00F2154C">
        <w:rPr>
          <w:rFonts w:ascii="Cambria" w:eastAsia="Cambria" w:hAnsi="Cambria" w:cs="Cambria"/>
          <w:sz w:val="20"/>
          <w:szCs w:val="20"/>
        </w:rPr>
        <w:t>e concerned CPCs</w:t>
      </w:r>
      <w:r w:rsidR="009D5E6E" w:rsidRPr="00447B70">
        <w:rPr>
          <w:rFonts w:ascii="Cambria" w:eastAsia="Cambria" w:hAnsi="Cambria" w:cs="Cambria"/>
          <w:sz w:val="20"/>
          <w:szCs w:val="20"/>
        </w:rPr>
        <w:t xml:space="preserve"> shall</w:t>
      </w:r>
      <w:r w:rsidRPr="00F2154C">
        <w:rPr>
          <w:rFonts w:ascii="Cambria" w:eastAsia="Cambria" w:hAnsi="Cambria" w:cs="Cambria"/>
          <w:sz w:val="20"/>
          <w:szCs w:val="20"/>
        </w:rPr>
        <w:t xml:space="preserve"> obtai</w:t>
      </w:r>
      <w:r w:rsidRPr="00447B70">
        <w:rPr>
          <w:rFonts w:ascii="Cambria" w:eastAsia="Cambria" w:hAnsi="Cambria" w:cs="Cambria"/>
          <w:sz w:val="20"/>
          <w:szCs w:val="20"/>
        </w:rPr>
        <w:t>n</w:t>
      </w:r>
      <w:r w:rsidRPr="00F2154C">
        <w:rPr>
          <w:rFonts w:ascii="Cambria" w:eastAsia="Cambria" w:hAnsi="Cambria" w:cs="Cambria"/>
          <w:sz w:val="20"/>
          <w:szCs w:val="20"/>
        </w:rPr>
        <w:t xml:space="preserve"> a confirmation by the </w:t>
      </w:r>
      <w:r w:rsidR="00F14A46" w:rsidRPr="00F2154C">
        <w:rPr>
          <w:rFonts w:ascii="Cambria" w:eastAsia="Cambria" w:hAnsi="Cambria" w:cs="Cambria"/>
          <w:sz w:val="20"/>
          <w:szCs w:val="20"/>
        </w:rPr>
        <w:t xml:space="preserve">SCRS </w:t>
      </w:r>
      <w:r w:rsidRPr="00F2154C">
        <w:rPr>
          <w:rFonts w:ascii="Cambria" w:eastAsia="Cambria" w:hAnsi="Cambria" w:cs="Cambria"/>
          <w:sz w:val="20"/>
          <w:szCs w:val="20"/>
        </w:rPr>
        <w:t xml:space="preserve">Shark Species Group </w:t>
      </w:r>
      <w:r w:rsidR="00FB194E" w:rsidRPr="00447B70">
        <w:rPr>
          <w:rFonts w:ascii="Cambria" w:eastAsia="Cambria" w:hAnsi="Cambria" w:cs="Cambria"/>
          <w:sz w:val="20"/>
          <w:szCs w:val="20"/>
        </w:rPr>
        <w:t>using the following procedure:</w:t>
      </w:r>
    </w:p>
    <w:p w14:paraId="4B531DD4" w14:textId="77777777" w:rsidR="002E593B" w:rsidRPr="00F2154C" w:rsidRDefault="002E593B" w:rsidP="002E593B">
      <w:pPr>
        <w:pStyle w:val="ListParagraph"/>
        <w:spacing w:after="0" w:line="240" w:lineRule="auto"/>
        <w:ind w:left="426"/>
        <w:jc w:val="both"/>
        <w:rPr>
          <w:rFonts w:ascii="Cambria" w:eastAsia="Cambria" w:hAnsi="Cambria" w:cs="Cambria"/>
          <w:sz w:val="20"/>
          <w:szCs w:val="20"/>
        </w:rPr>
      </w:pPr>
    </w:p>
    <w:p w14:paraId="4DDAF880" w14:textId="7CF7E4AA" w:rsidR="009D5E6E" w:rsidRPr="00447B70" w:rsidRDefault="00EF71F4" w:rsidP="002E593B">
      <w:pPr>
        <w:pStyle w:val="ListParagraph"/>
        <w:numPr>
          <w:ilvl w:val="1"/>
          <w:numId w:val="15"/>
        </w:numPr>
        <w:spacing w:after="0" w:line="240" w:lineRule="auto"/>
        <w:ind w:left="851" w:hanging="425"/>
        <w:jc w:val="both"/>
        <w:rPr>
          <w:rFonts w:ascii="Cambria" w:eastAsia="Cambria" w:hAnsi="Cambria" w:cs="Cambria"/>
          <w:sz w:val="20"/>
          <w:szCs w:val="20"/>
        </w:rPr>
      </w:pPr>
      <w:r w:rsidRPr="00447B70">
        <w:rPr>
          <w:rFonts w:ascii="Cambria" w:eastAsia="Cambria" w:hAnsi="Cambria" w:cs="Cambria"/>
          <w:sz w:val="20"/>
          <w:szCs w:val="20"/>
        </w:rPr>
        <w:t xml:space="preserve">CPC shall submit its request </w:t>
      </w:r>
      <w:r w:rsidR="00FB194E" w:rsidRPr="00447B70">
        <w:rPr>
          <w:rFonts w:ascii="Cambria" w:eastAsia="Cambria" w:hAnsi="Cambria" w:cs="Cambria"/>
          <w:sz w:val="20"/>
          <w:szCs w:val="20"/>
        </w:rPr>
        <w:t>at</w:t>
      </w:r>
      <w:r w:rsidRPr="00447B70">
        <w:rPr>
          <w:rFonts w:ascii="Cambria" w:eastAsia="Cambria" w:hAnsi="Cambria" w:cs="Cambria"/>
          <w:sz w:val="20"/>
          <w:szCs w:val="20"/>
        </w:rPr>
        <w:t xml:space="preserve"> least 45 days before the beginning of the SCRS Shark Species Group</w:t>
      </w:r>
      <w:r w:rsidR="00D37422" w:rsidRPr="00447B70">
        <w:rPr>
          <w:rFonts w:ascii="Cambria" w:eastAsia="Cambria" w:hAnsi="Cambria" w:cs="Cambria"/>
          <w:sz w:val="20"/>
          <w:szCs w:val="20"/>
        </w:rPr>
        <w:t xml:space="preserve"> meeting</w:t>
      </w:r>
      <w:r w:rsidRPr="00447B70">
        <w:rPr>
          <w:rFonts w:ascii="Cambria" w:eastAsia="Cambria" w:hAnsi="Cambria" w:cs="Cambria"/>
          <w:sz w:val="20"/>
          <w:szCs w:val="20"/>
        </w:rPr>
        <w:t xml:space="preserve">. </w:t>
      </w:r>
    </w:p>
    <w:p w14:paraId="7918CC32" w14:textId="6FA70EB0" w:rsidR="00EF71F4" w:rsidRPr="00447B70" w:rsidRDefault="00FB194E" w:rsidP="002E593B">
      <w:pPr>
        <w:pStyle w:val="ListParagraph"/>
        <w:numPr>
          <w:ilvl w:val="1"/>
          <w:numId w:val="15"/>
        </w:numPr>
        <w:spacing w:after="0" w:line="240" w:lineRule="auto"/>
        <w:ind w:left="851" w:hanging="425"/>
        <w:jc w:val="both"/>
        <w:rPr>
          <w:rFonts w:ascii="Cambria" w:eastAsia="Cambria" w:hAnsi="Cambria" w:cs="Cambria"/>
          <w:sz w:val="20"/>
          <w:szCs w:val="20"/>
        </w:rPr>
      </w:pPr>
      <w:r w:rsidRPr="00447B70">
        <w:rPr>
          <w:rFonts w:ascii="Cambria" w:eastAsia="Cambria" w:hAnsi="Cambria" w:cs="Cambria"/>
          <w:sz w:val="20"/>
          <w:szCs w:val="20"/>
        </w:rPr>
        <w:t>Using the guidelines in</w:t>
      </w:r>
      <w:r w:rsidRPr="00447B70">
        <w:rPr>
          <w:rFonts w:ascii="Cambria" w:eastAsia="Cambria" w:hAnsi="Cambria" w:cs="Cambria"/>
          <w:b/>
          <w:bCs/>
          <w:sz w:val="20"/>
          <w:szCs w:val="20"/>
        </w:rPr>
        <w:t xml:space="preserve"> Annex 3</w:t>
      </w:r>
      <w:r w:rsidRPr="00447B70">
        <w:rPr>
          <w:rFonts w:ascii="Cambria" w:eastAsia="Cambria" w:hAnsi="Cambria" w:cs="Cambria"/>
          <w:sz w:val="20"/>
          <w:szCs w:val="20"/>
        </w:rPr>
        <w:t>, t</w:t>
      </w:r>
      <w:r w:rsidR="00EF71F4" w:rsidRPr="00447B70">
        <w:rPr>
          <w:rFonts w:ascii="Cambria" w:eastAsia="Cambria" w:hAnsi="Cambria" w:cs="Cambria"/>
          <w:sz w:val="20"/>
          <w:szCs w:val="20"/>
        </w:rPr>
        <w:t xml:space="preserve">he SCRS Shark Species Group </w:t>
      </w:r>
      <w:r w:rsidR="00BF4EB3" w:rsidRPr="00447B70">
        <w:rPr>
          <w:rFonts w:ascii="Cambria" w:eastAsia="Cambria" w:hAnsi="Cambria" w:cs="Cambria"/>
          <w:sz w:val="20"/>
          <w:szCs w:val="20"/>
        </w:rPr>
        <w:t xml:space="preserve">shall review the request </w:t>
      </w:r>
      <w:r w:rsidRPr="00447B70">
        <w:rPr>
          <w:rFonts w:ascii="Cambria" w:eastAsia="Cambria" w:hAnsi="Cambria" w:cs="Cambria"/>
          <w:sz w:val="20"/>
          <w:szCs w:val="20"/>
        </w:rPr>
        <w:t xml:space="preserve">and advise the Commission on whether the exemption can be granted; </w:t>
      </w:r>
    </w:p>
    <w:p w14:paraId="5B42FAE6" w14:textId="78976E11" w:rsidR="00FB194E" w:rsidRPr="00447B70" w:rsidRDefault="000212A0" w:rsidP="002E593B">
      <w:pPr>
        <w:pStyle w:val="ListParagraph"/>
        <w:numPr>
          <w:ilvl w:val="1"/>
          <w:numId w:val="15"/>
        </w:numPr>
        <w:spacing w:after="0" w:line="240" w:lineRule="auto"/>
        <w:ind w:left="851" w:hanging="425"/>
        <w:jc w:val="both"/>
        <w:rPr>
          <w:rFonts w:ascii="Cambria" w:eastAsia="Cambria" w:hAnsi="Cambria" w:cs="Cambria"/>
          <w:sz w:val="20"/>
          <w:szCs w:val="20"/>
        </w:rPr>
      </w:pPr>
      <w:r w:rsidRPr="00447B70">
        <w:rPr>
          <w:rFonts w:ascii="Cambria" w:eastAsia="Cambria" w:hAnsi="Cambria" w:cs="Cambria"/>
          <w:sz w:val="20"/>
          <w:szCs w:val="20"/>
        </w:rPr>
        <w:t xml:space="preserve">At its next session, the </w:t>
      </w:r>
      <w:r w:rsidR="00FB194E" w:rsidRPr="00447B70">
        <w:rPr>
          <w:rFonts w:ascii="Cambria" w:eastAsia="Cambria" w:hAnsi="Cambria" w:cs="Cambria"/>
          <w:sz w:val="20"/>
          <w:szCs w:val="20"/>
        </w:rPr>
        <w:t>Commission shall confirm the exemption</w:t>
      </w:r>
      <w:r w:rsidRPr="00447B70">
        <w:rPr>
          <w:rFonts w:ascii="Cambria" w:eastAsia="Cambria" w:hAnsi="Cambria" w:cs="Cambria"/>
          <w:sz w:val="20"/>
          <w:szCs w:val="20"/>
        </w:rPr>
        <w:t xml:space="preserve">. </w:t>
      </w:r>
    </w:p>
    <w:p w14:paraId="07A2518C" w14:textId="77777777" w:rsidR="007E1F39" w:rsidRPr="00F2154C" w:rsidRDefault="007E1F39" w:rsidP="007E1F39">
      <w:pPr>
        <w:pStyle w:val="ListParagraph"/>
        <w:rPr>
          <w:rFonts w:ascii="Cambria" w:eastAsia="Cambria" w:hAnsi="Cambria" w:cs="Cambria"/>
          <w:sz w:val="20"/>
          <w:szCs w:val="20"/>
        </w:rPr>
      </w:pPr>
    </w:p>
    <w:p w14:paraId="777A5E0E" w14:textId="61D395D5" w:rsidR="00635A1B" w:rsidRPr="00F2154C" w:rsidRDefault="00635A1B"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F2154C">
        <w:rPr>
          <w:rFonts w:ascii="Cambria" w:eastAsia="Cambria" w:hAnsi="Cambria" w:cs="Cambria"/>
          <w:sz w:val="20"/>
          <w:szCs w:val="20"/>
        </w:rPr>
        <w:t xml:space="preserve">The Compliance Committee meeting shall prioritize review of CPC check sheets on an ICCAT meeting cycle as determined by the Committee, without prejudice to the competency of the Committee to consider implementation issues </w:t>
      </w:r>
      <w:r w:rsidR="00740034" w:rsidRPr="00F2154C">
        <w:rPr>
          <w:rFonts w:ascii="Cambria" w:eastAsia="Cambria" w:hAnsi="Cambria" w:cs="Cambria"/>
          <w:sz w:val="20"/>
          <w:szCs w:val="20"/>
        </w:rPr>
        <w:t xml:space="preserve">of this Recommendation </w:t>
      </w:r>
      <w:r w:rsidRPr="00F2154C">
        <w:rPr>
          <w:rFonts w:ascii="Cambria" w:eastAsia="Cambria" w:hAnsi="Cambria" w:cs="Cambria"/>
          <w:sz w:val="20"/>
          <w:szCs w:val="20"/>
        </w:rPr>
        <w:t>at annual meetings during other years as appropriate.</w:t>
      </w:r>
    </w:p>
    <w:p w14:paraId="5969D50B" w14:textId="77777777" w:rsidR="00AE7E22" w:rsidRPr="00F2154C" w:rsidRDefault="00AE7E22" w:rsidP="00D21AA0">
      <w:pPr>
        <w:spacing w:after="0" w:line="240" w:lineRule="auto"/>
        <w:jc w:val="both"/>
        <w:rPr>
          <w:rFonts w:ascii="Cambria" w:eastAsia="Cambria" w:hAnsi="Cambria" w:cs="Cambria"/>
          <w:b/>
          <w:bCs/>
          <w:sz w:val="20"/>
          <w:szCs w:val="20"/>
        </w:rPr>
      </w:pPr>
    </w:p>
    <w:p w14:paraId="5F36EED4" w14:textId="3BEF3398" w:rsidR="005667F3" w:rsidRPr="00F2154C" w:rsidRDefault="00FE7A54" w:rsidP="00D21AA0">
      <w:pPr>
        <w:spacing w:after="0" w:line="240" w:lineRule="auto"/>
        <w:jc w:val="both"/>
        <w:rPr>
          <w:rFonts w:ascii="Cambria" w:eastAsia="Cambria" w:hAnsi="Cambria" w:cs="Cambria"/>
          <w:b/>
          <w:bCs/>
          <w:sz w:val="20"/>
          <w:szCs w:val="20"/>
        </w:rPr>
      </w:pPr>
      <w:r w:rsidRPr="00F2154C">
        <w:rPr>
          <w:rFonts w:ascii="Cambria" w:eastAsia="Cambria" w:hAnsi="Cambria" w:cs="Cambria"/>
          <w:b/>
          <w:bCs/>
          <w:sz w:val="20"/>
          <w:szCs w:val="20"/>
        </w:rPr>
        <w:t xml:space="preserve">Scientific </w:t>
      </w:r>
      <w:r w:rsidR="00C971C4" w:rsidRPr="00F2154C">
        <w:rPr>
          <w:rFonts w:ascii="Cambria" w:eastAsia="Cambria" w:hAnsi="Cambria" w:cs="Cambria"/>
          <w:b/>
          <w:bCs/>
          <w:sz w:val="20"/>
          <w:szCs w:val="20"/>
        </w:rPr>
        <w:t>w</w:t>
      </w:r>
      <w:r w:rsidRPr="00F2154C">
        <w:rPr>
          <w:rFonts w:ascii="Cambria" w:eastAsia="Cambria" w:hAnsi="Cambria" w:cs="Cambria"/>
          <w:b/>
          <w:bCs/>
          <w:sz w:val="20"/>
          <w:szCs w:val="20"/>
        </w:rPr>
        <w:t>ork and R</w:t>
      </w:r>
      <w:r w:rsidR="00C971C4" w:rsidRPr="00F2154C">
        <w:rPr>
          <w:rFonts w:ascii="Cambria" w:eastAsia="Cambria" w:hAnsi="Cambria" w:cs="Cambria"/>
          <w:b/>
          <w:bCs/>
          <w:sz w:val="20"/>
          <w:szCs w:val="20"/>
        </w:rPr>
        <w:t>e</w:t>
      </w:r>
      <w:r w:rsidRPr="00F2154C">
        <w:rPr>
          <w:rFonts w:ascii="Cambria" w:eastAsia="Cambria" w:hAnsi="Cambria" w:cs="Cambria"/>
          <w:b/>
          <w:bCs/>
          <w:sz w:val="20"/>
          <w:szCs w:val="20"/>
        </w:rPr>
        <w:t>commendations</w:t>
      </w:r>
    </w:p>
    <w:p w14:paraId="59702EB8" w14:textId="77777777" w:rsidR="00AE7E22" w:rsidRPr="00F2154C" w:rsidRDefault="00AE7E22" w:rsidP="00D21AA0">
      <w:pPr>
        <w:spacing w:after="0" w:line="240" w:lineRule="auto"/>
        <w:jc w:val="both"/>
        <w:rPr>
          <w:rFonts w:ascii="Cambria" w:eastAsia="Cambria" w:hAnsi="Cambria" w:cs="Cambria"/>
          <w:b/>
          <w:bCs/>
          <w:sz w:val="20"/>
          <w:szCs w:val="20"/>
        </w:rPr>
      </w:pPr>
    </w:p>
    <w:p w14:paraId="6D64041D" w14:textId="4BDAC4F1" w:rsidR="006775A5" w:rsidRPr="00F2154C" w:rsidRDefault="00157249"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F2154C">
        <w:rPr>
          <w:rFonts w:ascii="Cambria" w:eastAsia="Cambria" w:hAnsi="Cambria" w:cs="Cambria"/>
          <w:sz w:val="20"/>
          <w:szCs w:val="20"/>
        </w:rPr>
        <w:t xml:space="preserve">CPCs shall, where possible, </w:t>
      </w:r>
      <w:r w:rsidR="00EB233E" w:rsidRPr="00F2154C">
        <w:rPr>
          <w:rFonts w:ascii="Cambria" w:eastAsia="Cambria" w:hAnsi="Cambria" w:cs="Cambria"/>
          <w:sz w:val="20"/>
          <w:szCs w:val="20"/>
        </w:rPr>
        <w:t>undertake research</w:t>
      </w:r>
      <w:r w:rsidR="005371CF" w:rsidRPr="00F2154C">
        <w:rPr>
          <w:rFonts w:ascii="Cambria" w:eastAsia="Cambria" w:hAnsi="Cambria" w:cs="Cambria"/>
          <w:sz w:val="20"/>
          <w:szCs w:val="20"/>
        </w:rPr>
        <w:t>:</w:t>
      </w:r>
    </w:p>
    <w:p w14:paraId="5A82F039" w14:textId="77777777" w:rsidR="00AE7E22" w:rsidRPr="00F2154C" w:rsidRDefault="00AE7E22" w:rsidP="00AE7E22">
      <w:pPr>
        <w:pStyle w:val="ListParagraph"/>
        <w:spacing w:after="0" w:line="240" w:lineRule="auto"/>
        <w:ind w:left="426"/>
        <w:jc w:val="both"/>
        <w:rPr>
          <w:rFonts w:ascii="Cambria" w:eastAsia="Cambria" w:hAnsi="Cambria" w:cs="Cambria"/>
          <w:sz w:val="8"/>
          <w:szCs w:val="8"/>
        </w:rPr>
      </w:pPr>
    </w:p>
    <w:p w14:paraId="791E393C" w14:textId="1CA94996" w:rsidR="00BE33ED" w:rsidRPr="00F2154C" w:rsidRDefault="00AE7E22" w:rsidP="00AE7E22">
      <w:pPr>
        <w:pStyle w:val="ListParagraph"/>
        <w:numPr>
          <w:ilvl w:val="1"/>
          <w:numId w:val="20"/>
        </w:numPr>
        <w:spacing w:after="0" w:line="240" w:lineRule="auto"/>
        <w:ind w:left="851" w:hanging="425"/>
        <w:jc w:val="both"/>
        <w:rPr>
          <w:rFonts w:ascii="Cambria" w:eastAsia="Cambria" w:hAnsi="Cambria" w:cs="Cambria"/>
          <w:sz w:val="20"/>
          <w:szCs w:val="20"/>
        </w:rPr>
      </w:pPr>
      <w:r w:rsidRPr="00F2154C">
        <w:rPr>
          <w:rFonts w:ascii="Cambria" w:eastAsia="Cambria" w:hAnsi="Cambria" w:cs="Cambria"/>
          <w:sz w:val="20"/>
          <w:szCs w:val="20"/>
        </w:rPr>
        <w:t>T</w:t>
      </w:r>
      <w:r w:rsidR="00157249" w:rsidRPr="00F2154C">
        <w:rPr>
          <w:rFonts w:ascii="Cambria" w:eastAsia="Cambria" w:hAnsi="Cambria" w:cs="Cambria"/>
          <w:sz w:val="20"/>
          <w:szCs w:val="20"/>
        </w:rPr>
        <w:t>o identify ways to make fishing gears more selective</w:t>
      </w:r>
      <w:r w:rsidR="00B164BC" w:rsidRPr="00F2154C">
        <w:rPr>
          <w:rFonts w:ascii="Cambria" w:eastAsia="Cambria" w:hAnsi="Cambria" w:cs="Cambria"/>
          <w:sz w:val="20"/>
          <w:szCs w:val="20"/>
        </w:rPr>
        <w:t>.</w:t>
      </w:r>
    </w:p>
    <w:p w14:paraId="7C14C648" w14:textId="234A15FB" w:rsidR="00BE33ED" w:rsidRPr="00F2154C" w:rsidRDefault="00BE33ED" w:rsidP="00BE33ED">
      <w:pPr>
        <w:pStyle w:val="ListParagraph"/>
        <w:numPr>
          <w:ilvl w:val="1"/>
          <w:numId w:val="20"/>
        </w:numPr>
        <w:spacing w:after="0" w:line="240" w:lineRule="auto"/>
        <w:ind w:left="851" w:hanging="425"/>
        <w:jc w:val="both"/>
        <w:rPr>
          <w:rFonts w:ascii="Cambria" w:eastAsia="Cambria" w:hAnsi="Cambria" w:cs="Cambria"/>
          <w:sz w:val="20"/>
          <w:szCs w:val="20"/>
        </w:rPr>
      </w:pPr>
      <w:r w:rsidRPr="00F2154C">
        <w:rPr>
          <w:rFonts w:ascii="Cambria" w:eastAsia="Cambria" w:hAnsi="Cambria" w:cs="Cambria"/>
          <w:sz w:val="20"/>
          <w:szCs w:val="20"/>
        </w:rPr>
        <w:t>To identify potential shark mating, pupping, and nursery areas, and other high concentration areas. Based on this research, CPCs shall consider time and area closures and other measures, as appropriate.</w:t>
      </w:r>
    </w:p>
    <w:p w14:paraId="3CB8929B" w14:textId="00ACB127" w:rsidR="00BE33ED" w:rsidRPr="00F2154C" w:rsidRDefault="00BE33ED" w:rsidP="00FC6203">
      <w:pPr>
        <w:pStyle w:val="ListParagraph"/>
        <w:numPr>
          <w:ilvl w:val="1"/>
          <w:numId w:val="20"/>
        </w:numPr>
        <w:spacing w:after="0" w:line="240" w:lineRule="auto"/>
        <w:ind w:left="851" w:hanging="425"/>
        <w:jc w:val="both"/>
        <w:rPr>
          <w:rFonts w:ascii="Cambria" w:eastAsia="Cambria" w:hAnsi="Cambria" w:cs="Cambria"/>
          <w:sz w:val="20"/>
          <w:szCs w:val="20"/>
        </w:rPr>
      </w:pPr>
      <w:r w:rsidRPr="00F2154C">
        <w:rPr>
          <w:rFonts w:ascii="Cambria" w:eastAsia="Cambria" w:hAnsi="Cambria" w:cs="Cambria"/>
          <w:sz w:val="20"/>
          <w:szCs w:val="20"/>
        </w:rPr>
        <w:t xml:space="preserve">To close gaps, at a stock level, in key biological data. </w:t>
      </w:r>
    </w:p>
    <w:p w14:paraId="5593AB96" w14:textId="3E5F68B3" w:rsidR="00BE33ED" w:rsidRPr="00F2154C" w:rsidRDefault="00AE7E22" w:rsidP="00BE33ED">
      <w:pPr>
        <w:pStyle w:val="ListParagraph"/>
        <w:numPr>
          <w:ilvl w:val="1"/>
          <w:numId w:val="20"/>
        </w:numPr>
        <w:spacing w:after="0" w:line="240" w:lineRule="auto"/>
        <w:ind w:left="851" w:hanging="425"/>
        <w:jc w:val="both"/>
        <w:rPr>
          <w:rFonts w:ascii="Cambria" w:eastAsia="Cambria" w:hAnsi="Cambria" w:cs="Cambria"/>
          <w:sz w:val="20"/>
          <w:szCs w:val="20"/>
        </w:rPr>
      </w:pPr>
      <w:r w:rsidRPr="00F2154C">
        <w:rPr>
          <w:rFonts w:ascii="Cambria" w:eastAsia="Cambria" w:hAnsi="Cambria" w:cs="Cambria"/>
          <w:sz w:val="20"/>
          <w:szCs w:val="20"/>
        </w:rPr>
        <w:t>O</w:t>
      </w:r>
      <w:r w:rsidR="00234705" w:rsidRPr="00F2154C">
        <w:rPr>
          <w:rFonts w:ascii="Cambria" w:eastAsia="Cambria" w:hAnsi="Cambria" w:cs="Cambria"/>
          <w:sz w:val="20"/>
          <w:szCs w:val="20"/>
        </w:rPr>
        <w:t xml:space="preserve">n handling and release practices ensuring high post release survival rates for </w:t>
      </w:r>
      <w:r w:rsidR="00362996" w:rsidRPr="00F2154C">
        <w:rPr>
          <w:rFonts w:ascii="Cambria" w:eastAsia="Cambria" w:hAnsi="Cambria" w:cs="Cambria"/>
          <w:sz w:val="20"/>
          <w:szCs w:val="20"/>
        </w:rPr>
        <w:t xml:space="preserve">all </w:t>
      </w:r>
      <w:r w:rsidR="00234705" w:rsidRPr="00F2154C">
        <w:rPr>
          <w:rFonts w:ascii="Cambria" w:eastAsia="Cambria" w:hAnsi="Cambria" w:cs="Cambria"/>
          <w:sz w:val="20"/>
          <w:szCs w:val="20"/>
        </w:rPr>
        <w:t xml:space="preserve">sharks </w:t>
      </w:r>
      <w:r w:rsidR="00362996" w:rsidRPr="00F2154C">
        <w:rPr>
          <w:rFonts w:ascii="Cambria" w:eastAsia="Cambria" w:hAnsi="Cambria" w:cs="Cambria"/>
          <w:sz w:val="20"/>
          <w:szCs w:val="20"/>
        </w:rPr>
        <w:t xml:space="preserve">required to be released unharmed under paragraph </w:t>
      </w:r>
      <w:r w:rsidR="00F2154C" w:rsidRPr="00F2154C">
        <w:rPr>
          <w:rFonts w:ascii="Cambria" w:eastAsia="Cambria" w:hAnsi="Cambria" w:cs="Cambria"/>
          <w:sz w:val="20"/>
          <w:szCs w:val="20"/>
        </w:rPr>
        <w:t>7</w:t>
      </w:r>
      <w:r w:rsidR="00362996" w:rsidRPr="00F2154C">
        <w:rPr>
          <w:rFonts w:ascii="Cambria" w:eastAsia="Cambria" w:hAnsi="Cambria" w:cs="Cambria"/>
          <w:sz w:val="20"/>
          <w:szCs w:val="20"/>
        </w:rPr>
        <w:t>.</w:t>
      </w:r>
    </w:p>
    <w:p w14:paraId="08E1DC54" w14:textId="77777777" w:rsidR="00BE33ED" w:rsidRPr="00F2154C" w:rsidRDefault="00BE33ED" w:rsidP="00FC6203">
      <w:pPr>
        <w:pStyle w:val="ListParagraph"/>
        <w:spacing w:after="0" w:line="240" w:lineRule="auto"/>
        <w:ind w:left="851"/>
        <w:jc w:val="both"/>
        <w:rPr>
          <w:rFonts w:ascii="Cambria" w:eastAsia="Cambria" w:hAnsi="Cambria" w:cs="Cambria"/>
          <w:sz w:val="20"/>
          <w:szCs w:val="20"/>
        </w:rPr>
      </w:pPr>
    </w:p>
    <w:p w14:paraId="50C93752" w14:textId="4D057F4E" w:rsidR="00EC23CD" w:rsidRPr="00F2154C" w:rsidRDefault="007F1630" w:rsidP="004F512C">
      <w:pPr>
        <w:pStyle w:val="ListParagraph"/>
        <w:numPr>
          <w:ilvl w:val="0"/>
          <w:numId w:val="15"/>
        </w:numPr>
        <w:spacing w:after="0" w:line="240" w:lineRule="auto"/>
        <w:ind w:left="426" w:hanging="426"/>
        <w:jc w:val="both"/>
        <w:rPr>
          <w:rFonts w:ascii="Cambria" w:eastAsia="Cambria" w:hAnsi="Cambria" w:cs="Cambria"/>
          <w:sz w:val="20"/>
          <w:szCs w:val="20"/>
          <w:lang w:val="en-US"/>
        </w:rPr>
      </w:pPr>
      <w:r w:rsidRPr="00F2154C">
        <w:rPr>
          <w:rFonts w:ascii="Cambria" w:eastAsia="Cambria" w:hAnsi="Cambria" w:cs="Cambria"/>
          <w:sz w:val="20"/>
          <w:szCs w:val="20"/>
          <w:lang w:val="en-US"/>
        </w:rPr>
        <w:t>By 2026, t</w:t>
      </w:r>
      <w:r w:rsidR="4292B712" w:rsidRPr="00F2154C">
        <w:rPr>
          <w:rFonts w:ascii="Cambria" w:eastAsia="Cambria" w:hAnsi="Cambria" w:cs="Cambria"/>
          <w:sz w:val="20"/>
          <w:szCs w:val="20"/>
          <w:lang w:val="en-US"/>
        </w:rPr>
        <w:t xml:space="preserve">he SCRS shall </w:t>
      </w:r>
      <w:r w:rsidR="00AC1FAF" w:rsidRPr="00447B70">
        <w:rPr>
          <w:rFonts w:ascii="Cambria" w:eastAsia="Cambria" w:hAnsi="Cambria" w:cs="Cambria"/>
          <w:sz w:val="20"/>
          <w:szCs w:val="20"/>
          <w:lang w:val="en-US"/>
        </w:rPr>
        <w:t>update the 2012 shark Ecological Risk Assessment and</w:t>
      </w:r>
      <w:r w:rsidR="00AC1FAF" w:rsidRPr="00F2154C">
        <w:rPr>
          <w:rFonts w:ascii="Cambria" w:eastAsia="Cambria" w:hAnsi="Cambria" w:cs="Cambria"/>
          <w:sz w:val="20"/>
          <w:szCs w:val="20"/>
          <w:lang w:val="en-US"/>
        </w:rPr>
        <w:t xml:space="preserve"> </w:t>
      </w:r>
      <w:r w:rsidR="3D0C283C" w:rsidRPr="00F2154C">
        <w:rPr>
          <w:rFonts w:ascii="Cambria" w:eastAsia="Cambria" w:hAnsi="Cambria" w:cs="Cambria"/>
          <w:sz w:val="20"/>
          <w:szCs w:val="20"/>
          <w:lang w:val="en-US"/>
        </w:rPr>
        <w:t>advise</w:t>
      </w:r>
      <w:r w:rsidR="4292B712" w:rsidRPr="00F2154C">
        <w:rPr>
          <w:rFonts w:ascii="Cambria" w:eastAsia="Cambria" w:hAnsi="Cambria" w:cs="Cambria"/>
          <w:sz w:val="20"/>
          <w:szCs w:val="20"/>
          <w:lang w:val="en-US"/>
        </w:rPr>
        <w:t xml:space="preserve"> the Commission on</w:t>
      </w:r>
      <w:r w:rsidR="00ED689E" w:rsidRPr="00F2154C">
        <w:rPr>
          <w:rFonts w:ascii="Cambria" w:eastAsia="Cambria" w:hAnsi="Cambria" w:cs="Cambria"/>
          <w:sz w:val="20"/>
          <w:szCs w:val="20"/>
          <w:lang w:val="en-US"/>
        </w:rPr>
        <w:t xml:space="preserve"> the population status of </w:t>
      </w:r>
      <w:r w:rsidR="008246AA" w:rsidRPr="00447B70">
        <w:rPr>
          <w:rFonts w:ascii="Cambria" w:eastAsia="Cambria" w:hAnsi="Cambria" w:cs="Cambria"/>
          <w:sz w:val="20"/>
          <w:szCs w:val="20"/>
          <w:lang w:val="en-US"/>
        </w:rPr>
        <w:t>relevant shark species</w:t>
      </w:r>
      <w:r w:rsidR="00ED689E" w:rsidRPr="00F2154C">
        <w:rPr>
          <w:rFonts w:ascii="Cambria" w:eastAsia="Cambria" w:hAnsi="Cambria" w:cs="Cambria"/>
          <w:sz w:val="20"/>
          <w:szCs w:val="20"/>
          <w:lang w:val="en-US"/>
        </w:rPr>
        <w:t xml:space="preserve"> and their vulnerability to overfishing, and whether precautionary management of these species through the application of the measures in this Recommendation, in particular paragraphs </w:t>
      </w:r>
      <w:r w:rsidR="00C768E3" w:rsidRPr="00F2154C">
        <w:rPr>
          <w:rFonts w:ascii="Cambria" w:eastAsia="Cambria" w:hAnsi="Cambria" w:cs="Cambria"/>
          <w:sz w:val="20"/>
          <w:szCs w:val="20"/>
          <w:lang w:val="en-US"/>
        </w:rPr>
        <w:t>3</w:t>
      </w:r>
      <w:r w:rsidR="00ED689E" w:rsidRPr="00F2154C">
        <w:rPr>
          <w:rFonts w:ascii="Cambria" w:eastAsia="Cambria" w:hAnsi="Cambria" w:cs="Cambria"/>
          <w:sz w:val="20"/>
          <w:szCs w:val="20"/>
          <w:lang w:val="en-US"/>
        </w:rPr>
        <w:t xml:space="preserve"> and 15, is recommended.</w:t>
      </w:r>
      <w:r w:rsidR="00E54810" w:rsidRPr="00F2154C">
        <w:rPr>
          <w:rFonts w:ascii="Cambria" w:eastAsia="Cambria" w:hAnsi="Cambria" w:cs="Cambria"/>
          <w:sz w:val="20"/>
          <w:szCs w:val="20"/>
          <w:lang w:val="en-US"/>
        </w:rPr>
        <w:t xml:space="preserve"> </w:t>
      </w:r>
    </w:p>
    <w:p w14:paraId="2C5A231E" w14:textId="252FD220" w:rsidR="003B3788" w:rsidRPr="00F2154C" w:rsidRDefault="003B3788" w:rsidP="00FC6203">
      <w:pPr>
        <w:pStyle w:val="ListParagraph"/>
        <w:spacing w:after="0" w:line="240" w:lineRule="auto"/>
        <w:ind w:left="426"/>
        <w:jc w:val="both"/>
        <w:rPr>
          <w:rFonts w:ascii="Cambria" w:eastAsia="Cambria" w:hAnsi="Cambria" w:cs="Cambria"/>
          <w:sz w:val="20"/>
          <w:szCs w:val="20"/>
          <w:lang w:val="en-US"/>
        </w:rPr>
      </w:pPr>
    </w:p>
    <w:p w14:paraId="4BC8C30E" w14:textId="400F104D" w:rsidR="00BE33ED" w:rsidRPr="00F2154C" w:rsidRDefault="00BE33ED" w:rsidP="007E1F39">
      <w:pPr>
        <w:pStyle w:val="ListParagraph"/>
        <w:numPr>
          <w:ilvl w:val="0"/>
          <w:numId w:val="15"/>
        </w:numPr>
        <w:spacing w:after="0" w:line="240" w:lineRule="auto"/>
        <w:ind w:left="426" w:hanging="426"/>
        <w:jc w:val="both"/>
        <w:rPr>
          <w:rFonts w:ascii="Cambria" w:eastAsia="Cambria" w:hAnsi="Cambria" w:cs="Cambria"/>
          <w:sz w:val="20"/>
          <w:szCs w:val="20"/>
          <w:lang w:val="en-US"/>
        </w:rPr>
      </w:pPr>
      <w:r w:rsidRPr="00F2154C">
        <w:rPr>
          <w:rFonts w:ascii="Cambria" w:eastAsia="Cambria" w:hAnsi="Cambria" w:cs="Cambria"/>
          <w:sz w:val="20"/>
          <w:szCs w:val="20"/>
          <w:lang w:val="en-US"/>
        </w:rPr>
        <w:t>The SCRS should continue joint work with ICES Working Group on Elasmobranch Fishes</w:t>
      </w:r>
      <w:r w:rsidR="00262BFB" w:rsidRPr="00F2154C">
        <w:rPr>
          <w:rFonts w:ascii="Cambria" w:eastAsia="Cambria" w:hAnsi="Cambria" w:cs="Cambria"/>
          <w:sz w:val="20"/>
          <w:szCs w:val="20"/>
          <w:lang w:val="en-US"/>
        </w:rPr>
        <w:t xml:space="preserve"> on evaluation species of common interest such as the porbeagle</w:t>
      </w:r>
      <w:r w:rsidRPr="00F2154C">
        <w:rPr>
          <w:rFonts w:ascii="Cambria" w:eastAsia="Cambria" w:hAnsi="Cambria" w:cs="Cambria"/>
          <w:sz w:val="20"/>
          <w:szCs w:val="20"/>
          <w:lang w:val="en-US"/>
        </w:rPr>
        <w:t>.</w:t>
      </w:r>
    </w:p>
    <w:p w14:paraId="1AFC19FB" w14:textId="77777777" w:rsidR="00C971C4" w:rsidRPr="00F2154C" w:rsidRDefault="00C971C4" w:rsidP="00C971C4">
      <w:pPr>
        <w:pStyle w:val="ListParagraph"/>
        <w:spacing w:after="0" w:line="240" w:lineRule="auto"/>
        <w:ind w:left="426"/>
        <w:jc w:val="both"/>
        <w:rPr>
          <w:rFonts w:ascii="Cambria" w:eastAsia="Cambria" w:hAnsi="Cambria" w:cs="Cambria"/>
          <w:sz w:val="20"/>
          <w:szCs w:val="20"/>
          <w:lang w:val="en-US"/>
        </w:rPr>
      </w:pPr>
    </w:p>
    <w:p w14:paraId="2F2F93B6" w14:textId="5E2D7327" w:rsidR="00D63E2B" w:rsidRPr="00F2154C" w:rsidRDefault="0086705B" w:rsidP="00D21AA0">
      <w:pPr>
        <w:spacing w:after="0" w:line="240" w:lineRule="auto"/>
        <w:jc w:val="both"/>
        <w:rPr>
          <w:rFonts w:ascii="Cambria" w:eastAsia="Cambria" w:hAnsi="Cambria" w:cs="Cambria"/>
          <w:b/>
          <w:bCs/>
          <w:sz w:val="20"/>
          <w:szCs w:val="20"/>
        </w:rPr>
      </w:pPr>
      <w:r w:rsidRPr="00F2154C">
        <w:rPr>
          <w:rFonts w:ascii="Cambria" w:eastAsia="Cambria" w:hAnsi="Cambria" w:cs="Cambria"/>
          <w:b/>
          <w:bCs/>
          <w:sz w:val="20"/>
          <w:szCs w:val="20"/>
        </w:rPr>
        <w:t>Assistance</w:t>
      </w:r>
    </w:p>
    <w:p w14:paraId="75FEDFAC" w14:textId="77777777" w:rsidR="00C971C4" w:rsidRPr="00F2154C" w:rsidRDefault="00C971C4" w:rsidP="00D21AA0">
      <w:pPr>
        <w:spacing w:after="0" w:line="240" w:lineRule="auto"/>
        <w:jc w:val="both"/>
        <w:rPr>
          <w:rFonts w:ascii="Cambria" w:eastAsia="Cambria" w:hAnsi="Cambria" w:cs="Cambria"/>
          <w:sz w:val="20"/>
          <w:szCs w:val="20"/>
        </w:rPr>
      </w:pPr>
    </w:p>
    <w:p w14:paraId="39B0BD56" w14:textId="25FDAC9D" w:rsidR="003B153C" w:rsidRPr="00F2154C" w:rsidRDefault="003B153C"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F2154C">
        <w:rPr>
          <w:rFonts w:ascii="Cambria" w:eastAsia="Cambria" w:hAnsi="Cambria" w:cs="Cambria"/>
          <w:sz w:val="20"/>
          <w:szCs w:val="20"/>
        </w:rPr>
        <w:t>The Commission shall consider appropriate assistance to developing CPCs for the collection of data on their shark catches.</w:t>
      </w:r>
    </w:p>
    <w:p w14:paraId="69644210" w14:textId="77777777" w:rsidR="00C971C4" w:rsidRPr="00F2154C" w:rsidRDefault="00C971C4" w:rsidP="00C971C4">
      <w:pPr>
        <w:pStyle w:val="ListParagraph"/>
        <w:spacing w:after="0" w:line="240" w:lineRule="auto"/>
        <w:ind w:left="426"/>
        <w:jc w:val="both"/>
        <w:rPr>
          <w:rFonts w:ascii="Cambria" w:eastAsia="Cambria" w:hAnsi="Cambria" w:cs="Cambria"/>
          <w:sz w:val="20"/>
          <w:szCs w:val="20"/>
        </w:rPr>
      </w:pPr>
    </w:p>
    <w:p w14:paraId="0042BF05" w14:textId="1F8C9A90" w:rsidR="003B3788" w:rsidRPr="00F2154C" w:rsidRDefault="007F02FA"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F2154C">
        <w:rPr>
          <w:rFonts w:ascii="Cambria" w:eastAsia="Cambria" w:hAnsi="Cambria" w:cs="Cambria"/>
          <w:sz w:val="20"/>
          <w:szCs w:val="20"/>
        </w:rPr>
        <w:t xml:space="preserve">As appropriate, the Commission and </w:t>
      </w:r>
      <w:r w:rsidR="002B0ACF" w:rsidRPr="00F2154C">
        <w:rPr>
          <w:rFonts w:ascii="Cambria" w:eastAsia="Cambria" w:hAnsi="Cambria" w:cs="Cambria"/>
          <w:sz w:val="20"/>
          <w:szCs w:val="20"/>
        </w:rPr>
        <w:t>the</w:t>
      </w:r>
      <w:r w:rsidRPr="00F2154C">
        <w:rPr>
          <w:rFonts w:ascii="Cambria" w:eastAsia="Cambria" w:hAnsi="Cambria" w:cs="Cambria"/>
          <w:sz w:val="20"/>
          <w:szCs w:val="20"/>
        </w:rPr>
        <w:t xml:space="preserve"> CPCs should, individually and collectively, engage in capacity building efforts and other cooperative activities to support the effective implementation of this Recommendation, including entering into cooperative arrangements with other appropriate international bodies.</w:t>
      </w:r>
    </w:p>
    <w:p w14:paraId="40B75E4B" w14:textId="77777777" w:rsidR="00C971C4" w:rsidRPr="00F2154C" w:rsidRDefault="00C971C4" w:rsidP="00D21AA0">
      <w:pPr>
        <w:spacing w:after="0" w:line="240" w:lineRule="auto"/>
        <w:jc w:val="both"/>
        <w:rPr>
          <w:rFonts w:ascii="Cambria" w:eastAsia="Cambria" w:hAnsi="Cambria" w:cs="Cambria"/>
          <w:b/>
          <w:bCs/>
          <w:sz w:val="20"/>
          <w:szCs w:val="20"/>
        </w:rPr>
      </w:pPr>
    </w:p>
    <w:p w14:paraId="3A4C11CF" w14:textId="35420B30" w:rsidR="000B3C7A" w:rsidRPr="00F2154C" w:rsidRDefault="00A60EC4" w:rsidP="00D21AA0">
      <w:pPr>
        <w:spacing w:after="0" w:line="240" w:lineRule="auto"/>
        <w:jc w:val="both"/>
        <w:rPr>
          <w:rFonts w:ascii="Cambria" w:eastAsia="Cambria" w:hAnsi="Cambria" w:cs="Cambria"/>
          <w:b/>
          <w:bCs/>
          <w:sz w:val="20"/>
          <w:szCs w:val="20"/>
        </w:rPr>
      </w:pPr>
      <w:r w:rsidRPr="00F2154C">
        <w:rPr>
          <w:rFonts w:ascii="Cambria" w:eastAsia="Cambria" w:hAnsi="Cambria" w:cs="Cambria"/>
          <w:b/>
          <w:bCs/>
          <w:sz w:val="20"/>
          <w:szCs w:val="20"/>
        </w:rPr>
        <w:t xml:space="preserve">Cooperation </w:t>
      </w:r>
      <w:r w:rsidRPr="00547030">
        <w:rPr>
          <w:rFonts w:ascii="Cambria" w:eastAsia="Cambria" w:hAnsi="Cambria" w:cs="Cambria"/>
          <w:b/>
          <w:bCs/>
          <w:sz w:val="20"/>
          <w:szCs w:val="20"/>
        </w:rPr>
        <w:t>with</w:t>
      </w:r>
      <w:r w:rsidR="00154BBF" w:rsidRPr="00547030">
        <w:rPr>
          <w:rFonts w:ascii="Cambria" w:eastAsia="Cambria" w:hAnsi="Cambria" w:cs="Cambria"/>
          <w:b/>
          <w:bCs/>
          <w:sz w:val="20"/>
          <w:szCs w:val="20"/>
        </w:rPr>
        <w:t xml:space="preserve"> </w:t>
      </w:r>
      <w:r w:rsidR="000B3C7A" w:rsidRPr="00547030">
        <w:rPr>
          <w:rFonts w:ascii="Cambria" w:eastAsia="Cambria" w:hAnsi="Cambria" w:cs="Cambria"/>
          <w:b/>
          <w:bCs/>
          <w:sz w:val="20"/>
          <w:szCs w:val="20"/>
        </w:rPr>
        <w:t>FAO; National Action</w:t>
      </w:r>
      <w:r w:rsidR="000B3C7A" w:rsidRPr="00547030">
        <w:rPr>
          <w:rFonts w:ascii="Cambria" w:eastAsia="Cambria" w:hAnsi="Cambria" w:cs="Cambria"/>
          <w:sz w:val="20"/>
          <w:szCs w:val="20"/>
        </w:rPr>
        <w:t xml:space="preserve"> </w:t>
      </w:r>
      <w:r w:rsidR="000B3C7A" w:rsidRPr="00547030">
        <w:rPr>
          <w:rFonts w:ascii="Cambria" w:eastAsia="Cambria" w:hAnsi="Cambria" w:cs="Cambria"/>
          <w:b/>
          <w:bCs/>
          <w:sz w:val="20"/>
          <w:szCs w:val="20"/>
        </w:rPr>
        <w:t>Plans</w:t>
      </w:r>
    </w:p>
    <w:p w14:paraId="56E45A52" w14:textId="77777777" w:rsidR="00C971C4" w:rsidRPr="00F2154C" w:rsidRDefault="00C971C4" w:rsidP="00D21AA0">
      <w:pPr>
        <w:spacing w:after="0" w:line="240" w:lineRule="auto"/>
        <w:jc w:val="both"/>
        <w:rPr>
          <w:rFonts w:ascii="Cambria" w:eastAsia="Cambria" w:hAnsi="Cambria" w:cs="Cambria"/>
          <w:sz w:val="20"/>
          <w:szCs w:val="20"/>
        </w:rPr>
      </w:pPr>
    </w:p>
    <w:p w14:paraId="45D8C57C" w14:textId="56B208F5" w:rsidR="009A45E0" w:rsidRPr="00F2154C" w:rsidRDefault="009A45E0"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F2154C">
        <w:rPr>
          <w:rFonts w:ascii="Cambria" w:eastAsia="Cambria" w:hAnsi="Cambria" w:cs="Cambria"/>
          <w:sz w:val="20"/>
          <w:szCs w:val="20"/>
        </w:rPr>
        <w:t xml:space="preserve">FAO </w:t>
      </w:r>
      <w:r w:rsidR="00B95B82" w:rsidRPr="00F2154C">
        <w:rPr>
          <w:rFonts w:ascii="Cambria" w:eastAsia="Cambria" w:hAnsi="Cambria" w:cs="Cambria"/>
          <w:sz w:val="20"/>
          <w:szCs w:val="20"/>
        </w:rPr>
        <w:t>continue</w:t>
      </w:r>
      <w:r w:rsidR="00ED689E" w:rsidRPr="00F2154C">
        <w:rPr>
          <w:rFonts w:ascii="Cambria" w:eastAsia="Cambria" w:hAnsi="Cambria" w:cs="Cambria"/>
          <w:sz w:val="20"/>
          <w:szCs w:val="20"/>
        </w:rPr>
        <w:t>s</w:t>
      </w:r>
      <w:r w:rsidR="00B95B82" w:rsidRPr="00F2154C">
        <w:rPr>
          <w:rFonts w:ascii="Cambria" w:eastAsia="Cambria" w:hAnsi="Cambria" w:cs="Cambria"/>
          <w:sz w:val="20"/>
          <w:szCs w:val="20"/>
        </w:rPr>
        <w:t xml:space="preserve"> to </w:t>
      </w:r>
      <w:r w:rsidRPr="00F2154C">
        <w:rPr>
          <w:rFonts w:ascii="Cambria" w:eastAsia="Cambria" w:hAnsi="Cambria" w:cs="Cambria"/>
          <w:sz w:val="20"/>
          <w:szCs w:val="20"/>
        </w:rPr>
        <w:t>be the focal point</w:t>
      </w:r>
      <w:r w:rsidR="00B95B82" w:rsidRPr="00F2154C">
        <w:rPr>
          <w:rFonts w:ascii="Cambria" w:eastAsia="Cambria" w:hAnsi="Cambria" w:cs="Cambria"/>
          <w:sz w:val="20"/>
          <w:szCs w:val="20"/>
        </w:rPr>
        <w:t xml:space="preserve"> for program</w:t>
      </w:r>
      <w:r w:rsidR="001C6496">
        <w:rPr>
          <w:rFonts w:ascii="Cambria" w:eastAsia="Cambria" w:hAnsi="Cambria" w:cs="Cambria"/>
          <w:sz w:val="20"/>
          <w:szCs w:val="20"/>
        </w:rPr>
        <w:t>me</w:t>
      </w:r>
      <w:r w:rsidR="00B95B82" w:rsidRPr="00F2154C">
        <w:rPr>
          <w:rFonts w:ascii="Cambria" w:eastAsia="Cambria" w:hAnsi="Cambria" w:cs="Cambria"/>
          <w:sz w:val="20"/>
          <w:szCs w:val="20"/>
        </w:rPr>
        <w:t>s</w:t>
      </w:r>
      <w:r w:rsidRPr="00F2154C">
        <w:rPr>
          <w:rFonts w:ascii="Cambria" w:eastAsia="Cambria" w:hAnsi="Cambria" w:cs="Cambria"/>
          <w:sz w:val="20"/>
          <w:szCs w:val="20"/>
        </w:rPr>
        <w:t xml:space="preserve"> to collect, on a global scale, the necessary biological data, including stock abundance and the magnitude of bycatch, and trade data on shark species, and to serve a coordination function among regional or sub-regional fisheries management organizations for said activities.</w:t>
      </w:r>
    </w:p>
    <w:p w14:paraId="2606FE36" w14:textId="77777777" w:rsidR="00C971C4" w:rsidRPr="00F2154C" w:rsidRDefault="00C971C4" w:rsidP="00C971C4">
      <w:pPr>
        <w:pStyle w:val="ListParagraph"/>
        <w:spacing w:after="0" w:line="240" w:lineRule="auto"/>
        <w:ind w:left="426"/>
        <w:jc w:val="both"/>
        <w:rPr>
          <w:rFonts w:ascii="Cambria" w:eastAsia="Cambria" w:hAnsi="Cambria" w:cs="Cambria"/>
          <w:sz w:val="20"/>
          <w:szCs w:val="20"/>
        </w:rPr>
      </w:pPr>
    </w:p>
    <w:p w14:paraId="21238B82" w14:textId="2C60E831" w:rsidR="009A45E0" w:rsidRPr="00F2154C" w:rsidRDefault="009A45E0"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F2154C">
        <w:rPr>
          <w:rFonts w:ascii="Cambria" w:eastAsia="Cambria" w:hAnsi="Cambria" w:cs="Cambria"/>
          <w:sz w:val="20"/>
          <w:szCs w:val="20"/>
        </w:rPr>
        <w:t>The Contracting Parties of ICCAT shall provide FAO with the information, and financial assistance where possible, to conduct the work required.</w:t>
      </w:r>
    </w:p>
    <w:p w14:paraId="1A630DA5" w14:textId="77777777" w:rsidR="00C971C4" w:rsidRPr="00F2154C" w:rsidRDefault="00C971C4" w:rsidP="00C971C4">
      <w:pPr>
        <w:pStyle w:val="ListParagraph"/>
        <w:rPr>
          <w:rFonts w:ascii="Cambria" w:eastAsia="Cambria" w:hAnsi="Cambria" w:cs="Cambria"/>
          <w:sz w:val="20"/>
          <w:szCs w:val="20"/>
        </w:rPr>
      </w:pPr>
    </w:p>
    <w:p w14:paraId="0AAD179E" w14:textId="1DAC1BFC" w:rsidR="009A45E0" w:rsidRPr="00F2154C" w:rsidRDefault="009A45E0"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F2154C">
        <w:rPr>
          <w:rFonts w:ascii="Cambria" w:eastAsia="Cambria" w:hAnsi="Cambria" w:cs="Cambria"/>
          <w:sz w:val="20"/>
          <w:szCs w:val="20"/>
        </w:rPr>
        <w:t>International or regional/sub-regional fisheries management organi</w:t>
      </w:r>
      <w:r w:rsidR="00905F06" w:rsidRPr="00F2154C">
        <w:rPr>
          <w:rFonts w:ascii="Cambria" w:eastAsia="Cambria" w:hAnsi="Cambria" w:cs="Cambria"/>
          <w:sz w:val="20"/>
          <w:szCs w:val="20"/>
        </w:rPr>
        <w:t>s</w:t>
      </w:r>
      <w:r w:rsidRPr="00F2154C">
        <w:rPr>
          <w:rFonts w:ascii="Cambria" w:eastAsia="Cambria" w:hAnsi="Cambria" w:cs="Cambria"/>
          <w:sz w:val="20"/>
          <w:szCs w:val="20"/>
        </w:rPr>
        <w:t xml:space="preserve">ations </w:t>
      </w:r>
      <w:r w:rsidR="0086617C" w:rsidRPr="00F2154C">
        <w:rPr>
          <w:rFonts w:ascii="Cambria" w:eastAsia="Cambria" w:hAnsi="Cambria" w:cs="Cambria"/>
          <w:sz w:val="20"/>
          <w:szCs w:val="20"/>
        </w:rPr>
        <w:t xml:space="preserve">are encouraged to </w:t>
      </w:r>
      <w:r w:rsidRPr="00F2154C">
        <w:rPr>
          <w:rFonts w:ascii="Cambria" w:eastAsia="Cambria" w:hAnsi="Cambria" w:cs="Cambria"/>
          <w:sz w:val="20"/>
          <w:szCs w:val="20"/>
        </w:rPr>
        <w:t>cooperate with FAO in providing the necessary information and advice in response to requests made, including</w:t>
      </w:r>
      <w:r w:rsidR="00F00DC7" w:rsidRPr="00F2154C">
        <w:rPr>
          <w:rFonts w:ascii="Cambria" w:eastAsia="Cambria" w:hAnsi="Cambria" w:cs="Cambria"/>
          <w:sz w:val="20"/>
          <w:szCs w:val="20"/>
        </w:rPr>
        <w:t xml:space="preserve"> in regard to</w:t>
      </w:r>
      <w:r w:rsidRPr="00F2154C">
        <w:rPr>
          <w:rFonts w:ascii="Cambria" w:eastAsia="Cambria" w:hAnsi="Cambria" w:cs="Cambria"/>
          <w:sz w:val="20"/>
          <w:szCs w:val="20"/>
        </w:rPr>
        <w:t xml:space="preserve"> the</w:t>
      </w:r>
      <w:r w:rsidR="005E6C45" w:rsidRPr="00F2154C">
        <w:rPr>
          <w:rFonts w:ascii="Cambria" w:eastAsia="Cambria" w:hAnsi="Cambria" w:cs="Cambria"/>
          <w:sz w:val="20"/>
          <w:szCs w:val="20"/>
        </w:rPr>
        <w:t xml:space="preserve"> Resolution of the</w:t>
      </w:r>
      <w:r w:rsidR="005E6C45" w:rsidRPr="00DF0045">
        <w:rPr>
          <w:rFonts w:ascii="Cambria" w:eastAsia="Cambria" w:hAnsi="Cambria" w:cs="Cambria"/>
          <w:sz w:val="20"/>
          <w:szCs w:val="20"/>
        </w:rPr>
        <w:t xml:space="preserve"> </w:t>
      </w:r>
      <w:r w:rsidR="0055389E" w:rsidRPr="00DF0045">
        <w:rPr>
          <w:rFonts w:ascii="Cambria" w:eastAsia="Cambria" w:hAnsi="Cambria" w:cs="Cambria"/>
          <w:sz w:val="20"/>
          <w:szCs w:val="20"/>
          <w:highlight w:val="yellow"/>
        </w:rPr>
        <w:t>Convention on International Trade in Endangered Species of Wild Fauna and Flora</w:t>
      </w:r>
      <w:r w:rsidR="00DF0045" w:rsidRPr="00DF0045">
        <w:rPr>
          <w:rFonts w:ascii="Cambria" w:eastAsia="Cambria" w:hAnsi="Cambria" w:cs="Cambria"/>
          <w:sz w:val="20"/>
          <w:szCs w:val="20"/>
          <w:highlight w:val="yellow"/>
        </w:rPr>
        <w:t xml:space="preserve"> (</w:t>
      </w:r>
      <w:r w:rsidRPr="00DF0045">
        <w:rPr>
          <w:rFonts w:ascii="Cambria" w:eastAsia="Cambria" w:hAnsi="Cambria" w:cs="Cambria"/>
          <w:sz w:val="20"/>
          <w:szCs w:val="20"/>
          <w:highlight w:val="yellow"/>
        </w:rPr>
        <w:t>CITES</w:t>
      </w:r>
      <w:r w:rsidR="00DF0045" w:rsidRPr="00DF0045">
        <w:rPr>
          <w:rFonts w:ascii="Cambria" w:eastAsia="Cambria" w:hAnsi="Cambria" w:cs="Cambria"/>
          <w:sz w:val="20"/>
          <w:szCs w:val="20"/>
          <w:highlight w:val="yellow"/>
        </w:rPr>
        <w:t>)</w:t>
      </w:r>
      <w:r w:rsidRPr="00F2154C">
        <w:rPr>
          <w:rFonts w:ascii="Cambria" w:eastAsia="Cambria" w:hAnsi="Cambria" w:cs="Cambria"/>
          <w:sz w:val="20"/>
          <w:szCs w:val="20"/>
        </w:rPr>
        <w:t xml:space="preserve"> on the “Status of International Trade in Shark Species”</w:t>
      </w:r>
      <w:r w:rsidR="007B1FC6" w:rsidRPr="00F2154C">
        <w:rPr>
          <w:rFonts w:ascii="Cambria" w:eastAsia="Cambria" w:hAnsi="Cambria" w:cs="Cambria"/>
          <w:sz w:val="20"/>
          <w:szCs w:val="20"/>
        </w:rPr>
        <w:t xml:space="preserve"> (adopted at the Ninth Meeting of the Conference of the Parties)</w:t>
      </w:r>
      <w:r w:rsidR="00A60EC4" w:rsidRPr="00F2154C">
        <w:rPr>
          <w:rFonts w:ascii="Cambria" w:eastAsia="Cambria" w:hAnsi="Cambria" w:cs="Cambria"/>
          <w:sz w:val="20"/>
          <w:szCs w:val="20"/>
        </w:rPr>
        <w:t>.</w:t>
      </w:r>
    </w:p>
    <w:p w14:paraId="2EAF8E41" w14:textId="77777777" w:rsidR="00C971C4" w:rsidRPr="00F2154C" w:rsidRDefault="00C971C4" w:rsidP="00C971C4">
      <w:pPr>
        <w:pStyle w:val="ListParagraph"/>
        <w:rPr>
          <w:rFonts w:ascii="Cambria" w:eastAsia="Cambria" w:hAnsi="Cambria" w:cs="Cambria"/>
          <w:sz w:val="20"/>
          <w:szCs w:val="20"/>
        </w:rPr>
      </w:pPr>
    </w:p>
    <w:p w14:paraId="5A3F9FCD" w14:textId="3239F38C" w:rsidR="004605FA" w:rsidRPr="00F2154C" w:rsidRDefault="00A60EC4" w:rsidP="00C971C4">
      <w:pPr>
        <w:pStyle w:val="ListParagraph"/>
        <w:numPr>
          <w:ilvl w:val="0"/>
          <w:numId w:val="15"/>
        </w:numPr>
        <w:spacing w:after="0" w:line="240" w:lineRule="auto"/>
        <w:ind w:left="426" w:hanging="426"/>
        <w:jc w:val="both"/>
        <w:rPr>
          <w:rFonts w:ascii="Cambria" w:eastAsia="Cambria" w:hAnsi="Cambria" w:cs="Cambria"/>
          <w:sz w:val="20"/>
          <w:szCs w:val="20"/>
        </w:rPr>
      </w:pPr>
      <w:r w:rsidRPr="00F2154C">
        <w:rPr>
          <w:rFonts w:ascii="Cambria" w:eastAsia="Cambria" w:hAnsi="Cambria" w:cs="Cambria"/>
          <w:sz w:val="20"/>
          <w:szCs w:val="20"/>
        </w:rPr>
        <w:t xml:space="preserve">Each CPC </w:t>
      </w:r>
      <w:r w:rsidR="00B65B8D" w:rsidRPr="00447B70">
        <w:rPr>
          <w:rFonts w:ascii="Cambria" w:eastAsia="Cambria" w:hAnsi="Cambria" w:cs="Cambria"/>
          <w:sz w:val="20"/>
          <w:szCs w:val="20"/>
        </w:rPr>
        <w:t>should</w:t>
      </w:r>
      <w:r w:rsidR="00B65B8D" w:rsidRPr="00F2154C">
        <w:rPr>
          <w:rFonts w:ascii="Cambria" w:eastAsia="Cambria" w:hAnsi="Cambria" w:cs="Cambria"/>
          <w:sz w:val="20"/>
          <w:szCs w:val="20"/>
        </w:rPr>
        <w:t xml:space="preserve"> </w:t>
      </w:r>
      <w:r w:rsidRPr="00F2154C">
        <w:rPr>
          <w:rFonts w:ascii="Cambria" w:eastAsia="Cambria" w:hAnsi="Cambria" w:cs="Cambria"/>
          <w:sz w:val="20"/>
          <w:szCs w:val="20"/>
        </w:rPr>
        <w:t>fully implement a National Plan of Action in accordance with the 1999 FAO International Plan of Action for the Conservation and Management of Sharks.</w:t>
      </w:r>
      <w:r w:rsidR="00FD5B64" w:rsidRPr="00F2154C">
        <w:rPr>
          <w:rFonts w:ascii="Cambria" w:eastAsia="Cambria" w:hAnsi="Cambria" w:cs="Cambria"/>
          <w:sz w:val="20"/>
          <w:szCs w:val="20"/>
        </w:rPr>
        <w:t xml:space="preserve"> </w:t>
      </w:r>
    </w:p>
    <w:p w14:paraId="1486B97A" w14:textId="77777777" w:rsidR="00E12A42" w:rsidRPr="00F2154C" w:rsidRDefault="00E12A42" w:rsidP="00D21AA0">
      <w:pPr>
        <w:spacing w:after="0" w:line="240" w:lineRule="auto"/>
        <w:jc w:val="both"/>
        <w:rPr>
          <w:rFonts w:ascii="Cambria" w:eastAsia="Cambria" w:hAnsi="Cambria" w:cs="Cambria"/>
          <w:b/>
          <w:bCs/>
          <w:sz w:val="20"/>
          <w:szCs w:val="20"/>
        </w:rPr>
      </w:pPr>
    </w:p>
    <w:p w14:paraId="684E5FF4" w14:textId="2D53D777" w:rsidR="004605FA" w:rsidRPr="00F2154C" w:rsidRDefault="004605FA" w:rsidP="00D21AA0">
      <w:pPr>
        <w:spacing w:after="0" w:line="240" w:lineRule="auto"/>
        <w:jc w:val="both"/>
        <w:rPr>
          <w:rFonts w:ascii="Cambria" w:eastAsia="Cambria" w:hAnsi="Cambria" w:cs="Cambria"/>
          <w:b/>
          <w:bCs/>
          <w:sz w:val="20"/>
          <w:szCs w:val="20"/>
        </w:rPr>
      </w:pPr>
      <w:r w:rsidRPr="00F2154C">
        <w:rPr>
          <w:rFonts w:ascii="Cambria" w:eastAsia="Cambria" w:hAnsi="Cambria" w:cs="Cambria"/>
          <w:b/>
          <w:bCs/>
          <w:sz w:val="20"/>
          <w:szCs w:val="20"/>
        </w:rPr>
        <w:t xml:space="preserve">Final </w:t>
      </w:r>
      <w:r w:rsidR="002E593B" w:rsidRPr="00F2154C">
        <w:rPr>
          <w:rFonts w:ascii="Cambria" w:eastAsia="Cambria" w:hAnsi="Cambria" w:cs="Cambria"/>
          <w:b/>
          <w:bCs/>
          <w:sz w:val="20"/>
          <w:szCs w:val="20"/>
        </w:rPr>
        <w:t>p</w:t>
      </w:r>
      <w:r w:rsidRPr="00F2154C">
        <w:rPr>
          <w:rFonts w:ascii="Cambria" w:eastAsia="Cambria" w:hAnsi="Cambria" w:cs="Cambria"/>
          <w:b/>
          <w:bCs/>
          <w:sz w:val="20"/>
          <w:szCs w:val="20"/>
        </w:rPr>
        <w:t>rovisions</w:t>
      </w:r>
    </w:p>
    <w:p w14:paraId="254E227A" w14:textId="77777777" w:rsidR="00C971C4" w:rsidRPr="00F2154C" w:rsidRDefault="00C971C4" w:rsidP="00D21AA0">
      <w:pPr>
        <w:spacing w:after="0" w:line="240" w:lineRule="auto"/>
        <w:jc w:val="both"/>
        <w:rPr>
          <w:rFonts w:ascii="Cambria" w:eastAsia="Cambria" w:hAnsi="Cambria" w:cs="Cambria"/>
          <w:b/>
          <w:bCs/>
          <w:sz w:val="20"/>
          <w:szCs w:val="20"/>
        </w:rPr>
      </w:pPr>
    </w:p>
    <w:p w14:paraId="341B380F" w14:textId="3A91657A" w:rsidR="00867033" w:rsidRPr="00F2154C" w:rsidRDefault="00A94A3F"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F2154C">
        <w:rPr>
          <w:rFonts w:ascii="Cambria" w:eastAsia="Cambria" w:hAnsi="Cambria" w:cs="Cambria"/>
          <w:sz w:val="20"/>
          <w:szCs w:val="20"/>
        </w:rPr>
        <w:t>This Recommendation repeals</w:t>
      </w:r>
      <w:r w:rsidR="00ED689E" w:rsidRPr="00F2154C">
        <w:rPr>
          <w:rFonts w:ascii="Cambria" w:eastAsia="Cambria" w:hAnsi="Cambria" w:cs="Cambria"/>
          <w:sz w:val="20"/>
          <w:szCs w:val="20"/>
        </w:rPr>
        <w:t xml:space="preserve"> and replaces: </w:t>
      </w:r>
      <w:r w:rsidRPr="00F2154C">
        <w:rPr>
          <w:rFonts w:ascii="Cambria" w:eastAsia="Cambria" w:hAnsi="Cambria" w:cs="Cambria"/>
          <w:sz w:val="20"/>
          <w:szCs w:val="20"/>
        </w:rPr>
        <w:t xml:space="preserve"> </w:t>
      </w:r>
    </w:p>
    <w:p w14:paraId="66EA7BBA" w14:textId="77777777" w:rsidR="00C971C4" w:rsidRPr="00F2154C" w:rsidRDefault="00C971C4" w:rsidP="00C971C4">
      <w:pPr>
        <w:pStyle w:val="ListParagraph"/>
        <w:spacing w:after="0" w:line="240" w:lineRule="auto"/>
        <w:ind w:left="426"/>
        <w:jc w:val="both"/>
        <w:rPr>
          <w:rFonts w:ascii="Cambria" w:eastAsia="Cambria" w:hAnsi="Cambria" w:cs="Cambria"/>
          <w:sz w:val="20"/>
          <w:szCs w:val="20"/>
        </w:rPr>
      </w:pPr>
    </w:p>
    <w:p w14:paraId="76295F40" w14:textId="64BC6C00" w:rsidR="00867033" w:rsidRPr="00F2154C" w:rsidRDefault="00A94A3F" w:rsidP="00C971C4">
      <w:pPr>
        <w:pStyle w:val="ListParagraph"/>
        <w:numPr>
          <w:ilvl w:val="0"/>
          <w:numId w:val="37"/>
        </w:numPr>
        <w:spacing w:after="0" w:line="240" w:lineRule="auto"/>
        <w:ind w:left="851" w:hanging="425"/>
        <w:jc w:val="both"/>
        <w:rPr>
          <w:rFonts w:ascii="Cambria" w:eastAsia="Cambria" w:hAnsi="Cambria" w:cs="Cambria"/>
          <w:sz w:val="20"/>
          <w:szCs w:val="20"/>
        </w:rPr>
      </w:pPr>
      <w:r w:rsidRPr="00F2154C">
        <w:rPr>
          <w:rFonts w:ascii="Cambria" w:eastAsia="Cambria" w:hAnsi="Cambria" w:cs="Cambria"/>
          <w:i/>
          <w:iCs/>
          <w:sz w:val="20"/>
          <w:szCs w:val="20"/>
        </w:rPr>
        <w:t>Resolution by ICCAT on Cooperation with the Food &amp; Agriculture Organization of the United Nations (FAO) with regard to study on the status of stocks and bycatches of shark species</w:t>
      </w:r>
      <w:r w:rsidRPr="00F2154C">
        <w:rPr>
          <w:rFonts w:ascii="Cambria" w:eastAsia="Cambria" w:hAnsi="Cambria" w:cs="Cambria"/>
          <w:sz w:val="20"/>
          <w:szCs w:val="20"/>
        </w:rPr>
        <w:t xml:space="preserve"> (Res. 95-</w:t>
      </w:r>
      <w:r w:rsidR="00C971C4" w:rsidRPr="00F2154C">
        <w:rPr>
          <w:rFonts w:ascii="Cambria" w:eastAsia="Cambria" w:hAnsi="Cambria" w:cs="Cambria"/>
          <w:sz w:val="20"/>
          <w:szCs w:val="20"/>
        </w:rPr>
        <w:t>0</w:t>
      </w:r>
      <w:r w:rsidRPr="00F2154C">
        <w:rPr>
          <w:rFonts w:ascii="Cambria" w:eastAsia="Cambria" w:hAnsi="Cambria" w:cs="Cambria"/>
          <w:sz w:val="20"/>
          <w:szCs w:val="20"/>
        </w:rPr>
        <w:t xml:space="preserve">2), </w:t>
      </w:r>
    </w:p>
    <w:p w14:paraId="7F9DC2FC" w14:textId="77777777" w:rsidR="00867033" w:rsidRPr="00F2154C" w:rsidRDefault="00A94A3F" w:rsidP="00C971C4">
      <w:pPr>
        <w:pStyle w:val="ListParagraph"/>
        <w:numPr>
          <w:ilvl w:val="0"/>
          <w:numId w:val="37"/>
        </w:numPr>
        <w:spacing w:after="0" w:line="240" w:lineRule="auto"/>
        <w:ind w:left="851" w:hanging="425"/>
        <w:jc w:val="both"/>
        <w:rPr>
          <w:rFonts w:ascii="Cambria" w:eastAsia="Cambria" w:hAnsi="Cambria" w:cs="Cambria"/>
          <w:sz w:val="20"/>
          <w:szCs w:val="20"/>
        </w:rPr>
      </w:pPr>
      <w:r w:rsidRPr="00F2154C">
        <w:rPr>
          <w:rFonts w:ascii="Cambria" w:eastAsia="Cambria" w:hAnsi="Cambria" w:cs="Cambria"/>
          <w:i/>
          <w:iCs/>
          <w:sz w:val="20"/>
          <w:szCs w:val="20"/>
        </w:rPr>
        <w:t>Resolution by ICCAT on the shark fishery</w:t>
      </w:r>
      <w:r w:rsidRPr="00F2154C">
        <w:rPr>
          <w:rFonts w:ascii="Cambria" w:eastAsia="Cambria" w:hAnsi="Cambria" w:cs="Cambria"/>
          <w:sz w:val="20"/>
          <w:szCs w:val="20"/>
        </w:rPr>
        <w:t xml:space="preserve"> (Res. 03-10), </w:t>
      </w:r>
    </w:p>
    <w:p w14:paraId="54584D09" w14:textId="77777777" w:rsidR="00867033" w:rsidRPr="00F2154C" w:rsidRDefault="00A94A3F" w:rsidP="00C971C4">
      <w:pPr>
        <w:pStyle w:val="ListParagraph"/>
        <w:numPr>
          <w:ilvl w:val="0"/>
          <w:numId w:val="37"/>
        </w:numPr>
        <w:spacing w:after="0" w:line="240" w:lineRule="auto"/>
        <w:ind w:left="851" w:hanging="425"/>
        <w:jc w:val="both"/>
        <w:rPr>
          <w:rFonts w:ascii="Cambria" w:eastAsia="Cambria" w:hAnsi="Cambria" w:cs="Cambria"/>
          <w:sz w:val="20"/>
          <w:szCs w:val="20"/>
        </w:rPr>
      </w:pPr>
      <w:r w:rsidRPr="00F2154C">
        <w:rPr>
          <w:rFonts w:ascii="Cambria" w:eastAsia="Cambria" w:hAnsi="Cambria" w:cs="Cambria"/>
          <w:i/>
          <w:iCs/>
          <w:sz w:val="20"/>
          <w:szCs w:val="20"/>
        </w:rPr>
        <w:t>Recommendation by ICCAT concerning the conservation of sharks caught in association with fisheries managed by ICCAT</w:t>
      </w:r>
      <w:r w:rsidRPr="00F2154C">
        <w:rPr>
          <w:rFonts w:ascii="Cambria" w:eastAsia="Cambria" w:hAnsi="Cambria" w:cs="Cambria"/>
          <w:sz w:val="20"/>
          <w:szCs w:val="20"/>
        </w:rPr>
        <w:t xml:space="preserve"> (Rec. 04-10),</w:t>
      </w:r>
    </w:p>
    <w:p w14:paraId="3714B0FB" w14:textId="2FB85EB1" w:rsidR="00867033" w:rsidRPr="00F2154C" w:rsidRDefault="00B509D2" w:rsidP="00C971C4">
      <w:pPr>
        <w:pStyle w:val="ListParagraph"/>
        <w:numPr>
          <w:ilvl w:val="0"/>
          <w:numId w:val="37"/>
        </w:numPr>
        <w:spacing w:after="0" w:line="240" w:lineRule="auto"/>
        <w:ind w:left="851" w:hanging="425"/>
        <w:jc w:val="both"/>
        <w:rPr>
          <w:rFonts w:ascii="Cambria" w:eastAsia="Cambria" w:hAnsi="Cambria" w:cs="Cambria"/>
          <w:i/>
          <w:iCs/>
          <w:sz w:val="20"/>
          <w:szCs w:val="20"/>
        </w:rPr>
      </w:pPr>
      <w:r w:rsidRPr="00F2154C">
        <w:rPr>
          <w:rFonts w:ascii="Cambria" w:eastAsia="Cambria" w:hAnsi="Cambria" w:cs="Cambria"/>
          <w:i/>
          <w:iCs/>
          <w:sz w:val="20"/>
          <w:szCs w:val="20"/>
        </w:rPr>
        <w:t xml:space="preserve">Supplemental </w:t>
      </w:r>
      <w:r w:rsidR="00C971C4" w:rsidRPr="00F2154C">
        <w:rPr>
          <w:rFonts w:ascii="Cambria" w:eastAsia="Cambria" w:hAnsi="Cambria" w:cs="Cambria"/>
          <w:i/>
          <w:iCs/>
          <w:sz w:val="20"/>
          <w:szCs w:val="20"/>
        </w:rPr>
        <w:t>R</w:t>
      </w:r>
      <w:r w:rsidRPr="00F2154C">
        <w:rPr>
          <w:rFonts w:ascii="Cambria" w:eastAsia="Cambria" w:hAnsi="Cambria" w:cs="Cambria"/>
          <w:i/>
          <w:iCs/>
          <w:sz w:val="20"/>
          <w:szCs w:val="20"/>
        </w:rPr>
        <w:t>ecommendation by ICCAT concerning sharks</w:t>
      </w:r>
      <w:r w:rsidRPr="00F2154C">
        <w:rPr>
          <w:rFonts w:ascii="Cambria" w:eastAsia="Cambria" w:hAnsi="Cambria" w:cs="Cambria"/>
          <w:sz w:val="20"/>
          <w:szCs w:val="20"/>
        </w:rPr>
        <w:t xml:space="preserve"> (Rec. 07-06</w:t>
      </w:r>
      <w:r w:rsidRPr="00F2154C">
        <w:rPr>
          <w:rFonts w:ascii="Cambria" w:eastAsia="Cambria" w:hAnsi="Cambria" w:cs="Cambria"/>
          <w:i/>
          <w:iCs/>
          <w:sz w:val="20"/>
          <w:szCs w:val="20"/>
        </w:rPr>
        <w:t>),</w:t>
      </w:r>
    </w:p>
    <w:p w14:paraId="55E2B82A" w14:textId="3CC382B6" w:rsidR="00867033" w:rsidRPr="00F2154C" w:rsidRDefault="00B509D2" w:rsidP="00C971C4">
      <w:pPr>
        <w:pStyle w:val="ListParagraph"/>
        <w:numPr>
          <w:ilvl w:val="0"/>
          <w:numId w:val="37"/>
        </w:numPr>
        <w:spacing w:after="0" w:line="240" w:lineRule="auto"/>
        <w:ind w:left="851" w:hanging="425"/>
        <w:jc w:val="both"/>
        <w:rPr>
          <w:rFonts w:ascii="Cambria" w:eastAsia="Cambria" w:hAnsi="Cambria" w:cs="Cambria"/>
          <w:sz w:val="20"/>
          <w:szCs w:val="20"/>
        </w:rPr>
      </w:pPr>
      <w:r w:rsidRPr="00F2154C">
        <w:rPr>
          <w:rFonts w:ascii="Cambria" w:eastAsia="Cambria" w:hAnsi="Cambria" w:cs="Cambria"/>
          <w:i/>
          <w:iCs/>
          <w:sz w:val="20"/>
          <w:szCs w:val="20"/>
        </w:rPr>
        <w:t xml:space="preserve">Recommendation by ICCAT on the conservation of thresher sharks caught in association with fisheries in the ICCAT </w:t>
      </w:r>
      <w:r w:rsidR="00C971C4" w:rsidRPr="00F2154C">
        <w:rPr>
          <w:rFonts w:ascii="Cambria" w:eastAsia="Cambria" w:hAnsi="Cambria" w:cs="Cambria"/>
          <w:i/>
          <w:iCs/>
          <w:sz w:val="20"/>
          <w:szCs w:val="20"/>
        </w:rPr>
        <w:t>C</w:t>
      </w:r>
      <w:r w:rsidRPr="00F2154C">
        <w:rPr>
          <w:rFonts w:ascii="Cambria" w:eastAsia="Cambria" w:hAnsi="Cambria" w:cs="Cambria"/>
          <w:i/>
          <w:iCs/>
          <w:sz w:val="20"/>
          <w:szCs w:val="20"/>
        </w:rPr>
        <w:t>onvention area</w:t>
      </w:r>
      <w:r w:rsidRPr="00F2154C">
        <w:rPr>
          <w:rFonts w:ascii="Cambria" w:eastAsia="Cambria" w:hAnsi="Cambria" w:cs="Cambria"/>
          <w:sz w:val="20"/>
          <w:szCs w:val="20"/>
        </w:rPr>
        <w:t xml:space="preserve"> (Rec. 09-07),</w:t>
      </w:r>
    </w:p>
    <w:p w14:paraId="6D57DD5A" w14:textId="78AE941A" w:rsidR="00867033" w:rsidRPr="00F2154C" w:rsidRDefault="00B509D2" w:rsidP="00C971C4">
      <w:pPr>
        <w:pStyle w:val="ListParagraph"/>
        <w:numPr>
          <w:ilvl w:val="0"/>
          <w:numId w:val="37"/>
        </w:numPr>
        <w:spacing w:after="0" w:line="240" w:lineRule="auto"/>
        <w:ind w:left="851" w:hanging="425"/>
        <w:jc w:val="both"/>
        <w:rPr>
          <w:rFonts w:ascii="Cambria" w:eastAsia="Cambria" w:hAnsi="Cambria" w:cs="Cambria"/>
          <w:sz w:val="20"/>
          <w:szCs w:val="20"/>
        </w:rPr>
      </w:pPr>
      <w:r w:rsidRPr="00F2154C">
        <w:rPr>
          <w:rFonts w:ascii="Cambria" w:eastAsia="Cambria" w:hAnsi="Cambria" w:cs="Cambria"/>
          <w:i/>
          <w:iCs/>
          <w:sz w:val="20"/>
          <w:szCs w:val="20"/>
        </w:rPr>
        <w:t xml:space="preserve">Recommendation by ICCAT on the conservation of oceanic whitetip shark caught in association with fisheries in the ICCAT </w:t>
      </w:r>
      <w:r w:rsidR="00C971C4" w:rsidRPr="00F2154C">
        <w:rPr>
          <w:rFonts w:ascii="Cambria" w:eastAsia="Cambria" w:hAnsi="Cambria" w:cs="Cambria"/>
          <w:i/>
          <w:iCs/>
          <w:sz w:val="20"/>
          <w:szCs w:val="20"/>
        </w:rPr>
        <w:t>C</w:t>
      </w:r>
      <w:r w:rsidRPr="00F2154C">
        <w:rPr>
          <w:rFonts w:ascii="Cambria" w:eastAsia="Cambria" w:hAnsi="Cambria" w:cs="Cambria"/>
          <w:i/>
          <w:iCs/>
          <w:sz w:val="20"/>
          <w:szCs w:val="20"/>
        </w:rPr>
        <w:t>onvention area</w:t>
      </w:r>
      <w:r w:rsidRPr="00F2154C">
        <w:rPr>
          <w:rFonts w:ascii="Cambria" w:eastAsia="Cambria" w:hAnsi="Cambria" w:cs="Cambria"/>
          <w:sz w:val="20"/>
          <w:szCs w:val="20"/>
        </w:rPr>
        <w:t xml:space="preserve"> (Rec. 10-07),</w:t>
      </w:r>
    </w:p>
    <w:p w14:paraId="49DB7D5F" w14:textId="77777777" w:rsidR="00867033" w:rsidRPr="00F2154C" w:rsidRDefault="00B509D2" w:rsidP="00C971C4">
      <w:pPr>
        <w:pStyle w:val="ListParagraph"/>
        <w:numPr>
          <w:ilvl w:val="0"/>
          <w:numId w:val="37"/>
        </w:numPr>
        <w:spacing w:after="0" w:line="240" w:lineRule="auto"/>
        <w:ind w:left="851" w:hanging="425"/>
        <w:jc w:val="both"/>
        <w:rPr>
          <w:rFonts w:ascii="Cambria" w:eastAsia="Cambria" w:hAnsi="Cambria" w:cs="Cambria"/>
          <w:sz w:val="20"/>
          <w:szCs w:val="20"/>
        </w:rPr>
      </w:pPr>
      <w:r w:rsidRPr="00F2154C">
        <w:rPr>
          <w:rFonts w:ascii="Cambria" w:eastAsia="Cambria" w:hAnsi="Cambria" w:cs="Cambria"/>
          <w:i/>
          <w:iCs/>
          <w:sz w:val="20"/>
          <w:szCs w:val="20"/>
        </w:rPr>
        <w:t xml:space="preserve">Recommendation by ICCAT on hammerhead sharks (family </w:t>
      </w:r>
      <w:r w:rsidRPr="00F2154C">
        <w:rPr>
          <w:rFonts w:ascii="Cambria" w:eastAsia="Cambria" w:hAnsi="Cambria" w:cs="Cambria"/>
          <w:sz w:val="20"/>
          <w:szCs w:val="20"/>
        </w:rPr>
        <w:t>sphyrnidae</w:t>
      </w:r>
      <w:r w:rsidRPr="00F2154C">
        <w:rPr>
          <w:rFonts w:ascii="Cambria" w:eastAsia="Cambria" w:hAnsi="Cambria" w:cs="Cambria"/>
          <w:i/>
          <w:iCs/>
          <w:sz w:val="20"/>
          <w:szCs w:val="20"/>
        </w:rPr>
        <w:t>) caught in association with fisheries managed by ICCAT</w:t>
      </w:r>
      <w:r w:rsidRPr="00F2154C">
        <w:rPr>
          <w:rFonts w:ascii="Cambria" w:eastAsia="Cambria" w:hAnsi="Cambria" w:cs="Cambria"/>
          <w:sz w:val="20"/>
          <w:szCs w:val="20"/>
        </w:rPr>
        <w:t xml:space="preserve"> (Rec. 10-08),</w:t>
      </w:r>
    </w:p>
    <w:p w14:paraId="4B4C012B" w14:textId="77777777" w:rsidR="00867033" w:rsidRPr="00F2154C" w:rsidRDefault="005D2812" w:rsidP="00C971C4">
      <w:pPr>
        <w:pStyle w:val="ListParagraph"/>
        <w:numPr>
          <w:ilvl w:val="0"/>
          <w:numId w:val="37"/>
        </w:numPr>
        <w:spacing w:after="0" w:line="240" w:lineRule="auto"/>
        <w:ind w:left="851" w:hanging="425"/>
        <w:jc w:val="both"/>
        <w:rPr>
          <w:rFonts w:ascii="Cambria" w:eastAsia="Cambria" w:hAnsi="Cambria" w:cs="Cambria"/>
          <w:sz w:val="20"/>
          <w:szCs w:val="20"/>
        </w:rPr>
      </w:pPr>
      <w:r w:rsidRPr="00F2154C">
        <w:rPr>
          <w:rFonts w:ascii="Cambria" w:eastAsia="Cambria" w:hAnsi="Cambria" w:cs="Cambria"/>
          <w:i/>
          <w:iCs/>
          <w:sz w:val="20"/>
          <w:szCs w:val="20"/>
        </w:rPr>
        <w:t xml:space="preserve">Recommendation by </w:t>
      </w:r>
      <w:r w:rsidR="00B509D2" w:rsidRPr="00F2154C">
        <w:rPr>
          <w:rFonts w:ascii="Cambria" w:eastAsia="Cambria" w:hAnsi="Cambria" w:cs="Cambria"/>
          <w:i/>
          <w:iCs/>
          <w:sz w:val="20"/>
          <w:szCs w:val="20"/>
        </w:rPr>
        <w:t xml:space="preserve">ICCAT </w:t>
      </w:r>
      <w:r w:rsidRPr="00F2154C">
        <w:rPr>
          <w:rFonts w:ascii="Cambria" w:eastAsia="Cambria" w:hAnsi="Cambria" w:cs="Cambria"/>
          <w:i/>
          <w:iCs/>
          <w:sz w:val="20"/>
          <w:szCs w:val="20"/>
        </w:rPr>
        <w:t>on the conservation of silky sharks caught in association with ICCAT fisheries</w:t>
      </w:r>
      <w:r w:rsidRPr="00F2154C">
        <w:rPr>
          <w:rFonts w:ascii="Cambria" w:eastAsia="Cambria" w:hAnsi="Cambria" w:cs="Cambria"/>
          <w:sz w:val="20"/>
          <w:szCs w:val="20"/>
        </w:rPr>
        <w:t xml:space="preserve"> (Rec. 11-08)</w:t>
      </w:r>
      <w:r w:rsidR="006E5713" w:rsidRPr="00F2154C">
        <w:rPr>
          <w:rFonts w:ascii="Cambria" w:eastAsia="Cambria" w:hAnsi="Cambria" w:cs="Cambria"/>
          <w:sz w:val="20"/>
          <w:szCs w:val="20"/>
        </w:rPr>
        <w:t>,</w:t>
      </w:r>
    </w:p>
    <w:p w14:paraId="4B902198" w14:textId="46F76A47" w:rsidR="00867033" w:rsidRPr="00F2154C" w:rsidRDefault="006E5713" w:rsidP="00C971C4">
      <w:pPr>
        <w:pStyle w:val="ListParagraph"/>
        <w:numPr>
          <w:ilvl w:val="0"/>
          <w:numId w:val="37"/>
        </w:numPr>
        <w:spacing w:after="0" w:line="240" w:lineRule="auto"/>
        <w:ind w:left="851" w:hanging="425"/>
        <w:jc w:val="both"/>
        <w:rPr>
          <w:rFonts w:ascii="Cambria" w:eastAsia="Cambria" w:hAnsi="Cambria" w:cs="Cambria"/>
          <w:sz w:val="20"/>
          <w:szCs w:val="20"/>
        </w:rPr>
      </w:pPr>
      <w:r w:rsidRPr="00F2154C">
        <w:rPr>
          <w:rFonts w:ascii="Cambria" w:eastAsia="Cambria" w:hAnsi="Cambria" w:cs="Cambria"/>
          <w:i/>
          <w:iCs/>
          <w:sz w:val="20"/>
          <w:szCs w:val="20"/>
        </w:rPr>
        <w:t>Recommendation on biological sampling of prohibited shark species by scientific observers</w:t>
      </w:r>
      <w:r w:rsidRPr="00F2154C">
        <w:rPr>
          <w:rFonts w:ascii="Cambria" w:eastAsia="Cambria" w:hAnsi="Cambria" w:cs="Cambria"/>
          <w:sz w:val="20"/>
          <w:szCs w:val="20"/>
        </w:rPr>
        <w:t xml:space="preserve"> (Rec.</w:t>
      </w:r>
      <w:r w:rsidR="00C971C4" w:rsidRPr="00F2154C">
        <w:rPr>
          <w:rFonts w:ascii="Cambria" w:eastAsia="Cambria" w:hAnsi="Cambria" w:cs="Cambria"/>
          <w:sz w:val="20"/>
          <w:szCs w:val="20"/>
        </w:rPr>
        <w:t> </w:t>
      </w:r>
      <w:r w:rsidRPr="00F2154C">
        <w:rPr>
          <w:rFonts w:ascii="Cambria" w:eastAsia="Cambria" w:hAnsi="Cambria" w:cs="Cambria"/>
          <w:sz w:val="20"/>
          <w:szCs w:val="20"/>
        </w:rPr>
        <w:t>13</w:t>
      </w:r>
      <w:r w:rsidR="00C971C4" w:rsidRPr="00F2154C">
        <w:rPr>
          <w:rFonts w:ascii="Cambria" w:eastAsia="Cambria" w:hAnsi="Cambria" w:cs="Cambria"/>
          <w:sz w:val="20"/>
          <w:szCs w:val="20"/>
        </w:rPr>
        <w:noBreakHyphen/>
      </w:r>
      <w:r w:rsidRPr="00F2154C">
        <w:rPr>
          <w:rFonts w:ascii="Cambria" w:eastAsia="Cambria" w:hAnsi="Cambria" w:cs="Cambria"/>
          <w:sz w:val="20"/>
          <w:szCs w:val="20"/>
        </w:rPr>
        <w:t>10),</w:t>
      </w:r>
    </w:p>
    <w:p w14:paraId="675B26FF" w14:textId="77777777" w:rsidR="00867033" w:rsidRPr="00F2154C" w:rsidRDefault="0038249E" w:rsidP="00C971C4">
      <w:pPr>
        <w:pStyle w:val="ListParagraph"/>
        <w:numPr>
          <w:ilvl w:val="0"/>
          <w:numId w:val="37"/>
        </w:numPr>
        <w:spacing w:after="0" w:line="240" w:lineRule="auto"/>
        <w:ind w:left="851" w:hanging="425"/>
        <w:jc w:val="both"/>
        <w:rPr>
          <w:rFonts w:ascii="Cambria" w:eastAsia="Cambria" w:hAnsi="Cambria" w:cs="Cambria"/>
          <w:sz w:val="20"/>
          <w:szCs w:val="20"/>
        </w:rPr>
      </w:pPr>
      <w:r w:rsidRPr="00F2154C">
        <w:rPr>
          <w:rFonts w:ascii="Cambria" w:eastAsia="Cambria" w:hAnsi="Cambria" w:cs="Cambria"/>
          <w:i/>
          <w:iCs/>
          <w:sz w:val="20"/>
          <w:szCs w:val="20"/>
        </w:rPr>
        <w:t>Recommendation by ICCAT on porbeagle caught in association with ICCAT fisheries</w:t>
      </w:r>
      <w:r w:rsidRPr="00F2154C">
        <w:rPr>
          <w:rFonts w:ascii="Cambria" w:eastAsia="Cambria" w:hAnsi="Cambria" w:cs="Cambria"/>
          <w:sz w:val="20"/>
          <w:szCs w:val="20"/>
        </w:rPr>
        <w:t xml:space="preserve"> (Rec. 15-06),</w:t>
      </w:r>
    </w:p>
    <w:p w14:paraId="71CAAD5D" w14:textId="27FAC0A1" w:rsidR="00A94A3F" w:rsidRPr="00F2154C" w:rsidRDefault="0038249E" w:rsidP="00C971C4">
      <w:pPr>
        <w:pStyle w:val="ListParagraph"/>
        <w:numPr>
          <w:ilvl w:val="0"/>
          <w:numId w:val="37"/>
        </w:numPr>
        <w:spacing w:after="0" w:line="240" w:lineRule="auto"/>
        <w:ind w:left="851" w:hanging="425"/>
        <w:jc w:val="both"/>
        <w:rPr>
          <w:rFonts w:ascii="Cambria" w:eastAsia="Cambria" w:hAnsi="Cambria" w:cs="Cambria"/>
          <w:sz w:val="20"/>
          <w:szCs w:val="20"/>
        </w:rPr>
      </w:pPr>
      <w:r w:rsidRPr="00F2154C">
        <w:rPr>
          <w:rFonts w:ascii="Cambria" w:eastAsia="Cambria" w:hAnsi="Cambria" w:cs="Cambria"/>
          <w:i/>
          <w:iCs/>
          <w:sz w:val="20"/>
          <w:szCs w:val="20"/>
        </w:rPr>
        <w:t xml:space="preserve">Recommendation by ICCAT to replace </w:t>
      </w:r>
      <w:r w:rsidR="00C971C4" w:rsidRPr="00F2154C">
        <w:rPr>
          <w:rFonts w:ascii="Cambria" w:eastAsia="Cambria" w:hAnsi="Cambria" w:cs="Cambria"/>
          <w:i/>
          <w:iCs/>
          <w:sz w:val="20"/>
          <w:szCs w:val="20"/>
        </w:rPr>
        <w:t>R</w:t>
      </w:r>
      <w:r w:rsidRPr="00F2154C">
        <w:rPr>
          <w:rFonts w:ascii="Cambria" w:eastAsia="Cambria" w:hAnsi="Cambria" w:cs="Cambria"/>
          <w:i/>
          <w:iCs/>
          <w:sz w:val="20"/>
          <w:szCs w:val="20"/>
        </w:rPr>
        <w:t>ecommendation 16-13 on improvement of compliance review of conservation and management measures regarding sharks caught in association with ICCAT fisheries</w:t>
      </w:r>
      <w:r w:rsidRPr="00F2154C">
        <w:rPr>
          <w:rFonts w:ascii="Cambria" w:eastAsia="Cambria" w:hAnsi="Cambria" w:cs="Cambria"/>
          <w:sz w:val="20"/>
          <w:szCs w:val="20"/>
        </w:rPr>
        <w:t xml:space="preserve"> (Rec. 18-06)</w:t>
      </w:r>
      <w:r w:rsidR="00867033" w:rsidRPr="00F2154C">
        <w:rPr>
          <w:rFonts w:ascii="Cambria" w:eastAsia="Cambria" w:hAnsi="Cambria" w:cs="Cambria"/>
          <w:sz w:val="20"/>
          <w:szCs w:val="20"/>
        </w:rPr>
        <w:t>,</w:t>
      </w:r>
      <w:r w:rsidR="00C971C4" w:rsidRPr="00F2154C">
        <w:rPr>
          <w:rFonts w:ascii="Cambria" w:eastAsia="Cambria" w:hAnsi="Cambria" w:cs="Cambria"/>
          <w:sz w:val="20"/>
          <w:szCs w:val="20"/>
        </w:rPr>
        <w:t xml:space="preserve"> and</w:t>
      </w:r>
    </w:p>
    <w:p w14:paraId="5CB01412" w14:textId="77777777" w:rsidR="00ED689E" w:rsidRPr="00F2154C" w:rsidRDefault="00867033" w:rsidP="00ED689E">
      <w:pPr>
        <w:pStyle w:val="ListParagraph"/>
        <w:numPr>
          <w:ilvl w:val="0"/>
          <w:numId w:val="37"/>
        </w:numPr>
        <w:spacing w:after="0" w:line="240" w:lineRule="auto"/>
        <w:ind w:left="851" w:hanging="425"/>
        <w:jc w:val="both"/>
        <w:rPr>
          <w:rFonts w:ascii="Cambria" w:eastAsia="Cambria" w:hAnsi="Cambria" w:cs="Cambria"/>
          <w:sz w:val="20"/>
          <w:szCs w:val="20"/>
        </w:rPr>
      </w:pPr>
      <w:r w:rsidRPr="00F2154C">
        <w:rPr>
          <w:rFonts w:ascii="Cambria" w:eastAsia="Cambria" w:hAnsi="Cambria" w:cs="Cambria"/>
          <w:i/>
          <w:iCs/>
          <w:sz w:val="20"/>
          <w:szCs w:val="20"/>
        </w:rPr>
        <w:t>Recommendation by ICCAT for the conservation of whale sharks (</w:t>
      </w:r>
      <w:r w:rsidR="00C971C4" w:rsidRPr="00B059C6">
        <w:rPr>
          <w:rFonts w:ascii="Cambria" w:eastAsia="Cambria" w:hAnsi="Cambria" w:cs="Cambria"/>
          <w:sz w:val="20"/>
          <w:szCs w:val="20"/>
        </w:rPr>
        <w:t>R</w:t>
      </w:r>
      <w:r w:rsidRPr="00B059C6">
        <w:rPr>
          <w:rFonts w:ascii="Cambria" w:eastAsia="Cambria" w:hAnsi="Cambria" w:cs="Cambria"/>
          <w:sz w:val="20"/>
          <w:szCs w:val="20"/>
        </w:rPr>
        <w:t>hincodon</w:t>
      </w:r>
      <w:r w:rsidRPr="00F2154C">
        <w:rPr>
          <w:rFonts w:ascii="Cambria" w:eastAsia="Cambria" w:hAnsi="Cambria" w:cs="Cambria"/>
          <w:i/>
          <w:iCs/>
          <w:sz w:val="20"/>
          <w:szCs w:val="20"/>
        </w:rPr>
        <w:t xml:space="preserve"> typus) caught in association with ICCAT fisheries</w:t>
      </w:r>
      <w:r w:rsidRPr="00F2154C">
        <w:rPr>
          <w:rFonts w:ascii="Cambria" w:eastAsia="Cambria" w:hAnsi="Cambria" w:cs="Cambria"/>
          <w:sz w:val="20"/>
          <w:szCs w:val="20"/>
        </w:rPr>
        <w:t xml:space="preserve"> (Rec. 23-12)</w:t>
      </w:r>
      <w:r w:rsidR="002B3671" w:rsidRPr="00F2154C">
        <w:rPr>
          <w:rFonts w:ascii="Cambria" w:eastAsia="Cambria" w:hAnsi="Cambria" w:cs="Cambria"/>
          <w:sz w:val="20"/>
          <w:szCs w:val="20"/>
        </w:rPr>
        <w:t>.</w:t>
      </w:r>
    </w:p>
    <w:p w14:paraId="474698F0" w14:textId="77777777" w:rsidR="00ED689E" w:rsidRPr="00F2154C" w:rsidRDefault="00ED689E" w:rsidP="00ED689E">
      <w:pPr>
        <w:spacing w:after="0" w:line="240" w:lineRule="auto"/>
        <w:ind w:left="426"/>
        <w:jc w:val="both"/>
        <w:rPr>
          <w:rFonts w:ascii="Cambria" w:eastAsia="Cambria" w:hAnsi="Cambria" w:cs="Cambria"/>
          <w:sz w:val="20"/>
          <w:szCs w:val="20"/>
        </w:rPr>
      </w:pPr>
    </w:p>
    <w:p w14:paraId="0D7AF910" w14:textId="2ACF588A" w:rsidR="00ED689E" w:rsidRPr="00F2154C" w:rsidRDefault="00ED689E" w:rsidP="00FC6203">
      <w:pPr>
        <w:pStyle w:val="ListParagraph"/>
        <w:numPr>
          <w:ilvl w:val="0"/>
          <w:numId w:val="15"/>
        </w:numPr>
        <w:spacing w:after="0" w:line="240" w:lineRule="auto"/>
        <w:jc w:val="both"/>
        <w:rPr>
          <w:rFonts w:ascii="Cambria" w:eastAsia="Cambria" w:hAnsi="Cambria" w:cs="Cambria"/>
          <w:sz w:val="20"/>
          <w:szCs w:val="20"/>
        </w:rPr>
      </w:pPr>
      <w:r w:rsidRPr="00F2154C">
        <w:rPr>
          <w:rFonts w:ascii="Cambria" w:eastAsia="Cambria" w:hAnsi="Cambria" w:cs="Cambria"/>
          <w:sz w:val="20"/>
          <w:szCs w:val="20"/>
        </w:rPr>
        <w:t>Any references to these repealed measures in other active management measures shall be presumed to refer to this new Recommendation, as applicable.</w:t>
      </w:r>
    </w:p>
    <w:p w14:paraId="34EA024A" w14:textId="77777777" w:rsidR="00E12A42" w:rsidRPr="00F2154C" w:rsidRDefault="00E12A42" w:rsidP="00D21AA0">
      <w:pPr>
        <w:spacing w:after="0" w:line="240" w:lineRule="auto"/>
        <w:jc w:val="both"/>
        <w:rPr>
          <w:rFonts w:ascii="Cambria" w:eastAsia="Cambria" w:hAnsi="Cambria" w:cs="Cambria"/>
          <w:sz w:val="20"/>
          <w:szCs w:val="20"/>
        </w:rPr>
      </w:pPr>
    </w:p>
    <w:p w14:paraId="29955040" w14:textId="4C7160DC" w:rsidR="00737087" w:rsidRPr="00883E9F" w:rsidRDefault="00E12A42" w:rsidP="00D21AA0">
      <w:pPr>
        <w:widowControl w:val="0"/>
        <w:tabs>
          <w:tab w:val="left" w:pos="968"/>
        </w:tabs>
        <w:autoSpaceDE w:val="0"/>
        <w:autoSpaceDN w:val="0"/>
        <w:spacing w:after="0" w:line="240" w:lineRule="auto"/>
        <w:jc w:val="right"/>
        <w:rPr>
          <w:rFonts w:ascii="Cambria" w:eastAsia="Cambria" w:hAnsi="Cambria" w:cs="Cambria"/>
          <w:b/>
          <w:bCs/>
          <w:sz w:val="20"/>
          <w:szCs w:val="20"/>
        </w:rPr>
      </w:pPr>
      <w:r w:rsidRPr="00883E9F">
        <w:rPr>
          <w:rFonts w:ascii="Cambria" w:eastAsia="Cambria" w:hAnsi="Cambria" w:cs="Cambria"/>
          <w:sz w:val="20"/>
          <w:szCs w:val="20"/>
        </w:rPr>
        <w:br w:type="page"/>
      </w:r>
      <w:r w:rsidR="00737087" w:rsidRPr="00883E9F">
        <w:rPr>
          <w:rFonts w:ascii="Cambria" w:eastAsia="Cambria" w:hAnsi="Cambria" w:cs="Cambria"/>
          <w:b/>
          <w:bCs/>
          <w:sz w:val="20"/>
          <w:szCs w:val="20"/>
        </w:rPr>
        <w:t xml:space="preserve">Annex </w:t>
      </w:r>
      <w:r w:rsidR="0002332A" w:rsidRPr="00883E9F">
        <w:rPr>
          <w:rFonts w:ascii="Cambria" w:eastAsia="Cambria" w:hAnsi="Cambria" w:cs="Cambria"/>
          <w:b/>
          <w:bCs/>
          <w:sz w:val="20"/>
          <w:szCs w:val="20"/>
        </w:rPr>
        <w:t>1</w:t>
      </w:r>
    </w:p>
    <w:p w14:paraId="4FD0958C" w14:textId="77777777" w:rsidR="00737087" w:rsidRPr="00883E9F" w:rsidRDefault="00737087" w:rsidP="00D21AA0">
      <w:pPr>
        <w:widowControl w:val="0"/>
        <w:tabs>
          <w:tab w:val="left" w:pos="968"/>
        </w:tabs>
        <w:autoSpaceDE w:val="0"/>
        <w:autoSpaceDN w:val="0"/>
        <w:spacing w:after="0" w:line="240" w:lineRule="auto"/>
        <w:jc w:val="right"/>
        <w:rPr>
          <w:rFonts w:ascii="Cambria" w:eastAsia="Cambria" w:hAnsi="Cambria" w:cs="Cambria"/>
          <w:b/>
          <w:bCs/>
          <w:sz w:val="20"/>
          <w:szCs w:val="20"/>
        </w:rPr>
      </w:pPr>
    </w:p>
    <w:p w14:paraId="60347134" w14:textId="77777777" w:rsidR="00737087" w:rsidRPr="00883E9F" w:rsidRDefault="00737087" w:rsidP="00D21AA0">
      <w:pPr>
        <w:widowControl w:val="0"/>
        <w:tabs>
          <w:tab w:val="left" w:pos="968"/>
        </w:tabs>
        <w:autoSpaceDE w:val="0"/>
        <w:autoSpaceDN w:val="0"/>
        <w:spacing w:after="0" w:line="240" w:lineRule="auto"/>
        <w:jc w:val="center"/>
        <w:rPr>
          <w:rFonts w:ascii="Cambria" w:eastAsia="Cambria" w:hAnsi="Cambria" w:cs="Cambria"/>
          <w:b/>
          <w:bCs/>
          <w:sz w:val="20"/>
          <w:szCs w:val="20"/>
        </w:rPr>
      </w:pPr>
      <w:r w:rsidRPr="00883E9F">
        <w:rPr>
          <w:rFonts w:ascii="Cambria" w:eastAsia="Cambria" w:hAnsi="Cambria" w:cs="Cambria"/>
          <w:b/>
          <w:bCs/>
          <w:sz w:val="20"/>
          <w:szCs w:val="20"/>
        </w:rPr>
        <w:t>Guidelines for safe handling and release of whale sharks</w:t>
      </w:r>
    </w:p>
    <w:p w14:paraId="12CB48BF" w14:textId="77777777" w:rsidR="00A34008" w:rsidRPr="00883E9F" w:rsidRDefault="00A34008" w:rsidP="00D21AA0">
      <w:pPr>
        <w:widowControl w:val="0"/>
        <w:tabs>
          <w:tab w:val="left" w:pos="968"/>
        </w:tabs>
        <w:autoSpaceDE w:val="0"/>
        <w:autoSpaceDN w:val="0"/>
        <w:spacing w:after="0" w:line="240" w:lineRule="auto"/>
        <w:jc w:val="center"/>
        <w:rPr>
          <w:rFonts w:ascii="Cambria" w:eastAsia="Cambria" w:hAnsi="Cambria" w:cs="Cambria"/>
          <w:b/>
          <w:bCs/>
          <w:sz w:val="20"/>
          <w:szCs w:val="20"/>
        </w:rPr>
      </w:pPr>
    </w:p>
    <w:p w14:paraId="526FE603" w14:textId="77777777" w:rsidR="00737087" w:rsidRPr="00883E9F" w:rsidRDefault="00737087" w:rsidP="00DF0045">
      <w:pPr>
        <w:widowControl w:val="0"/>
        <w:tabs>
          <w:tab w:val="left" w:pos="968"/>
        </w:tabs>
        <w:autoSpaceDE w:val="0"/>
        <w:autoSpaceDN w:val="0"/>
        <w:spacing w:after="0" w:line="240" w:lineRule="auto"/>
        <w:jc w:val="both"/>
        <w:rPr>
          <w:rFonts w:ascii="Cambria" w:eastAsia="Cambria" w:hAnsi="Cambria" w:cs="Cambria"/>
          <w:b/>
          <w:bCs/>
          <w:sz w:val="20"/>
          <w:szCs w:val="20"/>
        </w:rPr>
      </w:pPr>
    </w:p>
    <w:p w14:paraId="1335321D" w14:textId="7ED5C3D3" w:rsidR="00737087" w:rsidRPr="00883E9F" w:rsidRDefault="00737087" w:rsidP="00DF0045">
      <w:pPr>
        <w:pStyle w:val="ListParagraph"/>
        <w:widowControl w:val="0"/>
        <w:numPr>
          <w:ilvl w:val="0"/>
          <w:numId w:val="28"/>
        </w:numPr>
        <w:tabs>
          <w:tab w:val="left" w:pos="968"/>
        </w:tabs>
        <w:autoSpaceDE w:val="0"/>
        <w:autoSpaceDN w:val="0"/>
        <w:spacing w:after="0" w:line="240" w:lineRule="auto"/>
        <w:jc w:val="both"/>
        <w:rPr>
          <w:rFonts w:ascii="Cambria" w:eastAsia="Cambria" w:hAnsi="Cambria" w:cs="Cambria"/>
          <w:sz w:val="20"/>
          <w:szCs w:val="20"/>
        </w:rPr>
      </w:pPr>
      <w:r w:rsidRPr="00883E9F">
        <w:rPr>
          <w:rFonts w:ascii="Cambria" w:eastAsia="Cambria" w:hAnsi="Cambria" w:cs="Cambria"/>
          <w:sz w:val="20"/>
          <w:szCs w:val="20"/>
        </w:rPr>
        <w:t>In the ICCAT Convention area, the following practices should be used when releasing whale sharks incidentally caught in ICCAT fisheries:</w:t>
      </w:r>
    </w:p>
    <w:p w14:paraId="6320221A" w14:textId="77777777" w:rsidR="00A34008" w:rsidRPr="00883E9F" w:rsidRDefault="00A34008" w:rsidP="00DF0045">
      <w:pPr>
        <w:widowControl w:val="0"/>
        <w:tabs>
          <w:tab w:val="left" w:pos="968"/>
        </w:tabs>
        <w:autoSpaceDE w:val="0"/>
        <w:autoSpaceDN w:val="0"/>
        <w:spacing w:after="0" w:line="240" w:lineRule="auto"/>
        <w:jc w:val="both"/>
        <w:rPr>
          <w:rFonts w:ascii="Cambria" w:eastAsia="Cambria" w:hAnsi="Cambria" w:cs="Cambria"/>
          <w:sz w:val="20"/>
          <w:szCs w:val="20"/>
        </w:rPr>
      </w:pPr>
    </w:p>
    <w:p w14:paraId="74E691BE" w14:textId="114BD9AD" w:rsidR="00A34008" w:rsidRPr="00883E9F" w:rsidRDefault="00737087" w:rsidP="00DF0045">
      <w:pPr>
        <w:pStyle w:val="ListParagraph"/>
        <w:widowControl w:val="0"/>
        <w:numPr>
          <w:ilvl w:val="0"/>
          <w:numId w:val="26"/>
        </w:numPr>
        <w:tabs>
          <w:tab w:val="left" w:pos="968"/>
        </w:tabs>
        <w:autoSpaceDE w:val="0"/>
        <w:autoSpaceDN w:val="0"/>
        <w:spacing w:after="0" w:line="240" w:lineRule="auto"/>
        <w:jc w:val="both"/>
        <w:rPr>
          <w:rFonts w:ascii="Cambria" w:eastAsia="Cambria" w:hAnsi="Cambria" w:cs="Cambria"/>
          <w:sz w:val="20"/>
          <w:szCs w:val="20"/>
        </w:rPr>
      </w:pPr>
      <w:r w:rsidRPr="00883E9F">
        <w:rPr>
          <w:rFonts w:ascii="Cambria" w:eastAsia="Cambria" w:hAnsi="Cambria" w:cs="Cambria"/>
          <w:sz w:val="20"/>
          <w:szCs w:val="20"/>
        </w:rPr>
        <w:t>Use the sail brail or dip net to lift and release the whale sharks, an operation also defined as “brailing”. This operation is to be used when specimens smaller than 2 meters are caught, to release them directly in open water, without bringing them on board; o</w:t>
      </w:r>
      <w:r w:rsidR="00A34008" w:rsidRPr="00883E9F">
        <w:rPr>
          <w:rFonts w:ascii="Cambria" w:eastAsia="Cambria" w:hAnsi="Cambria" w:cs="Cambria"/>
          <w:sz w:val="20"/>
          <w:szCs w:val="20"/>
        </w:rPr>
        <w:t>r</w:t>
      </w:r>
    </w:p>
    <w:p w14:paraId="15307FA8" w14:textId="77777777" w:rsidR="00A34008" w:rsidRPr="00883E9F" w:rsidRDefault="00A34008" w:rsidP="00DF0045">
      <w:pPr>
        <w:widowControl w:val="0"/>
        <w:tabs>
          <w:tab w:val="left" w:pos="968"/>
        </w:tabs>
        <w:autoSpaceDE w:val="0"/>
        <w:autoSpaceDN w:val="0"/>
        <w:spacing w:after="0" w:line="240" w:lineRule="auto"/>
        <w:jc w:val="both"/>
        <w:rPr>
          <w:rFonts w:ascii="Cambria" w:eastAsia="Cambria" w:hAnsi="Cambria" w:cs="Cambria"/>
          <w:sz w:val="20"/>
          <w:szCs w:val="20"/>
        </w:rPr>
      </w:pPr>
    </w:p>
    <w:p w14:paraId="2460EE9F" w14:textId="21F8056E" w:rsidR="00A34008" w:rsidRPr="00883E9F" w:rsidRDefault="00737087" w:rsidP="00DF0045">
      <w:pPr>
        <w:pStyle w:val="ListParagraph"/>
        <w:widowControl w:val="0"/>
        <w:numPr>
          <w:ilvl w:val="0"/>
          <w:numId w:val="26"/>
        </w:numPr>
        <w:tabs>
          <w:tab w:val="left" w:pos="968"/>
        </w:tabs>
        <w:autoSpaceDE w:val="0"/>
        <w:autoSpaceDN w:val="0"/>
        <w:spacing w:after="0" w:line="240" w:lineRule="auto"/>
        <w:jc w:val="both"/>
        <w:rPr>
          <w:rFonts w:ascii="Cambria" w:eastAsia="Cambria" w:hAnsi="Cambria" w:cs="Cambria"/>
          <w:sz w:val="20"/>
          <w:szCs w:val="20"/>
        </w:rPr>
      </w:pPr>
      <w:r w:rsidRPr="00883E9F">
        <w:rPr>
          <w:rFonts w:ascii="Cambria" w:eastAsia="Cambria" w:hAnsi="Cambria" w:cs="Cambria"/>
          <w:sz w:val="20"/>
          <w:szCs w:val="20"/>
        </w:rPr>
        <w:t>Sink the cork line so the whale shark rolls out of the net. If the individual does not go out of the net by itself, place a rope under the animal and attach it to the float line to help it roll out of the net; or</w:t>
      </w:r>
    </w:p>
    <w:p w14:paraId="1FA08E2B" w14:textId="77777777" w:rsidR="00A34008" w:rsidRPr="00883E9F" w:rsidRDefault="00A34008" w:rsidP="00DF0045">
      <w:pPr>
        <w:widowControl w:val="0"/>
        <w:tabs>
          <w:tab w:val="left" w:pos="968"/>
        </w:tabs>
        <w:autoSpaceDE w:val="0"/>
        <w:autoSpaceDN w:val="0"/>
        <w:spacing w:after="0" w:line="240" w:lineRule="auto"/>
        <w:jc w:val="both"/>
        <w:rPr>
          <w:rFonts w:ascii="Cambria" w:eastAsia="Cambria" w:hAnsi="Cambria" w:cs="Cambria"/>
          <w:sz w:val="20"/>
          <w:szCs w:val="20"/>
        </w:rPr>
      </w:pPr>
    </w:p>
    <w:p w14:paraId="3C585EF4" w14:textId="59C0B407" w:rsidR="00737087" w:rsidRPr="00883E9F" w:rsidRDefault="00737087" w:rsidP="00DF0045">
      <w:pPr>
        <w:pStyle w:val="ListParagraph"/>
        <w:widowControl w:val="0"/>
        <w:numPr>
          <w:ilvl w:val="0"/>
          <w:numId w:val="26"/>
        </w:numPr>
        <w:tabs>
          <w:tab w:val="left" w:pos="968"/>
        </w:tabs>
        <w:autoSpaceDE w:val="0"/>
        <w:autoSpaceDN w:val="0"/>
        <w:spacing w:after="0" w:line="240" w:lineRule="auto"/>
        <w:jc w:val="both"/>
        <w:rPr>
          <w:rFonts w:ascii="Cambria" w:eastAsia="Cambria" w:hAnsi="Cambria" w:cs="Cambria"/>
          <w:sz w:val="20"/>
          <w:szCs w:val="20"/>
        </w:rPr>
      </w:pPr>
      <w:r w:rsidRPr="00883E9F">
        <w:rPr>
          <w:rFonts w:ascii="Cambria" w:eastAsia="Cambria" w:hAnsi="Cambria" w:cs="Cambria"/>
          <w:sz w:val="20"/>
          <w:szCs w:val="20"/>
        </w:rPr>
        <w:t>Cut a few meters of the net in front of the whale shark.</w:t>
      </w:r>
    </w:p>
    <w:p w14:paraId="5D4558DB" w14:textId="77777777" w:rsidR="00A34008" w:rsidRPr="00883E9F" w:rsidRDefault="00A34008" w:rsidP="00DF0045">
      <w:pPr>
        <w:widowControl w:val="0"/>
        <w:tabs>
          <w:tab w:val="left" w:pos="968"/>
        </w:tabs>
        <w:autoSpaceDE w:val="0"/>
        <w:autoSpaceDN w:val="0"/>
        <w:spacing w:after="0" w:line="240" w:lineRule="auto"/>
        <w:jc w:val="both"/>
        <w:rPr>
          <w:rFonts w:ascii="Cambria" w:eastAsia="Cambria" w:hAnsi="Cambria" w:cs="Cambria"/>
          <w:sz w:val="20"/>
          <w:szCs w:val="20"/>
        </w:rPr>
      </w:pPr>
    </w:p>
    <w:p w14:paraId="3C22EDE3" w14:textId="77777777" w:rsidR="00A34008" w:rsidRPr="00883E9F" w:rsidRDefault="00A34008" w:rsidP="00DF0045">
      <w:pPr>
        <w:widowControl w:val="0"/>
        <w:tabs>
          <w:tab w:val="left" w:pos="968"/>
        </w:tabs>
        <w:autoSpaceDE w:val="0"/>
        <w:autoSpaceDN w:val="0"/>
        <w:spacing w:after="0" w:line="240" w:lineRule="auto"/>
        <w:jc w:val="both"/>
        <w:rPr>
          <w:rFonts w:ascii="Cambria" w:eastAsia="Cambria" w:hAnsi="Cambria" w:cs="Cambria"/>
          <w:sz w:val="20"/>
          <w:szCs w:val="20"/>
        </w:rPr>
      </w:pPr>
    </w:p>
    <w:p w14:paraId="113D9FE1" w14:textId="0CF4E40F" w:rsidR="00737087" w:rsidRPr="00883E9F" w:rsidRDefault="00737087" w:rsidP="00DF0045">
      <w:pPr>
        <w:pStyle w:val="ListParagraph"/>
        <w:widowControl w:val="0"/>
        <w:numPr>
          <w:ilvl w:val="0"/>
          <w:numId w:val="28"/>
        </w:numPr>
        <w:tabs>
          <w:tab w:val="left" w:pos="968"/>
        </w:tabs>
        <w:autoSpaceDE w:val="0"/>
        <w:autoSpaceDN w:val="0"/>
        <w:spacing w:after="0" w:line="240" w:lineRule="auto"/>
        <w:jc w:val="both"/>
        <w:rPr>
          <w:rFonts w:ascii="Cambria" w:eastAsia="Cambria" w:hAnsi="Cambria" w:cs="Cambria"/>
          <w:sz w:val="20"/>
          <w:szCs w:val="20"/>
        </w:rPr>
      </w:pPr>
      <w:r w:rsidRPr="00883E9F">
        <w:rPr>
          <w:rFonts w:ascii="Cambria" w:eastAsia="Cambria" w:hAnsi="Cambria" w:cs="Cambria"/>
          <w:sz w:val="20"/>
          <w:szCs w:val="20"/>
        </w:rPr>
        <w:t>In the ICCAT Convention area, the following practices should be avoided when releasing</w:t>
      </w:r>
      <w:r w:rsidR="00A34008" w:rsidRPr="00883E9F">
        <w:rPr>
          <w:rFonts w:ascii="Cambria" w:eastAsia="Cambria" w:hAnsi="Cambria" w:cs="Cambria"/>
          <w:sz w:val="20"/>
          <w:szCs w:val="20"/>
        </w:rPr>
        <w:t xml:space="preserve"> </w:t>
      </w:r>
      <w:r w:rsidRPr="00883E9F">
        <w:rPr>
          <w:rFonts w:ascii="Cambria" w:eastAsia="Cambria" w:hAnsi="Cambria" w:cs="Cambria"/>
          <w:sz w:val="20"/>
          <w:szCs w:val="20"/>
        </w:rPr>
        <w:t>whale sharks incidentally caught in ICCAT fisheries:</w:t>
      </w:r>
    </w:p>
    <w:p w14:paraId="452489BD" w14:textId="77777777" w:rsidR="00A34008" w:rsidRPr="00883E9F" w:rsidRDefault="00A34008" w:rsidP="00DF0045">
      <w:pPr>
        <w:widowControl w:val="0"/>
        <w:tabs>
          <w:tab w:val="left" w:pos="968"/>
        </w:tabs>
        <w:autoSpaceDE w:val="0"/>
        <w:autoSpaceDN w:val="0"/>
        <w:spacing w:after="0" w:line="240" w:lineRule="auto"/>
        <w:jc w:val="both"/>
        <w:rPr>
          <w:rFonts w:ascii="Cambria" w:eastAsia="Cambria" w:hAnsi="Cambria" w:cs="Cambria"/>
          <w:sz w:val="20"/>
          <w:szCs w:val="20"/>
        </w:rPr>
      </w:pPr>
    </w:p>
    <w:p w14:paraId="6673C752" w14:textId="0881A1FC" w:rsidR="00A34008" w:rsidRPr="00883E9F" w:rsidRDefault="00737087" w:rsidP="00DF0045">
      <w:pPr>
        <w:pStyle w:val="ListParagraph"/>
        <w:widowControl w:val="0"/>
        <w:numPr>
          <w:ilvl w:val="0"/>
          <w:numId w:val="27"/>
        </w:numPr>
        <w:tabs>
          <w:tab w:val="left" w:pos="968"/>
        </w:tabs>
        <w:autoSpaceDE w:val="0"/>
        <w:autoSpaceDN w:val="0"/>
        <w:spacing w:after="0" w:line="240" w:lineRule="auto"/>
        <w:jc w:val="both"/>
        <w:rPr>
          <w:rFonts w:ascii="Cambria" w:eastAsia="Cambria" w:hAnsi="Cambria" w:cs="Cambria"/>
          <w:sz w:val="20"/>
          <w:szCs w:val="20"/>
        </w:rPr>
      </w:pPr>
      <w:r w:rsidRPr="00883E9F">
        <w:rPr>
          <w:rFonts w:ascii="Cambria" w:eastAsia="Cambria" w:hAnsi="Cambria" w:cs="Cambria"/>
          <w:sz w:val="20"/>
          <w:szCs w:val="20"/>
        </w:rPr>
        <w:t>Lifting whale sharks by tail;</w:t>
      </w:r>
    </w:p>
    <w:p w14:paraId="693EEFDA" w14:textId="27F36858" w:rsidR="00A34008" w:rsidRPr="00883E9F" w:rsidRDefault="00737087" w:rsidP="00DF0045">
      <w:pPr>
        <w:pStyle w:val="ListParagraph"/>
        <w:widowControl w:val="0"/>
        <w:numPr>
          <w:ilvl w:val="0"/>
          <w:numId w:val="27"/>
        </w:numPr>
        <w:tabs>
          <w:tab w:val="left" w:pos="968"/>
        </w:tabs>
        <w:autoSpaceDE w:val="0"/>
        <w:autoSpaceDN w:val="0"/>
        <w:spacing w:after="0" w:line="240" w:lineRule="auto"/>
        <w:jc w:val="both"/>
        <w:rPr>
          <w:rFonts w:ascii="Cambria" w:eastAsia="Cambria" w:hAnsi="Cambria" w:cs="Cambria"/>
          <w:sz w:val="20"/>
          <w:szCs w:val="20"/>
        </w:rPr>
      </w:pPr>
      <w:r w:rsidRPr="00883E9F">
        <w:rPr>
          <w:rFonts w:ascii="Cambria" w:eastAsia="Cambria" w:hAnsi="Cambria" w:cs="Cambria"/>
          <w:sz w:val="20"/>
          <w:szCs w:val="20"/>
        </w:rPr>
        <w:t>Pulling whale sharks by a loop hooked around its gill or holes bored into a fin;</w:t>
      </w:r>
    </w:p>
    <w:p w14:paraId="7770E523" w14:textId="0DD5135F" w:rsidR="00A34008" w:rsidRPr="00883E9F" w:rsidRDefault="00737087" w:rsidP="00DF0045">
      <w:pPr>
        <w:pStyle w:val="ListParagraph"/>
        <w:widowControl w:val="0"/>
        <w:numPr>
          <w:ilvl w:val="0"/>
          <w:numId w:val="27"/>
        </w:numPr>
        <w:tabs>
          <w:tab w:val="left" w:pos="968"/>
        </w:tabs>
        <w:autoSpaceDE w:val="0"/>
        <w:autoSpaceDN w:val="0"/>
        <w:spacing w:after="0" w:line="240" w:lineRule="auto"/>
        <w:jc w:val="both"/>
        <w:rPr>
          <w:rFonts w:ascii="Cambria" w:eastAsia="Cambria" w:hAnsi="Cambria" w:cs="Cambria"/>
          <w:sz w:val="20"/>
          <w:szCs w:val="20"/>
        </w:rPr>
      </w:pPr>
      <w:r w:rsidRPr="00883E9F">
        <w:rPr>
          <w:rFonts w:ascii="Cambria" w:eastAsia="Cambria" w:hAnsi="Cambria" w:cs="Cambria"/>
          <w:sz w:val="20"/>
          <w:szCs w:val="20"/>
        </w:rPr>
        <w:t>Gaffing;</w:t>
      </w:r>
    </w:p>
    <w:p w14:paraId="4E52D642" w14:textId="2E00D23D" w:rsidR="00A34008" w:rsidRPr="00883E9F" w:rsidRDefault="00737087" w:rsidP="00DF0045">
      <w:pPr>
        <w:pStyle w:val="ListParagraph"/>
        <w:widowControl w:val="0"/>
        <w:numPr>
          <w:ilvl w:val="0"/>
          <w:numId w:val="27"/>
        </w:numPr>
        <w:tabs>
          <w:tab w:val="left" w:pos="968"/>
        </w:tabs>
        <w:autoSpaceDE w:val="0"/>
        <w:autoSpaceDN w:val="0"/>
        <w:spacing w:after="0" w:line="240" w:lineRule="auto"/>
        <w:jc w:val="both"/>
        <w:rPr>
          <w:rFonts w:ascii="Cambria" w:eastAsia="Cambria" w:hAnsi="Cambria" w:cs="Cambria"/>
          <w:sz w:val="20"/>
          <w:szCs w:val="20"/>
        </w:rPr>
      </w:pPr>
      <w:r w:rsidRPr="00883E9F">
        <w:rPr>
          <w:rFonts w:ascii="Cambria" w:eastAsia="Cambria" w:hAnsi="Cambria" w:cs="Cambria"/>
          <w:sz w:val="20"/>
          <w:szCs w:val="20"/>
        </w:rPr>
        <w:t>Leaving towing ropes attached to the trunk of whale sharks;</w:t>
      </w:r>
    </w:p>
    <w:p w14:paraId="17AA8A64" w14:textId="10DD702D" w:rsidR="00A34008" w:rsidRPr="00883E9F" w:rsidRDefault="00737087" w:rsidP="00DF0045">
      <w:pPr>
        <w:pStyle w:val="ListParagraph"/>
        <w:widowControl w:val="0"/>
        <w:numPr>
          <w:ilvl w:val="0"/>
          <w:numId w:val="27"/>
        </w:numPr>
        <w:tabs>
          <w:tab w:val="left" w:pos="968"/>
        </w:tabs>
        <w:autoSpaceDE w:val="0"/>
        <w:autoSpaceDN w:val="0"/>
        <w:spacing w:after="0" w:line="240" w:lineRule="auto"/>
        <w:jc w:val="both"/>
        <w:rPr>
          <w:rFonts w:ascii="Cambria" w:eastAsia="Cambria" w:hAnsi="Cambria" w:cs="Cambria"/>
          <w:sz w:val="20"/>
          <w:szCs w:val="20"/>
        </w:rPr>
      </w:pPr>
      <w:r w:rsidRPr="00883E9F">
        <w:rPr>
          <w:rFonts w:ascii="Cambria" w:eastAsia="Cambria" w:hAnsi="Cambria" w:cs="Cambria"/>
          <w:sz w:val="20"/>
          <w:szCs w:val="20"/>
        </w:rPr>
        <w:t>Brailing whale sharks larger than 2 meters;</w:t>
      </w:r>
    </w:p>
    <w:p w14:paraId="417049D4" w14:textId="04921C2B" w:rsidR="00A34008" w:rsidRPr="00883E9F" w:rsidRDefault="00737087" w:rsidP="00DF0045">
      <w:pPr>
        <w:pStyle w:val="ListParagraph"/>
        <w:widowControl w:val="0"/>
        <w:numPr>
          <w:ilvl w:val="0"/>
          <w:numId w:val="27"/>
        </w:numPr>
        <w:tabs>
          <w:tab w:val="left" w:pos="968"/>
        </w:tabs>
        <w:autoSpaceDE w:val="0"/>
        <w:autoSpaceDN w:val="0"/>
        <w:spacing w:after="0" w:line="240" w:lineRule="auto"/>
        <w:jc w:val="both"/>
        <w:rPr>
          <w:rFonts w:ascii="Cambria" w:eastAsia="Cambria" w:hAnsi="Cambria" w:cs="Cambria"/>
          <w:sz w:val="20"/>
          <w:szCs w:val="20"/>
        </w:rPr>
      </w:pPr>
      <w:r w:rsidRPr="00883E9F">
        <w:rPr>
          <w:rFonts w:ascii="Cambria" w:eastAsia="Cambria" w:hAnsi="Cambria" w:cs="Cambria"/>
          <w:sz w:val="20"/>
          <w:szCs w:val="20"/>
        </w:rPr>
        <w:t>Brailing whale sharks onto the deck;</w:t>
      </w:r>
    </w:p>
    <w:p w14:paraId="02B48AC0" w14:textId="3D53E1E6" w:rsidR="005D1FC9" w:rsidRPr="00883E9F" w:rsidRDefault="00737087" w:rsidP="00DF0045">
      <w:pPr>
        <w:pStyle w:val="ListParagraph"/>
        <w:widowControl w:val="0"/>
        <w:numPr>
          <w:ilvl w:val="0"/>
          <w:numId w:val="27"/>
        </w:numPr>
        <w:tabs>
          <w:tab w:val="left" w:pos="968"/>
        </w:tabs>
        <w:autoSpaceDE w:val="0"/>
        <w:autoSpaceDN w:val="0"/>
        <w:spacing w:after="0" w:line="240" w:lineRule="auto"/>
        <w:jc w:val="both"/>
        <w:rPr>
          <w:rFonts w:ascii="Cambria" w:eastAsia="Cambria" w:hAnsi="Cambria" w:cs="Cambria"/>
          <w:sz w:val="20"/>
          <w:szCs w:val="20"/>
        </w:rPr>
      </w:pPr>
      <w:r w:rsidRPr="00883E9F">
        <w:rPr>
          <w:rFonts w:ascii="Cambria" w:eastAsia="Cambria" w:hAnsi="Cambria" w:cs="Cambria"/>
          <w:sz w:val="20"/>
          <w:szCs w:val="20"/>
        </w:rPr>
        <w:t>Starting the brailing process while whale shark is still in the purse seine net</w:t>
      </w:r>
      <w:r w:rsidR="00A34008" w:rsidRPr="00883E9F">
        <w:rPr>
          <w:rFonts w:ascii="Cambria" w:eastAsia="Cambria" w:hAnsi="Cambria" w:cs="Cambria"/>
          <w:sz w:val="20"/>
          <w:szCs w:val="20"/>
        </w:rPr>
        <w:t>.</w:t>
      </w:r>
    </w:p>
    <w:p w14:paraId="31946FB3" w14:textId="77777777" w:rsidR="005D1FC9" w:rsidRPr="00883E9F" w:rsidRDefault="005D1FC9" w:rsidP="00DF0045">
      <w:pPr>
        <w:spacing w:after="0" w:line="240" w:lineRule="auto"/>
        <w:jc w:val="both"/>
        <w:rPr>
          <w:rFonts w:ascii="Cambria" w:eastAsia="Cambria" w:hAnsi="Cambria" w:cs="Cambria"/>
          <w:sz w:val="20"/>
          <w:szCs w:val="20"/>
        </w:rPr>
      </w:pPr>
    </w:p>
    <w:p w14:paraId="1F0142A9" w14:textId="2D0CC0A6" w:rsidR="0095057F" w:rsidRPr="00883E9F" w:rsidRDefault="0095057F" w:rsidP="00D21AA0">
      <w:pPr>
        <w:spacing w:after="0" w:line="240" w:lineRule="auto"/>
        <w:rPr>
          <w:rFonts w:ascii="Cambria" w:eastAsiaTheme="minorEastAsia" w:hAnsi="Cambria"/>
          <w:sz w:val="20"/>
          <w:szCs w:val="20"/>
        </w:rPr>
      </w:pPr>
    </w:p>
    <w:p w14:paraId="62BA09CB" w14:textId="06835D58" w:rsidR="003F7970" w:rsidRPr="00883E9F" w:rsidRDefault="003F7970">
      <w:pPr>
        <w:rPr>
          <w:rFonts w:ascii="Cambria" w:eastAsiaTheme="minorEastAsia" w:hAnsi="Cambria"/>
          <w:sz w:val="20"/>
          <w:szCs w:val="20"/>
        </w:rPr>
      </w:pPr>
      <w:r w:rsidRPr="00883E9F">
        <w:rPr>
          <w:rFonts w:ascii="Cambria" w:eastAsiaTheme="minorEastAsia" w:hAnsi="Cambria"/>
          <w:sz w:val="20"/>
          <w:szCs w:val="20"/>
        </w:rPr>
        <w:br w:type="page"/>
      </w:r>
    </w:p>
    <w:p w14:paraId="2F848409" w14:textId="77777777" w:rsidR="003F7970" w:rsidRPr="00447B70" w:rsidRDefault="003F7970" w:rsidP="005849AF">
      <w:pPr>
        <w:spacing w:after="0" w:line="240" w:lineRule="auto"/>
        <w:jc w:val="right"/>
        <w:rPr>
          <w:rFonts w:ascii="Cambria" w:eastAsia="MS Mincho" w:hAnsi="Cambria" w:cs="Times New Roman"/>
          <w:b/>
          <w:color w:val="000000"/>
          <w:kern w:val="0"/>
          <w:sz w:val="20"/>
          <w:szCs w:val="20"/>
          <w:lang w:val="en-US"/>
          <w14:ligatures w14:val="none"/>
        </w:rPr>
      </w:pPr>
      <w:r w:rsidRPr="00447B70">
        <w:rPr>
          <w:rFonts w:ascii="Cambria" w:eastAsia="MS Mincho" w:hAnsi="Cambria" w:cs="Times New Roman"/>
          <w:b/>
          <w:color w:val="000000"/>
          <w:kern w:val="0"/>
          <w:sz w:val="20"/>
          <w:szCs w:val="20"/>
          <w:lang w:val="en-US"/>
          <w14:ligatures w14:val="none"/>
        </w:rPr>
        <w:t>Annex 2</w:t>
      </w:r>
    </w:p>
    <w:p w14:paraId="29570559" w14:textId="77777777" w:rsidR="003F7970" w:rsidRPr="00447B70" w:rsidRDefault="003F7970" w:rsidP="003F7970">
      <w:pPr>
        <w:spacing w:after="0" w:line="240" w:lineRule="auto"/>
        <w:rPr>
          <w:rFonts w:ascii="Cambria" w:eastAsia="MS Mincho" w:hAnsi="Cambria" w:cs="Times New Roman"/>
          <w:b/>
          <w:color w:val="000000"/>
          <w:kern w:val="0"/>
          <w:lang w:val="en-US"/>
          <w14:ligatures w14:val="none"/>
        </w:rPr>
      </w:pPr>
    </w:p>
    <w:p w14:paraId="0A74F4E3" w14:textId="77777777" w:rsidR="003F7970" w:rsidRPr="00447B70" w:rsidRDefault="003F7970" w:rsidP="003F7970">
      <w:pPr>
        <w:spacing w:after="0" w:line="240" w:lineRule="auto"/>
        <w:jc w:val="center"/>
        <w:rPr>
          <w:rFonts w:ascii="Cambria" w:eastAsia="MS Mincho" w:hAnsi="Cambria" w:cs="Times New Roman"/>
          <w:b/>
          <w:color w:val="000000"/>
          <w:kern w:val="0"/>
          <w:sz w:val="20"/>
          <w:szCs w:val="20"/>
          <w:lang w:val="en-US"/>
          <w14:ligatures w14:val="none"/>
        </w:rPr>
      </w:pPr>
      <w:r w:rsidRPr="00447B70">
        <w:rPr>
          <w:rFonts w:ascii="Cambria" w:eastAsia="MS Mincho" w:hAnsi="Cambria" w:cs="Times New Roman"/>
          <w:b/>
          <w:color w:val="000000"/>
          <w:kern w:val="0"/>
          <w:sz w:val="20"/>
          <w:szCs w:val="20"/>
          <w:lang w:val="en-US"/>
          <w14:ligatures w14:val="none"/>
        </w:rPr>
        <w:t>Shark Implementation Check Sheet</w:t>
      </w:r>
    </w:p>
    <w:p w14:paraId="43E35BDE" w14:textId="77777777" w:rsidR="003F7970" w:rsidRPr="00447B70" w:rsidRDefault="003F7970" w:rsidP="003F7970">
      <w:pPr>
        <w:spacing w:after="0" w:line="240" w:lineRule="auto"/>
        <w:rPr>
          <w:rFonts w:ascii="Cambria" w:eastAsia="MS Mincho" w:hAnsi="Cambria" w:cs="Times New Roman"/>
          <w:b/>
          <w:color w:val="000000"/>
          <w:kern w:val="0"/>
          <w:sz w:val="18"/>
          <w:szCs w:val="18"/>
          <w:lang w:val="en-US"/>
          <w14:ligatures w14:val="none"/>
        </w:rPr>
      </w:pPr>
    </w:p>
    <w:p w14:paraId="04481E5B" w14:textId="77777777" w:rsidR="003F7970" w:rsidRPr="00447B70" w:rsidRDefault="003F7970" w:rsidP="003F7970">
      <w:pPr>
        <w:spacing w:after="0" w:line="240" w:lineRule="auto"/>
        <w:ind w:left="-284"/>
        <w:jc w:val="center"/>
        <w:rPr>
          <w:rFonts w:ascii="Cambria" w:eastAsia="MS Mincho" w:hAnsi="Cambria" w:cs="Times New Roman"/>
          <w:b/>
          <w:color w:val="000000"/>
          <w:kern w:val="0"/>
          <w:sz w:val="18"/>
          <w:szCs w:val="18"/>
          <w:lang w:val="en-US"/>
          <w14:ligatures w14:val="none"/>
        </w:rPr>
      </w:pPr>
    </w:p>
    <w:p w14:paraId="5DC14034" w14:textId="77777777" w:rsidR="003F7970" w:rsidRPr="00447B70" w:rsidRDefault="003F7970" w:rsidP="002E593B">
      <w:pPr>
        <w:spacing w:after="0" w:line="240" w:lineRule="auto"/>
        <w:ind w:left="426" w:hanging="426"/>
        <w:jc w:val="both"/>
        <w:rPr>
          <w:rFonts w:ascii="Cambria" w:eastAsia="MS Mincho" w:hAnsi="Cambria" w:cs="Times New Roman"/>
          <w:b/>
          <w:color w:val="000000"/>
          <w:kern w:val="0"/>
          <w:sz w:val="18"/>
          <w:szCs w:val="18"/>
          <w:lang w:val="en-US"/>
          <w14:ligatures w14:val="none"/>
        </w:rPr>
      </w:pPr>
      <w:r w:rsidRPr="00447B70">
        <w:rPr>
          <w:rFonts w:ascii="Cambria" w:eastAsia="Times New Roman" w:hAnsi="Cambria" w:cs="Calibri"/>
          <w:b/>
          <w:bCs/>
          <w:color w:val="000000"/>
          <w:kern w:val="0"/>
          <w:sz w:val="18"/>
          <w:szCs w:val="18"/>
          <w:lang w:val="en-US"/>
          <w14:ligatures w14:val="none"/>
        </w:rPr>
        <w:t>Name</w:t>
      </w:r>
      <w:r w:rsidRPr="00447B70">
        <w:rPr>
          <w:rFonts w:ascii="Cambria" w:eastAsia="Times New Roman" w:hAnsi="Cambria" w:cs="Times New Roman"/>
          <w:b/>
          <w:bCs/>
          <w:color w:val="000000"/>
          <w:kern w:val="0"/>
          <w:sz w:val="18"/>
          <w:szCs w:val="18"/>
          <w:lang w:val="en-US"/>
          <w14:ligatures w14:val="none"/>
        </w:rPr>
        <w:t xml:space="preserve"> o</w:t>
      </w:r>
      <w:r w:rsidRPr="00447B70">
        <w:rPr>
          <w:rFonts w:ascii="Cambria" w:eastAsia="Times New Roman" w:hAnsi="Cambria" w:cs="Times New Roman"/>
          <w:b/>
          <w:color w:val="000000"/>
          <w:kern w:val="0"/>
          <w:sz w:val="18"/>
          <w:szCs w:val="18"/>
          <w:lang w:val="en-US"/>
          <w14:ligatures w14:val="none"/>
        </w:rPr>
        <w:t>f CPC:  XXX</w:t>
      </w:r>
    </w:p>
    <w:p w14:paraId="59C8FF1A" w14:textId="77777777" w:rsidR="003F7970" w:rsidRPr="00447B70" w:rsidRDefault="003F7970" w:rsidP="003F7970">
      <w:pPr>
        <w:spacing w:after="0" w:line="240" w:lineRule="auto"/>
        <w:ind w:left="-630" w:right="-550"/>
        <w:jc w:val="both"/>
        <w:rPr>
          <w:rFonts w:ascii="Cambria" w:eastAsia="Times New Roman" w:hAnsi="Cambria" w:cs="Calibri"/>
          <w:color w:val="000000"/>
          <w:kern w:val="0"/>
          <w:sz w:val="18"/>
          <w:szCs w:val="18"/>
          <w:lang w:val="en-US"/>
          <w14:ligatures w14:val="none"/>
        </w:rPr>
      </w:pPr>
    </w:p>
    <w:p w14:paraId="0EEF7E16" w14:textId="7349B2FB" w:rsidR="003F7970" w:rsidRPr="00447B70" w:rsidRDefault="003F7970" w:rsidP="002E593B">
      <w:pPr>
        <w:spacing w:after="0" w:line="240" w:lineRule="auto"/>
        <w:jc w:val="both"/>
        <w:rPr>
          <w:rFonts w:ascii="Cambria" w:eastAsia="Times New Roman" w:hAnsi="Cambria" w:cs="Calibri"/>
          <w:b/>
          <w:bCs/>
          <w:color w:val="000000"/>
          <w:kern w:val="0"/>
          <w:sz w:val="18"/>
          <w:szCs w:val="18"/>
          <w:lang w:val="en-US"/>
          <w14:ligatures w14:val="none"/>
        </w:rPr>
      </w:pPr>
      <w:r w:rsidRPr="00447B70">
        <w:rPr>
          <w:rFonts w:ascii="Cambria" w:eastAsia="Times New Roman" w:hAnsi="Cambria" w:cs="Calibri"/>
          <w:color w:val="000000"/>
          <w:kern w:val="0"/>
          <w:sz w:val="18"/>
          <w:szCs w:val="18"/>
          <w:lang w:val="en-US"/>
          <w14:ligatures w14:val="none"/>
        </w:rPr>
        <w:t xml:space="preserve">Note: Each ICCAT requirement must </w:t>
      </w:r>
      <w:r w:rsidRPr="00447B70">
        <w:rPr>
          <w:rFonts w:ascii="Cambria" w:eastAsia="Cambria" w:hAnsi="Cambria" w:cs="Cambria"/>
          <w:sz w:val="20"/>
          <w:szCs w:val="20"/>
        </w:rPr>
        <w:t>be</w:t>
      </w:r>
      <w:r w:rsidRPr="00447B70">
        <w:rPr>
          <w:rFonts w:ascii="Cambria" w:eastAsia="Times New Roman" w:hAnsi="Cambria" w:cs="Calibri"/>
          <w:color w:val="000000"/>
          <w:kern w:val="0"/>
          <w:sz w:val="18"/>
          <w:szCs w:val="18"/>
          <w:lang w:val="en-US"/>
          <w14:ligatures w14:val="none"/>
        </w:rPr>
        <w:t xml:space="preserve"> implemented in a legally binding manner. Just requesting fishermen to implement measures should not be regarded as implementation</w:t>
      </w:r>
      <w:r w:rsidRPr="00447B70">
        <w:rPr>
          <w:rFonts w:ascii="Cambria" w:eastAsia="Times New Roman" w:hAnsi="Cambria" w:cs="Calibri"/>
          <w:b/>
          <w:bCs/>
          <w:color w:val="000000"/>
          <w:kern w:val="0"/>
          <w:sz w:val="18"/>
          <w:szCs w:val="18"/>
          <w:lang w:val="en-US"/>
          <w14:ligatures w14:val="none"/>
        </w:rPr>
        <w:t>, except where the ICCAT provision is non-binding</w:t>
      </w:r>
      <w:r w:rsidR="00162CF0" w:rsidRPr="00447B70">
        <w:rPr>
          <w:rFonts w:ascii="Cambria" w:eastAsia="Times New Roman" w:hAnsi="Cambria" w:cs="Calibri"/>
          <w:b/>
          <w:bCs/>
          <w:color w:val="000000"/>
          <w:kern w:val="0"/>
          <w:sz w:val="18"/>
          <w:szCs w:val="18"/>
          <w:lang w:val="en-US"/>
          <w14:ligatures w14:val="none"/>
        </w:rPr>
        <w:t xml:space="preserve"> (e.g., “CPCs should”)</w:t>
      </w:r>
      <w:r w:rsidRPr="00447B70">
        <w:rPr>
          <w:rFonts w:ascii="Cambria" w:eastAsia="Times New Roman" w:hAnsi="Cambria" w:cs="Calibri"/>
          <w:b/>
          <w:bCs/>
          <w:color w:val="000000"/>
          <w:kern w:val="0"/>
          <w:sz w:val="18"/>
          <w:szCs w:val="18"/>
          <w:lang w:val="en-US"/>
          <w14:ligatures w14:val="none"/>
        </w:rPr>
        <w:t>.</w:t>
      </w:r>
    </w:p>
    <w:p w14:paraId="14C4CC37" w14:textId="77777777" w:rsidR="003F7970" w:rsidRPr="00447B70" w:rsidRDefault="003F7970" w:rsidP="003F7970">
      <w:pPr>
        <w:spacing w:after="0" w:line="240" w:lineRule="auto"/>
        <w:ind w:left="-630" w:right="-550"/>
        <w:jc w:val="both"/>
        <w:rPr>
          <w:rFonts w:ascii="Cambria" w:eastAsia="Times New Roman" w:hAnsi="Cambria" w:cs="Calibri"/>
          <w:b/>
          <w:bCs/>
          <w:color w:val="000000"/>
          <w:kern w:val="0"/>
          <w:sz w:val="18"/>
          <w:szCs w:val="18"/>
          <w:lang w:val="en-US"/>
          <w14:ligatures w14:val="none"/>
        </w:rPr>
      </w:pPr>
    </w:p>
    <w:p w14:paraId="5CDB12A0" w14:textId="2D3545D6" w:rsidR="003F7970" w:rsidRPr="00447B70" w:rsidRDefault="003F7970" w:rsidP="002E593B">
      <w:pPr>
        <w:spacing w:after="0" w:line="240" w:lineRule="auto"/>
        <w:jc w:val="both"/>
        <w:rPr>
          <w:rFonts w:ascii="Cambria" w:eastAsia="Times New Roman" w:hAnsi="Cambria" w:cs="Calibri"/>
          <w:color w:val="000000"/>
          <w:kern w:val="0"/>
          <w:sz w:val="18"/>
          <w:szCs w:val="18"/>
          <w:lang w:val="en-US"/>
          <w14:ligatures w14:val="none"/>
        </w:rPr>
      </w:pPr>
      <w:r w:rsidRPr="00447B70">
        <w:rPr>
          <w:rFonts w:ascii="Cambria" w:eastAsia="Times New Roman" w:hAnsi="Cambria" w:cs="Calibri"/>
          <w:b/>
          <w:bCs/>
          <w:color w:val="000000"/>
          <w:kern w:val="0"/>
          <w:sz w:val="18"/>
          <w:szCs w:val="18"/>
          <w:lang w:val="en-US"/>
          <w14:ligatures w14:val="none"/>
        </w:rPr>
        <w:t xml:space="preserve">Note that “non-applicable” or “N/A” may only be </w:t>
      </w:r>
      <w:r w:rsidR="00162CF0" w:rsidRPr="00447B70">
        <w:rPr>
          <w:rFonts w:ascii="Cambria" w:eastAsia="Times New Roman" w:hAnsi="Cambria" w:cs="Calibri"/>
          <w:b/>
          <w:bCs/>
          <w:color w:val="000000"/>
          <w:kern w:val="0"/>
          <w:sz w:val="18"/>
          <w:szCs w:val="18"/>
          <w:lang w:val="en-US"/>
          <w14:ligatures w14:val="none"/>
        </w:rPr>
        <w:t xml:space="preserve">recorded in the table when a response is not required. In these situations, “N/A” will be </w:t>
      </w:r>
      <w:r w:rsidRPr="00447B70">
        <w:rPr>
          <w:rFonts w:ascii="Cambria" w:eastAsia="Times New Roman" w:hAnsi="Cambria" w:cs="Calibri"/>
          <w:b/>
          <w:bCs/>
          <w:color w:val="000000"/>
          <w:kern w:val="0"/>
          <w:sz w:val="18"/>
          <w:szCs w:val="18"/>
          <w:lang w:val="en-US"/>
          <w14:ligatures w14:val="none"/>
        </w:rPr>
        <w:t>provided as an option in the Status of Implementation column</w:t>
      </w:r>
      <w:r w:rsidRPr="00447B70">
        <w:rPr>
          <w:rFonts w:ascii="Cambria" w:eastAsia="MS Mincho" w:hAnsi="Cambria" w:cs="Arial"/>
          <w:color w:val="000000"/>
          <w:kern w:val="0"/>
          <w:sz w:val="18"/>
          <w:szCs w:val="24"/>
          <w:lang w:val="en-US"/>
          <w14:ligatures w14:val="none"/>
        </w:rPr>
        <w:t>.</w:t>
      </w:r>
    </w:p>
    <w:p w14:paraId="5B666A40" w14:textId="77777777" w:rsidR="003F7970" w:rsidRPr="00F2154C" w:rsidRDefault="003F7970" w:rsidP="003F7970">
      <w:pPr>
        <w:spacing w:after="0" w:line="240" w:lineRule="auto"/>
        <w:ind w:left="-630" w:right="-550"/>
        <w:rPr>
          <w:rFonts w:ascii="Cambria" w:eastAsia="MS Mincho" w:hAnsi="Cambria" w:cs="Times New Roman"/>
          <w:b/>
          <w:color w:val="000000"/>
          <w:kern w:val="0"/>
          <w:sz w:val="18"/>
          <w:szCs w:val="18"/>
          <w:lang w:val="en-US"/>
          <w14:ligatures w14:val="none"/>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273"/>
        <w:gridCol w:w="1701"/>
        <w:gridCol w:w="1704"/>
        <w:gridCol w:w="1698"/>
        <w:gridCol w:w="1134"/>
      </w:tblGrid>
      <w:tr w:rsidR="003F7970" w:rsidRPr="00F2154C" w14:paraId="5A889F76" w14:textId="77777777" w:rsidTr="002E593B">
        <w:trPr>
          <w:trHeight w:val="1659"/>
          <w:tblHeader/>
        </w:trPr>
        <w:tc>
          <w:tcPr>
            <w:tcW w:w="993" w:type="dxa"/>
            <w:tcBorders>
              <w:top w:val="single" w:sz="2" w:space="0" w:color="auto"/>
              <w:left w:val="single" w:sz="2" w:space="0" w:color="auto"/>
              <w:bottom w:val="single" w:sz="4" w:space="0" w:color="auto"/>
              <w:right w:val="single" w:sz="2" w:space="0" w:color="auto"/>
            </w:tcBorders>
            <w:shd w:val="clear" w:color="auto" w:fill="F2F2F2"/>
            <w:noWrap/>
            <w:vAlign w:val="center"/>
            <w:hideMark/>
          </w:tcPr>
          <w:p w14:paraId="03070932" w14:textId="77777777" w:rsidR="003F7970" w:rsidRPr="00447B70" w:rsidRDefault="003F7970" w:rsidP="00E24FB8">
            <w:pPr>
              <w:spacing w:after="0" w:line="240" w:lineRule="auto"/>
              <w:jc w:val="center"/>
              <w:rPr>
                <w:rFonts w:ascii="Cambria" w:eastAsia="Times New Roman" w:hAnsi="Cambria" w:cs="Calibri"/>
                <w:b/>
                <w:bCs/>
                <w:iCs/>
                <w:kern w:val="0"/>
                <w:sz w:val="20"/>
                <w:szCs w:val="20"/>
                <w:lang w:val="en-US"/>
                <w14:ligatures w14:val="none"/>
              </w:rPr>
            </w:pPr>
            <w:r w:rsidRPr="00447B70">
              <w:rPr>
                <w:rFonts w:ascii="Cambria" w:eastAsia="Times New Roman" w:hAnsi="Cambria" w:cs="Calibri"/>
                <w:b/>
                <w:bCs/>
                <w:iCs/>
                <w:kern w:val="0"/>
                <w:sz w:val="20"/>
                <w:szCs w:val="20"/>
                <w:lang w:val="en-US"/>
                <w14:ligatures w14:val="none"/>
              </w:rPr>
              <w:t>Rec. # / Species</w:t>
            </w:r>
          </w:p>
        </w:tc>
        <w:tc>
          <w:tcPr>
            <w:tcW w:w="992" w:type="dxa"/>
            <w:tcBorders>
              <w:top w:val="single" w:sz="2" w:space="0" w:color="auto"/>
              <w:left w:val="single" w:sz="2" w:space="0" w:color="auto"/>
              <w:bottom w:val="single" w:sz="4" w:space="0" w:color="auto"/>
              <w:right w:val="single" w:sz="2" w:space="0" w:color="auto"/>
            </w:tcBorders>
            <w:shd w:val="clear" w:color="auto" w:fill="F2F2F2"/>
            <w:noWrap/>
            <w:vAlign w:val="center"/>
            <w:hideMark/>
          </w:tcPr>
          <w:p w14:paraId="3FF884E0" w14:textId="77777777" w:rsidR="003F7970" w:rsidRPr="00447B70" w:rsidRDefault="003F7970" w:rsidP="00E24FB8">
            <w:pPr>
              <w:spacing w:after="0" w:line="240" w:lineRule="auto"/>
              <w:jc w:val="center"/>
              <w:rPr>
                <w:rFonts w:ascii="Cambria" w:eastAsia="Times New Roman" w:hAnsi="Cambria" w:cs="Calibri"/>
                <w:b/>
                <w:bCs/>
                <w:iCs/>
                <w:kern w:val="0"/>
                <w:sz w:val="20"/>
                <w:szCs w:val="20"/>
                <w:lang w:val="en-US"/>
                <w14:ligatures w14:val="none"/>
              </w:rPr>
            </w:pPr>
            <w:r w:rsidRPr="00447B70">
              <w:rPr>
                <w:rFonts w:ascii="Cambria" w:eastAsia="Times New Roman" w:hAnsi="Cambria" w:cs="Calibri"/>
                <w:b/>
                <w:bCs/>
                <w:iCs/>
                <w:kern w:val="0"/>
                <w:sz w:val="20"/>
                <w:szCs w:val="20"/>
                <w:lang w:val="en-US"/>
                <w14:ligatures w14:val="none"/>
              </w:rPr>
              <w:t>Para #</w:t>
            </w:r>
          </w:p>
        </w:tc>
        <w:tc>
          <w:tcPr>
            <w:tcW w:w="1273" w:type="dxa"/>
            <w:tcBorders>
              <w:top w:val="single" w:sz="2" w:space="0" w:color="auto"/>
              <w:left w:val="single" w:sz="2" w:space="0" w:color="auto"/>
              <w:bottom w:val="single" w:sz="4" w:space="0" w:color="auto"/>
              <w:right w:val="single" w:sz="2" w:space="0" w:color="auto"/>
            </w:tcBorders>
            <w:shd w:val="clear" w:color="auto" w:fill="F2F2F2"/>
            <w:vAlign w:val="center"/>
            <w:hideMark/>
          </w:tcPr>
          <w:p w14:paraId="3C0E6AAE" w14:textId="77777777" w:rsidR="003F7970" w:rsidRPr="00447B70" w:rsidRDefault="003F7970" w:rsidP="00E24FB8">
            <w:pPr>
              <w:spacing w:after="0" w:line="240" w:lineRule="auto"/>
              <w:jc w:val="center"/>
              <w:rPr>
                <w:rFonts w:ascii="Cambria" w:eastAsia="Times New Roman" w:hAnsi="Cambria" w:cs="Calibri"/>
                <w:b/>
                <w:bCs/>
                <w:iCs/>
                <w:kern w:val="0"/>
                <w:sz w:val="20"/>
                <w:szCs w:val="20"/>
                <w:lang w:val="en-US"/>
                <w14:ligatures w14:val="none"/>
              </w:rPr>
            </w:pPr>
            <w:r w:rsidRPr="00447B70">
              <w:rPr>
                <w:rFonts w:ascii="Cambria" w:eastAsia="Times New Roman" w:hAnsi="Cambria" w:cs="Calibri"/>
                <w:b/>
                <w:bCs/>
                <w:iCs/>
                <w:kern w:val="0"/>
                <w:sz w:val="20"/>
                <w:szCs w:val="20"/>
                <w:lang w:val="en-US"/>
                <w14:ligatures w14:val="none"/>
              </w:rPr>
              <w:t>Previously</w:t>
            </w:r>
          </w:p>
        </w:tc>
        <w:tc>
          <w:tcPr>
            <w:tcW w:w="1701" w:type="dxa"/>
            <w:tcBorders>
              <w:top w:val="single" w:sz="2" w:space="0" w:color="auto"/>
              <w:left w:val="single" w:sz="2" w:space="0" w:color="auto"/>
              <w:bottom w:val="single" w:sz="4" w:space="0" w:color="auto"/>
              <w:right w:val="single" w:sz="2" w:space="0" w:color="auto"/>
            </w:tcBorders>
            <w:shd w:val="clear" w:color="auto" w:fill="F2F2F2"/>
            <w:noWrap/>
            <w:vAlign w:val="center"/>
            <w:hideMark/>
          </w:tcPr>
          <w:p w14:paraId="101F75DF" w14:textId="77777777" w:rsidR="003F7970" w:rsidRPr="00447B70" w:rsidRDefault="003F7970" w:rsidP="00E24FB8">
            <w:pPr>
              <w:spacing w:after="0" w:line="240" w:lineRule="auto"/>
              <w:jc w:val="center"/>
              <w:rPr>
                <w:rFonts w:ascii="Cambria" w:eastAsia="Times New Roman" w:hAnsi="Cambria" w:cs="Calibri"/>
                <w:b/>
                <w:bCs/>
                <w:iCs/>
                <w:kern w:val="0"/>
                <w:sz w:val="20"/>
                <w:szCs w:val="20"/>
                <w:lang w:val="en-US"/>
                <w14:ligatures w14:val="none"/>
              </w:rPr>
            </w:pPr>
            <w:r w:rsidRPr="00447B70">
              <w:rPr>
                <w:rFonts w:ascii="Cambria" w:eastAsia="Times New Roman" w:hAnsi="Cambria" w:cs="Calibri"/>
                <w:b/>
                <w:bCs/>
                <w:iCs/>
                <w:kern w:val="0"/>
                <w:sz w:val="20"/>
                <w:szCs w:val="20"/>
                <w:lang w:val="en-US"/>
                <w14:ligatures w14:val="none"/>
              </w:rPr>
              <w:t>Requirement</w:t>
            </w:r>
          </w:p>
        </w:tc>
        <w:tc>
          <w:tcPr>
            <w:tcW w:w="1704" w:type="dxa"/>
            <w:tcBorders>
              <w:top w:val="single" w:sz="2" w:space="0" w:color="auto"/>
              <w:left w:val="single" w:sz="2" w:space="0" w:color="auto"/>
              <w:bottom w:val="single" w:sz="4" w:space="0" w:color="auto"/>
              <w:right w:val="single" w:sz="2" w:space="0" w:color="auto"/>
            </w:tcBorders>
            <w:shd w:val="clear" w:color="auto" w:fill="F2F2F2"/>
            <w:vAlign w:val="center"/>
            <w:hideMark/>
          </w:tcPr>
          <w:p w14:paraId="21F9ABA1" w14:textId="77777777" w:rsidR="003F7970" w:rsidRPr="00447B70" w:rsidRDefault="003F7970" w:rsidP="00E24FB8">
            <w:pPr>
              <w:spacing w:after="0" w:line="240" w:lineRule="auto"/>
              <w:jc w:val="center"/>
              <w:rPr>
                <w:rFonts w:ascii="Cambria" w:eastAsia="Times New Roman" w:hAnsi="Cambria" w:cs="Calibri"/>
                <w:b/>
                <w:bCs/>
                <w:iCs/>
                <w:kern w:val="0"/>
                <w:sz w:val="18"/>
                <w:szCs w:val="18"/>
                <w:lang w:val="en-US"/>
                <w14:ligatures w14:val="none"/>
              </w:rPr>
            </w:pPr>
            <w:r w:rsidRPr="00447B70">
              <w:rPr>
                <w:rFonts w:ascii="Cambria" w:eastAsia="Times New Roman" w:hAnsi="Cambria" w:cs="Calibri"/>
                <w:b/>
                <w:bCs/>
                <w:iCs/>
                <w:kern w:val="0"/>
                <w:sz w:val="18"/>
                <w:szCs w:val="18"/>
                <w:lang w:val="en-US"/>
                <w14:ligatures w14:val="none"/>
              </w:rPr>
              <w:t>Status of Implementation</w:t>
            </w:r>
          </w:p>
        </w:tc>
        <w:tc>
          <w:tcPr>
            <w:tcW w:w="1698" w:type="dxa"/>
            <w:tcBorders>
              <w:top w:val="single" w:sz="2" w:space="0" w:color="auto"/>
              <w:left w:val="single" w:sz="2" w:space="0" w:color="auto"/>
              <w:bottom w:val="single" w:sz="4" w:space="0" w:color="auto"/>
              <w:right w:val="single" w:sz="2" w:space="0" w:color="auto"/>
            </w:tcBorders>
            <w:shd w:val="clear" w:color="auto" w:fill="F2F2F2"/>
            <w:vAlign w:val="center"/>
            <w:hideMark/>
          </w:tcPr>
          <w:p w14:paraId="0239FB23" w14:textId="77777777" w:rsidR="003F7970" w:rsidRPr="00447B70" w:rsidRDefault="003F7970" w:rsidP="00E24FB8">
            <w:pPr>
              <w:spacing w:after="80" w:line="240" w:lineRule="auto"/>
              <w:jc w:val="center"/>
              <w:rPr>
                <w:rFonts w:ascii="Cambria" w:eastAsia="Times New Roman" w:hAnsi="Cambria" w:cs="Calibri"/>
                <w:b/>
                <w:bCs/>
                <w:iCs/>
                <w:kern w:val="0"/>
                <w:sz w:val="20"/>
                <w:szCs w:val="20"/>
                <w:lang w:val="en-US"/>
                <w14:ligatures w14:val="none"/>
              </w:rPr>
            </w:pPr>
            <w:r w:rsidRPr="00447B70">
              <w:rPr>
                <w:rFonts w:ascii="Cambria" w:eastAsia="Times New Roman" w:hAnsi="Cambria" w:cs="Calibri"/>
                <w:b/>
                <w:bCs/>
                <w:iCs/>
                <w:kern w:val="0"/>
                <w:sz w:val="20"/>
                <w:szCs w:val="20"/>
                <w:lang w:val="en-US"/>
                <w14:ligatures w14:val="none"/>
              </w:rPr>
              <w:t>Relevant Domestic Laws or Regulations</w:t>
            </w:r>
          </w:p>
          <w:p w14:paraId="0564114F" w14:textId="77777777" w:rsidR="003F7970" w:rsidRPr="00447B70" w:rsidRDefault="003F7970" w:rsidP="00E24FB8">
            <w:pPr>
              <w:spacing w:after="0" w:line="240" w:lineRule="auto"/>
              <w:ind w:right="-30"/>
              <w:jc w:val="center"/>
              <w:rPr>
                <w:rFonts w:ascii="Cambria" w:eastAsia="MS Mincho" w:hAnsi="Cambria" w:cs="Calibri"/>
                <w:b/>
                <w:bCs/>
                <w:i/>
                <w:kern w:val="0"/>
                <w:sz w:val="13"/>
                <w:szCs w:val="13"/>
                <w14:ligatures w14:val="none"/>
              </w:rPr>
            </w:pPr>
            <w:r w:rsidRPr="00447B70">
              <w:rPr>
                <w:rFonts w:ascii="Cambria" w:eastAsia="Calibri" w:hAnsi="Cambria" w:cs="Calibri"/>
                <w:b/>
                <w:bCs/>
                <w:i/>
                <w:kern w:val="0"/>
                <w:sz w:val="13"/>
                <w:szCs w:val="13"/>
                <w14:ligatures w14:val="none"/>
              </w:rPr>
              <w:t>(As applicable, i</w:t>
            </w:r>
            <w:r w:rsidRPr="00447B70">
              <w:rPr>
                <w:rFonts w:ascii="Cambria" w:eastAsia="MS Mincho" w:hAnsi="Cambria" w:cs="Calibri"/>
                <w:b/>
                <w:bCs/>
                <w:i/>
                <w:kern w:val="0"/>
                <w:sz w:val="13"/>
                <w:szCs w:val="13"/>
                <w14:ligatures w14:val="none"/>
              </w:rPr>
              <w:t>nclude text, references, or</w:t>
            </w:r>
          </w:p>
          <w:p w14:paraId="6AF8C1E4" w14:textId="77777777" w:rsidR="003F7970" w:rsidRPr="00447B70" w:rsidRDefault="003F7970" w:rsidP="00E24FB8">
            <w:pPr>
              <w:spacing w:after="0" w:line="240" w:lineRule="auto"/>
              <w:ind w:right="-30"/>
              <w:jc w:val="center"/>
              <w:rPr>
                <w:rFonts w:ascii="Cambria" w:eastAsia="MS Mincho" w:hAnsi="Cambria" w:cs="Calibri"/>
                <w:b/>
                <w:bCs/>
                <w:i/>
                <w:kern w:val="0"/>
                <w:sz w:val="13"/>
                <w:szCs w:val="13"/>
                <w14:ligatures w14:val="none"/>
              </w:rPr>
            </w:pPr>
            <w:r w:rsidRPr="00447B70">
              <w:rPr>
                <w:rFonts w:ascii="Cambria" w:eastAsia="MS Mincho" w:hAnsi="Cambria" w:cs="Calibri"/>
                <w:b/>
                <w:bCs/>
                <w:i/>
                <w:kern w:val="0"/>
                <w:sz w:val="13"/>
                <w:szCs w:val="13"/>
                <w14:ligatures w14:val="none"/>
              </w:rPr>
              <w:t>links where this</w:t>
            </w:r>
          </w:p>
          <w:p w14:paraId="64332F85" w14:textId="77777777" w:rsidR="003F7970" w:rsidRPr="00447B70" w:rsidRDefault="003F7970" w:rsidP="00E24FB8">
            <w:pPr>
              <w:spacing w:after="0" w:line="240" w:lineRule="auto"/>
              <w:ind w:right="-30"/>
              <w:jc w:val="center"/>
              <w:rPr>
                <w:rFonts w:ascii="Cambria" w:eastAsia="Times New Roman" w:hAnsi="Cambria" w:cs="Calibri"/>
                <w:b/>
                <w:bCs/>
                <w:i/>
                <w:kern w:val="0"/>
                <w:sz w:val="18"/>
                <w:szCs w:val="18"/>
                <w:lang w:val="en-US"/>
                <w14:ligatures w14:val="none"/>
              </w:rPr>
            </w:pPr>
            <w:r w:rsidRPr="00447B70">
              <w:rPr>
                <w:rFonts w:ascii="Cambria" w:eastAsia="MS Mincho" w:hAnsi="Cambria" w:cs="Calibri"/>
                <w:b/>
                <w:bCs/>
                <w:i/>
                <w:kern w:val="0"/>
                <w:sz w:val="13"/>
                <w:szCs w:val="13"/>
                <w14:ligatures w14:val="none"/>
              </w:rPr>
              <w:t>information is codified)</w:t>
            </w:r>
          </w:p>
        </w:tc>
        <w:tc>
          <w:tcPr>
            <w:tcW w:w="1134" w:type="dxa"/>
            <w:tcBorders>
              <w:top w:val="single" w:sz="2" w:space="0" w:color="auto"/>
              <w:left w:val="single" w:sz="2" w:space="0" w:color="auto"/>
              <w:bottom w:val="single" w:sz="4" w:space="0" w:color="auto"/>
              <w:right w:val="single" w:sz="2" w:space="0" w:color="auto"/>
            </w:tcBorders>
            <w:shd w:val="clear" w:color="auto" w:fill="F2F2F2"/>
            <w:vAlign w:val="center"/>
            <w:hideMark/>
          </w:tcPr>
          <w:p w14:paraId="1AB2DB02" w14:textId="77777777" w:rsidR="003F7970" w:rsidRPr="00447B70" w:rsidRDefault="003F7970" w:rsidP="00E24FB8">
            <w:pPr>
              <w:spacing w:after="0" w:line="240" w:lineRule="auto"/>
              <w:jc w:val="center"/>
              <w:rPr>
                <w:rFonts w:ascii="Cambria" w:eastAsia="Times New Roman" w:hAnsi="Cambria" w:cs="Calibri"/>
                <w:b/>
                <w:bCs/>
                <w:iCs/>
                <w:kern w:val="0"/>
                <w:sz w:val="20"/>
                <w:szCs w:val="20"/>
                <w:lang w:val="en-US"/>
                <w14:ligatures w14:val="none"/>
              </w:rPr>
            </w:pPr>
            <w:r w:rsidRPr="00447B70">
              <w:rPr>
                <w:rFonts w:ascii="Cambria" w:eastAsia="Times New Roman" w:hAnsi="Cambria" w:cs="Calibri"/>
                <w:b/>
                <w:bCs/>
                <w:iCs/>
                <w:kern w:val="0"/>
                <w:sz w:val="20"/>
                <w:szCs w:val="20"/>
                <w:lang w:val="en-US"/>
                <w14:ligatures w14:val="none"/>
              </w:rPr>
              <w:t>Notes</w:t>
            </w:r>
          </w:p>
        </w:tc>
      </w:tr>
      <w:tr w:rsidR="003F7970" w:rsidRPr="00F2154C" w14:paraId="129E8CBD" w14:textId="77777777" w:rsidTr="002E593B">
        <w:trPr>
          <w:trHeight w:val="57"/>
        </w:trPr>
        <w:tc>
          <w:tcPr>
            <w:tcW w:w="993" w:type="dxa"/>
            <w:tcBorders>
              <w:top w:val="single" w:sz="4" w:space="0" w:color="auto"/>
              <w:left w:val="single" w:sz="4" w:space="0" w:color="auto"/>
              <w:bottom w:val="single" w:sz="4" w:space="0" w:color="auto"/>
              <w:right w:val="single" w:sz="4" w:space="0" w:color="auto"/>
            </w:tcBorders>
            <w:noWrap/>
            <w:vAlign w:val="center"/>
          </w:tcPr>
          <w:p w14:paraId="465A5380" w14:textId="77777777" w:rsidR="003F7970" w:rsidRPr="00447B70" w:rsidRDefault="003F7970" w:rsidP="00E24FB8">
            <w:pPr>
              <w:spacing w:after="0" w:line="240" w:lineRule="auto"/>
              <w:jc w:val="center"/>
              <w:rPr>
                <w:rFonts w:ascii="Cambria" w:eastAsia="Times New Roman" w:hAnsi="Cambria" w:cs="Calibri"/>
                <w:b/>
                <w:bCs/>
                <w:kern w:val="0"/>
                <w:sz w:val="20"/>
                <w:szCs w:val="20"/>
                <w:lang w:val="en-US"/>
                <w14:ligatures w14:val="none"/>
              </w:rPr>
            </w:pPr>
            <w:r w:rsidRPr="00447B70">
              <w:rPr>
                <w:rFonts w:ascii="Cambria" w:eastAsia="Times New Roman" w:hAnsi="Cambria" w:cs="Calibri"/>
                <w:b/>
                <w:bCs/>
                <w:kern w:val="0"/>
                <w:sz w:val="20"/>
                <w:szCs w:val="20"/>
                <w:lang w:val="en-US"/>
                <w14:ligatures w14:val="none"/>
              </w:rPr>
              <w:t>##- ##</w:t>
            </w:r>
          </w:p>
          <w:p w14:paraId="124222FB" w14:textId="77777777" w:rsidR="003F7970" w:rsidRPr="00447B70" w:rsidRDefault="003F7970" w:rsidP="00E24FB8">
            <w:pPr>
              <w:spacing w:after="0" w:line="240" w:lineRule="auto"/>
              <w:jc w:val="center"/>
              <w:rPr>
                <w:rFonts w:ascii="Cambria" w:eastAsia="Times New Roman" w:hAnsi="Cambria" w:cs="Calibri"/>
                <w:b/>
                <w:bCs/>
                <w:kern w:val="0"/>
                <w:sz w:val="18"/>
                <w:szCs w:val="18"/>
                <w:lang w:val="en-US"/>
                <w14:ligatures w14:val="none"/>
              </w:rPr>
            </w:pPr>
            <w:r w:rsidRPr="00447B70">
              <w:rPr>
                <w:rFonts w:ascii="Cambria" w:eastAsia="Times New Roman" w:hAnsi="Cambria" w:cs="Calibri"/>
                <w:b/>
                <w:bCs/>
                <w:kern w:val="0"/>
                <w:sz w:val="18"/>
                <w:szCs w:val="18"/>
                <w:lang w:val="en-US"/>
                <w14:ligatures w14:val="none"/>
              </w:rPr>
              <w:t>/</w:t>
            </w:r>
          </w:p>
          <w:p w14:paraId="0E44A39F" w14:textId="77777777" w:rsidR="003F7970" w:rsidRPr="00447B70" w:rsidRDefault="003F7970" w:rsidP="00E24FB8">
            <w:pPr>
              <w:spacing w:after="0" w:line="240" w:lineRule="auto"/>
              <w:jc w:val="center"/>
              <w:rPr>
                <w:rFonts w:ascii="Cambria" w:eastAsia="Times New Roman" w:hAnsi="Cambria" w:cs="Calibri"/>
                <w:b/>
                <w:bCs/>
                <w:kern w:val="0"/>
                <w:sz w:val="18"/>
                <w:szCs w:val="18"/>
                <w:lang w:val="en-US"/>
                <w14:ligatures w14:val="none"/>
              </w:rPr>
            </w:pPr>
            <w:r w:rsidRPr="00447B70">
              <w:rPr>
                <w:rFonts w:ascii="Cambria" w:eastAsia="Times New Roman" w:hAnsi="Cambria" w:cs="Calibri"/>
                <w:b/>
                <w:bCs/>
                <w:kern w:val="0"/>
                <w:sz w:val="18"/>
                <w:szCs w:val="18"/>
                <w:lang w:val="en-US"/>
                <w14:ligatures w14:val="none"/>
              </w:rPr>
              <w:t>XXX</w:t>
            </w:r>
          </w:p>
        </w:tc>
        <w:tc>
          <w:tcPr>
            <w:tcW w:w="992" w:type="dxa"/>
            <w:tcBorders>
              <w:top w:val="single" w:sz="4" w:space="0" w:color="auto"/>
              <w:left w:val="single" w:sz="4" w:space="0" w:color="auto"/>
              <w:bottom w:val="single" w:sz="4" w:space="0" w:color="auto"/>
              <w:right w:val="single" w:sz="4" w:space="0" w:color="auto"/>
            </w:tcBorders>
            <w:noWrap/>
            <w:vAlign w:val="center"/>
          </w:tcPr>
          <w:p w14:paraId="7A45B338" w14:textId="77777777" w:rsidR="003F7970" w:rsidRPr="00447B70" w:rsidRDefault="003F7970" w:rsidP="00E24FB8">
            <w:pPr>
              <w:spacing w:after="0" w:line="240" w:lineRule="auto"/>
              <w:jc w:val="center"/>
              <w:rPr>
                <w:rFonts w:ascii="Cambria" w:eastAsia="Times New Roman" w:hAnsi="Cambria" w:cs="Calibri"/>
                <w:b/>
                <w:bCs/>
                <w:kern w:val="0"/>
                <w:sz w:val="20"/>
                <w:szCs w:val="20"/>
                <w:lang w:val="en-US"/>
                <w14:ligatures w14:val="none"/>
              </w:rPr>
            </w:pPr>
            <w:r w:rsidRPr="00447B70">
              <w:rPr>
                <w:rFonts w:ascii="Cambria" w:eastAsia="Times New Roman" w:hAnsi="Cambria" w:cs="Calibri"/>
                <w:b/>
                <w:bCs/>
                <w:kern w:val="0"/>
                <w:sz w:val="20"/>
                <w:szCs w:val="20"/>
                <w:lang w:val="en-US"/>
                <w14:ligatures w14:val="none"/>
              </w:rPr>
              <w:t>#</w:t>
            </w:r>
          </w:p>
        </w:tc>
        <w:tc>
          <w:tcPr>
            <w:tcW w:w="1273" w:type="dxa"/>
            <w:tcBorders>
              <w:top w:val="single" w:sz="4" w:space="0" w:color="auto"/>
              <w:left w:val="single" w:sz="4" w:space="0" w:color="auto"/>
              <w:bottom w:val="single" w:sz="4" w:space="0" w:color="auto"/>
              <w:right w:val="single" w:sz="4" w:space="0" w:color="auto"/>
            </w:tcBorders>
            <w:vAlign w:val="center"/>
          </w:tcPr>
          <w:p w14:paraId="5EF96ED7" w14:textId="77777777" w:rsidR="003F7970" w:rsidRPr="00447B70" w:rsidRDefault="003F7970" w:rsidP="00E24FB8">
            <w:pPr>
              <w:spacing w:after="0" w:line="240" w:lineRule="auto"/>
              <w:jc w:val="center"/>
              <w:rPr>
                <w:rFonts w:ascii="Cambria" w:eastAsia="Times New Roman" w:hAnsi="Cambria" w:cs="Calibri"/>
                <w:kern w:val="0"/>
                <w:sz w:val="18"/>
                <w:szCs w:val="18"/>
                <w:lang w:val="en-US"/>
                <w14:ligatures w14:val="none"/>
              </w:rPr>
            </w:pPr>
            <w:r w:rsidRPr="00447B70">
              <w:rPr>
                <w:rFonts w:ascii="Cambria" w:eastAsia="Times New Roman" w:hAnsi="Cambria" w:cs="Calibri"/>
                <w:kern w:val="0"/>
                <w:sz w:val="18"/>
                <w:szCs w:val="18"/>
                <w:lang w:val="en-US"/>
                <w14:ligatures w14:val="none"/>
              </w:rPr>
              <w:t>XXX</w:t>
            </w:r>
          </w:p>
        </w:tc>
        <w:tc>
          <w:tcPr>
            <w:tcW w:w="1701" w:type="dxa"/>
            <w:tcBorders>
              <w:top w:val="single" w:sz="4" w:space="0" w:color="auto"/>
              <w:left w:val="single" w:sz="4" w:space="0" w:color="auto"/>
              <w:bottom w:val="single" w:sz="4" w:space="0" w:color="auto"/>
              <w:right w:val="single" w:sz="4" w:space="0" w:color="auto"/>
            </w:tcBorders>
            <w:vAlign w:val="center"/>
          </w:tcPr>
          <w:p w14:paraId="221E25EB" w14:textId="77777777" w:rsidR="003F7970" w:rsidRPr="00447B70" w:rsidRDefault="003F7970" w:rsidP="00E24FB8">
            <w:pPr>
              <w:spacing w:after="0" w:line="240" w:lineRule="auto"/>
              <w:jc w:val="center"/>
              <w:rPr>
                <w:rFonts w:ascii="Cambria" w:eastAsia="Times New Roman" w:hAnsi="Cambria" w:cs="Calibri"/>
                <w:kern w:val="0"/>
                <w:sz w:val="18"/>
                <w:szCs w:val="18"/>
                <w:lang w:val="en-US"/>
                <w14:ligatures w14:val="none"/>
              </w:rPr>
            </w:pPr>
            <w:r w:rsidRPr="00447B70">
              <w:rPr>
                <w:rFonts w:ascii="Cambria" w:eastAsia="Times New Roman" w:hAnsi="Cambria" w:cs="Calibri"/>
                <w:kern w:val="0"/>
                <w:sz w:val="18"/>
                <w:szCs w:val="18"/>
                <w:lang w:val="en-US"/>
                <w14:ligatures w14:val="none"/>
              </w:rPr>
              <w:t>XXX</w:t>
            </w:r>
          </w:p>
        </w:tc>
        <w:tc>
          <w:tcPr>
            <w:tcW w:w="1704" w:type="dxa"/>
            <w:tcBorders>
              <w:top w:val="single" w:sz="4" w:space="0" w:color="auto"/>
              <w:left w:val="single" w:sz="4" w:space="0" w:color="auto"/>
              <w:bottom w:val="single" w:sz="4" w:space="0" w:color="auto"/>
              <w:right w:val="single" w:sz="4" w:space="0" w:color="auto"/>
            </w:tcBorders>
            <w:vAlign w:val="center"/>
          </w:tcPr>
          <w:p w14:paraId="79A16CDA" w14:textId="77777777" w:rsidR="003F7970" w:rsidRPr="00447B70" w:rsidRDefault="003F7970" w:rsidP="00E24FB8">
            <w:pPr>
              <w:spacing w:after="0" w:line="240" w:lineRule="auto"/>
              <w:jc w:val="center"/>
              <w:rPr>
                <w:rFonts w:ascii="Cambria" w:eastAsia="Times New Roman" w:hAnsi="Cambria" w:cs="Calibri"/>
                <w:kern w:val="0"/>
                <w:sz w:val="18"/>
                <w:szCs w:val="18"/>
                <w:lang w:val="en-US"/>
                <w14:ligatures w14:val="none"/>
              </w:rPr>
            </w:pPr>
            <w:r w:rsidRPr="00447B70">
              <w:rPr>
                <w:rFonts w:ascii="Cambria" w:eastAsia="Times New Roman" w:hAnsi="Cambria" w:cs="Calibri"/>
                <w:kern w:val="0"/>
                <w:sz w:val="18"/>
                <w:szCs w:val="18"/>
                <w:lang w:val="en-US"/>
                <w14:ligatures w14:val="none"/>
              </w:rPr>
              <w:t xml:space="preserve">XXX </w:t>
            </w:r>
            <w:r w:rsidRPr="00447B70">
              <w:rPr>
                <w:rFonts w:ascii="Cambria" w:eastAsia="Times New Roman" w:hAnsi="Cambria" w:cs="Calibri"/>
                <w:kern w:val="0"/>
                <w:sz w:val="18"/>
                <w:szCs w:val="18"/>
                <w:lang w:val="en-US"/>
                <w14:ligatures w14:val="none"/>
              </w:rPr>
              <w:br/>
            </w:r>
          </w:p>
        </w:tc>
        <w:tc>
          <w:tcPr>
            <w:tcW w:w="1698" w:type="dxa"/>
            <w:tcBorders>
              <w:top w:val="single" w:sz="4" w:space="0" w:color="auto"/>
              <w:left w:val="single" w:sz="4" w:space="0" w:color="auto"/>
              <w:bottom w:val="single" w:sz="4" w:space="0" w:color="auto"/>
              <w:right w:val="single" w:sz="4" w:space="0" w:color="auto"/>
            </w:tcBorders>
            <w:vAlign w:val="center"/>
          </w:tcPr>
          <w:p w14:paraId="40D9E826" w14:textId="77777777" w:rsidR="003F7970" w:rsidRPr="00447B70" w:rsidRDefault="003F7970" w:rsidP="00E24FB8">
            <w:pPr>
              <w:spacing w:after="0" w:line="240" w:lineRule="auto"/>
              <w:jc w:val="center"/>
              <w:rPr>
                <w:rFonts w:ascii="Cambria" w:eastAsia="Times New Roman" w:hAnsi="Cambria" w:cs="Calibri"/>
                <w:kern w:val="0"/>
                <w:sz w:val="18"/>
                <w:szCs w:val="18"/>
                <w:lang w:val="en-US"/>
                <w14:ligatures w14:val="none"/>
              </w:rPr>
            </w:pPr>
            <w:r w:rsidRPr="00447B70">
              <w:rPr>
                <w:rFonts w:ascii="Cambria" w:eastAsia="Times New Roman" w:hAnsi="Cambria" w:cs="Calibri"/>
                <w:kern w:val="0"/>
                <w:sz w:val="18"/>
                <w:szCs w:val="18"/>
                <w:lang w:val="en-US"/>
                <w14:ligatures w14:val="none"/>
              </w:rPr>
              <w:t>XXX</w:t>
            </w:r>
          </w:p>
        </w:tc>
        <w:tc>
          <w:tcPr>
            <w:tcW w:w="1134" w:type="dxa"/>
            <w:tcBorders>
              <w:top w:val="single" w:sz="4" w:space="0" w:color="auto"/>
              <w:left w:val="single" w:sz="4" w:space="0" w:color="auto"/>
              <w:bottom w:val="single" w:sz="4" w:space="0" w:color="auto"/>
              <w:right w:val="single" w:sz="4" w:space="0" w:color="auto"/>
            </w:tcBorders>
            <w:vAlign w:val="center"/>
          </w:tcPr>
          <w:p w14:paraId="02ABC483" w14:textId="77777777" w:rsidR="003F7970" w:rsidRPr="00447B70" w:rsidRDefault="003F7970" w:rsidP="00E24FB8">
            <w:pPr>
              <w:spacing w:after="0" w:line="240" w:lineRule="auto"/>
              <w:jc w:val="center"/>
              <w:rPr>
                <w:rFonts w:ascii="Cambria" w:eastAsia="Times New Roman" w:hAnsi="Cambria" w:cs="Calibri"/>
                <w:kern w:val="0"/>
                <w:sz w:val="18"/>
                <w:szCs w:val="18"/>
                <w:lang w:val="en-US"/>
                <w14:ligatures w14:val="none"/>
              </w:rPr>
            </w:pPr>
            <w:r w:rsidRPr="00447B70">
              <w:rPr>
                <w:rFonts w:ascii="Cambria" w:eastAsia="Times New Roman" w:hAnsi="Cambria" w:cs="Calibri"/>
                <w:kern w:val="0"/>
                <w:sz w:val="18"/>
                <w:szCs w:val="18"/>
                <w:lang w:val="en-GB"/>
                <w14:ligatures w14:val="none"/>
              </w:rPr>
              <w:t>XXX</w:t>
            </w:r>
          </w:p>
        </w:tc>
      </w:tr>
      <w:tr w:rsidR="003F7970" w:rsidRPr="00F2154C" w14:paraId="057E85F4" w14:textId="77777777" w:rsidTr="002E593B">
        <w:trPr>
          <w:trHeight w:val="57"/>
        </w:trPr>
        <w:tc>
          <w:tcPr>
            <w:tcW w:w="993" w:type="dxa"/>
            <w:tcBorders>
              <w:top w:val="single" w:sz="4" w:space="0" w:color="auto"/>
              <w:left w:val="single" w:sz="4" w:space="0" w:color="auto"/>
              <w:bottom w:val="single" w:sz="4" w:space="0" w:color="auto"/>
              <w:right w:val="single" w:sz="4" w:space="0" w:color="auto"/>
            </w:tcBorders>
            <w:noWrap/>
            <w:vAlign w:val="center"/>
          </w:tcPr>
          <w:p w14:paraId="6789FC83" w14:textId="77777777" w:rsidR="003F7970" w:rsidRPr="00447B70" w:rsidRDefault="003F7970" w:rsidP="00E24FB8">
            <w:pPr>
              <w:spacing w:after="0" w:line="240" w:lineRule="auto"/>
              <w:jc w:val="center"/>
              <w:rPr>
                <w:rFonts w:ascii="Cambria" w:eastAsia="Times New Roman" w:hAnsi="Cambria" w:cs="Calibri"/>
                <w:b/>
                <w:bCs/>
                <w:kern w:val="0"/>
                <w:sz w:val="20"/>
                <w:szCs w:val="20"/>
                <w:lang w:val="en-US"/>
                <w14:ligatures w14:val="none"/>
              </w:rPr>
            </w:pPr>
            <w:r w:rsidRPr="00447B70">
              <w:rPr>
                <w:rFonts w:ascii="Cambria" w:eastAsia="Times New Roman" w:hAnsi="Cambria" w:cs="Calibri"/>
                <w:b/>
                <w:bCs/>
                <w:kern w:val="0"/>
                <w:sz w:val="20"/>
                <w:szCs w:val="20"/>
                <w:lang w:val="en-US"/>
                <w14:ligatures w14:val="none"/>
              </w:rPr>
              <w:t>##- ##</w:t>
            </w:r>
          </w:p>
          <w:p w14:paraId="33A913DE" w14:textId="77777777" w:rsidR="003F7970" w:rsidRPr="00447B70" w:rsidRDefault="003F7970" w:rsidP="00E24FB8">
            <w:pPr>
              <w:spacing w:after="0" w:line="240" w:lineRule="auto"/>
              <w:jc w:val="center"/>
              <w:rPr>
                <w:rFonts w:ascii="Cambria" w:eastAsia="Times New Roman" w:hAnsi="Cambria" w:cs="Calibri"/>
                <w:b/>
                <w:bCs/>
                <w:kern w:val="0"/>
                <w:sz w:val="18"/>
                <w:szCs w:val="18"/>
                <w:lang w:val="en-US"/>
                <w14:ligatures w14:val="none"/>
              </w:rPr>
            </w:pPr>
            <w:r w:rsidRPr="00447B70">
              <w:rPr>
                <w:rFonts w:ascii="Cambria" w:eastAsia="Times New Roman" w:hAnsi="Cambria" w:cs="Calibri"/>
                <w:b/>
                <w:bCs/>
                <w:kern w:val="0"/>
                <w:sz w:val="18"/>
                <w:szCs w:val="18"/>
                <w:lang w:val="en-US"/>
                <w14:ligatures w14:val="none"/>
              </w:rPr>
              <w:t>/</w:t>
            </w:r>
          </w:p>
          <w:p w14:paraId="786C0329" w14:textId="77777777" w:rsidR="003F7970" w:rsidRPr="00447B70" w:rsidRDefault="003F7970" w:rsidP="00E24FB8">
            <w:pPr>
              <w:spacing w:after="0" w:line="240" w:lineRule="auto"/>
              <w:jc w:val="center"/>
              <w:rPr>
                <w:rFonts w:ascii="Cambria" w:eastAsia="Times New Roman" w:hAnsi="Cambria" w:cs="Calibri"/>
                <w:b/>
                <w:bCs/>
                <w:kern w:val="0"/>
                <w:sz w:val="20"/>
                <w:szCs w:val="20"/>
                <w:lang w:val="en-US"/>
                <w14:ligatures w14:val="none"/>
              </w:rPr>
            </w:pPr>
            <w:r w:rsidRPr="00447B70">
              <w:rPr>
                <w:rFonts w:ascii="Cambria" w:eastAsia="Times New Roman" w:hAnsi="Cambria" w:cs="Calibri"/>
                <w:b/>
                <w:bCs/>
                <w:kern w:val="0"/>
                <w:sz w:val="18"/>
                <w:szCs w:val="18"/>
                <w:lang w:val="en-US"/>
                <w14:ligatures w14:val="none"/>
              </w:rPr>
              <w:t>XXX</w:t>
            </w:r>
          </w:p>
        </w:tc>
        <w:tc>
          <w:tcPr>
            <w:tcW w:w="992" w:type="dxa"/>
            <w:tcBorders>
              <w:top w:val="single" w:sz="4" w:space="0" w:color="auto"/>
              <w:left w:val="single" w:sz="4" w:space="0" w:color="auto"/>
              <w:bottom w:val="single" w:sz="4" w:space="0" w:color="auto"/>
              <w:right w:val="single" w:sz="4" w:space="0" w:color="auto"/>
            </w:tcBorders>
            <w:noWrap/>
            <w:vAlign w:val="center"/>
          </w:tcPr>
          <w:p w14:paraId="62C24217" w14:textId="77777777" w:rsidR="003F7970" w:rsidRPr="00447B70" w:rsidRDefault="003F7970" w:rsidP="00E24FB8">
            <w:pPr>
              <w:spacing w:after="0" w:line="240" w:lineRule="auto"/>
              <w:jc w:val="center"/>
              <w:rPr>
                <w:rFonts w:ascii="Cambria" w:eastAsia="Times New Roman" w:hAnsi="Cambria" w:cs="Calibri"/>
                <w:b/>
                <w:bCs/>
                <w:kern w:val="0"/>
                <w:sz w:val="20"/>
                <w:szCs w:val="20"/>
                <w:lang w:val="en-US"/>
                <w14:ligatures w14:val="none"/>
              </w:rPr>
            </w:pPr>
            <w:r w:rsidRPr="00447B70">
              <w:rPr>
                <w:rFonts w:ascii="Cambria" w:eastAsia="Times New Roman" w:hAnsi="Cambria" w:cs="Calibri"/>
                <w:b/>
                <w:bCs/>
                <w:kern w:val="0"/>
                <w:sz w:val="20"/>
                <w:szCs w:val="20"/>
                <w:lang w:val="en-US"/>
                <w14:ligatures w14:val="none"/>
              </w:rPr>
              <w:t>#</w:t>
            </w:r>
          </w:p>
        </w:tc>
        <w:tc>
          <w:tcPr>
            <w:tcW w:w="1273" w:type="dxa"/>
            <w:tcBorders>
              <w:top w:val="single" w:sz="4" w:space="0" w:color="auto"/>
              <w:left w:val="single" w:sz="4" w:space="0" w:color="auto"/>
              <w:bottom w:val="single" w:sz="4" w:space="0" w:color="auto"/>
              <w:right w:val="single" w:sz="4" w:space="0" w:color="auto"/>
            </w:tcBorders>
            <w:vAlign w:val="center"/>
          </w:tcPr>
          <w:p w14:paraId="516E527B" w14:textId="77777777" w:rsidR="003F7970" w:rsidRPr="00447B70" w:rsidRDefault="003F7970" w:rsidP="00E24FB8">
            <w:pPr>
              <w:spacing w:after="0" w:line="240" w:lineRule="auto"/>
              <w:jc w:val="center"/>
              <w:rPr>
                <w:rFonts w:ascii="Cambria" w:eastAsia="Times New Roman" w:hAnsi="Cambria" w:cs="Calibri"/>
                <w:kern w:val="0"/>
                <w:sz w:val="18"/>
                <w:szCs w:val="18"/>
                <w:lang w:val="en-US"/>
                <w14:ligatures w14:val="none"/>
              </w:rPr>
            </w:pPr>
            <w:r w:rsidRPr="00447B70">
              <w:rPr>
                <w:rFonts w:ascii="Cambria" w:eastAsia="Times New Roman" w:hAnsi="Cambria" w:cs="Calibri"/>
                <w:kern w:val="0"/>
                <w:sz w:val="18"/>
                <w:szCs w:val="18"/>
                <w:lang w:val="en-US"/>
                <w14:ligatures w14:val="none"/>
              </w:rPr>
              <w:t>XXX</w:t>
            </w:r>
          </w:p>
        </w:tc>
        <w:tc>
          <w:tcPr>
            <w:tcW w:w="1701" w:type="dxa"/>
            <w:tcBorders>
              <w:top w:val="single" w:sz="4" w:space="0" w:color="auto"/>
              <w:left w:val="single" w:sz="4" w:space="0" w:color="auto"/>
              <w:bottom w:val="single" w:sz="4" w:space="0" w:color="auto"/>
              <w:right w:val="single" w:sz="4" w:space="0" w:color="auto"/>
            </w:tcBorders>
            <w:vAlign w:val="center"/>
          </w:tcPr>
          <w:p w14:paraId="105F28A1" w14:textId="77777777" w:rsidR="003F7970" w:rsidRPr="00447B70" w:rsidRDefault="003F7970" w:rsidP="00E24FB8">
            <w:pPr>
              <w:spacing w:after="0" w:line="240" w:lineRule="auto"/>
              <w:jc w:val="center"/>
              <w:rPr>
                <w:rFonts w:ascii="Cambria" w:eastAsia="Times New Roman" w:hAnsi="Cambria" w:cs="Calibri"/>
                <w:kern w:val="0"/>
                <w:sz w:val="18"/>
                <w:szCs w:val="18"/>
                <w:lang w:val="en-US"/>
                <w14:ligatures w14:val="none"/>
              </w:rPr>
            </w:pPr>
            <w:r w:rsidRPr="00447B70">
              <w:rPr>
                <w:rFonts w:ascii="Cambria" w:eastAsia="Times New Roman" w:hAnsi="Cambria" w:cs="Calibri"/>
                <w:kern w:val="0"/>
                <w:sz w:val="18"/>
                <w:szCs w:val="18"/>
                <w:lang w:val="en-US"/>
                <w14:ligatures w14:val="none"/>
              </w:rPr>
              <w:t>XXX</w:t>
            </w:r>
          </w:p>
        </w:tc>
        <w:tc>
          <w:tcPr>
            <w:tcW w:w="1704" w:type="dxa"/>
            <w:tcBorders>
              <w:top w:val="single" w:sz="4" w:space="0" w:color="auto"/>
              <w:left w:val="single" w:sz="4" w:space="0" w:color="auto"/>
              <w:bottom w:val="single" w:sz="4" w:space="0" w:color="auto"/>
              <w:right w:val="single" w:sz="4" w:space="0" w:color="auto"/>
            </w:tcBorders>
            <w:vAlign w:val="center"/>
          </w:tcPr>
          <w:p w14:paraId="2DA66A34" w14:textId="77777777" w:rsidR="003F7970" w:rsidRPr="00447B70" w:rsidRDefault="003F7970" w:rsidP="00E24FB8">
            <w:pPr>
              <w:spacing w:after="0" w:line="240" w:lineRule="auto"/>
              <w:jc w:val="center"/>
              <w:rPr>
                <w:rFonts w:ascii="Cambria" w:eastAsia="Times New Roman" w:hAnsi="Cambria" w:cs="Calibri"/>
                <w:kern w:val="0"/>
                <w:sz w:val="18"/>
                <w:szCs w:val="18"/>
                <w:lang w:val="en-US"/>
                <w14:ligatures w14:val="none"/>
              </w:rPr>
            </w:pPr>
            <w:r w:rsidRPr="00447B70">
              <w:rPr>
                <w:rFonts w:ascii="Cambria" w:eastAsia="Times New Roman" w:hAnsi="Cambria" w:cs="Calibri"/>
                <w:kern w:val="0"/>
                <w:sz w:val="18"/>
                <w:szCs w:val="18"/>
                <w:lang w:val="en-US"/>
                <w14:ligatures w14:val="none"/>
              </w:rPr>
              <w:t xml:space="preserve">XXX </w:t>
            </w:r>
            <w:r w:rsidRPr="00447B70">
              <w:rPr>
                <w:rFonts w:ascii="Cambria" w:eastAsia="Times New Roman" w:hAnsi="Cambria" w:cs="Calibri"/>
                <w:kern w:val="0"/>
                <w:sz w:val="18"/>
                <w:szCs w:val="18"/>
                <w:lang w:val="en-US"/>
                <w14:ligatures w14:val="none"/>
              </w:rPr>
              <w:br/>
            </w:r>
          </w:p>
        </w:tc>
        <w:tc>
          <w:tcPr>
            <w:tcW w:w="1698" w:type="dxa"/>
            <w:tcBorders>
              <w:top w:val="single" w:sz="4" w:space="0" w:color="auto"/>
              <w:left w:val="single" w:sz="4" w:space="0" w:color="auto"/>
              <w:bottom w:val="single" w:sz="4" w:space="0" w:color="auto"/>
              <w:right w:val="single" w:sz="4" w:space="0" w:color="auto"/>
            </w:tcBorders>
            <w:vAlign w:val="center"/>
          </w:tcPr>
          <w:p w14:paraId="64450BD4" w14:textId="77777777" w:rsidR="003F7970" w:rsidRPr="00447B70" w:rsidRDefault="003F7970" w:rsidP="00E24FB8">
            <w:pPr>
              <w:spacing w:after="0" w:line="240" w:lineRule="auto"/>
              <w:jc w:val="center"/>
              <w:rPr>
                <w:rFonts w:ascii="Cambria" w:eastAsia="Times New Roman" w:hAnsi="Cambria" w:cs="Calibri"/>
                <w:kern w:val="0"/>
                <w:sz w:val="18"/>
                <w:szCs w:val="18"/>
                <w:lang w:val="en-US"/>
                <w14:ligatures w14:val="none"/>
              </w:rPr>
            </w:pPr>
            <w:r w:rsidRPr="00447B70">
              <w:rPr>
                <w:rFonts w:ascii="Cambria" w:eastAsia="Times New Roman" w:hAnsi="Cambria" w:cs="Calibri"/>
                <w:kern w:val="0"/>
                <w:sz w:val="18"/>
                <w:szCs w:val="18"/>
                <w:lang w:val="en-US"/>
                <w14:ligatures w14:val="none"/>
              </w:rPr>
              <w:t>XXX</w:t>
            </w:r>
          </w:p>
        </w:tc>
        <w:tc>
          <w:tcPr>
            <w:tcW w:w="1134" w:type="dxa"/>
            <w:tcBorders>
              <w:top w:val="single" w:sz="4" w:space="0" w:color="auto"/>
              <w:left w:val="single" w:sz="4" w:space="0" w:color="auto"/>
              <w:bottom w:val="single" w:sz="4" w:space="0" w:color="auto"/>
              <w:right w:val="single" w:sz="4" w:space="0" w:color="auto"/>
            </w:tcBorders>
            <w:vAlign w:val="center"/>
          </w:tcPr>
          <w:p w14:paraId="47E3B409" w14:textId="77777777" w:rsidR="003F7970" w:rsidRPr="00447B70" w:rsidRDefault="003F7970" w:rsidP="00E24FB8">
            <w:pPr>
              <w:spacing w:after="0" w:line="240" w:lineRule="auto"/>
              <w:jc w:val="center"/>
              <w:rPr>
                <w:rFonts w:ascii="Cambria" w:eastAsia="Times New Roman" w:hAnsi="Cambria" w:cs="Calibri"/>
                <w:kern w:val="0"/>
                <w:sz w:val="18"/>
                <w:szCs w:val="18"/>
                <w:lang w:val="en-GB"/>
                <w14:ligatures w14:val="none"/>
              </w:rPr>
            </w:pPr>
            <w:r w:rsidRPr="00447B70">
              <w:rPr>
                <w:rFonts w:ascii="Cambria" w:eastAsia="Times New Roman" w:hAnsi="Cambria" w:cs="Calibri"/>
                <w:kern w:val="0"/>
                <w:sz w:val="18"/>
                <w:szCs w:val="18"/>
                <w:lang w:val="en-GB"/>
                <w14:ligatures w14:val="none"/>
              </w:rPr>
              <w:t>XXX</w:t>
            </w:r>
          </w:p>
        </w:tc>
      </w:tr>
      <w:tr w:rsidR="003F7970" w:rsidRPr="00F2154C" w14:paraId="72B03AE9" w14:textId="77777777" w:rsidTr="002E593B">
        <w:trPr>
          <w:trHeight w:val="57"/>
        </w:trPr>
        <w:tc>
          <w:tcPr>
            <w:tcW w:w="993" w:type="dxa"/>
            <w:tcBorders>
              <w:top w:val="single" w:sz="4" w:space="0" w:color="auto"/>
              <w:left w:val="single" w:sz="4" w:space="0" w:color="auto"/>
              <w:bottom w:val="single" w:sz="4" w:space="0" w:color="auto"/>
              <w:right w:val="single" w:sz="4" w:space="0" w:color="auto"/>
            </w:tcBorders>
            <w:noWrap/>
            <w:vAlign w:val="center"/>
          </w:tcPr>
          <w:p w14:paraId="61E59C75" w14:textId="77777777" w:rsidR="003F7970" w:rsidRPr="00447B70" w:rsidRDefault="003F7970" w:rsidP="00E24FB8">
            <w:pPr>
              <w:spacing w:after="0" w:line="240" w:lineRule="auto"/>
              <w:jc w:val="center"/>
              <w:rPr>
                <w:rFonts w:ascii="Cambria" w:eastAsia="Times New Roman" w:hAnsi="Cambria" w:cs="Calibri"/>
                <w:b/>
                <w:bCs/>
                <w:kern w:val="0"/>
                <w:sz w:val="20"/>
                <w:szCs w:val="20"/>
                <w:lang w:val="en-US"/>
                <w14:ligatures w14:val="none"/>
              </w:rPr>
            </w:pPr>
            <w:r w:rsidRPr="00447B70">
              <w:rPr>
                <w:rFonts w:ascii="Cambria" w:eastAsia="Times New Roman" w:hAnsi="Cambria" w:cs="Calibri"/>
                <w:b/>
                <w:bCs/>
                <w:kern w:val="0"/>
                <w:sz w:val="20"/>
                <w:szCs w:val="20"/>
                <w:lang w:val="en-US"/>
                <w14:ligatures w14:val="none"/>
              </w:rPr>
              <w:t>##- ##</w:t>
            </w:r>
          </w:p>
          <w:p w14:paraId="40B024E6" w14:textId="77777777" w:rsidR="003F7970" w:rsidRPr="00447B70" w:rsidRDefault="003F7970" w:rsidP="00E24FB8">
            <w:pPr>
              <w:spacing w:after="0" w:line="240" w:lineRule="auto"/>
              <w:jc w:val="center"/>
              <w:rPr>
                <w:rFonts w:ascii="Cambria" w:eastAsia="Times New Roman" w:hAnsi="Cambria" w:cs="Calibri"/>
                <w:b/>
                <w:bCs/>
                <w:kern w:val="0"/>
                <w:sz w:val="18"/>
                <w:szCs w:val="18"/>
                <w:lang w:val="en-US"/>
                <w14:ligatures w14:val="none"/>
              </w:rPr>
            </w:pPr>
            <w:r w:rsidRPr="00447B70">
              <w:rPr>
                <w:rFonts w:ascii="Cambria" w:eastAsia="Times New Roman" w:hAnsi="Cambria" w:cs="Calibri"/>
                <w:b/>
                <w:bCs/>
                <w:kern w:val="0"/>
                <w:sz w:val="18"/>
                <w:szCs w:val="18"/>
                <w:lang w:val="en-US"/>
                <w14:ligatures w14:val="none"/>
              </w:rPr>
              <w:t>/</w:t>
            </w:r>
          </w:p>
          <w:p w14:paraId="408450B7" w14:textId="77777777" w:rsidR="003F7970" w:rsidRPr="00447B70" w:rsidRDefault="003F7970" w:rsidP="00E24FB8">
            <w:pPr>
              <w:spacing w:after="0" w:line="240" w:lineRule="auto"/>
              <w:jc w:val="center"/>
              <w:rPr>
                <w:rFonts w:ascii="Cambria" w:eastAsia="Times New Roman" w:hAnsi="Cambria" w:cs="Calibri"/>
                <w:b/>
                <w:bCs/>
                <w:kern w:val="0"/>
                <w:sz w:val="20"/>
                <w:szCs w:val="20"/>
                <w:lang w:val="en-US"/>
                <w14:ligatures w14:val="none"/>
              </w:rPr>
            </w:pPr>
            <w:r w:rsidRPr="00447B70">
              <w:rPr>
                <w:rFonts w:ascii="Cambria" w:eastAsia="Times New Roman" w:hAnsi="Cambria" w:cs="Calibri"/>
                <w:b/>
                <w:bCs/>
                <w:kern w:val="0"/>
                <w:sz w:val="18"/>
                <w:szCs w:val="18"/>
                <w:lang w:val="en-US"/>
                <w14:ligatures w14:val="none"/>
              </w:rPr>
              <w:t>XXX</w:t>
            </w:r>
          </w:p>
        </w:tc>
        <w:tc>
          <w:tcPr>
            <w:tcW w:w="992" w:type="dxa"/>
            <w:tcBorders>
              <w:top w:val="single" w:sz="4" w:space="0" w:color="auto"/>
              <w:left w:val="single" w:sz="4" w:space="0" w:color="auto"/>
              <w:bottom w:val="single" w:sz="4" w:space="0" w:color="auto"/>
              <w:right w:val="single" w:sz="4" w:space="0" w:color="auto"/>
            </w:tcBorders>
            <w:noWrap/>
            <w:vAlign w:val="center"/>
          </w:tcPr>
          <w:p w14:paraId="2F19490F" w14:textId="77777777" w:rsidR="003F7970" w:rsidRPr="00447B70" w:rsidRDefault="003F7970" w:rsidP="00E24FB8">
            <w:pPr>
              <w:spacing w:after="0" w:line="240" w:lineRule="auto"/>
              <w:jc w:val="center"/>
              <w:rPr>
                <w:rFonts w:ascii="Cambria" w:eastAsia="Times New Roman" w:hAnsi="Cambria" w:cs="Calibri"/>
                <w:b/>
                <w:bCs/>
                <w:kern w:val="0"/>
                <w:sz w:val="20"/>
                <w:szCs w:val="20"/>
                <w:lang w:val="en-US"/>
                <w14:ligatures w14:val="none"/>
              </w:rPr>
            </w:pPr>
            <w:r w:rsidRPr="00447B70">
              <w:rPr>
                <w:rFonts w:ascii="Cambria" w:eastAsia="Times New Roman" w:hAnsi="Cambria" w:cs="Calibri"/>
                <w:b/>
                <w:bCs/>
                <w:kern w:val="0"/>
                <w:sz w:val="20"/>
                <w:szCs w:val="20"/>
                <w:lang w:val="en-US"/>
                <w14:ligatures w14:val="none"/>
              </w:rPr>
              <w:t>#</w:t>
            </w:r>
          </w:p>
        </w:tc>
        <w:tc>
          <w:tcPr>
            <w:tcW w:w="1273" w:type="dxa"/>
            <w:tcBorders>
              <w:top w:val="single" w:sz="4" w:space="0" w:color="auto"/>
              <w:left w:val="single" w:sz="4" w:space="0" w:color="auto"/>
              <w:bottom w:val="single" w:sz="4" w:space="0" w:color="auto"/>
              <w:right w:val="single" w:sz="4" w:space="0" w:color="auto"/>
            </w:tcBorders>
            <w:vAlign w:val="center"/>
          </w:tcPr>
          <w:p w14:paraId="78149059" w14:textId="77777777" w:rsidR="003F7970" w:rsidRPr="00447B70" w:rsidRDefault="003F7970" w:rsidP="00E24FB8">
            <w:pPr>
              <w:spacing w:after="0" w:line="240" w:lineRule="auto"/>
              <w:jc w:val="center"/>
              <w:rPr>
                <w:rFonts w:ascii="Cambria" w:eastAsia="Times New Roman" w:hAnsi="Cambria" w:cs="Calibri"/>
                <w:kern w:val="0"/>
                <w:sz w:val="18"/>
                <w:szCs w:val="18"/>
                <w:lang w:val="en-US"/>
                <w14:ligatures w14:val="none"/>
              </w:rPr>
            </w:pPr>
            <w:r w:rsidRPr="00447B70">
              <w:rPr>
                <w:rFonts w:ascii="Cambria" w:eastAsia="Times New Roman" w:hAnsi="Cambria" w:cs="Calibri"/>
                <w:kern w:val="0"/>
                <w:sz w:val="18"/>
                <w:szCs w:val="18"/>
                <w:lang w:val="en-US"/>
                <w14:ligatures w14:val="none"/>
              </w:rPr>
              <w:t>XXX</w:t>
            </w:r>
          </w:p>
        </w:tc>
        <w:tc>
          <w:tcPr>
            <w:tcW w:w="1701" w:type="dxa"/>
            <w:tcBorders>
              <w:top w:val="single" w:sz="4" w:space="0" w:color="auto"/>
              <w:left w:val="single" w:sz="4" w:space="0" w:color="auto"/>
              <w:bottom w:val="single" w:sz="4" w:space="0" w:color="auto"/>
              <w:right w:val="single" w:sz="4" w:space="0" w:color="auto"/>
            </w:tcBorders>
            <w:vAlign w:val="center"/>
          </w:tcPr>
          <w:p w14:paraId="47F2A69C" w14:textId="77777777" w:rsidR="003F7970" w:rsidRPr="00447B70" w:rsidRDefault="003F7970" w:rsidP="00E24FB8">
            <w:pPr>
              <w:spacing w:after="0" w:line="240" w:lineRule="auto"/>
              <w:jc w:val="center"/>
              <w:rPr>
                <w:rFonts w:ascii="Cambria" w:eastAsia="Times New Roman" w:hAnsi="Cambria" w:cs="Calibri"/>
                <w:kern w:val="0"/>
                <w:sz w:val="18"/>
                <w:szCs w:val="18"/>
                <w:lang w:val="en-US"/>
                <w14:ligatures w14:val="none"/>
              </w:rPr>
            </w:pPr>
            <w:r w:rsidRPr="00447B70">
              <w:rPr>
                <w:rFonts w:ascii="Cambria" w:eastAsia="Times New Roman" w:hAnsi="Cambria" w:cs="Calibri"/>
                <w:kern w:val="0"/>
                <w:sz w:val="18"/>
                <w:szCs w:val="18"/>
                <w:lang w:val="en-US"/>
                <w14:ligatures w14:val="none"/>
              </w:rPr>
              <w:t>XXX</w:t>
            </w:r>
          </w:p>
        </w:tc>
        <w:tc>
          <w:tcPr>
            <w:tcW w:w="1704" w:type="dxa"/>
            <w:tcBorders>
              <w:top w:val="single" w:sz="4" w:space="0" w:color="auto"/>
              <w:left w:val="single" w:sz="4" w:space="0" w:color="auto"/>
              <w:bottom w:val="single" w:sz="4" w:space="0" w:color="auto"/>
              <w:right w:val="single" w:sz="4" w:space="0" w:color="auto"/>
            </w:tcBorders>
            <w:vAlign w:val="center"/>
          </w:tcPr>
          <w:p w14:paraId="42EE8750" w14:textId="77777777" w:rsidR="003F7970" w:rsidRPr="00447B70" w:rsidRDefault="003F7970" w:rsidP="00E24FB8">
            <w:pPr>
              <w:spacing w:after="0" w:line="240" w:lineRule="auto"/>
              <w:jc w:val="center"/>
              <w:rPr>
                <w:rFonts w:ascii="Cambria" w:eastAsia="Times New Roman" w:hAnsi="Cambria" w:cs="Calibri"/>
                <w:kern w:val="0"/>
                <w:sz w:val="18"/>
                <w:szCs w:val="18"/>
                <w:lang w:val="en-US"/>
                <w14:ligatures w14:val="none"/>
              </w:rPr>
            </w:pPr>
            <w:r w:rsidRPr="00447B70">
              <w:rPr>
                <w:rFonts w:ascii="Cambria" w:eastAsia="Times New Roman" w:hAnsi="Cambria" w:cs="Calibri"/>
                <w:kern w:val="0"/>
                <w:sz w:val="18"/>
                <w:szCs w:val="18"/>
                <w:lang w:val="en-US"/>
                <w14:ligatures w14:val="none"/>
              </w:rPr>
              <w:t xml:space="preserve">XXX </w:t>
            </w:r>
            <w:r w:rsidRPr="00447B70">
              <w:rPr>
                <w:rFonts w:ascii="Cambria" w:eastAsia="Times New Roman" w:hAnsi="Cambria" w:cs="Calibri"/>
                <w:kern w:val="0"/>
                <w:sz w:val="18"/>
                <w:szCs w:val="18"/>
                <w:lang w:val="en-US"/>
                <w14:ligatures w14:val="none"/>
              </w:rPr>
              <w:br/>
            </w:r>
          </w:p>
        </w:tc>
        <w:tc>
          <w:tcPr>
            <w:tcW w:w="1698" w:type="dxa"/>
            <w:tcBorders>
              <w:top w:val="single" w:sz="4" w:space="0" w:color="auto"/>
              <w:left w:val="single" w:sz="4" w:space="0" w:color="auto"/>
              <w:bottom w:val="single" w:sz="4" w:space="0" w:color="auto"/>
              <w:right w:val="single" w:sz="4" w:space="0" w:color="auto"/>
            </w:tcBorders>
            <w:vAlign w:val="center"/>
          </w:tcPr>
          <w:p w14:paraId="53C9DD54" w14:textId="77777777" w:rsidR="003F7970" w:rsidRPr="00447B70" w:rsidRDefault="003F7970" w:rsidP="00E24FB8">
            <w:pPr>
              <w:spacing w:after="0" w:line="240" w:lineRule="auto"/>
              <w:jc w:val="center"/>
              <w:rPr>
                <w:rFonts w:ascii="Cambria" w:eastAsia="Times New Roman" w:hAnsi="Cambria" w:cs="Calibri"/>
                <w:kern w:val="0"/>
                <w:sz w:val="18"/>
                <w:szCs w:val="18"/>
                <w:lang w:val="en-US"/>
                <w14:ligatures w14:val="none"/>
              </w:rPr>
            </w:pPr>
            <w:r w:rsidRPr="00447B70">
              <w:rPr>
                <w:rFonts w:ascii="Cambria" w:eastAsia="Times New Roman" w:hAnsi="Cambria" w:cs="Calibri"/>
                <w:kern w:val="0"/>
                <w:sz w:val="18"/>
                <w:szCs w:val="18"/>
                <w:lang w:val="en-US"/>
                <w14:ligatures w14:val="none"/>
              </w:rPr>
              <w:t>XXX</w:t>
            </w:r>
          </w:p>
        </w:tc>
        <w:tc>
          <w:tcPr>
            <w:tcW w:w="1134" w:type="dxa"/>
            <w:tcBorders>
              <w:top w:val="single" w:sz="4" w:space="0" w:color="auto"/>
              <w:left w:val="single" w:sz="4" w:space="0" w:color="auto"/>
              <w:bottom w:val="single" w:sz="4" w:space="0" w:color="auto"/>
              <w:right w:val="single" w:sz="4" w:space="0" w:color="auto"/>
            </w:tcBorders>
            <w:vAlign w:val="center"/>
          </w:tcPr>
          <w:p w14:paraId="023CD47C" w14:textId="77777777" w:rsidR="003F7970" w:rsidRPr="00447B70" w:rsidRDefault="003F7970" w:rsidP="00E24FB8">
            <w:pPr>
              <w:spacing w:after="0" w:line="240" w:lineRule="auto"/>
              <w:jc w:val="center"/>
              <w:rPr>
                <w:rFonts w:ascii="Cambria" w:eastAsia="Times New Roman" w:hAnsi="Cambria" w:cs="Calibri"/>
                <w:kern w:val="0"/>
                <w:sz w:val="18"/>
                <w:szCs w:val="18"/>
                <w:lang w:val="en-GB"/>
                <w14:ligatures w14:val="none"/>
              </w:rPr>
            </w:pPr>
            <w:r w:rsidRPr="00447B70">
              <w:rPr>
                <w:rFonts w:ascii="Cambria" w:eastAsia="Times New Roman" w:hAnsi="Cambria" w:cs="Calibri"/>
                <w:kern w:val="0"/>
                <w:sz w:val="18"/>
                <w:szCs w:val="18"/>
                <w:lang w:val="en-GB"/>
                <w14:ligatures w14:val="none"/>
              </w:rPr>
              <w:t>XXX</w:t>
            </w:r>
          </w:p>
        </w:tc>
      </w:tr>
    </w:tbl>
    <w:p w14:paraId="6DD100BE" w14:textId="526544C6" w:rsidR="003F7970" w:rsidRPr="00F2154C" w:rsidRDefault="003F7970">
      <w:pPr>
        <w:rPr>
          <w:rFonts w:ascii="Cambria" w:eastAsia="Cambria" w:hAnsi="Cambria" w:cs="Cambria"/>
          <w:sz w:val="20"/>
          <w:szCs w:val="20"/>
        </w:rPr>
      </w:pPr>
      <w:r w:rsidRPr="00F2154C">
        <w:rPr>
          <w:rFonts w:ascii="Cambria" w:eastAsia="Cambria" w:hAnsi="Cambria" w:cs="Cambria"/>
          <w:sz w:val="20"/>
          <w:szCs w:val="20"/>
        </w:rPr>
        <w:br w:type="page"/>
      </w:r>
    </w:p>
    <w:p w14:paraId="3EE4A8E3" w14:textId="77777777" w:rsidR="003F7970" w:rsidRPr="00F2154C" w:rsidRDefault="003F7970" w:rsidP="003F7970">
      <w:pPr>
        <w:spacing w:after="0" w:line="240" w:lineRule="auto"/>
        <w:jc w:val="both"/>
        <w:rPr>
          <w:rFonts w:ascii="Cambria" w:eastAsia="Cambria" w:hAnsi="Cambria" w:cs="Cambria"/>
          <w:sz w:val="20"/>
          <w:szCs w:val="20"/>
        </w:rPr>
      </w:pPr>
    </w:p>
    <w:p w14:paraId="29AD18DE" w14:textId="74A35B10" w:rsidR="004B1B36" w:rsidRPr="00447B70" w:rsidRDefault="004B1B36" w:rsidP="005849AF">
      <w:pPr>
        <w:spacing w:after="0" w:line="240" w:lineRule="auto"/>
        <w:jc w:val="right"/>
        <w:rPr>
          <w:rFonts w:ascii="Cambria" w:eastAsia="Cambria" w:hAnsi="Cambria" w:cs="Cambria"/>
          <w:b/>
          <w:bCs/>
          <w:sz w:val="20"/>
          <w:szCs w:val="20"/>
        </w:rPr>
      </w:pPr>
      <w:r w:rsidRPr="00447B70">
        <w:rPr>
          <w:rFonts w:ascii="Cambria" w:eastAsia="Cambria" w:hAnsi="Cambria" w:cs="Cambria"/>
          <w:b/>
          <w:bCs/>
          <w:sz w:val="20"/>
          <w:szCs w:val="20"/>
        </w:rPr>
        <w:t>Annex 3</w:t>
      </w:r>
    </w:p>
    <w:p w14:paraId="7F76CADE" w14:textId="77777777" w:rsidR="004B1B36" w:rsidRPr="00447B70" w:rsidRDefault="004B1B36" w:rsidP="003F7970">
      <w:pPr>
        <w:spacing w:after="0" w:line="240" w:lineRule="auto"/>
        <w:rPr>
          <w:rFonts w:ascii="Cambria" w:eastAsia="Cambria" w:hAnsi="Cambria" w:cs="Cambria"/>
          <w:b/>
          <w:bCs/>
          <w:sz w:val="20"/>
          <w:szCs w:val="20"/>
        </w:rPr>
      </w:pPr>
    </w:p>
    <w:p w14:paraId="4B36EB17" w14:textId="661A00C7" w:rsidR="004B1B36" w:rsidRPr="00447B70" w:rsidRDefault="004B1B36" w:rsidP="002E593B">
      <w:pPr>
        <w:spacing w:after="0" w:line="240" w:lineRule="auto"/>
        <w:jc w:val="center"/>
        <w:rPr>
          <w:rFonts w:ascii="Cambria" w:eastAsia="Cambria" w:hAnsi="Cambria" w:cs="Cambria"/>
          <w:b/>
          <w:bCs/>
          <w:sz w:val="20"/>
          <w:szCs w:val="20"/>
        </w:rPr>
      </w:pPr>
      <w:r w:rsidRPr="00447B70">
        <w:rPr>
          <w:rFonts w:ascii="Cambria" w:eastAsia="Cambria" w:hAnsi="Cambria" w:cs="Cambria"/>
          <w:b/>
          <w:bCs/>
          <w:sz w:val="20"/>
          <w:szCs w:val="20"/>
        </w:rPr>
        <w:t>Guidelines to assess the CPs requests for exemptions from the Shark Check Sheet</w:t>
      </w:r>
    </w:p>
    <w:p w14:paraId="57185FA6" w14:textId="77777777" w:rsidR="004B1B36" w:rsidRPr="00447B70" w:rsidRDefault="004B1B36" w:rsidP="003F7970">
      <w:pPr>
        <w:spacing w:after="0" w:line="240" w:lineRule="auto"/>
        <w:rPr>
          <w:rFonts w:ascii="Cambria" w:eastAsia="Cambria" w:hAnsi="Cambria" w:cs="Cambria"/>
          <w:sz w:val="20"/>
          <w:szCs w:val="20"/>
        </w:rPr>
      </w:pPr>
    </w:p>
    <w:p w14:paraId="5AB81AA5" w14:textId="2F687C53" w:rsidR="003F7970" w:rsidRPr="00053023" w:rsidRDefault="003F7970" w:rsidP="003F7970">
      <w:pPr>
        <w:spacing w:after="0" w:line="240" w:lineRule="auto"/>
        <w:rPr>
          <w:rFonts w:ascii="Cambria" w:eastAsia="Cambria" w:hAnsi="Cambria" w:cs="Cambria"/>
          <w:sz w:val="20"/>
          <w:szCs w:val="20"/>
        </w:rPr>
      </w:pPr>
      <w:r w:rsidRPr="00447B70">
        <w:rPr>
          <w:rFonts w:ascii="Cambria" w:eastAsia="Cambria" w:hAnsi="Cambria" w:cs="Cambria"/>
          <w:sz w:val="20"/>
          <w:szCs w:val="20"/>
        </w:rPr>
        <w:t xml:space="preserve">CPCs requesting for exemptions </w:t>
      </w:r>
      <w:r w:rsidR="004B1B36" w:rsidRPr="00447B70">
        <w:rPr>
          <w:rFonts w:ascii="Cambria" w:eastAsia="Cambria" w:hAnsi="Cambria" w:cs="Cambria"/>
          <w:sz w:val="20"/>
          <w:szCs w:val="20"/>
        </w:rPr>
        <w:t>from the Shark Check Sheet</w:t>
      </w:r>
      <w:r w:rsidRPr="00447B70">
        <w:rPr>
          <w:rFonts w:ascii="Cambria" w:eastAsia="Cambria" w:hAnsi="Cambria" w:cs="Cambria"/>
          <w:sz w:val="20"/>
          <w:szCs w:val="20"/>
        </w:rPr>
        <w:t xml:space="preserve"> shall present the following to the SCRS Shark</w:t>
      </w:r>
      <w:r w:rsidR="00512425" w:rsidRPr="00447B70">
        <w:rPr>
          <w:rFonts w:ascii="Cambria" w:eastAsia="Cambria" w:hAnsi="Cambria" w:cs="Cambria"/>
          <w:sz w:val="20"/>
          <w:szCs w:val="20"/>
        </w:rPr>
        <w:t>s</w:t>
      </w:r>
      <w:r w:rsidRPr="00447B70">
        <w:rPr>
          <w:rFonts w:ascii="Cambria" w:eastAsia="Cambria" w:hAnsi="Cambria" w:cs="Cambria"/>
          <w:sz w:val="20"/>
          <w:szCs w:val="20"/>
        </w:rPr>
        <w:t xml:space="preserve"> Species Group:</w:t>
      </w:r>
    </w:p>
    <w:p w14:paraId="65A0CA89" w14:textId="77777777" w:rsidR="007277AA" w:rsidRPr="00053023" w:rsidRDefault="007277AA" w:rsidP="003F7970">
      <w:pPr>
        <w:spacing w:after="0" w:line="240" w:lineRule="auto"/>
        <w:rPr>
          <w:rFonts w:ascii="Cambria" w:eastAsia="Cambria" w:hAnsi="Cambria" w:cs="Times New Roman"/>
          <w:sz w:val="20"/>
          <w:szCs w:val="20"/>
        </w:rPr>
      </w:pPr>
    </w:p>
    <w:p w14:paraId="3FB8DECE" w14:textId="7F40068C" w:rsidR="00006687" w:rsidRPr="00496C06" w:rsidRDefault="004A4D2B" w:rsidP="00447B70">
      <w:pPr>
        <w:pStyle w:val="ListParagraph"/>
        <w:widowControl w:val="0"/>
        <w:numPr>
          <w:ilvl w:val="0"/>
          <w:numId w:val="42"/>
        </w:numPr>
        <w:tabs>
          <w:tab w:val="left" w:pos="968"/>
        </w:tabs>
        <w:autoSpaceDE w:val="0"/>
        <w:autoSpaceDN w:val="0"/>
        <w:spacing w:after="0" w:line="240" w:lineRule="auto"/>
        <w:ind w:left="426" w:hanging="426"/>
        <w:jc w:val="both"/>
        <w:rPr>
          <w:rFonts w:ascii="Cambria" w:hAnsi="Cambria" w:cs="Times New Roman"/>
          <w:sz w:val="20"/>
          <w:szCs w:val="20"/>
        </w:rPr>
      </w:pPr>
      <w:r w:rsidRPr="00053023">
        <w:rPr>
          <w:rFonts w:ascii="Cambria" w:eastAsia="Cambria" w:hAnsi="Cambria" w:cs="Times New Roman"/>
          <w:sz w:val="20"/>
          <w:szCs w:val="20"/>
        </w:rPr>
        <w:t>CPC</w:t>
      </w:r>
      <w:r w:rsidR="00D03C1A">
        <w:rPr>
          <w:rFonts w:ascii="Cambria" w:eastAsia="Cambria" w:hAnsi="Cambria" w:cs="Times New Roman"/>
          <w:sz w:val="20"/>
          <w:szCs w:val="20"/>
        </w:rPr>
        <w:t>s</w:t>
      </w:r>
      <w:r w:rsidRPr="00053023">
        <w:rPr>
          <w:rFonts w:ascii="Cambria" w:eastAsia="Cambria" w:hAnsi="Cambria" w:cs="Times New Roman"/>
          <w:sz w:val="20"/>
          <w:szCs w:val="20"/>
        </w:rPr>
        <w:t xml:space="preserve"> shall s</w:t>
      </w:r>
      <w:r w:rsidR="007277AA" w:rsidRPr="00447B70">
        <w:rPr>
          <w:rFonts w:ascii="Cambria" w:eastAsia="Cambria" w:hAnsi="Cambria" w:cs="Times New Roman"/>
          <w:sz w:val="20"/>
          <w:szCs w:val="20"/>
        </w:rPr>
        <w:t>ubmi</w:t>
      </w:r>
      <w:r w:rsidRPr="00053023">
        <w:rPr>
          <w:rFonts w:ascii="Cambria" w:eastAsia="Cambria" w:hAnsi="Cambria" w:cs="Times New Roman"/>
          <w:sz w:val="20"/>
          <w:szCs w:val="20"/>
        </w:rPr>
        <w:t>t</w:t>
      </w:r>
      <w:r w:rsidR="007277AA" w:rsidRPr="00447B70">
        <w:rPr>
          <w:rFonts w:ascii="Cambria" w:eastAsia="Cambria" w:hAnsi="Cambria" w:cs="Times New Roman"/>
          <w:sz w:val="20"/>
          <w:szCs w:val="20"/>
        </w:rPr>
        <w:t xml:space="preserve"> in year Y of a request for exemption from presentation of the Shark Check Sheet in year</w:t>
      </w:r>
      <w:r w:rsidR="009F49E9" w:rsidRPr="00053023">
        <w:rPr>
          <w:rFonts w:ascii="Cambria" w:eastAsia="Cambria" w:hAnsi="Cambria" w:cs="Times New Roman"/>
          <w:sz w:val="20"/>
          <w:szCs w:val="20"/>
        </w:rPr>
        <w:t xml:space="preserve"> </w:t>
      </w:r>
      <w:r w:rsidR="007277AA" w:rsidRPr="00447B70">
        <w:rPr>
          <w:rFonts w:ascii="Cambria" w:eastAsia="Cambria" w:hAnsi="Cambria" w:cs="Times New Roman"/>
          <w:sz w:val="20"/>
          <w:szCs w:val="20"/>
        </w:rPr>
        <w:t>Y+1</w:t>
      </w:r>
      <w:r w:rsidR="00496C06">
        <w:rPr>
          <w:rFonts w:ascii="Cambria" w:eastAsia="Cambria" w:hAnsi="Cambria" w:cs="Times New Roman"/>
          <w:sz w:val="20"/>
          <w:szCs w:val="20"/>
        </w:rPr>
        <w:t>.</w:t>
      </w:r>
    </w:p>
    <w:p w14:paraId="22F3BDD9" w14:textId="77777777" w:rsidR="00496C06" w:rsidRPr="00447B70" w:rsidRDefault="00496C06" w:rsidP="00496C06">
      <w:pPr>
        <w:pStyle w:val="ListParagraph"/>
        <w:widowControl w:val="0"/>
        <w:tabs>
          <w:tab w:val="left" w:pos="968"/>
        </w:tabs>
        <w:autoSpaceDE w:val="0"/>
        <w:autoSpaceDN w:val="0"/>
        <w:spacing w:after="0" w:line="240" w:lineRule="auto"/>
        <w:ind w:left="426"/>
        <w:jc w:val="both"/>
        <w:rPr>
          <w:rFonts w:ascii="Cambria" w:hAnsi="Cambria" w:cs="Times New Roman"/>
          <w:sz w:val="20"/>
          <w:szCs w:val="20"/>
        </w:rPr>
      </w:pPr>
    </w:p>
    <w:p w14:paraId="46B485DF" w14:textId="3BC2B459" w:rsidR="00006687" w:rsidRPr="006F55D1" w:rsidRDefault="007277AA" w:rsidP="00846D2D">
      <w:pPr>
        <w:pStyle w:val="ListParagraph"/>
        <w:widowControl w:val="0"/>
        <w:numPr>
          <w:ilvl w:val="1"/>
          <w:numId w:val="42"/>
        </w:numPr>
        <w:tabs>
          <w:tab w:val="left" w:pos="968"/>
        </w:tabs>
        <w:autoSpaceDE w:val="0"/>
        <w:autoSpaceDN w:val="0"/>
        <w:spacing w:after="0" w:line="240" w:lineRule="auto"/>
        <w:ind w:left="851" w:hanging="425"/>
        <w:jc w:val="both"/>
        <w:rPr>
          <w:rFonts w:ascii="Cambria" w:eastAsia="Cambria" w:hAnsi="Cambria" w:cs="Times New Roman"/>
          <w:sz w:val="20"/>
          <w:szCs w:val="20"/>
        </w:rPr>
      </w:pPr>
      <w:r w:rsidRPr="006F55D1">
        <w:rPr>
          <w:rFonts w:ascii="Cambria" w:eastAsia="Cambria" w:hAnsi="Cambria" w:cs="Times New Roman"/>
          <w:sz w:val="20"/>
          <w:szCs w:val="20"/>
        </w:rPr>
        <w:t>The initial request in year Y must be submitted to the Secretariat to be reviewed by the SCRS by</w:t>
      </w:r>
      <w:r w:rsidR="006F55D1">
        <w:rPr>
          <w:rFonts w:ascii="Cambria" w:eastAsia="Cambria" w:hAnsi="Cambria" w:cs="Times New Roman"/>
          <w:sz w:val="20"/>
          <w:szCs w:val="20"/>
        </w:rPr>
        <w:t xml:space="preserve"> </w:t>
      </w:r>
      <w:r w:rsidRPr="006F55D1">
        <w:rPr>
          <w:rFonts w:ascii="Cambria" w:eastAsia="Cambria" w:hAnsi="Cambria" w:cs="Times New Roman"/>
          <w:sz w:val="20"/>
          <w:szCs w:val="20"/>
        </w:rPr>
        <w:t>the same deadline as the Shark Check Sheet submission.</w:t>
      </w:r>
    </w:p>
    <w:p w14:paraId="3DFF53C5" w14:textId="39EB86C8" w:rsidR="00006687" w:rsidRPr="006F55D1" w:rsidRDefault="007277AA" w:rsidP="004171EC">
      <w:pPr>
        <w:pStyle w:val="ListParagraph"/>
        <w:widowControl w:val="0"/>
        <w:numPr>
          <w:ilvl w:val="1"/>
          <w:numId w:val="42"/>
        </w:numPr>
        <w:tabs>
          <w:tab w:val="left" w:pos="968"/>
        </w:tabs>
        <w:autoSpaceDE w:val="0"/>
        <w:autoSpaceDN w:val="0"/>
        <w:spacing w:after="0" w:line="240" w:lineRule="auto"/>
        <w:ind w:left="851" w:hanging="425"/>
        <w:jc w:val="both"/>
        <w:rPr>
          <w:rFonts w:ascii="Cambria" w:eastAsia="Cambria" w:hAnsi="Cambria" w:cs="Times New Roman"/>
          <w:sz w:val="20"/>
          <w:szCs w:val="20"/>
        </w:rPr>
      </w:pPr>
      <w:r w:rsidRPr="006F55D1">
        <w:rPr>
          <w:rFonts w:ascii="Cambria" w:eastAsia="Cambria" w:hAnsi="Cambria" w:cs="Times New Roman"/>
          <w:sz w:val="20"/>
          <w:szCs w:val="20"/>
        </w:rPr>
        <w:t>The request must be accompanied by a written document clearly explaining the basis for the</w:t>
      </w:r>
      <w:r w:rsidR="006F55D1">
        <w:rPr>
          <w:rFonts w:ascii="Cambria" w:eastAsia="Cambria" w:hAnsi="Cambria" w:cs="Times New Roman"/>
          <w:sz w:val="20"/>
          <w:szCs w:val="20"/>
        </w:rPr>
        <w:t xml:space="preserve"> </w:t>
      </w:r>
      <w:r w:rsidRPr="006F55D1">
        <w:rPr>
          <w:rFonts w:ascii="Cambria" w:eastAsia="Cambria" w:hAnsi="Cambria" w:cs="Times New Roman"/>
          <w:sz w:val="20"/>
          <w:szCs w:val="20"/>
        </w:rPr>
        <w:t>exemption, along with any necessary supporting data as stipulated in para</w:t>
      </w:r>
      <w:r w:rsidR="00141723" w:rsidRPr="006F55D1">
        <w:rPr>
          <w:rFonts w:ascii="Cambria" w:eastAsia="Cambria" w:hAnsi="Cambria" w:cs="Times New Roman"/>
          <w:sz w:val="20"/>
          <w:szCs w:val="20"/>
        </w:rPr>
        <w:t>graph</w:t>
      </w:r>
      <w:r w:rsidRPr="006F55D1">
        <w:rPr>
          <w:rFonts w:ascii="Cambria" w:eastAsia="Cambria" w:hAnsi="Cambria" w:cs="Times New Roman"/>
          <w:sz w:val="20"/>
          <w:szCs w:val="20"/>
        </w:rPr>
        <w:t xml:space="preserve"> 2.</w:t>
      </w:r>
      <w:r w:rsidR="00006687" w:rsidRPr="006F55D1">
        <w:rPr>
          <w:rFonts w:ascii="Cambria" w:eastAsia="Cambria" w:hAnsi="Cambria" w:cs="Times New Roman"/>
          <w:sz w:val="20"/>
          <w:szCs w:val="20"/>
        </w:rPr>
        <w:t xml:space="preserve"> </w:t>
      </w:r>
    </w:p>
    <w:p w14:paraId="3A3B70FD" w14:textId="77E4AA26" w:rsidR="00E22BFA" w:rsidRPr="00447B70" w:rsidRDefault="007277AA" w:rsidP="00447B70">
      <w:pPr>
        <w:pStyle w:val="ListParagraph"/>
        <w:widowControl w:val="0"/>
        <w:numPr>
          <w:ilvl w:val="1"/>
          <w:numId w:val="42"/>
        </w:numPr>
        <w:tabs>
          <w:tab w:val="left" w:pos="968"/>
        </w:tabs>
        <w:autoSpaceDE w:val="0"/>
        <w:autoSpaceDN w:val="0"/>
        <w:spacing w:after="0" w:line="240" w:lineRule="auto"/>
        <w:ind w:left="851" w:hanging="425"/>
        <w:jc w:val="both"/>
        <w:rPr>
          <w:rFonts w:ascii="Cambria" w:eastAsia="Cambria" w:hAnsi="Cambria" w:cs="Times New Roman"/>
          <w:sz w:val="20"/>
          <w:szCs w:val="20"/>
        </w:rPr>
      </w:pPr>
      <w:r w:rsidRPr="00447B70">
        <w:rPr>
          <w:rFonts w:ascii="Cambria" w:eastAsia="Cambria" w:hAnsi="Cambria" w:cs="Times New Roman"/>
          <w:sz w:val="20"/>
          <w:szCs w:val="20"/>
        </w:rPr>
        <w:t>The exemption may be requested for the entire Shark Check Sheet or only for recommendations</w:t>
      </w:r>
      <w:r w:rsidR="00E22BFA" w:rsidRPr="00447B70">
        <w:rPr>
          <w:rFonts w:ascii="Cambria" w:eastAsia="Cambria" w:hAnsi="Cambria" w:cs="Times New Roman"/>
          <w:sz w:val="20"/>
          <w:szCs w:val="20"/>
        </w:rPr>
        <w:t xml:space="preserve"> </w:t>
      </w:r>
      <w:r w:rsidRPr="00447B70">
        <w:rPr>
          <w:rFonts w:ascii="Cambria" w:eastAsia="Cambria" w:hAnsi="Cambria" w:cs="Times New Roman"/>
          <w:sz w:val="20"/>
          <w:szCs w:val="20"/>
        </w:rPr>
        <w:t>with specific North/South implications.</w:t>
      </w:r>
    </w:p>
    <w:p w14:paraId="17C4B0DA" w14:textId="021E392A" w:rsidR="007277AA" w:rsidRPr="00447B70" w:rsidRDefault="007277AA" w:rsidP="00447B70">
      <w:pPr>
        <w:pStyle w:val="ListParagraph"/>
        <w:widowControl w:val="0"/>
        <w:numPr>
          <w:ilvl w:val="1"/>
          <w:numId w:val="42"/>
        </w:numPr>
        <w:tabs>
          <w:tab w:val="left" w:pos="968"/>
        </w:tabs>
        <w:autoSpaceDE w:val="0"/>
        <w:autoSpaceDN w:val="0"/>
        <w:spacing w:after="0" w:line="240" w:lineRule="auto"/>
        <w:ind w:left="851" w:hanging="425"/>
        <w:jc w:val="both"/>
        <w:rPr>
          <w:rFonts w:ascii="Cambria" w:eastAsia="Cambria" w:hAnsi="Cambria" w:cs="Times New Roman"/>
          <w:sz w:val="20"/>
          <w:szCs w:val="20"/>
        </w:rPr>
      </w:pPr>
      <w:r w:rsidRPr="00447B70">
        <w:rPr>
          <w:rFonts w:ascii="Cambria" w:eastAsia="Cambria" w:hAnsi="Cambria" w:cs="Times New Roman"/>
          <w:sz w:val="20"/>
          <w:szCs w:val="20"/>
        </w:rPr>
        <w:t>The initial request submission does not exempt the submission of the Shark Check Sheet from</w:t>
      </w:r>
      <w:r w:rsidR="00E22BFA" w:rsidRPr="00053023">
        <w:rPr>
          <w:rFonts w:ascii="Cambria" w:eastAsia="Cambria" w:hAnsi="Cambria" w:cs="Times New Roman"/>
          <w:sz w:val="20"/>
          <w:szCs w:val="20"/>
        </w:rPr>
        <w:t xml:space="preserve"> </w:t>
      </w:r>
      <w:r w:rsidRPr="00447B70">
        <w:rPr>
          <w:rFonts w:ascii="Cambria" w:eastAsia="Cambria" w:hAnsi="Cambria" w:cs="Times New Roman"/>
          <w:sz w:val="20"/>
          <w:szCs w:val="20"/>
        </w:rPr>
        <w:t>year Y-1.</w:t>
      </w:r>
    </w:p>
    <w:p w14:paraId="20F3A308" w14:textId="77777777" w:rsidR="003F7970" w:rsidRPr="00447B70" w:rsidRDefault="003F7970" w:rsidP="003F7970">
      <w:pPr>
        <w:spacing w:after="0" w:line="240" w:lineRule="auto"/>
        <w:rPr>
          <w:rFonts w:ascii="Cambria" w:eastAsia="Cambria" w:hAnsi="Cambria" w:cs="Times New Roman"/>
          <w:sz w:val="20"/>
          <w:szCs w:val="20"/>
        </w:rPr>
      </w:pPr>
    </w:p>
    <w:p w14:paraId="16F96174" w14:textId="1F3746E7" w:rsidR="00937DC8" w:rsidRDefault="001A5C23" w:rsidP="007C5019">
      <w:pPr>
        <w:pStyle w:val="ListParagraph"/>
        <w:numPr>
          <w:ilvl w:val="0"/>
          <w:numId w:val="42"/>
        </w:numPr>
        <w:spacing w:after="0" w:line="240" w:lineRule="auto"/>
        <w:ind w:left="357" w:hanging="357"/>
        <w:jc w:val="both"/>
        <w:rPr>
          <w:rFonts w:ascii="Cambria" w:hAnsi="Cambria" w:cs="Times New Roman"/>
          <w:sz w:val="20"/>
          <w:szCs w:val="20"/>
        </w:rPr>
      </w:pPr>
      <w:r w:rsidRPr="00447B70">
        <w:rPr>
          <w:rFonts w:ascii="Cambria" w:eastAsia="Cambria" w:hAnsi="Cambria" w:cs="Times New Roman"/>
          <w:sz w:val="20"/>
          <w:szCs w:val="20"/>
        </w:rPr>
        <w:t xml:space="preserve">The SCRS shall assess the request. </w:t>
      </w:r>
      <w:r w:rsidR="000A1F33" w:rsidRPr="00447B70">
        <w:rPr>
          <w:rFonts w:ascii="Cambria" w:hAnsi="Cambria" w:cs="Times New Roman"/>
          <w:sz w:val="20"/>
          <w:szCs w:val="20"/>
        </w:rPr>
        <w:t>A representative from the CPC requesting the exemption must present the submitted document during the September Shark Species Group meeting of the same submission year.</w:t>
      </w:r>
      <w:r w:rsidR="008F0165" w:rsidRPr="00447B70">
        <w:rPr>
          <w:rFonts w:ascii="Cambria" w:hAnsi="Cambria" w:cs="Times New Roman"/>
          <w:sz w:val="20"/>
          <w:szCs w:val="20"/>
        </w:rPr>
        <w:t xml:space="preserve"> </w:t>
      </w:r>
      <w:r w:rsidR="000A1F33" w:rsidRPr="00447B70">
        <w:rPr>
          <w:rFonts w:ascii="Cambria" w:hAnsi="Cambria" w:cs="Times New Roman"/>
          <w:sz w:val="20"/>
          <w:szCs w:val="20"/>
        </w:rPr>
        <w:t>The Shark Species Group will review the document in order to assess the appropriateness of the exemption request, in line with the following guidelines:</w:t>
      </w:r>
    </w:p>
    <w:p w14:paraId="1BD4B64D" w14:textId="77777777" w:rsidR="00496C06" w:rsidRPr="00447B70" w:rsidRDefault="00496C06" w:rsidP="00496C06">
      <w:pPr>
        <w:pStyle w:val="ListParagraph"/>
        <w:ind w:left="360"/>
        <w:jc w:val="both"/>
        <w:rPr>
          <w:rFonts w:ascii="Cambria" w:hAnsi="Cambria" w:cs="Times New Roman"/>
          <w:sz w:val="20"/>
          <w:szCs w:val="20"/>
        </w:rPr>
      </w:pPr>
    </w:p>
    <w:p w14:paraId="6414BE65" w14:textId="4FB009FE" w:rsidR="008F0165" w:rsidRDefault="000A1F33" w:rsidP="00496C06">
      <w:pPr>
        <w:pStyle w:val="ListParagraph"/>
        <w:numPr>
          <w:ilvl w:val="1"/>
          <w:numId w:val="42"/>
        </w:numPr>
        <w:ind w:left="851" w:hanging="425"/>
        <w:jc w:val="both"/>
        <w:rPr>
          <w:rFonts w:ascii="Cambria" w:hAnsi="Cambria" w:cs="Times New Roman"/>
          <w:sz w:val="20"/>
          <w:szCs w:val="20"/>
        </w:rPr>
      </w:pPr>
      <w:r w:rsidRPr="00447B70">
        <w:rPr>
          <w:rFonts w:ascii="Cambria" w:eastAsia="Cambria" w:hAnsi="Cambria" w:cs="Times New Roman"/>
          <w:sz w:val="20"/>
          <w:szCs w:val="20"/>
        </w:rPr>
        <w:t>For CPCs that do not have active fleets targeting tuna and tuna-like species in the ICCAT area</w:t>
      </w:r>
      <w:r w:rsidR="00DB72F8" w:rsidRPr="00447B70">
        <w:rPr>
          <w:rFonts w:ascii="Cambria" w:eastAsia="Cambria" w:hAnsi="Cambria" w:cs="Times New Roman"/>
          <w:sz w:val="20"/>
          <w:szCs w:val="20"/>
        </w:rPr>
        <w:t xml:space="preserve"> </w:t>
      </w:r>
      <w:r w:rsidRPr="00447B70">
        <w:rPr>
          <w:rFonts w:ascii="Cambria" w:hAnsi="Cambria" w:cs="Times New Roman"/>
          <w:sz w:val="20"/>
          <w:szCs w:val="20"/>
        </w:rPr>
        <w:t>of competence:</w:t>
      </w:r>
      <w:r w:rsidR="00DB72F8" w:rsidRPr="00447B70">
        <w:rPr>
          <w:rFonts w:ascii="Cambria" w:hAnsi="Cambria" w:cs="Times New Roman"/>
          <w:sz w:val="20"/>
          <w:szCs w:val="20"/>
        </w:rPr>
        <w:t xml:space="preserve"> </w:t>
      </w:r>
    </w:p>
    <w:p w14:paraId="7C6C5565" w14:textId="77777777" w:rsidR="00496C06" w:rsidRPr="00447B70" w:rsidRDefault="00496C06" w:rsidP="00496C06">
      <w:pPr>
        <w:pStyle w:val="ListParagraph"/>
        <w:ind w:left="851"/>
        <w:jc w:val="both"/>
        <w:rPr>
          <w:rFonts w:ascii="Cambria" w:hAnsi="Cambria" w:cs="Times New Roman"/>
          <w:sz w:val="20"/>
          <w:szCs w:val="20"/>
        </w:rPr>
      </w:pPr>
    </w:p>
    <w:p w14:paraId="54D6E669" w14:textId="2F7C34E2" w:rsidR="000A1F33" w:rsidRDefault="00DB72F8" w:rsidP="00496C06">
      <w:pPr>
        <w:pStyle w:val="ListParagraph"/>
        <w:numPr>
          <w:ilvl w:val="2"/>
          <w:numId w:val="42"/>
        </w:numPr>
        <w:ind w:left="1418" w:hanging="425"/>
        <w:jc w:val="both"/>
        <w:rPr>
          <w:rFonts w:ascii="Cambria" w:hAnsi="Cambria" w:cs="Times New Roman"/>
          <w:sz w:val="20"/>
          <w:szCs w:val="20"/>
        </w:rPr>
      </w:pPr>
      <w:r w:rsidRPr="00447B70">
        <w:rPr>
          <w:rFonts w:ascii="Cambria" w:hAnsi="Cambria" w:cs="Times New Roman"/>
          <w:sz w:val="20"/>
          <w:szCs w:val="20"/>
        </w:rPr>
        <w:t>d</w:t>
      </w:r>
      <w:r w:rsidR="000A1F33" w:rsidRPr="00447B70">
        <w:rPr>
          <w:rFonts w:ascii="Cambria" w:hAnsi="Cambria" w:cs="Times New Roman"/>
          <w:sz w:val="20"/>
          <w:szCs w:val="20"/>
        </w:rPr>
        <w:t>eclaration and evidence that the CPC does not have active fleets on fisheries targeting tuna</w:t>
      </w:r>
      <w:r w:rsidR="00B1299D" w:rsidRPr="00447B70">
        <w:rPr>
          <w:rFonts w:ascii="Cambria" w:hAnsi="Cambria" w:cs="Times New Roman"/>
          <w:sz w:val="20"/>
          <w:szCs w:val="20"/>
        </w:rPr>
        <w:t xml:space="preserve"> and tuna-like species in the ICCAT area of competence.</w:t>
      </w:r>
    </w:p>
    <w:p w14:paraId="36718EE4" w14:textId="77777777" w:rsidR="00496C06" w:rsidRPr="00447B70" w:rsidRDefault="00496C06" w:rsidP="00496C06">
      <w:pPr>
        <w:pStyle w:val="ListParagraph"/>
        <w:ind w:left="1800"/>
        <w:jc w:val="both"/>
        <w:rPr>
          <w:rFonts w:ascii="Cambria" w:hAnsi="Cambria" w:cs="Times New Roman"/>
          <w:sz w:val="20"/>
          <w:szCs w:val="20"/>
        </w:rPr>
      </w:pPr>
    </w:p>
    <w:p w14:paraId="51959893" w14:textId="35F4EA34" w:rsidR="00DE4560" w:rsidRPr="00496C06" w:rsidRDefault="00B1299D" w:rsidP="00496C06">
      <w:pPr>
        <w:pStyle w:val="ListParagraph"/>
        <w:numPr>
          <w:ilvl w:val="1"/>
          <w:numId w:val="42"/>
        </w:numPr>
        <w:ind w:left="851" w:hanging="425"/>
        <w:jc w:val="both"/>
        <w:rPr>
          <w:rFonts w:ascii="Cambria" w:hAnsi="Cambria" w:cs="Times New Roman"/>
          <w:sz w:val="20"/>
          <w:szCs w:val="20"/>
        </w:rPr>
      </w:pPr>
      <w:r w:rsidRPr="00447B70">
        <w:rPr>
          <w:rFonts w:ascii="Cambria" w:eastAsia="Cambria" w:hAnsi="Cambria" w:cs="Times New Roman"/>
          <w:sz w:val="20"/>
          <w:szCs w:val="20"/>
        </w:rPr>
        <w:t>For CPCs that have active fleets on fisheries targeting tuna and tuna-like species in the ICCAT</w:t>
      </w:r>
      <w:r w:rsidR="008F0165" w:rsidRPr="00053023">
        <w:rPr>
          <w:rFonts w:ascii="Cambria" w:eastAsia="Cambria" w:hAnsi="Cambria" w:cs="Times New Roman"/>
          <w:sz w:val="20"/>
          <w:szCs w:val="20"/>
        </w:rPr>
        <w:t xml:space="preserve"> </w:t>
      </w:r>
      <w:r w:rsidRPr="00447B70">
        <w:rPr>
          <w:rFonts w:ascii="Cambria" w:eastAsia="Cambria" w:hAnsi="Cambria" w:cs="Times New Roman"/>
          <w:sz w:val="20"/>
          <w:szCs w:val="20"/>
        </w:rPr>
        <w:t>area of competence:</w:t>
      </w:r>
    </w:p>
    <w:p w14:paraId="0960EDFB" w14:textId="77777777" w:rsidR="00496C06" w:rsidRPr="00447B70" w:rsidRDefault="00496C06" w:rsidP="00496C06">
      <w:pPr>
        <w:pStyle w:val="ListParagraph"/>
        <w:ind w:left="851"/>
        <w:jc w:val="both"/>
        <w:rPr>
          <w:rFonts w:ascii="Cambria" w:hAnsi="Cambria" w:cs="Times New Roman"/>
          <w:sz w:val="20"/>
          <w:szCs w:val="20"/>
        </w:rPr>
      </w:pPr>
    </w:p>
    <w:p w14:paraId="546C2E49" w14:textId="474A5761" w:rsidR="00B1299D" w:rsidRPr="00277201" w:rsidRDefault="00B1299D" w:rsidP="00277201">
      <w:pPr>
        <w:pStyle w:val="ListParagraph"/>
        <w:numPr>
          <w:ilvl w:val="2"/>
          <w:numId w:val="42"/>
        </w:numPr>
        <w:spacing w:after="0" w:line="240" w:lineRule="auto"/>
        <w:ind w:left="1418" w:hanging="425"/>
        <w:jc w:val="both"/>
        <w:rPr>
          <w:rFonts w:ascii="Cambria" w:hAnsi="Cambria" w:cs="Times New Roman"/>
          <w:sz w:val="20"/>
          <w:szCs w:val="20"/>
        </w:rPr>
      </w:pPr>
      <w:r w:rsidRPr="00447B70">
        <w:rPr>
          <w:rFonts w:ascii="Cambria" w:eastAsia="Cambria" w:hAnsi="Cambria" w:cs="Times New Roman"/>
          <w:sz w:val="20"/>
          <w:szCs w:val="20"/>
        </w:rPr>
        <w:t>existence of a list of ICCAT shark species recorded in the area in which the CPC performs</w:t>
      </w:r>
      <w:r w:rsidR="00DE4560" w:rsidRPr="00447B70">
        <w:rPr>
          <w:rFonts w:ascii="Cambria" w:eastAsia="Cambria" w:hAnsi="Cambria" w:cs="Times New Roman"/>
          <w:sz w:val="20"/>
          <w:szCs w:val="20"/>
        </w:rPr>
        <w:t xml:space="preserve"> </w:t>
      </w:r>
      <w:r w:rsidRPr="00447B70">
        <w:rPr>
          <w:rFonts w:ascii="Cambria" w:eastAsia="Cambria" w:hAnsi="Cambria" w:cs="Times New Roman"/>
          <w:sz w:val="20"/>
          <w:szCs w:val="20"/>
        </w:rPr>
        <w:t>fishing activities for which the exemption is being requested</w:t>
      </w:r>
      <w:r w:rsidR="00DE4560" w:rsidRPr="00447B70">
        <w:rPr>
          <w:rFonts w:ascii="Cambria" w:eastAsia="Cambria" w:hAnsi="Cambria" w:cs="Times New Roman"/>
          <w:sz w:val="20"/>
          <w:szCs w:val="20"/>
        </w:rPr>
        <w:t>;</w:t>
      </w:r>
      <w:r w:rsidR="00467725" w:rsidRPr="00053023">
        <w:rPr>
          <w:rFonts w:ascii="Cambria" w:eastAsia="Cambria" w:hAnsi="Cambria" w:cs="Times New Roman"/>
          <w:sz w:val="20"/>
          <w:szCs w:val="20"/>
        </w:rPr>
        <w:t xml:space="preserve"> and</w:t>
      </w:r>
    </w:p>
    <w:p w14:paraId="05D9D704" w14:textId="77777777" w:rsidR="00277201" w:rsidRPr="00447B70" w:rsidRDefault="00277201" w:rsidP="00277201">
      <w:pPr>
        <w:pStyle w:val="ListParagraph"/>
        <w:spacing w:after="0" w:line="240" w:lineRule="auto"/>
        <w:ind w:left="1418"/>
        <w:jc w:val="both"/>
        <w:rPr>
          <w:rFonts w:ascii="Cambria" w:hAnsi="Cambria" w:cs="Times New Roman"/>
          <w:sz w:val="20"/>
          <w:szCs w:val="20"/>
        </w:rPr>
      </w:pPr>
    </w:p>
    <w:p w14:paraId="19F6BD96" w14:textId="495D70B3" w:rsidR="003F7970" w:rsidRPr="00447B70" w:rsidRDefault="00B1299D" w:rsidP="00277201">
      <w:pPr>
        <w:pStyle w:val="ListParagraph"/>
        <w:numPr>
          <w:ilvl w:val="2"/>
          <w:numId w:val="42"/>
        </w:numPr>
        <w:spacing w:after="0" w:line="240" w:lineRule="auto"/>
        <w:ind w:left="1418" w:hanging="425"/>
        <w:jc w:val="both"/>
      </w:pPr>
      <w:r w:rsidRPr="00447B70">
        <w:rPr>
          <w:rFonts w:ascii="Cambria" w:hAnsi="Cambria" w:cs="Times New Roman"/>
          <w:sz w:val="20"/>
          <w:szCs w:val="20"/>
        </w:rPr>
        <w:t>E</w:t>
      </w:r>
      <w:r w:rsidRPr="00447B70">
        <w:rPr>
          <w:rFonts w:ascii="Cambria" w:eastAsia="Cambria" w:hAnsi="Cambria" w:cs="Times New Roman"/>
          <w:sz w:val="20"/>
          <w:szCs w:val="20"/>
        </w:rPr>
        <w:t>xistence of scientific evidence (e.g., report based on onboard observer program data)</w:t>
      </w:r>
      <w:r w:rsidR="00DE4560" w:rsidRPr="00447B70">
        <w:rPr>
          <w:rFonts w:ascii="Cambria" w:eastAsia="Cambria" w:hAnsi="Cambria" w:cs="Times New Roman"/>
          <w:sz w:val="20"/>
          <w:szCs w:val="20"/>
        </w:rPr>
        <w:t xml:space="preserve"> </w:t>
      </w:r>
      <w:r w:rsidRPr="00447B70">
        <w:rPr>
          <w:rFonts w:ascii="Cambria" w:eastAsia="Cambria" w:hAnsi="Cambria" w:cs="Times New Roman"/>
          <w:sz w:val="20"/>
          <w:szCs w:val="20"/>
        </w:rPr>
        <w:t>clearly demonstrating the absence of interactions between the listed ICCAT sharks species</w:t>
      </w:r>
      <w:r w:rsidR="00DE4560" w:rsidRPr="00447B70">
        <w:rPr>
          <w:rFonts w:ascii="Cambria" w:eastAsia="Cambria" w:hAnsi="Cambria" w:cs="Times New Roman"/>
          <w:sz w:val="20"/>
          <w:szCs w:val="20"/>
        </w:rPr>
        <w:t xml:space="preserve"> </w:t>
      </w:r>
      <w:r w:rsidRPr="00447B70">
        <w:rPr>
          <w:rFonts w:ascii="Cambria" w:eastAsia="Cambria" w:hAnsi="Cambria" w:cs="Times New Roman"/>
          <w:sz w:val="20"/>
          <w:szCs w:val="20"/>
        </w:rPr>
        <w:t xml:space="preserve">and the fishing gears used by the CPCs requesting the </w:t>
      </w:r>
      <w:r w:rsidR="00667CFD" w:rsidRPr="00447B70">
        <w:rPr>
          <w:rFonts w:ascii="Cambria" w:eastAsia="Cambria" w:hAnsi="Cambria" w:cs="Times New Roman"/>
          <w:sz w:val="20"/>
          <w:szCs w:val="20"/>
        </w:rPr>
        <w:t>exemption</w:t>
      </w:r>
      <w:r w:rsidR="00EC250B" w:rsidRPr="00447B70">
        <w:rPr>
          <w:rFonts w:ascii="Cambria" w:eastAsia="Cambria" w:hAnsi="Cambria" w:cs="Times New Roman"/>
          <w:sz w:val="20"/>
          <w:szCs w:val="20"/>
        </w:rPr>
        <w:t xml:space="preserve">. The </w:t>
      </w:r>
      <w:r w:rsidRPr="00447B70">
        <w:rPr>
          <w:rFonts w:ascii="Cambria" w:eastAsia="Cambria" w:hAnsi="Cambria" w:cs="Times New Roman"/>
          <w:sz w:val="20"/>
          <w:szCs w:val="20"/>
        </w:rPr>
        <w:t>report should cover all seasons and include multiple trips, to ensure that rare</w:t>
      </w:r>
      <w:r w:rsidR="00467725" w:rsidRPr="00053023">
        <w:rPr>
          <w:rFonts w:ascii="Cambria" w:eastAsia="Cambria" w:hAnsi="Cambria" w:cs="Times New Roman"/>
          <w:sz w:val="20"/>
          <w:szCs w:val="20"/>
        </w:rPr>
        <w:t xml:space="preserve"> </w:t>
      </w:r>
      <w:r w:rsidRPr="00447B70">
        <w:rPr>
          <w:rFonts w:ascii="Cambria" w:eastAsia="Cambria" w:hAnsi="Cambria" w:cs="Times New Roman"/>
          <w:sz w:val="20"/>
          <w:szCs w:val="20"/>
        </w:rPr>
        <w:t>bycatch events can be detected. The report should provide data with a high degree of spatial coverage of fishing effort</w:t>
      </w:r>
      <w:r w:rsidR="00467725" w:rsidRPr="00053023">
        <w:rPr>
          <w:rFonts w:ascii="Cambria" w:eastAsia="Cambria" w:hAnsi="Cambria" w:cs="Times New Roman"/>
          <w:sz w:val="20"/>
          <w:szCs w:val="20"/>
        </w:rPr>
        <w:t xml:space="preserve"> </w:t>
      </w:r>
      <w:r w:rsidRPr="00447B70">
        <w:rPr>
          <w:rFonts w:ascii="Cambria" w:eastAsia="Cambria" w:hAnsi="Cambria" w:cs="Times New Roman"/>
          <w:sz w:val="20"/>
          <w:szCs w:val="20"/>
        </w:rPr>
        <w:t>by gear type.</w:t>
      </w:r>
    </w:p>
    <w:p w14:paraId="7C7363D8" w14:textId="77777777" w:rsidR="002E593B" w:rsidRPr="00447B70" w:rsidRDefault="002E593B" w:rsidP="002E593B">
      <w:pPr>
        <w:pStyle w:val="ListParagraph"/>
        <w:widowControl w:val="0"/>
        <w:tabs>
          <w:tab w:val="left" w:pos="968"/>
        </w:tabs>
        <w:autoSpaceDE w:val="0"/>
        <w:autoSpaceDN w:val="0"/>
        <w:spacing w:after="0" w:line="240" w:lineRule="auto"/>
        <w:ind w:left="1080"/>
        <w:jc w:val="both"/>
        <w:rPr>
          <w:rFonts w:ascii="Cambria" w:eastAsia="Cambria" w:hAnsi="Cambria" w:cs="Cambria"/>
          <w:sz w:val="20"/>
          <w:szCs w:val="20"/>
        </w:rPr>
      </w:pPr>
    </w:p>
    <w:p w14:paraId="21C09912" w14:textId="5B979F78" w:rsidR="00A40BBD" w:rsidRDefault="00A40BBD" w:rsidP="002E593B">
      <w:pPr>
        <w:pStyle w:val="ListParagraph"/>
        <w:widowControl w:val="0"/>
        <w:numPr>
          <w:ilvl w:val="0"/>
          <w:numId w:val="42"/>
        </w:numPr>
        <w:tabs>
          <w:tab w:val="left" w:pos="968"/>
        </w:tabs>
        <w:autoSpaceDE w:val="0"/>
        <w:autoSpaceDN w:val="0"/>
        <w:spacing w:after="0" w:line="240" w:lineRule="auto"/>
        <w:ind w:left="426" w:hanging="426"/>
        <w:jc w:val="both"/>
        <w:rPr>
          <w:rFonts w:ascii="Cambria" w:eastAsia="Cambria" w:hAnsi="Cambria" w:cs="Cambria"/>
          <w:sz w:val="20"/>
          <w:szCs w:val="20"/>
        </w:rPr>
      </w:pPr>
      <w:r w:rsidRPr="00A40BBD">
        <w:rPr>
          <w:rFonts w:ascii="Cambria" w:eastAsia="Cambria" w:hAnsi="Cambria" w:cs="Cambria"/>
          <w:sz w:val="20"/>
          <w:szCs w:val="20"/>
        </w:rPr>
        <w:t>If the SCRS does not confirm the request, the CPC will have to continue to submit the Shark Check Sheet in the following year. The CPC always have the right to resubmit an exemption request in the following years.</w:t>
      </w:r>
    </w:p>
    <w:p w14:paraId="675F4FDE" w14:textId="77777777" w:rsidR="00496C06" w:rsidRDefault="00496C06" w:rsidP="00496C06">
      <w:pPr>
        <w:pStyle w:val="ListParagraph"/>
        <w:widowControl w:val="0"/>
        <w:tabs>
          <w:tab w:val="left" w:pos="968"/>
        </w:tabs>
        <w:autoSpaceDE w:val="0"/>
        <w:autoSpaceDN w:val="0"/>
        <w:spacing w:after="0" w:line="240" w:lineRule="auto"/>
        <w:ind w:left="426"/>
        <w:jc w:val="both"/>
        <w:rPr>
          <w:rFonts w:ascii="Cambria" w:eastAsia="Cambria" w:hAnsi="Cambria" w:cs="Cambria"/>
          <w:sz w:val="20"/>
          <w:szCs w:val="20"/>
        </w:rPr>
      </w:pPr>
    </w:p>
    <w:p w14:paraId="2EA542C6" w14:textId="5045C6D4" w:rsidR="00D86878" w:rsidRDefault="0090202D" w:rsidP="002E593B">
      <w:pPr>
        <w:pStyle w:val="ListParagraph"/>
        <w:widowControl w:val="0"/>
        <w:numPr>
          <w:ilvl w:val="0"/>
          <w:numId w:val="42"/>
        </w:numPr>
        <w:tabs>
          <w:tab w:val="left" w:pos="968"/>
        </w:tabs>
        <w:autoSpaceDE w:val="0"/>
        <w:autoSpaceDN w:val="0"/>
        <w:spacing w:after="0" w:line="240" w:lineRule="auto"/>
        <w:ind w:left="426" w:hanging="426"/>
        <w:jc w:val="both"/>
        <w:rPr>
          <w:rFonts w:ascii="Cambria" w:eastAsia="Cambria" w:hAnsi="Cambria" w:cs="Cambria"/>
          <w:sz w:val="20"/>
          <w:szCs w:val="20"/>
        </w:rPr>
      </w:pPr>
      <w:r w:rsidRPr="0090202D">
        <w:rPr>
          <w:rFonts w:ascii="Cambria" w:eastAsia="Cambria" w:hAnsi="Cambria" w:cs="Cambria"/>
          <w:sz w:val="20"/>
          <w:szCs w:val="20"/>
        </w:rPr>
        <w:t>Each year, for a period of five years, the CPC exempt of completing the Shark Check Sheet will have to confirm annually in their Annual Report that no changes in their fisheries have been produced that might alter the conclusion that it qualifies for an exemption. To renew the exemption for the next 5</w:t>
      </w:r>
      <w:r w:rsidR="0096416A">
        <w:rPr>
          <w:rFonts w:ascii="Cambria" w:eastAsia="Cambria" w:hAnsi="Cambria" w:cs="Cambria"/>
          <w:sz w:val="20"/>
          <w:szCs w:val="20"/>
        </w:rPr>
        <w:noBreakHyphen/>
      </w:r>
      <w:r w:rsidRPr="0090202D">
        <w:rPr>
          <w:rFonts w:ascii="Cambria" w:eastAsia="Cambria" w:hAnsi="Cambria" w:cs="Cambria"/>
          <w:sz w:val="20"/>
          <w:szCs w:val="20"/>
        </w:rPr>
        <w:t xml:space="preserve">year period a new exemption request should be submitted in the year Y+5 in line with the requirements of </w:t>
      </w:r>
      <w:r w:rsidR="001116AC">
        <w:rPr>
          <w:rFonts w:ascii="Cambria" w:eastAsia="Cambria" w:hAnsi="Cambria" w:cs="Cambria"/>
          <w:sz w:val="20"/>
          <w:szCs w:val="20"/>
        </w:rPr>
        <w:t>paragraph 2</w:t>
      </w:r>
      <w:r w:rsidR="00D86878">
        <w:rPr>
          <w:rFonts w:ascii="Cambria" w:eastAsia="Cambria" w:hAnsi="Cambria" w:cs="Cambria"/>
          <w:sz w:val="20"/>
          <w:szCs w:val="20"/>
        </w:rPr>
        <w:t>.</w:t>
      </w:r>
    </w:p>
    <w:p w14:paraId="18D29352" w14:textId="77777777" w:rsidR="00496C06" w:rsidRPr="00277201" w:rsidRDefault="00496C06" w:rsidP="00496C06">
      <w:pPr>
        <w:pStyle w:val="ListParagraph"/>
        <w:rPr>
          <w:rFonts w:ascii="Cambria" w:eastAsia="Cambria" w:hAnsi="Cambria" w:cs="Cambria"/>
          <w:sz w:val="12"/>
          <w:szCs w:val="12"/>
        </w:rPr>
      </w:pPr>
    </w:p>
    <w:p w14:paraId="516A7EA8" w14:textId="0597D867" w:rsidR="00A40BBD" w:rsidRDefault="00D86878" w:rsidP="002E593B">
      <w:pPr>
        <w:pStyle w:val="ListParagraph"/>
        <w:widowControl w:val="0"/>
        <w:numPr>
          <w:ilvl w:val="0"/>
          <w:numId w:val="42"/>
        </w:numPr>
        <w:tabs>
          <w:tab w:val="left" w:pos="968"/>
        </w:tabs>
        <w:autoSpaceDE w:val="0"/>
        <w:autoSpaceDN w:val="0"/>
        <w:spacing w:after="0" w:line="240" w:lineRule="auto"/>
        <w:ind w:left="426" w:hanging="426"/>
        <w:jc w:val="both"/>
        <w:rPr>
          <w:rFonts w:ascii="Cambria" w:eastAsia="Cambria" w:hAnsi="Cambria" w:cs="Cambria"/>
          <w:sz w:val="20"/>
          <w:szCs w:val="20"/>
        </w:rPr>
      </w:pPr>
      <w:r w:rsidRPr="00D86878">
        <w:rPr>
          <w:rFonts w:ascii="Cambria" w:eastAsia="Cambria" w:hAnsi="Cambria" w:cs="Cambria"/>
          <w:sz w:val="20"/>
          <w:szCs w:val="20"/>
        </w:rPr>
        <w:t>In an absence of scientific evidence as defined in</w:t>
      </w:r>
      <w:r w:rsidR="00C22CBC">
        <w:rPr>
          <w:rFonts w:ascii="Cambria" w:eastAsia="Cambria" w:hAnsi="Cambria" w:cs="Cambria"/>
          <w:sz w:val="20"/>
          <w:szCs w:val="20"/>
        </w:rPr>
        <w:t xml:space="preserve"> p</w:t>
      </w:r>
      <w:r w:rsidR="00BE0105">
        <w:rPr>
          <w:rFonts w:ascii="Cambria" w:eastAsia="Cambria" w:hAnsi="Cambria" w:cs="Cambria"/>
          <w:sz w:val="20"/>
          <w:szCs w:val="20"/>
        </w:rPr>
        <w:t>aragraph</w:t>
      </w:r>
      <w:r w:rsidRPr="00D86878">
        <w:rPr>
          <w:rFonts w:ascii="Cambria" w:eastAsia="Cambria" w:hAnsi="Cambria" w:cs="Cambria"/>
          <w:sz w:val="20"/>
          <w:szCs w:val="20"/>
        </w:rPr>
        <w:t xml:space="preserve"> 2 or if the SCRS determine that this “apparent” evidence no longer justifies an exemption, the SCRS </w:t>
      </w:r>
      <w:r>
        <w:rPr>
          <w:rFonts w:ascii="Cambria" w:eastAsia="Cambria" w:hAnsi="Cambria" w:cs="Cambria"/>
          <w:sz w:val="20"/>
          <w:szCs w:val="20"/>
        </w:rPr>
        <w:t>shall</w:t>
      </w:r>
      <w:r w:rsidRPr="00D86878">
        <w:rPr>
          <w:rFonts w:ascii="Cambria" w:eastAsia="Cambria" w:hAnsi="Cambria" w:cs="Cambria"/>
          <w:sz w:val="20"/>
          <w:szCs w:val="20"/>
        </w:rPr>
        <w:t xml:space="preserve"> rescind the exemption status</w:t>
      </w:r>
      <w:r w:rsidR="0090202D" w:rsidRPr="0090202D">
        <w:rPr>
          <w:rFonts w:ascii="Cambria" w:eastAsia="Cambria" w:hAnsi="Cambria" w:cs="Cambria"/>
          <w:sz w:val="20"/>
          <w:szCs w:val="20"/>
        </w:rPr>
        <w:t>.</w:t>
      </w:r>
    </w:p>
    <w:p w14:paraId="0547EAD5" w14:textId="77777777" w:rsidR="00496C06" w:rsidRPr="00277201" w:rsidRDefault="00496C06" w:rsidP="00496C06">
      <w:pPr>
        <w:pStyle w:val="ListParagraph"/>
        <w:rPr>
          <w:rFonts w:ascii="Cambria" w:eastAsia="Cambria" w:hAnsi="Cambria" w:cs="Cambria"/>
          <w:sz w:val="12"/>
          <w:szCs w:val="12"/>
        </w:rPr>
      </w:pPr>
    </w:p>
    <w:p w14:paraId="5D50281F" w14:textId="095BA606" w:rsidR="00F32E7E" w:rsidRDefault="00F32E7E" w:rsidP="002E593B">
      <w:pPr>
        <w:pStyle w:val="ListParagraph"/>
        <w:widowControl w:val="0"/>
        <w:numPr>
          <w:ilvl w:val="0"/>
          <w:numId w:val="42"/>
        </w:numPr>
        <w:tabs>
          <w:tab w:val="left" w:pos="968"/>
        </w:tabs>
        <w:autoSpaceDE w:val="0"/>
        <w:autoSpaceDN w:val="0"/>
        <w:spacing w:after="0" w:line="240" w:lineRule="auto"/>
        <w:ind w:left="426" w:hanging="426"/>
        <w:jc w:val="both"/>
        <w:rPr>
          <w:rFonts w:ascii="Cambria" w:eastAsia="Cambria" w:hAnsi="Cambria" w:cs="Cambria"/>
          <w:sz w:val="20"/>
          <w:szCs w:val="20"/>
        </w:rPr>
      </w:pPr>
      <w:r w:rsidRPr="00F32E7E">
        <w:rPr>
          <w:rFonts w:ascii="Cambria" w:eastAsia="Cambria" w:hAnsi="Cambria" w:cs="Cambria"/>
          <w:sz w:val="20"/>
          <w:szCs w:val="20"/>
        </w:rPr>
        <w:t>The Shark Check Sheet should be modified in order to reflect the SCRS confirmation of exemption. The following row on exemption should be included first in the Shark Check Sheet:</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273"/>
        <w:gridCol w:w="1701"/>
        <w:gridCol w:w="1704"/>
        <w:gridCol w:w="1698"/>
        <w:gridCol w:w="1134"/>
      </w:tblGrid>
      <w:tr w:rsidR="00F32E7E" w:rsidRPr="007C219E" w14:paraId="3A662186" w14:textId="77777777" w:rsidTr="007C219E">
        <w:trPr>
          <w:trHeight w:val="1659"/>
          <w:tblHeader/>
        </w:trPr>
        <w:tc>
          <w:tcPr>
            <w:tcW w:w="993" w:type="dxa"/>
            <w:tcBorders>
              <w:top w:val="single" w:sz="2" w:space="0" w:color="auto"/>
              <w:left w:val="single" w:sz="2" w:space="0" w:color="auto"/>
              <w:bottom w:val="single" w:sz="4" w:space="0" w:color="auto"/>
              <w:right w:val="single" w:sz="2" w:space="0" w:color="auto"/>
            </w:tcBorders>
            <w:shd w:val="clear" w:color="auto" w:fill="F2F2F2"/>
            <w:noWrap/>
            <w:vAlign w:val="center"/>
            <w:hideMark/>
          </w:tcPr>
          <w:p w14:paraId="7ED392E3" w14:textId="77777777" w:rsidR="00F32E7E" w:rsidRPr="00257818" w:rsidRDefault="00F32E7E" w:rsidP="007C219E">
            <w:pPr>
              <w:spacing w:after="0" w:line="240" w:lineRule="auto"/>
              <w:jc w:val="center"/>
              <w:rPr>
                <w:rFonts w:ascii="Cambria" w:eastAsia="Times New Roman" w:hAnsi="Cambria" w:cs="Calibri"/>
                <w:b/>
                <w:bCs/>
                <w:i/>
                <w:kern w:val="0"/>
                <w:sz w:val="18"/>
                <w:szCs w:val="18"/>
                <w:lang w:val="en-US"/>
                <w14:ligatures w14:val="none"/>
              </w:rPr>
            </w:pPr>
            <w:r w:rsidRPr="00257818">
              <w:rPr>
                <w:rFonts w:ascii="Cambria" w:eastAsia="Times New Roman" w:hAnsi="Cambria" w:cs="Calibri"/>
                <w:b/>
                <w:bCs/>
                <w:i/>
                <w:kern w:val="0"/>
                <w:sz w:val="18"/>
                <w:szCs w:val="18"/>
                <w:lang w:val="en-US"/>
                <w14:ligatures w14:val="none"/>
              </w:rPr>
              <w:t>Rec. # / Species</w:t>
            </w:r>
          </w:p>
        </w:tc>
        <w:tc>
          <w:tcPr>
            <w:tcW w:w="992" w:type="dxa"/>
            <w:tcBorders>
              <w:top w:val="single" w:sz="2" w:space="0" w:color="auto"/>
              <w:left w:val="single" w:sz="2" w:space="0" w:color="auto"/>
              <w:bottom w:val="single" w:sz="4" w:space="0" w:color="auto"/>
              <w:right w:val="single" w:sz="2" w:space="0" w:color="auto"/>
            </w:tcBorders>
            <w:shd w:val="clear" w:color="auto" w:fill="F2F2F2"/>
            <w:noWrap/>
            <w:vAlign w:val="center"/>
            <w:hideMark/>
          </w:tcPr>
          <w:p w14:paraId="15B71B8F" w14:textId="77777777" w:rsidR="00F32E7E" w:rsidRPr="00257818" w:rsidRDefault="00F32E7E" w:rsidP="007C219E">
            <w:pPr>
              <w:spacing w:after="0" w:line="240" w:lineRule="auto"/>
              <w:jc w:val="center"/>
              <w:rPr>
                <w:rFonts w:ascii="Cambria" w:eastAsia="Times New Roman" w:hAnsi="Cambria" w:cs="Calibri"/>
                <w:b/>
                <w:bCs/>
                <w:i/>
                <w:kern w:val="0"/>
                <w:sz w:val="18"/>
                <w:szCs w:val="18"/>
                <w:lang w:val="en-US"/>
                <w14:ligatures w14:val="none"/>
              </w:rPr>
            </w:pPr>
            <w:r w:rsidRPr="00257818">
              <w:rPr>
                <w:rFonts w:ascii="Cambria" w:eastAsia="Times New Roman" w:hAnsi="Cambria" w:cs="Calibri"/>
                <w:b/>
                <w:bCs/>
                <w:i/>
                <w:kern w:val="0"/>
                <w:sz w:val="18"/>
                <w:szCs w:val="18"/>
                <w:lang w:val="en-US"/>
                <w14:ligatures w14:val="none"/>
              </w:rPr>
              <w:t>Para #</w:t>
            </w:r>
          </w:p>
        </w:tc>
        <w:tc>
          <w:tcPr>
            <w:tcW w:w="1273" w:type="dxa"/>
            <w:tcBorders>
              <w:top w:val="single" w:sz="2" w:space="0" w:color="auto"/>
              <w:left w:val="single" w:sz="2" w:space="0" w:color="auto"/>
              <w:bottom w:val="single" w:sz="4" w:space="0" w:color="auto"/>
              <w:right w:val="single" w:sz="2" w:space="0" w:color="auto"/>
            </w:tcBorders>
            <w:shd w:val="clear" w:color="auto" w:fill="F2F2F2"/>
            <w:vAlign w:val="center"/>
            <w:hideMark/>
          </w:tcPr>
          <w:p w14:paraId="2CA8F1A0" w14:textId="77777777" w:rsidR="00F32E7E" w:rsidRPr="00257818" w:rsidRDefault="00F32E7E" w:rsidP="007C219E">
            <w:pPr>
              <w:spacing w:after="0" w:line="240" w:lineRule="auto"/>
              <w:jc w:val="center"/>
              <w:rPr>
                <w:rFonts w:ascii="Cambria" w:eastAsia="Times New Roman" w:hAnsi="Cambria" w:cs="Calibri"/>
                <w:b/>
                <w:bCs/>
                <w:i/>
                <w:kern w:val="0"/>
                <w:sz w:val="18"/>
                <w:szCs w:val="18"/>
                <w:lang w:val="en-US"/>
                <w14:ligatures w14:val="none"/>
              </w:rPr>
            </w:pPr>
            <w:r w:rsidRPr="00257818">
              <w:rPr>
                <w:rFonts w:ascii="Cambria" w:eastAsia="Times New Roman" w:hAnsi="Cambria" w:cs="Calibri"/>
                <w:b/>
                <w:bCs/>
                <w:i/>
                <w:kern w:val="0"/>
                <w:sz w:val="18"/>
                <w:szCs w:val="18"/>
                <w:lang w:val="en-US"/>
                <w14:ligatures w14:val="none"/>
              </w:rPr>
              <w:t>Previously</w:t>
            </w:r>
          </w:p>
        </w:tc>
        <w:tc>
          <w:tcPr>
            <w:tcW w:w="1701" w:type="dxa"/>
            <w:tcBorders>
              <w:top w:val="single" w:sz="2" w:space="0" w:color="auto"/>
              <w:left w:val="single" w:sz="2" w:space="0" w:color="auto"/>
              <w:bottom w:val="single" w:sz="4" w:space="0" w:color="auto"/>
              <w:right w:val="single" w:sz="2" w:space="0" w:color="auto"/>
            </w:tcBorders>
            <w:shd w:val="clear" w:color="auto" w:fill="F2F2F2"/>
            <w:noWrap/>
            <w:vAlign w:val="center"/>
            <w:hideMark/>
          </w:tcPr>
          <w:p w14:paraId="684A5533" w14:textId="77777777" w:rsidR="00F32E7E" w:rsidRPr="00257818" w:rsidRDefault="00F32E7E" w:rsidP="007C219E">
            <w:pPr>
              <w:spacing w:after="0" w:line="240" w:lineRule="auto"/>
              <w:jc w:val="center"/>
              <w:rPr>
                <w:rFonts w:ascii="Cambria" w:eastAsia="Times New Roman" w:hAnsi="Cambria" w:cs="Calibri"/>
                <w:b/>
                <w:bCs/>
                <w:i/>
                <w:kern w:val="0"/>
                <w:sz w:val="18"/>
                <w:szCs w:val="18"/>
                <w:lang w:val="en-US"/>
                <w14:ligatures w14:val="none"/>
              </w:rPr>
            </w:pPr>
            <w:r w:rsidRPr="00257818">
              <w:rPr>
                <w:rFonts w:ascii="Cambria" w:eastAsia="Times New Roman" w:hAnsi="Cambria" w:cs="Calibri"/>
                <w:b/>
                <w:bCs/>
                <w:i/>
                <w:kern w:val="0"/>
                <w:sz w:val="18"/>
                <w:szCs w:val="18"/>
                <w:lang w:val="en-US"/>
                <w14:ligatures w14:val="none"/>
              </w:rPr>
              <w:t>Requirement</w:t>
            </w:r>
          </w:p>
        </w:tc>
        <w:tc>
          <w:tcPr>
            <w:tcW w:w="1704" w:type="dxa"/>
            <w:tcBorders>
              <w:top w:val="single" w:sz="2" w:space="0" w:color="auto"/>
              <w:left w:val="single" w:sz="2" w:space="0" w:color="auto"/>
              <w:bottom w:val="single" w:sz="4" w:space="0" w:color="auto"/>
              <w:right w:val="single" w:sz="2" w:space="0" w:color="auto"/>
            </w:tcBorders>
            <w:shd w:val="clear" w:color="auto" w:fill="F2F2F2"/>
            <w:vAlign w:val="center"/>
            <w:hideMark/>
          </w:tcPr>
          <w:p w14:paraId="06B369B6" w14:textId="77777777" w:rsidR="00F32E7E" w:rsidRPr="00257818" w:rsidRDefault="00F32E7E" w:rsidP="007C219E">
            <w:pPr>
              <w:spacing w:after="0" w:line="240" w:lineRule="auto"/>
              <w:jc w:val="center"/>
              <w:rPr>
                <w:rFonts w:ascii="Cambria" w:eastAsia="Times New Roman" w:hAnsi="Cambria" w:cs="Calibri"/>
                <w:b/>
                <w:bCs/>
                <w:i/>
                <w:kern w:val="0"/>
                <w:sz w:val="18"/>
                <w:szCs w:val="18"/>
                <w:lang w:val="en-US"/>
                <w14:ligatures w14:val="none"/>
              </w:rPr>
            </w:pPr>
            <w:r w:rsidRPr="00257818">
              <w:rPr>
                <w:rFonts w:ascii="Cambria" w:eastAsia="Times New Roman" w:hAnsi="Cambria" w:cs="Calibri"/>
                <w:b/>
                <w:bCs/>
                <w:i/>
                <w:kern w:val="0"/>
                <w:sz w:val="18"/>
                <w:szCs w:val="18"/>
                <w:lang w:val="en-US"/>
                <w14:ligatures w14:val="none"/>
              </w:rPr>
              <w:t>Status of Implementation</w:t>
            </w:r>
          </w:p>
        </w:tc>
        <w:tc>
          <w:tcPr>
            <w:tcW w:w="1698" w:type="dxa"/>
            <w:tcBorders>
              <w:top w:val="single" w:sz="2" w:space="0" w:color="auto"/>
              <w:left w:val="single" w:sz="2" w:space="0" w:color="auto"/>
              <w:bottom w:val="single" w:sz="4" w:space="0" w:color="auto"/>
              <w:right w:val="single" w:sz="2" w:space="0" w:color="auto"/>
            </w:tcBorders>
            <w:shd w:val="clear" w:color="auto" w:fill="F2F2F2"/>
            <w:vAlign w:val="center"/>
            <w:hideMark/>
          </w:tcPr>
          <w:p w14:paraId="2BEB18FA" w14:textId="77777777" w:rsidR="00F32E7E" w:rsidRPr="00257818" w:rsidRDefault="00F32E7E" w:rsidP="007C219E">
            <w:pPr>
              <w:spacing w:after="80" w:line="240" w:lineRule="auto"/>
              <w:jc w:val="center"/>
              <w:rPr>
                <w:rFonts w:ascii="Cambria" w:eastAsia="Times New Roman" w:hAnsi="Cambria" w:cs="Calibri"/>
                <w:b/>
                <w:bCs/>
                <w:i/>
                <w:kern w:val="0"/>
                <w:sz w:val="18"/>
                <w:szCs w:val="18"/>
                <w:lang w:val="en-US"/>
                <w14:ligatures w14:val="none"/>
              </w:rPr>
            </w:pPr>
            <w:r w:rsidRPr="00257818">
              <w:rPr>
                <w:rFonts w:ascii="Cambria" w:eastAsia="Times New Roman" w:hAnsi="Cambria" w:cs="Calibri"/>
                <w:b/>
                <w:bCs/>
                <w:i/>
                <w:kern w:val="0"/>
                <w:sz w:val="18"/>
                <w:szCs w:val="18"/>
                <w:lang w:val="en-US"/>
                <w14:ligatures w14:val="none"/>
              </w:rPr>
              <w:t>Relevant Domestic Laws or Regulations</w:t>
            </w:r>
          </w:p>
          <w:p w14:paraId="7529E896" w14:textId="77777777" w:rsidR="00F32E7E" w:rsidRPr="00257818" w:rsidRDefault="00F32E7E" w:rsidP="007C219E">
            <w:pPr>
              <w:spacing w:after="0" w:line="240" w:lineRule="auto"/>
              <w:ind w:right="-30"/>
              <w:jc w:val="center"/>
              <w:rPr>
                <w:rFonts w:ascii="Cambria" w:eastAsia="MS Mincho" w:hAnsi="Cambria" w:cs="Calibri"/>
                <w:b/>
                <w:bCs/>
                <w:i/>
                <w:kern w:val="0"/>
                <w:sz w:val="18"/>
                <w:szCs w:val="18"/>
                <w14:ligatures w14:val="none"/>
              </w:rPr>
            </w:pPr>
            <w:r w:rsidRPr="00257818">
              <w:rPr>
                <w:rFonts w:ascii="Cambria" w:eastAsia="Calibri" w:hAnsi="Cambria" w:cs="Calibri"/>
                <w:b/>
                <w:bCs/>
                <w:i/>
                <w:kern w:val="0"/>
                <w:sz w:val="18"/>
                <w:szCs w:val="18"/>
                <w14:ligatures w14:val="none"/>
              </w:rPr>
              <w:t>(As applicable, i</w:t>
            </w:r>
            <w:r w:rsidRPr="00257818">
              <w:rPr>
                <w:rFonts w:ascii="Cambria" w:eastAsia="MS Mincho" w:hAnsi="Cambria" w:cs="Calibri"/>
                <w:b/>
                <w:bCs/>
                <w:i/>
                <w:kern w:val="0"/>
                <w:sz w:val="18"/>
                <w:szCs w:val="18"/>
                <w14:ligatures w14:val="none"/>
              </w:rPr>
              <w:t>nclude text, references, or</w:t>
            </w:r>
          </w:p>
          <w:p w14:paraId="63CCC46A" w14:textId="77777777" w:rsidR="00F32E7E" w:rsidRPr="00257818" w:rsidRDefault="00F32E7E" w:rsidP="007C219E">
            <w:pPr>
              <w:spacing w:after="0" w:line="240" w:lineRule="auto"/>
              <w:ind w:right="-30"/>
              <w:jc w:val="center"/>
              <w:rPr>
                <w:rFonts w:ascii="Cambria" w:eastAsia="MS Mincho" w:hAnsi="Cambria" w:cs="Calibri"/>
                <w:b/>
                <w:bCs/>
                <w:i/>
                <w:kern w:val="0"/>
                <w:sz w:val="18"/>
                <w:szCs w:val="18"/>
                <w14:ligatures w14:val="none"/>
              </w:rPr>
            </w:pPr>
            <w:r w:rsidRPr="00257818">
              <w:rPr>
                <w:rFonts w:ascii="Cambria" w:eastAsia="MS Mincho" w:hAnsi="Cambria" w:cs="Calibri"/>
                <w:b/>
                <w:bCs/>
                <w:i/>
                <w:kern w:val="0"/>
                <w:sz w:val="18"/>
                <w:szCs w:val="18"/>
                <w14:ligatures w14:val="none"/>
              </w:rPr>
              <w:t>links where this</w:t>
            </w:r>
          </w:p>
          <w:p w14:paraId="41981583" w14:textId="77777777" w:rsidR="00F32E7E" w:rsidRPr="00257818" w:rsidRDefault="00F32E7E" w:rsidP="007C219E">
            <w:pPr>
              <w:spacing w:after="0" w:line="240" w:lineRule="auto"/>
              <w:ind w:right="-30"/>
              <w:jc w:val="center"/>
              <w:rPr>
                <w:rFonts w:ascii="Cambria" w:eastAsia="Times New Roman" w:hAnsi="Cambria" w:cs="Calibri"/>
                <w:b/>
                <w:bCs/>
                <w:i/>
                <w:kern w:val="0"/>
                <w:sz w:val="18"/>
                <w:szCs w:val="18"/>
                <w:lang w:val="en-US"/>
                <w14:ligatures w14:val="none"/>
              </w:rPr>
            </w:pPr>
            <w:r w:rsidRPr="00257818">
              <w:rPr>
                <w:rFonts w:ascii="Cambria" w:eastAsia="MS Mincho" w:hAnsi="Cambria" w:cs="Calibri"/>
                <w:b/>
                <w:bCs/>
                <w:i/>
                <w:kern w:val="0"/>
                <w:sz w:val="18"/>
                <w:szCs w:val="18"/>
                <w14:ligatures w14:val="none"/>
              </w:rPr>
              <w:t>information is codified)</w:t>
            </w:r>
          </w:p>
        </w:tc>
        <w:tc>
          <w:tcPr>
            <w:tcW w:w="1134" w:type="dxa"/>
            <w:tcBorders>
              <w:top w:val="single" w:sz="2" w:space="0" w:color="auto"/>
              <w:left w:val="single" w:sz="2" w:space="0" w:color="auto"/>
              <w:bottom w:val="single" w:sz="4" w:space="0" w:color="auto"/>
              <w:right w:val="single" w:sz="2" w:space="0" w:color="auto"/>
            </w:tcBorders>
            <w:shd w:val="clear" w:color="auto" w:fill="F2F2F2"/>
            <w:vAlign w:val="center"/>
            <w:hideMark/>
          </w:tcPr>
          <w:p w14:paraId="027E17DD" w14:textId="77777777" w:rsidR="00F32E7E" w:rsidRPr="00257818" w:rsidRDefault="00F32E7E" w:rsidP="007C219E">
            <w:pPr>
              <w:spacing w:after="0" w:line="240" w:lineRule="auto"/>
              <w:jc w:val="center"/>
              <w:rPr>
                <w:rFonts w:ascii="Cambria" w:eastAsia="Times New Roman" w:hAnsi="Cambria" w:cs="Calibri"/>
                <w:b/>
                <w:bCs/>
                <w:i/>
                <w:kern w:val="0"/>
                <w:sz w:val="18"/>
                <w:szCs w:val="18"/>
                <w:lang w:val="en-US"/>
                <w14:ligatures w14:val="none"/>
              </w:rPr>
            </w:pPr>
            <w:r w:rsidRPr="00257818">
              <w:rPr>
                <w:rFonts w:ascii="Cambria" w:eastAsia="Times New Roman" w:hAnsi="Cambria" w:cs="Calibri"/>
                <w:b/>
                <w:bCs/>
                <w:i/>
                <w:kern w:val="0"/>
                <w:sz w:val="18"/>
                <w:szCs w:val="18"/>
                <w:lang w:val="en-US"/>
                <w14:ligatures w14:val="none"/>
              </w:rPr>
              <w:t>Notes</w:t>
            </w:r>
          </w:p>
        </w:tc>
      </w:tr>
      <w:tr w:rsidR="00F32E7E" w:rsidRPr="007C219E" w14:paraId="1B4186C1" w14:textId="77777777" w:rsidTr="007C219E">
        <w:trPr>
          <w:trHeight w:val="57"/>
        </w:trPr>
        <w:tc>
          <w:tcPr>
            <w:tcW w:w="993" w:type="dxa"/>
            <w:tcBorders>
              <w:top w:val="single" w:sz="4" w:space="0" w:color="auto"/>
              <w:left w:val="single" w:sz="4" w:space="0" w:color="auto"/>
              <w:bottom w:val="single" w:sz="4" w:space="0" w:color="auto"/>
              <w:right w:val="single" w:sz="4" w:space="0" w:color="auto"/>
            </w:tcBorders>
            <w:noWrap/>
            <w:vAlign w:val="center"/>
          </w:tcPr>
          <w:p w14:paraId="7B20D9E9" w14:textId="48AF1AFC" w:rsidR="00F32E7E" w:rsidRPr="007C219E" w:rsidRDefault="00BE1D73" w:rsidP="007C219E">
            <w:pPr>
              <w:spacing w:after="0" w:line="240" w:lineRule="auto"/>
              <w:jc w:val="center"/>
              <w:rPr>
                <w:rFonts w:ascii="Cambria" w:eastAsia="Times New Roman" w:hAnsi="Cambria" w:cs="Calibri"/>
                <w:b/>
                <w:bCs/>
                <w:kern w:val="0"/>
                <w:sz w:val="20"/>
                <w:szCs w:val="20"/>
                <w:lang w:val="en-US"/>
                <w14:ligatures w14:val="none"/>
              </w:rPr>
            </w:pPr>
            <w:r>
              <w:rPr>
                <w:rFonts w:ascii="Cambria" w:eastAsia="Times New Roman" w:hAnsi="Cambria" w:cs="Calibri"/>
                <w:b/>
                <w:bCs/>
                <w:kern w:val="0"/>
                <w:sz w:val="20"/>
                <w:szCs w:val="20"/>
                <w:lang w:val="en-US"/>
                <w14:ligatures w14:val="none"/>
              </w:rPr>
              <w:t>25</w:t>
            </w:r>
            <w:r w:rsidR="00644051">
              <w:rPr>
                <w:rFonts w:ascii="Cambria" w:eastAsia="Times New Roman" w:hAnsi="Cambria" w:cs="Calibri"/>
                <w:b/>
                <w:bCs/>
                <w:kern w:val="0"/>
                <w:sz w:val="20"/>
                <w:szCs w:val="20"/>
                <w:lang w:val="en-US"/>
                <w14:ligatures w14:val="none"/>
              </w:rPr>
              <w:t>-</w:t>
            </w:r>
            <w:r w:rsidR="00F32E7E" w:rsidRPr="007C219E">
              <w:rPr>
                <w:rFonts w:ascii="Cambria" w:eastAsia="Times New Roman" w:hAnsi="Cambria" w:cs="Calibri"/>
                <w:b/>
                <w:bCs/>
                <w:kern w:val="0"/>
                <w:sz w:val="20"/>
                <w:szCs w:val="20"/>
                <w:lang w:val="en-US"/>
                <w14:ligatures w14:val="none"/>
              </w:rPr>
              <w:t>##</w:t>
            </w:r>
          </w:p>
          <w:p w14:paraId="6A98ED70" w14:textId="4C656478" w:rsidR="00F32E7E" w:rsidRPr="007C219E" w:rsidRDefault="00BE1D73" w:rsidP="007C219E">
            <w:pPr>
              <w:spacing w:after="0" w:line="240" w:lineRule="auto"/>
              <w:jc w:val="center"/>
              <w:rPr>
                <w:rFonts w:ascii="Cambria" w:eastAsia="Times New Roman" w:hAnsi="Cambria" w:cs="Calibri"/>
                <w:b/>
                <w:bCs/>
                <w:kern w:val="0"/>
                <w:sz w:val="18"/>
                <w:szCs w:val="18"/>
                <w:lang w:val="en-US"/>
                <w14:ligatures w14:val="none"/>
              </w:rPr>
            </w:pPr>
            <w:r>
              <w:rPr>
                <w:rFonts w:ascii="Cambria" w:eastAsia="Times New Roman" w:hAnsi="Cambria" w:cs="Calibri"/>
                <w:b/>
                <w:bCs/>
                <w:kern w:val="0"/>
                <w:sz w:val="18"/>
                <w:szCs w:val="18"/>
                <w:lang w:val="en-US"/>
                <w14:ligatures w14:val="none"/>
              </w:rPr>
              <w:t>(All sharks)</w:t>
            </w:r>
          </w:p>
        </w:tc>
        <w:tc>
          <w:tcPr>
            <w:tcW w:w="992" w:type="dxa"/>
            <w:tcBorders>
              <w:top w:val="single" w:sz="4" w:space="0" w:color="auto"/>
              <w:left w:val="single" w:sz="4" w:space="0" w:color="auto"/>
              <w:bottom w:val="single" w:sz="4" w:space="0" w:color="auto"/>
              <w:right w:val="single" w:sz="4" w:space="0" w:color="auto"/>
            </w:tcBorders>
            <w:noWrap/>
            <w:vAlign w:val="center"/>
          </w:tcPr>
          <w:p w14:paraId="07D9D9BA" w14:textId="77777777" w:rsidR="00F32E7E" w:rsidRPr="007C219E" w:rsidRDefault="00F32E7E" w:rsidP="007C219E">
            <w:pPr>
              <w:spacing w:after="0" w:line="240" w:lineRule="auto"/>
              <w:jc w:val="center"/>
              <w:rPr>
                <w:rFonts w:ascii="Cambria" w:eastAsia="Times New Roman" w:hAnsi="Cambria" w:cs="Calibri"/>
                <w:b/>
                <w:bCs/>
                <w:kern w:val="0"/>
                <w:sz w:val="20"/>
                <w:szCs w:val="20"/>
                <w:lang w:val="en-US"/>
                <w14:ligatures w14:val="none"/>
              </w:rPr>
            </w:pPr>
            <w:r w:rsidRPr="007C219E">
              <w:rPr>
                <w:rFonts w:ascii="Cambria" w:eastAsia="Times New Roman" w:hAnsi="Cambria" w:cs="Calibri"/>
                <w:b/>
                <w:bCs/>
                <w:kern w:val="0"/>
                <w:sz w:val="20"/>
                <w:szCs w:val="20"/>
                <w:lang w:val="en-US"/>
                <w14:ligatures w14:val="none"/>
              </w:rPr>
              <w:t>#</w:t>
            </w:r>
          </w:p>
        </w:tc>
        <w:tc>
          <w:tcPr>
            <w:tcW w:w="1273" w:type="dxa"/>
            <w:tcBorders>
              <w:top w:val="single" w:sz="4" w:space="0" w:color="auto"/>
              <w:left w:val="single" w:sz="4" w:space="0" w:color="auto"/>
              <w:bottom w:val="single" w:sz="4" w:space="0" w:color="auto"/>
              <w:right w:val="single" w:sz="4" w:space="0" w:color="auto"/>
            </w:tcBorders>
            <w:vAlign w:val="center"/>
          </w:tcPr>
          <w:p w14:paraId="4B826799" w14:textId="68CC3D96" w:rsidR="00F32E7E" w:rsidRPr="007C219E" w:rsidRDefault="00BE1D73" w:rsidP="007C219E">
            <w:pPr>
              <w:spacing w:after="0" w:line="240" w:lineRule="auto"/>
              <w:jc w:val="center"/>
              <w:rPr>
                <w:rFonts w:ascii="Cambria" w:eastAsia="Times New Roman" w:hAnsi="Cambria" w:cs="Calibri"/>
                <w:kern w:val="0"/>
                <w:sz w:val="18"/>
                <w:szCs w:val="18"/>
                <w:lang w:val="en-US"/>
                <w14:ligatures w14:val="none"/>
              </w:rPr>
            </w:pPr>
            <w:r>
              <w:rPr>
                <w:rFonts w:ascii="Cambria" w:eastAsia="Times New Roman" w:hAnsi="Cambria" w:cs="Calibri"/>
                <w:kern w:val="0"/>
                <w:sz w:val="18"/>
                <w:szCs w:val="18"/>
                <w:lang w:val="en-US"/>
                <w14:ligatures w14:val="none"/>
              </w:rPr>
              <w:t>None</w:t>
            </w:r>
          </w:p>
        </w:tc>
        <w:tc>
          <w:tcPr>
            <w:tcW w:w="1701" w:type="dxa"/>
            <w:tcBorders>
              <w:top w:val="single" w:sz="4" w:space="0" w:color="auto"/>
              <w:left w:val="single" w:sz="4" w:space="0" w:color="auto"/>
              <w:bottom w:val="single" w:sz="4" w:space="0" w:color="auto"/>
              <w:right w:val="single" w:sz="4" w:space="0" w:color="auto"/>
            </w:tcBorders>
            <w:vAlign w:val="center"/>
          </w:tcPr>
          <w:p w14:paraId="64CD26CE" w14:textId="5EB33790" w:rsidR="00F32E7E" w:rsidRPr="007C219E" w:rsidRDefault="00B37BE3" w:rsidP="006F55D1">
            <w:pPr>
              <w:spacing w:after="0" w:line="240" w:lineRule="auto"/>
              <w:jc w:val="both"/>
              <w:rPr>
                <w:rFonts w:ascii="Cambria" w:eastAsia="Times New Roman" w:hAnsi="Cambria" w:cs="Calibri"/>
                <w:kern w:val="0"/>
                <w:sz w:val="18"/>
                <w:szCs w:val="18"/>
                <w:lang w:val="en-US"/>
                <w14:ligatures w14:val="none"/>
              </w:rPr>
            </w:pPr>
            <w:r w:rsidRPr="00B37BE3">
              <w:rPr>
                <w:rFonts w:ascii="Cambria" w:eastAsia="Times New Roman" w:hAnsi="Cambria" w:cs="Calibri"/>
                <w:kern w:val="0"/>
                <w:sz w:val="18"/>
                <w:szCs w:val="18"/>
                <w14:ligatures w14:val="none"/>
              </w:rPr>
              <w:t>CPCs</w:t>
            </w:r>
            <w:r w:rsidR="00856AAE">
              <w:rPr>
                <w:rFonts w:ascii="Cambria" w:eastAsia="Times New Roman" w:hAnsi="Cambria" w:cs="Calibri"/>
                <w:kern w:val="0"/>
                <w:sz w:val="18"/>
                <w:szCs w:val="18"/>
                <w14:ligatures w14:val="none"/>
              </w:rPr>
              <w:t xml:space="preserve"> </w:t>
            </w:r>
            <w:r w:rsidRPr="00B37BE3">
              <w:rPr>
                <w:rFonts w:ascii="Cambria" w:eastAsia="Times New Roman" w:hAnsi="Cambria" w:cs="Calibri"/>
                <w:kern w:val="0"/>
                <w:sz w:val="18"/>
                <w:szCs w:val="18"/>
                <w14:ligatures w14:val="none"/>
              </w:rPr>
              <w:t>may be exempt from the submission of the Check Sheet when vessels flying their Flag are not likely to catch any sharks species covered by th</w:t>
            </w:r>
            <w:r w:rsidR="00856AAE">
              <w:rPr>
                <w:rFonts w:ascii="Cambria" w:eastAsia="Times New Roman" w:hAnsi="Cambria" w:cs="Calibri"/>
                <w:kern w:val="0"/>
                <w:sz w:val="18"/>
                <w:szCs w:val="18"/>
                <w14:ligatures w14:val="none"/>
              </w:rPr>
              <w:t xml:space="preserve">is </w:t>
            </w:r>
            <w:r w:rsidRPr="00B37BE3">
              <w:rPr>
                <w:rFonts w:ascii="Cambria" w:eastAsia="Times New Roman" w:hAnsi="Cambria" w:cs="Calibri"/>
                <w:kern w:val="0"/>
                <w:sz w:val="18"/>
                <w:szCs w:val="18"/>
                <w14:ligatures w14:val="none"/>
              </w:rPr>
              <w:t>Recommendation</w:t>
            </w:r>
            <w:r w:rsidR="00856AAE">
              <w:rPr>
                <w:rFonts w:ascii="Cambria" w:eastAsia="Times New Roman" w:hAnsi="Cambria" w:cs="Calibri"/>
                <w:kern w:val="0"/>
                <w:sz w:val="18"/>
                <w:szCs w:val="18"/>
                <w14:ligatures w14:val="none"/>
              </w:rPr>
              <w:t xml:space="preserve"> and the Recommendations identified in paragraph </w:t>
            </w:r>
            <w:r w:rsidR="000739FF">
              <w:rPr>
                <w:rFonts w:ascii="Cambria" w:eastAsia="Times New Roman" w:hAnsi="Cambria" w:cs="Calibri"/>
                <w:kern w:val="0"/>
                <w:sz w:val="18"/>
                <w:szCs w:val="18"/>
                <w14:ligatures w14:val="none"/>
              </w:rPr>
              <w:t xml:space="preserve">17 of this Recommendation </w:t>
            </w:r>
            <w:r w:rsidRPr="00B37BE3">
              <w:rPr>
                <w:rFonts w:ascii="Cambria" w:eastAsia="Times New Roman" w:hAnsi="Cambria" w:cs="Calibri"/>
                <w:kern w:val="0"/>
                <w:sz w:val="18"/>
                <w:szCs w:val="18"/>
                <w14:ligatures w14:val="none"/>
              </w:rPr>
              <w:t>on the condition that the concerned CPCs obtained a confirmation by the Sharks Species Group through necessary data submitted by CPCs for this purpose.</w:t>
            </w:r>
          </w:p>
        </w:tc>
        <w:tc>
          <w:tcPr>
            <w:tcW w:w="1704" w:type="dxa"/>
            <w:tcBorders>
              <w:top w:val="single" w:sz="4" w:space="0" w:color="auto"/>
              <w:left w:val="single" w:sz="4" w:space="0" w:color="auto"/>
              <w:bottom w:val="single" w:sz="4" w:space="0" w:color="auto"/>
              <w:right w:val="single" w:sz="4" w:space="0" w:color="auto"/>
            </w:tcBorders>
            <w:vAlign w:val="center"/>
          </w:tcPr>
          <w:p w14:paraId="2D569EF4" w14:textId="1C6778AA" w:rsidR="00F32E7E" w:rsidRPr="007C219E" w:rsidRDefault="000739FF" w:rsidP="007C219E">
            <w:pPr>
              <w:spacing w:after="0" w:line="240" w:lineRule="auto"/>
              <w:jc w:val="center"/>
              <w:rPr>
                <w:rFonts w:ascii="Cambria" w:eastAsia="Times New Roman" w:hAnsi="Cambria" w:cs="Calibri"/>
                <w:kern w:val="0"/>
                <w:sz w:val="18"/>
                <w:szCs w:val="18"/>
                <w:lang w:val="en-US"/>
                <w14:ligatures w14:val="none"/>
              </w:rPr>
            </w:pPr>
            <w:r>
              <w:rPr>
                <w:rFonts w:ascii="Cambria" w:eastAsia="Times New Roman" w:hAnsi="Cambria" w:cs="Calibri"/>
                <w:kern w:val="0"/>
                <w:sz w:val="18"/>
                <w:szCs w:val="18"/>
                <w:lang w:val="en-US"/>
                <w14:ligatures w14:val="none"/>
              </w:rPr>
              <w:t>Yes or No</w:t>
            </w:r>
            <w:r w:rsidR="00F32E7E" w:rsidRPr="007C219E">
              <w:rPr>
                <w:rFonts w:ascii="Cambria" w:eastAsia="Times New Roman" w:hAnsi="Cambria" w:cs="Calibri"/>
                <w:kern w:val="0"/>
                <w:sz w:val="18"/>
                <w:szCs w:val="18"/>
                <w:lang w:val="en-US"/>
                <w14:ligatures w14:val="none"/>
              </w:rPr>
              <w:t xml:space="preserve"> </w:t>
            </w:r>
            <w:r w:rsidR="00F32E7E" w:rsidRPr="007C219E">
              <w:rPr>
                <w:rFonts w:ascii="Cambria" w:eastAsia="Times New Roman" w:hAnsi="Cambria" w:cs="Calibri"/>
                <w:kern w:val="0"/>
                <w:sz w:val="18"/>
                <w:szCs w:val="18"/>
                <w:lang w:val="en-US"/>
                <w14:ligatures w14:val="none"/>
              </w:rPr>
              <w:br/>
            </w:r>
          </w:p>
        </w:tc>
        <w:tc>
          <w:tcPr>
            <w:tcW w:w="1698" w:type="dxa"/>
            <w:tcBorders>
              <w:top w:val="single" w:sz="4" w:space="0" w:color="auto"/>
              <w:left w:val="single" w:sz="4" w:space="0" w:color="auto"/>
              <w:bottom w:val="single" w:sz="4" w:space="0" w:color="auto"/>
              <w:right w:val="single" w:sz="4" w:space="0" w:color="auto"/>
            </w:tcBorders>
            <w:vAlign w:val="center"/>
          </w:tcPr>
          <w:p w14:paraId="6F1CC29E" w14:textId="77777777" w:rsidR="00F32E7E" w:rsidRPr="007C219E" w:rsidRDefault="00F32E7E" w:rsidP="007C219E">
            <w:pPr>
              <w:spacing w:after="0" w:line="240" w:lineRule="auto"/>
              <w:jc w:val="center"/>
              <w:rPr>
                <w:rFonts w:ascii="Cambria" w:eastAsia="Times New Roman" w:hAnsi="Cambria" w:cs="Calibri"/>
                <w:kern w:val="0"/>
                <w:sz w:val="18"/>
                <w:szCs w:val="18"/>
                <w:lang w:val="en-US"/>
                <w14:ligatures w14:val="none"/>
              </w:rPr>
            </w:pPr>
            <w:r w:rsidRPr="007C219E">
              <w:rPr>
                <w:rFonts w:ascii="Cambria" w:eastAsia="Times New Roman" w:hAnsi="Cambria" w:cs="Calibri"/>
                <w:kern w:val="0"/>
                <w:sz w:val="18"/>
                <w:szCs w:val="18"/>
                <w:lang w:val="en-US"/>
                <w14:ligatures w14:val="none"/>
              </w:rPr>
              <w:t>XXX</w:t>
            </w:r>
          </w:p>
        </w:tc>
        <w:tc>
          <w:tcPr>
            <w:tcW w:w="1134" w:type="dxa"/>
            <w:tcBorders>
              <w:top w:val="single" w:sz="4" w:space="0" w:color="auto"/>
              <w:left w:val="single" w:sz="4" w:space="0" w:color="auto"/>
              <w:bottom w:val="single" w:sz="4" w:space="0" w:color="auto"/>
              <w:right w:val="single" w:sz="4" w:space="0" w:color="auto"/>
            </w:tcBorders>
            <w:vAlign w:val="center"/>
          </w:tcPr>
          <w:p w14:paraId="58D0C005" w14:textId="77777777" w:rsidR="00BE1D73" w:rsidRPr="00BE1D73" w:rsidRDefault="00BE1D73" w:rsidP="006F55D1">
            <w:pPr>
              <w:spacing w:after="0" w:line="240" w:lineRule="auto"/>
              <w:jc w:val="both"/>
              <w:rPr>
                <w:rFonts w:ascii="Cambria" w:eastAsia="Times New Roman" w:hAnsi="Cambria" w:cs="Calibri"/>
                <w:kern w:val="0"/>
                <w:sz w:val="18"/>
                <w:szCs w:val="18"/>
                <w:lang w:val="en-GB"/>
                <w14:ligatures w14:val="none"/>
              </w:rPr>
            </w:pPr>
            <w:r w:rsidRPr="00BE1D73">
              <w:rPr>
                <w:rFonts w:ascii="Cambria" w:eastAsia="Times New Roman" w:hAnsi="Cambria" w:cs="Calibri"/>
                <w:kern w:val="0"/>
                <w:sz w:val="18"/>
                <w:szCs w:val="18"/>
                <w:lang w:val="en-GB"/>
                <w14:ligatures w14:val="none"/>
              </w:rPr>
              <w:t>If “No”</w:t>
            </w:r>
          </w:p>
          <w:p w14:paraId="5B636712" w14:textId="77777777" w:rsidR="00BE1D73" w:rsidRPr="00BE1D73" w:rsidRDefault="00BE1D73" w:rsidP="006F55D1">
            <w:pPr>
              <w:spacing w:after="0" w:line="240" w:lineRule="auto"/>
              <w:jc w:val="both"/>
              <w:rPr>
                <w:rFonts w:ascii="Cambria" w:eastAsia="Times New Roman" w:hAnsi="Cambria" w:cs="Calibri"/>
                <w:kern w:val="0"/>
                <w:sz w:val="18"/>
                <w:szCs w:val="18"/>
                <w:lang w:val="en-GB"/>
                <w14:ligatures w14:val="none"/>
              </w:rPr>
            </w:pPr>
            <w:r w:rsidRPr="00BE1D73">
              <w:rPr>
                <w:rFonts w:ascii="Cambria" w:eastAsia="Times New Roman" w:hAnsi="Cambria" w:cs="Calibri"/>
                <w:kern w:val="0"/>
                <w:sz w:val="18"/>
                <w:szCs w:val="18"/>
                <w:lang w:val="en-GB"/>
                <w14:ligatures w14:val="none"/>
              </w:rPr>
              <w:t>SHK Check Sheet</w:t>
            </w:r>
          </w:p>
          <w:p w14:paraId="0F75F38F" w14:textId="77777777" w:rsidR="00BE1D73" w:rsidRPr="00BE1D73" w:rsidRDefault="00BE1D73" w:rsidP="006F55D1">
            <w:pPr>
              <w:spacing w:after="0" w:line="240" w:lineRule="auto"/>
              <w:jc w:val="both"/>
              <w:rPr>
                <w:rFonts w:ascii="Cambria" w:eastAsia="Times New Roman" w:hAnsi="Cambria" w:cs="Calibri"/>
                <w:kern w:val="0"/>
                <w:sz w:val="18"/>
                <w:szCs w:val="18"/>
                <w:lang w:val="en-GB"/>
                <w14:ligatures w14:val="none"/>
              </w:rPr>
            </w:pPr>
            <w:r w:rsidRPr="00BE1D73">
              <w:rPr>
                <w:rFonts w:ascii="Cambria" w:eastAsia="Times New Roman" w:hAnsi="Cambria" w:cs="Calibri"/>
                <w:kern w:val="0"/>
                <w:sz w:val="18"/>
                <w:szCs w:val="18"/>
                <w:lang w:val="en-GB"/>
                <w14:ligatures w14:val="none"/>
              </w:rPr>
              <w:t>must be fully</w:t>
            </w:r>
          </w:p>
          <w:p w14:paraId="3B0D7C82" w14:textId="77777777" w:rsidR="00BE1D73" w:rsidRDefault="00BE1D73" w:rsidP="006F55D1">
            <w:pPr>
              <w:spacing w:after="0" w:line="240" w:lineRule="auto"/>
              <w:jc w:val="both"/>
              <w:rPr>
                <w:rFonts w:ascii="Cambria" w:eastAsia="Times New Roman" w:hAnsi="Cambria" w:cs="Calibri"/>
                <w:kern w:val="0"/>
                <w:sz w:val="18"/>
                <w:szCs w:val="18"/>
                <w:lang w:val="en-GB"/>
                <w14:ligatures w14:val="none"/>
              </w:rPr>
            </w:pPr>
            <w:r w:rsidRPr="00BE1D73">
              <w:rPr>
                <w:rFonts w:ascii="Cambria" w:eastAsia="Times New Roman" w:hAnsi="Cambria" w:cs="Calibri"/>
                <w:kern w:val="0"/>
                <w:sz w:val="18"/>
                <w:szCs w:val="18"/>
                <w:lang w:val="en-GB"/>
                <w14:ligatures w14:val="none"/>
              </w:rPr>
              <w:t>completed.</w:t>
            </w:r>
          </w:p>
          <w:p w14:paraId="2B33CD1E" w14:textId="77777777" w:rsidR="00BE1D73" w:rsidRPr="00BE1D73" w:rsidRDefault="00BE1D73" w:rsidP="006F55D1">
            <w:pPr>
              <w:spacing w:after="0" w:line="240" w:lineRule="auto"/>
              <w:jc w:val="both"/>
              <w:rPr>
                <w:rFonts w:ascii="Cambria" w:eastAsia="Times New Roman" w:hAnsi="Cambria" w:cs="Calibri"/>
                <w:kern w:val="0"/>
                <w:sz w:val="18"/>
                <w:szCs w:val="18"/>
                <w:lang w:val="en-GB"/>
                <w14:ligatures w14:val="none"/>
              </w:rPr>
            </w:pPr>
          </w:p>
          <w:p w14:paraId="0F6E4C9D" w14:textId="77777777" w:rsidR="00BE1D73" w:rsidRPr="00BE1D73" w:rsidRDefault="00BE1D73" w:rsidP="006F55D1">
            <w:pPr>
              <w:spacing w:after="0" w:line="240" w:lineRule="auto"/>
              <w:jc w:val="both"/>
              <w:rPr>
                <w:rFonts w:ascii="Cambria" w:eastAsia="Times New Roman" w:hAnsi="Cambria" w:cs="Calibri"/>
                <w:kern w:val="0"/>
                <w:sz w:val="18"/>
                <w:szCs w:val="18"/>
                <w:lang w:val="en-GB"/>
                <w14:ligatures w14:val="none"/>
              </w:rPr>
            </w:pPr>
            <w:r w:rsidRPr="00BE1D73">
              <w:rPr>
                <w:rFonts w:ascii="Cambria" w:eastAsia="Times New Roman" w:hAnsi="Cambria" w:cs="Calibri"/>
                <w:kern w:val="0"/>
                <w:sz w:val="18"/>
                <w:szCs w:val="18"/>
                <w:lang w:val="en-GB"/>
                <w14:ligatures w14:val="none"/>
              </w:rPr>
              <w:t>If “Yes”</w:t>
            </w:r>
          </w:p>
          <w:p w14:paraId="157DDE28" w14:textId="77777777" w:rsidR="00BE1D73" w:rsidRPr="00BE1D73" w:rsidRDefault="00BE1D73" w:rsidP="006F55D1">
            <w:pPr>
              <w:spacing w:after="0" w:line="240" w:lineRule="auto"/>
              <w:jc w:val="both"/>
              <w:rPr>
                <w:rFonts w:ascii="Cambria" w:eastAsia="Times New Roman" w:hAnsi="Cambria" w:cs="Calibri"/>
                <w:kern w:val="0"/>
                <w:sz w:val="18"/>
                <w:szCs w:val="18"/>
                <w:lang w:val="en-GB"/>
                <w14:ligatures w14:val="none"/>
              </w:rPr>
            </w:pPr>
            <w:r w:rsidRPr="00BE1D73">
              <w:rPr>
                <w:rFonts w:ascii="Cambria" w:eastAsia="Times New Roman" w:hAnsi="Cambria" w:cs="Calibri"/>
                <w:kern w:val="0"/>
                <w:sz w:val="18"/>
                <w:szCs w:val="18"/>
                <w:lang w:val="en-GB"/>
                <w14:ligatures w14:val="none"/>
              </w:rPr>
              <w:t>indicate date</w:t>
            </w:r>
          </w:p>
          <w:p w14:paraId="18C06413" w14:textId="77777777" w:rsidR="00BE1D73" w:rsidRPr="00BE1D73" w:rsidRDefault="00BE1D73" w:rsidP="006F55D1">
            <w:pPr>
              <w:spacing w:after="0" w:line="240" w:lineRule="auto"/>
              <w:jc w:val="both"/>
              <w:rPr>
                <w:rFonts w:ascii="Cambria" w:eastAsia="Times New Roman" w:hAnsi="Cambria" w:cs="Calibri"/>
                <w:kern w:val="0"/>
                <w:sz w:val="18"/>
                <w:szCs w:val="18"/>
                <w:lang w:val="en-GB"/>
                <w14:ligatures w14:val="none"/>
              </w:rPr>
            </w:pPr>
            <w:r w:rsidRPr="00BE1D73">
              <w:rPr>
                <w:rFonts w:ascii="Cambria" w:eastAsia="Times New Roman" w:hAnsi="Cambria" w:cs="Calibri"/>
                <w:kern w:val="0"/>
                <w:sz w:val="18"/>
                <w:szCs w:val="18"/>
                <w:lang w:val="en-GB"/>
                <w14:ligatures w14:val="none"/>
              </w:rPr>
              <w:t>exemption received</w:t>
            </w:r>
          </w:p>
          <w:p w14:paraId="27CBE194" w14:textId="77777777" w:rsidR="00BE1D73" w:rsidRDefault="00BE1D73" w:rsidP="006F55D1">
            <w:pPr>
              <w:spacing w:after="0" w:line="240" w:lineRule="auto"/>
              <w:jc w:val="both"/>
              <w:rPr>
                <w:rFonts w:ascii="Cambria" w:eastAsia="Times New Roman" w:hAnsi="Cambria" w:cs="Calibri"/>
                <w:kern w:val="0"/>
                <w:sz w:val="18"/>
                <w:szCs w:val="18"/>
                <w:lang w:val="en-GB"/>
                <w14:ligatures w14:val="none"/>
              </w:rPr>
            </w:pPr>
            <w:r w:rsidRPr="00BE1D73">
              <w:rPr>
                <w:rFonts w:ascii="Cambria" w:eastAsia="Times New Roman" w:hAnsi="Cambria" w:cs="Calibri"/>
                <w:kern w:val="0"/>
                <w:sz w:val="18"/>
                <w:szCs w:val="18"/>
                <w:lang w:val="en-GB"/>
                <w14:ligatures w14:val="none"/>
              </w:rPr>
              <w:t>or date of request.</w:t>
            </w:r>
          </w:p>
          <w:p w14:paraId="77FC7ACB" w14:textId="77777777" w:rsidR="00BE1D73" w:rsidRPr="00BE1D73" w:rsidRDefault="00BE1D73" w:rsidP="006F55D1">
            <w:pPr>
              <w:spacing w:after="0" w:line="240" w:lineRule="auto"/>
              <w:jc w:val="both"/>
              <w:rPr>
                <w:rFonts w:ascii="Cambria" w:eastAsia="Times New Roman" w:hAnsi="Cambria" w:cs="Calibri"/>
                <w:kern w:val="0"/>
                <w:sz w:val="18"/>
                <w:szCs w:val="18"/>
                <w:lang w:val="en-GB"/>
                <w14:ligatures w14:val="none"/>
              </w:rPr>
            </w:pPr>
          </w:p>
          <w:p w14:paraId="5399B8D7" w14:textId="77777777" w:rsidR="00BE1D73" w:rsidRPr="00BE1D73" w:rsidRDefault="00BE1D73" w:rsidP="006F55D1">
            <w:pPr>
              <w:spacing w:after="0" w:line="240" w:lineRule="auto"/>
              <w:jc w:val="both"/>
              <w:rPr>
                <w:rFonts w:ascii="Cambria" w:eastAsia="Times New Roman" w:hAnsi="Cambria" w:cs="Calibri"/>
                <w:kern w:val="0"/>
                <w:sz w:val="18"/>
                <w:szCs w:val="18"/>
                <w:lang w:val="en-GB"/>
                <w14:ligatures w14:val="none"/>
              </w:rPr>
            </w:pPr>
            <w:r w:rsidRPr="00BE1D73">
              <w:rPr>
                <w:rFonts w:ascii="Cambria" w:eastAsia="Times New Roman" w:hAnsi="Cambria" w:cs="Calibri"/>
                <w:kern w:val="0"/>
                <w:sz w:val="18"/>
                <w:szCs w:val="18"/>
                <w:lang w:val="en-GB"/>
                <w14:ligatures w14:val="none"/>
              </w:rPr>
              <w:t>If “Yes”</w:t>
            </w:r>
          </w:p>
          <w:p w14:paraId="4B54F449" w14:textId="77777777" w:rsidR="00BE1D73" w:rsidRPr="00BE1D73" w:rsidRDefault="00BE1D73" w:rsidP="006F55D1">
            <w:pPr>
              <w:spacing w:after="0" w:line="240" w:lineRule="auto"/>
              <w:jc w:val="both"/>
              <w:rPr>
                <w:rFonts w:ascii="Cambria" w:eastAsia="Times New Roman" w:hAnsi="Cambria" w:cs="Calibri"/>
                <w:kern w:val="0"/>
                <w:sz w:val="18"/>
                <w:szCs w:val="18"/>
                <w:lang w:val="en-GB"/>
                <w14:ligatures w14:val="none"/>
              </w:rPr>
            </w:pPr>
            <w:r w:rsidRPr="00BE1D73">
              <w:rPr>
                <w:rFonts w:ascii="Cambria" w:eastAsia="Times New Roman" w:hAnsi="Cambria" w:cs="Calibri"/>
                <w:kern w:val="0"/>
                <w:sz w:val="18"/>
                <w:szCs w:val="18"/>
                <w:lang w:val="en-GB"/>
                <w14:ligatures w14:val="none"/>
              </w:rPr>
              <w:t>also indicate</w:t>
            </w:r>
          </w:p>
          <w:p w14:paraId="152C68BE" w14:textId="77777777" w:rsidR="00BE1D73" w:rsidRPr="00BE1D73" w:rsidRDefault="00BE1D73" w:rsidP="006F55D1">
            <w:pPr>
              <w:spacing w:after="0" w:line="240" w:lineRule="auto"/>
              <w:jc w:val="both"/>
              <w:rPr>
                <w:rFonts w:ascii="Cambria" w:eastAsia="Times New Roman" w:hAnsi="Cambria" w:cs="Calibri"/>
                <w:kern w:val="0"/>
                <w:sz w:val="18"/>
                <w:szCs w:val="18"/>
                <w:lang w:val="en-GB"/>
                <w14:ligatures w14:val="none"/>
              </w:rPr>
            </w:pPr>
            <w:r w:rsidRPr="00BE1D73">
              <w:rPr>
                <w:rFonts w:ascii="Cambria" w:eastAsia="Times New Roman" w:hAnsi="Cambria" w:cs="Calibri"/>
                <w:kern w:val="0"/>
                <w:sz w:val="18"/>
                <w:szCs w:val="18"/>
                <w:lang w:val="en-GB"/>
                <w14:ligatures w14:val="none"/>
              </w:rPr>
              <w:t>if fully or partially</w:t>
            </w:r>
          </w:p>
          <w:p w14:paraId="63BAFACB" w14:textId="77777777" w:rsidR="00BE1D73" w:rsidRDefault="00BE1D73" w:rsidP="006F55D1">
            <w:pPr>
              <w:spacing w:after="0" w:line="240" w:lineRule="auto"/>
              <w:jc w:val="both"/>
              <w:rPr>
                <w:rFonts w:ascii="Cambria" w:eastAsia="Times New Roman" w:hAnsi="Cambria" w:cs="Calibri"/>
                <w:kern w:val="0"/>
                <w:sz w:val="18"/>
                <w:szCs w:val="18"/>
                <w:lang w:val="en-GB"/>
                <w14:ligatures w14:val="none"/>
              </w:rPr>
            </w:pPr>
            <w:r w:rsidRPr="00BE1D73">
              <w:rPr>
                <w:rFonts w:ascii="Cambria" w:eastAsia="Times New Roman" w:hAnsi="Cambria" w:cs="Calibri"/>
                <w:kern w:val="0"/>
                <w:sz w:val="18"/>
                <w:szCs w:val="18"/>
                <w:lang w:val="en-GB"/>
                <w14:ligatures w14:val="none"/>
              </w:rPr>
              <w:t>exempt.</w:t>
            </w:r>
          </w:p>
          <w:p w14:paraId="031D6648" w14:textId="77777777" w:rsidR="00BE1D73" w:rsidRPr="00BE1D73" w:rsidRDefault="00BE1D73" w:rsidP="006F55D1">
            <w:pPr>
              <w:spacing w:after="0" w:line="240" w:lineRule="auto"/>
              <w:jc w:val="both"/>
              <w:rPr>
                <w:rFonts w:ascii="Cambria" w:eastAsia="Times New Roman" w:hAnsi="Cambria" w:cs="Calibri"/>
                <w:kern w:val="0"/>
                <w:sz w:val="18"/>
                <w:szCs w:val="18"/>
                <w:lang w:val="en-GB"/>
                <w14:ligatures w14:val="none"/>
              </w:rPr>
            </w:pPr>
          </w:p>
          <w:p w14:paraId="17341950" w14:textId="77777777" w:rsidR="00BE1D73" w:rsidRPr="00BE1D73" w:rsidRDefault="00BE1D73" w:rsidP="006F55D1">
            <w:pPr>
              <w:spacing w:after="0" w:line="240" w:lineRule="auto"/>
              <w:jc w:val="both"/>
              <w:rPr>
                <w:rFonts w:ascii="Cambria" w:eastAsia="Times New Roman" w:hAnsi="Cambria" w:cs="Calibri"/>
                <w:kern w:val="0"/>
                <w:sz w:val="18"/>
                <w:szCs w:val="18"/>
                <w:lang w:val="en-GB"/>
                <w14:ligatures w14:val="none"/>
              </w:rPr>
            </w:pPr>
            <w:r w:rsidRPr="00BE1D73">
              <w:rPr>
                <w:rFonts w:ascii="Cambria" w:eastAsia="Times New Roman" w:hAnsi="Cambria" w:cs="Calibri"/>
                <w:kern w:val="0"/>
                <w:sz w:val="18"/>
                <w:szCs w:val="18"/>
                <w:lang w:val="en-GB"/>
                <w14:ligatures w14:val="none"/>
              </w:rPr>
              <w:t>If partially exempt,</w:t>
            </w:r>
          </w:p>
          <w:p w14:paraId="44BBC431" w14:textId="77777777" w:rsidR="00BE1D73" w:rsidRPr="00BE1D73" w:rsidRDefault="00BE1D73" w:rsidP="006F55D1">
            <w:pPr>
              <w:spacing w:after="0" w:line="240" w:lineRule="auto"/>
              <w:jc w:val="both"/>
              <w:rPr>
                <w:rFonts w:ascii="Cambria" w:eastAsia="Times New Roman" w:hAnsi="Cambria" w:cs="Calibri"/>
                <w:kern w:val="0"/>
                <w:sz w:val="18"/>
                <w:szCs w:val="18"/>
                <w:lang w:val="en-GB"/>
                <w14:ligatures w14:val="none"/>
              </w:rPr>
            </w:pPr>
            <w:r w:rsidRPr="00BE1D73">
              <w:rPr>
                <w:rFonts w:ascii="Cambria" w:eastAsia="Times New Roman" w:hAnsi="Cambria" w:cs="Calibri"/>
                <w:kern w:val="0"/>
                <w:sz w:val="18"/>
                <w:szCs w:val="18"/>
                <w:lang w:val="en-GB"/>
                <w14:ligatures w14:val="none"/>
              </w:rPr>
              <w:t>indicate in each Rec.</w:t>
            </w:r>
          </w:p>
          <w:p w14:paraId="3D630848" w14:textId="488CD412" w:rsidR="00F32E7E" w:rsidRPr="007C219E" w:rsidRDefault="00BE1D73" w:rsidP="006F55D1">
            <w:pPr>
              <w:spacing w:after="0" w:line="240" w:lineRule="auto"/>
              <w:jc w:val="both"/>
              <w:rPr>
                <w:rFonts w:ascii="Cambria" w:eastAsia="Times New Roman" w:hAnsi="Cambria" w:cs="Calibri"/>
                <w:kern w:val="0"/>
                <w:sz w:val="18"/>
                <w:szCs w:val="18"/>
                <w:lang w:val="en-US"/>
                <w14:ligatures w14:val="none"/>
              </w:rPr>
            </w:pPr>
            <w:r w:rsidRPr="00BE1D73">
              <w:rPr>
                <w:rFonts w:ascii="Cambria" w:eastAsia="Times New Roman" w:hAnsi="Cambria" w:cs="Calibri"/>
                <w:kern w:val="0"/>
                <w:sz w:val="18"/>
                <w:szCs w:val="18"/>
                <w:lang w:val="en-GB"/>
                <w14:ligatures w14:val="none"/>
              </w:rPr>
              <w:t>field the exemption.</w:t>
            </w:r>
          </w:p>
        </w:tc>
      </w:tr>
    </w:tbl>
    <w:p w14:paraId="78A09E0E" w14:textId="77777777" w:rsidR="00674B89" w:rsidRPr="005849AF" w:rsidRDefault="00674B89" w:rsidP="00D21AA0">
      <w:pPr>
        <w:spacing w:after="0" w:line="240" w:lineRule="auto"/>
        <w:rPr>
          <w:rFonts w:ascii="Cambria" w:eastAsiaTheme="minorEastAsia" w:hAnsi="Cambria"/>
          <w:sz w:val="20"/>
          <w:szCs w:val="20"/>
          <w:lang w:val="en-US"/>
        </w:rPr>
      </w:pPr>
    </w:p>
    <w:sectPr w:rsidR="00674B89" w:rsidRPr="005849AF" w:rsidSect="00763E08">
      <w:headerReference w:type="default" r:id="rId11"/>
      <w:footerReference w:type="default" r:id="rId12"/>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2CCC0" w14:textId="77777777" w:rsidR="00D81F29" w:rsidRDefault="00D81F29" w:rsidP="00B84EAF">
      <w:pPr>
        <w:spacing w:after="0" w:line="240" w:lineRule="auto"/>
      </w:pPr>
      <w:r>
        <w:separator/>
      </w:r>
    </w:p>
  </w:endnote>
  <w:endnote w:type="continuationSeparator" w:id="0">
    <w:p w14:paraId="7948F6CA" w14:textId="77777777" w:rsidR="00D81F29" w:rsidRDefault="00D81F29" w:rsidP="00B84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9A9B8" w14:textId="77777777" w:rsidR="003A363C" w:rsidRPr="00D21AA0" w:rsidRDefault="003A363C" w:rsidP="003A363C">
    <w:pPr>
      <w:tabs>
        <w:tab w:val="center" w:pos="4535"/>
        <w:tab w:val="center" w:pos="4680"/>
        <w:tab w:val="left" w:pos="6150"/>
        <w:tab w:val="right" w:pos="9360"/>
      </w:tabs>
      <w:spacing w:after="0" w:line="240" w:lineRule="auto"/>
      <w:jc w:val="center"/>
      <w:rPr>
        <w:rFonts w:ascii="Cambria" w:eastAsia="Calibri" w:hAnsi="Cambria" w:cs="Calibri"/>
        <w:kern w:val="0"/>
        <w:sz w:val="20"/>
        <w:lang w:val="en-US"/>
        <w14:ligatures w14:val="none"/>
      </w:rPr>
    </w:pPr>
    <w:r w:rsidRPr="00D21AA0">
      <w:rPr>
        <w:rFonts w:ascii="Cambria" w:eastAsia="Calibri" w:hAnsi="Cambria" w:cs="Calibri"/>
        <w:kern w:val="0"/>
        <w:sz w:val="20"/>
        <w:szCs w:val="20"/>
        <w:lang w:val="en-US"/>
        <w14:ligatures w14:val="none"/>
      </w:rPr>
      <w:fldChar w:fldCharType="begin"/>
    </w:r>
    <w:r w:rsidRPr="00D21AA0">
      <w:rPr>
        <w:rFonts w:ascii="Cambria" w:eastAsia="Calibri" w:hAnsi="Cambria" w:cs="Calibri"/>
        <w:kern w:val="0"/>
        <w:sz w:val="20"/>
        <w:szCs w:val="20"/>
        <w:lang w:val="en-US"/>
        <w14:ligatures w14:val="none"/>
      </w:rPr>
      <w:instrText xml:space="preserve"> PAGE </w:instrText>
    </w:r>
    <w:r w:rsidRPr="00D21AA0">
      <w:rPr>
        <w:rFonts w:ascii="Cambria" w:eastAsia="Calibri" w:hAnsi="Cambria" w:cs="Calibri"/>
        <w:kern w:val="0"/>
        <w:sz w:val="20"/>
        <w:szCs w:val="20"/>
        <w:lang w:val="en-US"/>
        <w14:ligatures w14:val="none"/>
      </w:rPr>
      <w:fldChar w:fldCharType="separate"/>
    </w:r>
    <w:r>
      <w:rPr>
        <w:rFonts w:ascii="Cambria" w:eastAsia="Calibri" w:hAnsi="Cambria" w:cs="Calibri"/>
        <w:kern w:val="0"/>
        <w:sz w:val="20"/>
        <w:szCs w:val="20"/>
        <w14:ligatures w14:val="none"/>
      </w:rPr>
      <w:t>1</w:t>
    </w:r>
    <w:r w:rsidRPr="00D21AA0">
      <w:rPr>
        <w:rFonts w:ascii="Cambria" w:eastAsia="Calibri" w:hAnsi="Cambria" w:cs="Calibri"/>
        <w:kern w:val="0"/>
        <w:sz w:val="20"/>
        <w:szCs w:val="20"/>
        <w:lang w:val="en-US"/>
        <w14:ligatures w14:val="none"/>
      </w:rPr>
      <w:fldChar w:fldCharType="end"/>
    </w:r>
    <w:r w:rsidRPr="00D21AA0">
      <w:rPr>
        <w:rFonts w:ascii="Cambria" w:eastAsia="Calibri" w:hAnsi="Cambria" w:cs="Calibri"/>
        <w:kern w:val="0"/>
        <w:sz w:val="20"/>
        <w:szCs w:val="20"/>
        <w:lang w:val="en-US"/>
        <w14:ligatures w14:val="none"/>
      </w:rPr>
      <w:t xml:space="preserve"> / </w:t>
    </w:r>
    <w:r w:rsidRPr="00D21AA0">
      <w:rPr>
        <w:rFonts w:ascii="Cambria" w:eastAsia="Calibri" w:hAnsi="Cambria" w:cs="Calibri"/>
        <w:kern w:val="0"/>
        <w:sz w:val="20"/>
        <w:szCs w:val="20"/>
        <w:lang w:val="en-US"/>
        <w14:ligatures w14:val="none"/>
      </w:rPr>
      <w:fldChar w:fldCharType="begin"/>
    </w:r>
    <w:r w:rsidRPr="00D21AA0">
      <w:rPr>
        <w:rFonts w:ascii="Cambria" w:eastAsia="Calibri" w:hAnsi="Cambria" w:cs="Calibri"/>
        <w:kern w:val="0"/>
        <w:sz w:val="20"/>
        <w:szCs w:val="20"/>
        <w:lang w:val="en-US"/>
        <w14:ligatures w14:val="none"/>
      </w:rPr>
      <w:instrText xml:space="preserve"> NUMPAGES  </w:instrText>
    </w:r>
    <w:r w:rsidRPr="00D21AA0">
      <w:rPr>
        <w:rFonts w:ascii="Cambria" w:eastAsia="Calibri" w:hAnsi="Cambria" w:cs="Calibri"/>
        <w:kern w:val="0"/>
        <w:sz w:val="20"/>
        <w:szCs w:val="20"/>
        <w:lang w:val="en-US"/>
        <w14:ligatures w14:val="none"/>
      </w:rPr>
      <w:fldChar w:fldCharType="separate"/>
    </w:r>
    <w:r>
      <w:rPr>
        <w:rFonts w:ascii="Cambria" w:eastAsia="Calibri" w:hAnsi="Cambria" w:cs="Calibri"/>
        <w:kern w:val="0"/>
        <w:sz w:val="20"/>
        <w:szCs w:val="20"/>
        <w14:ligatures w14:val="none"/>
      </w:rPr>
      <w:t>7</w:t>
    </w:r>
    <w:r w:rsidRPr="00D21AA0">
      <w:rPr>
        <w:rFonts w:ascii="Cambria" w:eastAsia="Calibri" w:hAnsi="Cambria" w:cs="Calibri"/>
        <w:kern w:val="0"/>
        <w:sz w:val="20"/>
        <w:szCs w:val="20"/>
        <w:lang w:val="en-US"/>
        <w14:ligatures w14: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8D91B" w14:textId="77777777" w:rsidR="00D81F29" w:rsidRDefault="00D81F29" w:rsidP="00B84EAF">
      <w:pPr>
        <w:spacing w:after="0" w:line="240" w:lineRule="auto"/>
      </w:pPr>
      <w:r>
        <w:separator/>
      </w:r>
    </w:p>
  </w:footnote>
  <w:footnote w:type="continuationSeparator" w:id="0">
    <w:p w14:paraId="749243DC" w14:textId="77777777" w:rsidR="00D81F29" w:rsidRDefault="00D81F29" w:rsidP="00B84E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20258" w14:textId="5E3BC260" w:rsidR="00013CD3" w:rsidRPr="00D21AA0" w:rsidRDefault="00013CD3" w:rsidP="00013CD3">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lang w:val="en-US"/>
        <w14:ligatures w14:val="none"/>
      </w:rPr>
    </w:pPr>
    <w:r w:rsidRPr="00D21AA0">
      <w:rPr>
        <w:rFonts w:ascii="Cambria" w:eastAsia="Calibri" w:hAnsi="Cambria" w:cs="Times New Roman"/>
        <w:b/>
        <w:bCs/>
        <w:kern w:val="0"/>
        <w:sz w:val="20"/>
        <w:szCs w:val="20"/>
        <w:lang w:val="en-US"/>
        <w14:ligatures w14:val="none"/>
      </w:rPr>
      <w:t>PA4</w:t>
    </w:r>
    <w:bookmarkStart w:id="4" w:name="_Hlk107908354"/>
    <w:bookmarkStart w:id="5" w:name="_Hlk107908355"/>
    <w:bookmarkStart w:id="6" w:name="_Hlk107908359"/>
    <w:bookmarkStart w:id="7" w:name="_Hlk107908360"/>
    <w:bookmarkStart w:id="8" w:name="_Hlk107908361"/>
    <w:bookmarkStart w:id="9" w:name="_Hlk107908362"/>
    <w:r w:rsidRPr="00D21AA0">
      <w:rPr>
        <w:rFonts w:ascii="Cambria" w:eastAsia="Calibri" w:hAnsi="Cambria" w:cs="Times New Roman"/>
        <w:b/>
        <w:bCs/>
        <w:kern w:val="0"/>
        <w:sz w:val="20"/>
        <w:szCs w:val="20"/>
        <w:lang w:val="en-US"/>
        <w14:ligatures w14:val="none"/>
      </w:rPr>
      <w:t>_80</w:t>
    </w:r>
    <w:r w:rsidR="00763E08">
      <w:rPr>
        <w:rFonts w:ascii="Cambria" w:eastAsia="Calibri" w:hAnsi="Cambria" w:cs="Times New Roman"/>
        <w:b/>
        <w:bCs/>
        <w:kern w:val="0"/>
        <w:sz w:val="20"/>
        <w:szCs w:val="20"/>
        <w:lang w:val="en-US"/>
        <w14:ligatures w14:val="none"/>
      </w:rPr>
      <w:t>8</w:t>
    </w:r>
    <w:r w:rsidRPr="00D21AA0">
      <w:rPr>
        <w:rFonts w:ascii="Cambria" w:eastAsia="Calibri" w:hAnsi="Cambria" w:cs="Times New Roman"/>
        <w:b/>
        <w:bCs/>
        <w:kern w:val="0"/>
        <w:sz w:val="20"/>
        <w:szCs w:val="20"/>
        <w:lang w:val="en-US"/>
        <w14:ligatures w14:val="none"/>
      </w:rPr>
      <w:t>/202</w:t>
    </w:r>
    <w:r w:rsidR="00763E08">
      <w:rPr>
        <w:rFonts w:ascii="Cambria" w:eastAsia="Calibri" w:hAnsi="Cambria" w:cs="Times New Roman"/>
        <w:b/>
        <w:bCs/>
        <w:kern w:val="0"/>
        <w:sz w:val="20"/>
        <w:szCs w:val="20"/>
        <w:lang w:val="en-US"/>
        <w14:ligatures w14:val="none"/>
      </w:rPr>
      <w:t>5</w:t>
    </w:r>
  </w:p>
  <w:p w14:paraId="0045E2C1" w14:textId="1B54DA70" w:rsidR="00013CD3" w:rsidRDefault="00013CD3" w:rsidP="00013CD3">
    <w:pPr>
      <w:widowControl w:val="0"/>
      <w:tabs>
        <w:tab w:val="left" w:pos="7320"/>
      </w:tabs>
      <w:spacing w:after="0" w:line="240" w:lineRule="exact"/>
      <w:jc w:val="right"/>
    </w:pPr>
    <w:r w:rsidRPr="00D21AA0">
      <w:rPr>
        <w:rFonts w:ascii="Cambria" w:eastAsia="Calibri" w:hAnsi="Cambria" w:cs="Times New Roman"/>
        <w:b/>
        <w:bCs/>
        <w:kern w:val="0"/>
        <w:sz w:val="16"/>
        <w:szCs w:val="16"/>
        <w:lang w:val="es-ES_tradnl"/>
        <w14:ligatures w14:val="none"/>
      </w:rPr>
      <w:fldChar w:fldCharType="begin"/>
    </w:r>
    <w:r w:rsidRPr="00D21AA0">
      <w:rPr>
        <w:rFonts w:ascii="Cambria" w:eastAsia="Calibri" w:hAnsi="Cambria" w:cs="Times New Roman"/>
        <w:b/>
        <w:bCs/>
        <w:kern w:val="0"/>
        <w:sz w:val="16"/>
        <w:szCs w:val="16"/>
        <w:lang w:val="es-ES_tradnl"/>
        <w14:ligatures w14:val="none"/>
      </w:rPr>
      <w:instrText xml:space="preserve"> TIME \@ "dd/MM/yyyy H:mm" </w:instrText>
    </w:r>
    <w:r w:rsidRPr="00D21AA0">
      <w:rPr>
        <w:rFonts w:ascii="Cambria" w:eastAsia="Calibri" w:hAnsi="Cambria" w:cs="Times New Roman"/>
        <w:b/>
        <w:bCs/>
        <w:kern w:val="0"/>
        <w:sz w:val="16"/>
        <w:szCs w:val="16"/>
        <w:lang w:val="es-ES_tradnl"/>
        <w14:ligatures w14:val="none"/>
      </w:rPr>
      <w:fldChar w:fldCharType="separate"/>
    </w:r>
    <w:r w:rsidR="00B024E0">
      <w:rPr>
        <w:rFonts w:ascii="Cambria" w:eastAsia="Calibri" w:hAnsi="Cambria" w:cs="Times New Roman"/>
        <w:b/>
        <w:bCs/>
        <w:noProof/>
        <w:kern w:val="0"/>
        <w:sz w:val="16"/>
        <w:szCs w:val="16"/>
        <w:lang w:val="es-ES_tradnl"/>
        <w14:ligatures w14:val="none"/>
      </w:rPr>
      <w:t>21/10/2025 9:39</w:t>
    </w:r>
    <w:r w:rsidRPr="00D21AA0">
      <w:rPr>
        <w:rFonts w:ascii="Cambria" w:eastAsia="Calibri" w:hAnsi="Cambria" w:cs="Times New Roman"/>
        <w:b/>
        <w:bCs/>
        <w:kern w:val="0"/>
        <w:sz w:val="16"/>
        <w:szCs w:val="16"/>
        <w:lang w:val="es-ES_tradnl"/>
        <w14:ligatures w14:val="none"/>
      </w:rPr>
      <w:fldChar w:fldCharType="end"/>
    </w:r>
    <w:bookmarkEnd w:id="4"/>
    <w:bookmarkEnd w:id="5"/>
    <w:bookmarkEnd w:id="6"/>
    <w:bookmarkEnd w:id="7"/>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6BED"/>
    <w:multiLevelType w:val="hybridMultilevel"/>
    <w:tmpl w:val="5590F118"/>
    <w:lvl w:ilvl="0" w:tplc="1809000F">
      <w:start w:val="1"/>
      <w:numFmt w:val="decimal"/>
      <w:lvlText w:val="%1."/>
      <w:lvlJc w:val="left"/>
      <w:pPr>
        <w:ind w:left="1068" w:hanging="360"/>
      </w:pPr>
      <w:rPr>
        <w:rFonts w:hint="default"/>
      </w:rPr>
    </w:lvl>
    <w:lvl w:ilvl="1" w:tplc="18090019">
      <w:start w:val="1"/>
      <w:numFmt w:val="lowerLetter"/>
      <w:lvlText w:val="%2."/>
      <w:lvlJc w:val="left"/>
      <w:pPr>
        <w:ind w:left="1351" w:hanging="360"/>
      </w:pPr>
    </w:lvl>
    <w:lvl w:ilvl="2" w:tplc="18090005">
      <w:start w:val="1"/>
      <w:numFmt w:val="bullet"/>
      <w:lvlText w:val=""/>
      <w:lvlJc w:val="left"/>
      <w:pPr>
        <w:ind w:left="2017" w:hanging="360"/>
      </w:pPr>
      <w:rPr>
        <w:rFonts w:ascii="Wingdings" w:hAnsi="Wingdings" w:hint="default"/>
      </w:rPr>
    </w:lvl>
    <w:lvl w:ilvl="3" w:tplc="18090001" w:tentative="1">
      <w:start w:val="1"/>
      <w:numFmt w:val="bullet"/>
      <w:lvlText w:val=""/>
      <w:lvlJc w:val="left"/>
      <w:pPr>
        <w:ind w:left="2737" w:hanging="360"/>
      </w:pPr>
      <w:rPr>
        <w:rFonts w:ascii="Symbol" w:hAnsi="Symbol" w:hint="default"/>
      </w:rPr>
    </w:lvl>
    <w:lvl w:ilvl="4" w:tplc="18090003" w:tentative="1">
      <w:start w:val="1"/>
      <w:numFmt w:val="bullet"/>
      <w:lvlText w:val="o"/>
      <w:lvlJc w:val="left"/>
      <w:pPr>
        <w:ind w:left="3457" w:hanging="360"/>
      </w:pPr>
      <w:rPr>
        <w:rFonts w:ascii="Courier New" w:hAnsi="Courier New" w:cs="Courier New" w:hint="default"/>
      </w:rPr>
    </w:lvl>
    <w:lvl w:ilvl="5" w:tplc="18090005" w:tentative="1">
      <w:start w:val="1"/>
      <w:numFmt w:val="bullet"/>
      <w:lvlText w:val=""/>
      <w:lvlJc w:val="left"/>
      <w:pPr>
        <w:ind w:left="4177" w:hanging="360"/>
      </w:pPr>
      <w:rPr>
        <w:rFonts w:ascii="Wingdings" w:hAnsi="Wingdings" w:hint="default"/>
      </w:rPr>
    </w:lvl>
    <w:lvl w:ilvl="6" w:tplc="18090001" w:tentative="1">
      <w:start w:val="1"/>
      <w:numFmt w:val="bullet"/>
      <w:lvlText w:val=""/>
      <w:lvlJc w:val="left"/>
      <w:pPr>
        <w:ind w:left="4897" w:hanging="360"/>
      </w:pPr>
      <w:rPr>
        <w:rFonts w:ascii="Symbol" w:hAnsi="Symbol" w:hint="default"/>
      </w:rPr>
    </w:lvl>
    <w:lvl w:ilvl="7" w:tplc="18090003" w:tentative="1">
      <w:start w:val="1"/>
      <w:numFmt w:val="bullet"/>
      <w:lvlText w:val="o"/>
      <w:lvlJc w:val="left"/>
      <w:pPr>
        <w:ind w:left="5617" w:hanging="360"/>
      </w:pPr>
      <w:rPr>
        <w:rFonts w:ascii="Courier New" w:hAnsi="Courier New" w:cs="Courier New" w:hint="default"/>
      </w:rPr>
    </w:lvl>
    <w:lvl w:ilvl="8" w:tplc="18090005" w:tentative="1">
      <w:start w:val="1"/>
      <w:numFmt w:val="bullet"/>
      <w:lvlText w:val=""/>
      <w:lvlJc w:val="left"/>
      <w:pPr>
        <w:ind w:left="6337" w:hanging="360"/>
      </w:pPr>
      <w:rPr>
        <w:rFonts w:ascii="Wingdings" w:hAnsi="Wingdings" w:hint="default"/>
      </w:rPr>
    </w:lvl>
  </w:abstractNum>
  <w:abstractNum w:abstractNumId="1" w15:restartNumberingAfterBreak="0">
    <w:nsid w:val="02A34E72"/>
    <w:multiLevelType w:val="hybridMultilevel"/>
    <w:tmpl w:val="6FA0E61C"/>
    <w:lvl w:ilvl="0" w:tplc="18090019">
      <w:start w:val="1"/>
      <w:numFmt w:val="lowerLetter"/>
      <w:lvlText w:val="%1."/>
      <w:lvlJc w:val="left"/>
      <w:pPr>
        <w:ind w:left="1351" w:hanging="360"/>
      </w:pPr>
    </w:lvl>
    <w:lvl w:ilvl="1" w:tplc="18090019" w:tentative="1">
      <w:start w:val="1"/>
      <w:numFmt w:val="lowerLetter"/>
      <w:lvlText w:val="%2."/>
      <w:lvlJc w:val="left"/>
      <w:pPr>
        <w:ind w:left="2071" w:hanging="360"/>
      </w:pPr>
    </w:lvl>
    <w:lvl w:ilvl="2" w:tplc="1809001B" w:tentative="1">
      <w:start w:val="1"/>
      <w:numFmt w:val="lowerRoman"/>
      <w:lvlText w:val="%3."/>
      <w:lvlJc w:val="right"/>
      <w:pPr>
        <w:ind w:left="2791" w:hanging="180"/>
      </w:pPr>
    </w:lvl>
    <w:lvl w:ilvl="3" w:tplc="1809000F" w:tentative="1">
      <w:start w:val="1"/>
      <w:numFmt w:val="decimal"/>
      <w:lvlText w:val="%4."/>
      <w:lvlJc w:val="left"/>
      <w:pPr>
        <w:ind w:left="3511" w:hanging="360"/>
      </w:pPr>
    </w:lvl>
    <w:lvl w:ilvl="4" w:tplc="18090019" w:tentative="1">
      <w:start w:val="1"/>
      <w:numFmt w:val="lowerLetter"/>
      <w:lvlText w:val="%5."/>
      <w:lvlJc w:val="left"/>
      <w:pPr>
        <w:ind w:left="4231" w:hanging="360"/>
      </w:pPr>
    </w:lvl>
    <w:lvl w:ilvl="5" w:tplc="1809001B" w:tentative="1">
      <w:start w:val="1"/>
      <w:numFmt w:val="lowerRoman"/>
      <w:lvlText w:val="%6."/>
      <w:lvlJc w:val="right"/>
      <w:pPr>
        <w:ind w:left="4951" w:hanging="180"/>
      </w:pPr>
    </w:lvl>
    <w:lvl w:ilvl="6" w:tplc="1809000F" w:tentative="1">
      <w:start w:val="1"/>
      <w:numFmt w:val="decimal"/>
      <w:lvlText w:val="%7."/>
      <w:lvlJc w:val="left"/>
      <w:pPr>
        <w:ind w:left="5671" w:hanging="360"/>
      </w:pPr>
    </w:lvl>
    <w:lvl w:ilvl="7" w:tplc="18090019" w:tentative="1">
      <w:start w:val="1"/>
      <w:numFmt w:val="lowerLetter"/>
      <w:lvlText w:val="%8."/>
      <w:lvlJc w:val="left"/>
      <w:pPr>
        <w:ind w:left="6391" w:hanging="360"/>
      </w:pPr>
    </w:lvl>
    <w:lvl w:ilvl="8" w:tplc="1809001B" w:tentative="1">
      <w:start w:val="1"/>
      <w:numFmt w:val="lowerRoman"/>
      <w:lvlText w:val="%9."/>
      <w:lvlJc w:val="right"/>
      <w:pPr>
        <w:ind w:left="7111" w:hanging="180"/>
      </w:pPr>
    </w:lvl>
  </w:abstractNum>
  <w:abstractNum w:abstractNumId="2" w15:restartNumberingAfterBreak="0">
    <w:nsid w:val="02A818AB"/>
    <w:multiLevelType w:val="hybridMultilevel"/>
    <w:tmpl w:val="26E69496"/>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04E198D5"/>
    <w:multiLevelType w:val="hybridMultilevel"/>
    <w:tmpl w:val="CF767E0E"/>
    <w:lvl w:ilvl="0" w:tplc="77DA80FC">
      <w:start w:val="1"/>
      <w:numFmt w:val="lowerLetter"/>
      <w:lvlText w:val="%1."/>
      <w:lvlJc w:val="left"/>
      <w:pPr>
        <w:ind w:left="1582" w:hanging="360"/>
      </w:pPr>
    </w:lvl>
    <w:lvl w:ilvl="1" w:tplc="BCFE1658">
      <w:start w:val="1"/>
      <w:numFmt w:val="lowerLetter"/>
      <w:lvlText w:val="%2."/>
      <w:lvlJc w:val="left"/>
      <w:pPr>
        <w:ind w:left="2302" w:hanging="360"/>
      </w:pPr>
    </w:lvl>
    <w:lvl w:ilvl="2" w:tplc="85C8E6AC">
      <w:start w:val="1"/>
      <w:numFmt w:val="lowerRoman"/>
      <w:lvlText w:val="%3."/>
      <w:lvlJc w:val="right"/>
      <w:pPr>
        <w:ind w:left="3022" w:hanging="180"/>
      </w:pPr>
    </w:lvl>
    <w:lvl w:ilvl="3" w:tplc="EAB26474">
      <w:start w:val="1"/>
      <w:numFmt w:val="decimal"/>
      <w:lvlText w:val="%4."/>
      <w:lvlJc w:val="left"/>
      <w:pPr>
        <w:ind w:left="3742" w:hanging="360"/>
      </w:pPr>
    </w:lvl>
    <w:lvl w:ilvl="4" w:tplc="32E61958">
      <w:start w:val="1"/>
      <w:numFmt w:val="lowerLetter"/>
      <w:lvlText w:val="%5."/>
      <w:lvlJc w:val="left"/>
      <w:pPr>
        <w:ind w:left="4462" w:hanging="360"/>
      </w:pPr>
    </w:lvl>
    <w:lvl w:ilvl="5" w:tplc="8CFC08C2">
      <w:start w:val="1"/>
      <w:numFmt w:val="lowerRoman"/>
      <w:lvlText w:val="%6."/>
      <w:lvlJc w:val="right"/>
      <w:pPr>
        <w:ind w:left="5182" w:hanging="180"/>
      </w:pPr>
    </w:lvl>
    <w:lvl w:ilvl="6" w:tplc="5762B2D6">
      <w:start w:val="1"/>
      <w:numFmt w:val="decimal"/>
      <w:lvlText w:val="%7."/>
      <w:lvlJc w:val="left"/>
      <w:pPr>
        <w:ind w:left="5902" w:hanging="360"/>
      </w:pPr>
    </w:lvl>
    <w:lvl w:ilvl="7" w:tplc="3BFA3768">
      <w:start w:val="1"/>
      <w:numFmt w:val="lowerLetter"/>
      <w:lvlText w:val="%8."/>
      <w:lvlJc w:val="left"/>
      <w:pPr>
        <w:ind w:left="6622" w:hanging="360"/>
      </w:pPr>
    </w:lvl>
    <w:lvl w:ilvl="8" w:tplc="DBFA85B4">
      <w:start w:val="1"/>
      <w:numFmt w:val="lowerRoman"/>
      <w:lvlText w:val="%9."/>
      <w:lvlJc w:val="right"/>
      <w:pPr>
        <w:ind w:left="7342" w:hanging="180"/>
      </w:pPr>
    </w:lvl>
  </w:abstractNum>
  <w:abstractNum w:abstractNumId="4" w15:restartNumberingAfterBreak="0">
    <w:nsid w:val="07CF32A0"/>
    <w:multiLevelType w:val="hybridMultilevel"/>
    <w:tmpl w:val="D81E723A"/>
    <w:lvl w:ilvl="0" w:tplc="6E74D7FA">
      <w:start w:val="1"/>
      <w:numFmt w:val="decimal"/>
      <w:lvlText w:val="%1."/>
      <w:lvlJc w:val="left"/>
      <w:pPr>
        <w:ind w:left="720" w:hanging="360"/>
      </w:pPr>
      <w:rPr>
        <w:b/>
        <w:bCs/>
      </w:rPr>
    </w:lvl>
    <w:lvl w:ilvl="1" w:tplc="BDEECE2A">
      <w:start w:val="1"/>
      <w:numFmt w:val="lowerRoman"/>
      <w:lvlText w:val="%2."/>
      <w:lvlJc w:val="left"/>
      <w:pPr>
        <w:ind w:left="1800" w:hanging="720"/>
      </w:pPr>
    </w:lvl>
    <w:lvl w:ilvl="2" w:tplc="79F2BDBA">
      <w:start w:val="1"/>
      <w:numFmt w:val="lowerRoman"/>
      <w:lvlText w:val="%3)"/>
      <w:lvlJc w:val="left"/>
      <w:pPr>
        <w:ind w:left="2340" w:hanging="360"/>
      </w:pPr>
      <w:rPr>
        <w:rFonts w:ascii="Cambria" w:eastAsia="Cambria" w:hAnsi="Cambria" w:cs="Cambria"/>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B946AC3"/>
    <w:multiLevelType w:val="hybridMultilevel"/>
    <w:tmpl w:val="EA9E5E6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CF74D6C"/>
    <w:multiLevelType w:val="hybridMultilevel"/>
    <w:tmpl w:val="AD82D5A4"/>
    <w:lvl w:ilvl="0" w:tplc="8A427512">
      <w:start w:val="1"/>
      <w:numFmt w:val="lowerLetter"/>
      <w:lvlText w:val="%1."/>
      <w:lvlJc w:val="left"/>
      <w:pPr>
        <w:ind w:left="720" w:hanging="360"/>
      </w:pPr>
    </w:lvl>
    <w:lvl w:ilvl="1" w:tplc="90547184">
      <w:start w:val="1"/>
      <w:numFmt w:val="lowerLetter"/>
      <w:lvlText w:val="%2."/>
      <w:lvlJc w:val="left"/>
      <w:pPr>
        <w:ind w:left="1440" w:hanging="360"/>
      </w:pPr>
    </w:lvl>
    <w:lvl w:ilvl="2" w:tplc="40B2371A">
      <w:start w:val="1"/>
      <w:numFmt w:val="lowerRoman"/>
      <w:lvlText w:val="%3."/>
      <w:lvlJc w:val="right"/>
      <w:pPr>
        <w:ind w:left="2160" w:hanging="180"/>
      </w:pPr>
    </w:lvl>
    <w:lvl w:ilvl="3" w:tplc="31222E8E">
      <w:start w:val="1"/>
      <w:numFmt w:val="decimal"/>
      <w:lvlText w:val="%4."/>
      <w:lvlJc w:val="left"/>
      <w:pPr>
        <w:ind w:left="2880" w:hanging="360"/>
      </w:pPr>
    </w:lvl>
    <w:lvl w:ilvl="4" w:tplc="46907BE4">
      <w:start w:val="1"/>
      <w:numFmt w:val="lowerLetter"/>
      <w:lvlText w:val="%5."/>
      <w:lvlJc w:val="left"/>
      <w:pPr>
        <w:ind w:left="3600" w:hanging="360"/>
      </w:pPr>
    </w:lvl>
    <w:lvl w:ilvl="5" w:tplc="8054A5D2">
      <w:start w:val="1"/>
      <w:numFmt w:val="lowerRoman"/>
      <w:lvlText w:val="%6."/>
      <w:lvlJc w:val="right"/>
      <w:pPr>
        <w:ind w:left="4320" w:hanging="180"/>
      </w:pPr>
    </w:lvl>
    <w:lvl w:ilvl="6" w:tplc="DF901A7E">
      <w:start w:val="1"/>
      <w:numFmt w:val="decimal"/>
      <w:lvlText w:val="%7."/>
      <w:lvlJc w:val="left"/>
      <w:pPr>
        <w:ind w:left="5040" w:hanging="360"/>
      </w:pPr>
    </w:lvl>
    <w:lvl w:ilvl="7" w:tplc="AABC80C4">
      <w:start w:val="1"/>
      <w:numFmt w:val="lowerLetter"/>
      <w:lvlText w:val="%8."/>
      <w:lvlJc w:val="left"/>
      <w:pPr>
        <w:ind w:left="5760" w:hanging="360"/>
      </w:pPr>
    </w:lvl>
    <w:lvl w:ilvl="8" w:tplc="884651EA">
      <w:start w:val="1"/>
      <w:numFmt w:val="lowerRoman"/>
      <w:lvlText w:val="%9."/>
      <w:lvlJc w:val="right"/>
      <w:pPr>
        <w:ind w:left="6480" w:hanging="180"/>
      </w:pPr>
    </w:lvl>
  </w:abstractNum>
  <w:abstractNum w:abstractNumId="7" w15:restartNumberingAfterBreak="0">
    <w:nsid w:val="104383C8"/>
    <w:multiLevelType w:val="hybridMultilevel"/>
    <w:tmpl w:val="CF7C74B2"/>
    <w:lvl w:ilvl="0" w:tplc="2BD045D2">
      <w:start w:val="2"/>
      <w:numFmt w:val="lowerLetter"/>
      <w:lvlText w:val="%1)"/>
      <w:lvlJc w:val="left"/>
      <w:pPr>
        <w:ind w:left="720" w:hanging="360"/>
      </w:pPr>
    </w:lvl>
    <w:lvl w:ilvl="1" w:tplc="0376315C">
      <w:start w:val="1"/>
      <w:numFmt w:val="lowerLetter"/>
      <w:lvlText w:val="%2."/>
      <w:lvlJc w:val="left"/>
      <w:pPr>
        <w:ind w:left="1440" w:hanging="360"/>
      </w:pPr>
    </w:lvl>
    <w:lvl w:ilvl="2" w:tplc="1E32A980">
      <w:start w:val="1"/>
      <w:numFmt w:val="lowerRoman"/>
      <w:lvlText w:val="%3."/>
      <w:lvlJc w:val="right"/>
      <w:pPr>
        <w:ind w:left="2160" w:hanging="180"/>
      </w:pPr>
    </w:lvl>
    <w:lvl w:ilvl="3" w:tplc="075A79DA">
      <w:start w:val="1"/>
      <w:numFmt w:val="decimal"/>
      <w:lvlText w:val="%4."/>
      <w:lvlJc w:val="left"/>
      <w:pPr>
        <w:ind w:left="2880" w:hanging="360"/>
      </w:pPr>
    </w:lvl>
    <w:lvl w:ilvl="4" w:tplc="19089B96">
      <w:start w:val="1"/>
      <w:numFmt w:val="lowerLetter"/>
      <w:lvlText w:val="%5."/>
      <w:lvlJc w:val="left"/>
      <w:pPr>
        <w:ind w:left="3600" w:hanging="360"/>
      </w:pPr>
    </w:lvl>
    <w:lvl w:ilvl="5" w:tplc="558C502C">
      <w:start w:val="1"/>
      <w:numFmt w:val="lowerRoman"/>
      <w:lvlText w:val="%6."/>
      <w:lvlJc w:val="right"/>
      <w:pPr>
        <w:ind w:left="4320" w:hanging="180"/>
      </w:pPr>
    </w:lvl>
    <w:lvl w:ilvl="6" w:tplc="39364C88">
      <w:start w:val="1"/>
      <w:numFmt w:val="decimal"/>
      <w:lvlText w:val="%7."/>
      <w:lvlJc w:val="left"/>
      <w:pPr>
        <w:ind w:left="5040" w:hanging="360"/>
      </w:pPr>
    </w:lvl>
    <w:lvl w:ilvl="7" w:tplc="85708E64">
      <w:start w:val="1"/>
      <w:numFmt w:val="lowerLetter"/>
      <w:lvlText w:val="%8."/>
      <w:lvlJc w:val="left"/>
      <w:pPr>
        <w:ind w:left="5760" w:hanging="360"/>
      </w:pPr>
    </w:lvl>
    <w:lvl w:ilvl="8" w:tplc="F3E6535C">
      <w:start w:val="1"/>
      <w:numFmt w:val="lowerRoman"/>
      <w:lvlText w:val="%9."/>
      <w:lvlJc w:val="right"/>
      <w:pPr>
        <w:ind w:left="6480" w:hanging="180"/>
      </w:pPr>
    </w:lvl>
  </w:abstractNum>
  <w:abstractNum w:abstractNumId="8" w15:restartNumberingAfterBreak="0">
    <w:nsid w:val="10652AD6"/>
    <w:multiLevelType w:val="hybridMultilevel"/>
    <w:tmpl w:val="53123260"/>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10724260"/>
    <w:multiLevelType w:val="hybridMultilevel"/>
    <w:tmpl w:val="BF20D9D4"/>
    <w:lvl w:ilvl="0" w:tplc="3258A022">
      <w:start w:val="1"/>
      <w:numFmt w:val="lowerLetter"/>
      <w:lvlText w:val="%1."/>
      <w:lvlJc w:val="left"/>
      <w:pPr>
        <w:ind w:left="720" w:hanging="360"/>
      </w:pPr>
    </w:lvl>
    <w:lvl w:ilvl="1" w:tplc="A32EB408">
      <w:start w:val="1"/>
      <w:numFmt w:val="lowerLetter"/>
      <w:lvlText w:val="%2."/>
      <w:lvlJc w:val="left"/>
      <w:pPr>
        <w:ind w:left="1440" w:hanging="360"/>
      </w:pPr>
    </w:lvl>
    <w:lvl w:ilvl="2" w:tplc="094E41F0">
      <w:start w:val="1"/>
      <w:numFmt w:val="lowerRoman"/>
      <w:lvlText w:val="%3."/>
      <w:lvlJc w:val="right"/>
      <w:pPr>
        <w:ind w:left="2160" w:hanging="180"/>
      </w:pPr>
    </w:lvl>
    <w:lvl w:ilvl="3" w:tplc="03D09B5C">
      <w:start w:val="1"/>
      <w:numFmt w:val="decimal"/>
      <w:lvlText w:val="%4."/>
      <w:lvlJc w:val="left"/>
      <w:pPr>
        <w:ind w:left="2880" w:hanging="360"/>
      </w:pPr>
    </w:lvl>
    <w:lvl w:ilvl="4" w:tplc="97B0E99C">
      <w:start w:val="1"/>
      <w:numFmt w:val="lowerLetter"/>
      <w:lvlText w:val="%5."/>
      <w:lvlJc w:val="left"/>
      <w:pPr>
        <w:ind w:left="3600" w:hanging="360"/>
      </w:pPr>
    </w:lvl>
    <w:lvl w:ilvl="5" w:tplc="A8A66B58">
      <w:start w:val="1"/>
      <w:numFmt w:val="lowerRoman"/>
      <w:lvlText w:val="%6."/>
      <w:lvlJc w:val="right"/>
      <w:pPr>
        <w:ind w:left="4320" w:hanging="180"/>
      </w:pPr>
    </w:lvl>
    <w:lvl w:ilvl="6" w:tplc="77D4659C">
      <w:start w:val="1"/>
      <w:numFmt w:val="decimal"/>
      <w:lvlText w:val="%7."/>
      <w:lvlJc w:val="left"/>
      <w:pPr>
        <w:ind w:left="5040" w:hanging="360"/>
      </w:pPr>
    </w:lvl>
    <w:lvl w:ilvl="7" w:tplc="9E4C4038">
      <w:start w:val="1"/>
      <w:numFmt w:val="lowerLetter"/>
      <w:lvlText w:val="%8."/>
      <w:lvlJc w:val="left"/>
      <w:pPr>
        <w:ind w:left="5760" w:hanging="360"/>
      </w:pPr>
    </w:lvl>
    <w:lvl w:ilvl="8" w:tplc="1E9CB914">
      <w:start w:val="1"/>
      <w:numFmt w:val="lowerRoman"/>
      <w:lvlText w:val="%9."/>
      <w:lvlJc w:val="right"/>
      <w:pPr>
        <w:ind w:left="6480" w:hanging="180"/>
      </w:pPr>
    </w:lvl>
  </w:abstractNum>
  <w:abstractNum w:abstractNumId="10" w15:restartNumberingAfterBreak="0">
    <w:nsid w:val="112E3621"/>
    <w:multiLevelType w:val="hybridMultilevel"/>
    <w:tmpl w:val="94DC4962"/>
    <w:lvl w:ilvl="0" w:tplc="BED449A0">
      <w:numFmt w:val="bullet"/>
      <w:lvlText w:val="-"/>
      <w:lvlJc w:val="left"/>
      <w:pPr>
        <w:ind w:left="720" w:hanging="360"/>
      </w:pPr>
      <w:rPr>
        <w:rFonts w:ascii="Calibri" w:eastAsia="Calibri" w:hAnsi="Calibri" w:cs="Calibri" w:hint="default"/>
        <w:b w:val="0"/>
        <w:bCs w:val="0"/>
        <w:i w:val="0"/>
        <w:iCs w:val="0"/>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345A4D7"/>
    <w:multiLevelType w:val="hybridMultilevel"/>
    <w:tmpl w:val="369C8396"/>
    <w:lvl w:ilvl="0" w:tplc="AC0AAF5A">
      <w:start w:val="2"/>
      <w:numFmt w:val="lowerLetter"/>
      <w:lvlText w:val="%1)"/>
      <w:lvlJc w:val="left"/>
      <w:pPr>
        <w:ind w:left="720" w:hanging="360"/>
      </w:pPr>
    </w:lvl>
    <w:lvl w:ilvl="1" w:tplc="8C028F22">
      <w:start w:val="1"/>
      <w:numFmt w:val="lowerLetter"/>
      <w:lvlText w:val="%2."/>
      <w:lvlJc w:val="left"/>
      <w:pPr>
        <w:ind w:left="1440" w:hanging="360"/>
      </w:pPr>
    </w:lvl>
    <w:lvl w:ilvl="2" w:tplc="8EA6DFF8">
      <w:start w:val="1"/>
      <w:numFmt w:val="lowerRoman"/>
      <w:lvlText w:val="%3."/>
      <w:lvlJc w:val="right"/>
      <w:pPr>
        <w:ind w:left="2160" w:hanging="180"/>
      </w:pPr>
    </w:lvl>
    <w:lvl w:ilvl="3" w:tplc="E13EB714">
      <w:start w:val="1"/>
      <w:numFmt w:val="decimal"/>
      <w:lvlText w:val="%4."/>
      <w:lvlJc w:val="left"/>
      <w:pPr>
        <w:ind w:left="2880" w:hanging="360"/>
      </w:pPr>
    </w:lvl>
    <w:lvl w:ilvl="4" w:tplc="0A523654">
      <w:start w:val="1"/>
      <w:numFmt w:val="lowerLetter"/>
      <w:lvlText w:val="%5."/>
      <w:lvlJc w:val="left"/>
      <w:pPr>
        <w:ind w:left="3600" w:hanging="360"/>
      </w:pPr>
    </w:lvl>
    <w:lvl w:ilvl="5" w:tplc="9446A554">
      <w:start w:val="1"/>
      <w:numFmt w:val="lowerRoman"/>
      <w:lvlText w:val="%6."/>
      <w:lvlJc w:val="right"/>
      <w:pPr>
        <w:ind w:left="4320" w:hanging="180"/>
      </w:pPr>
    </w:lvl>
    <w:lvl w:ilvl="6" w:tplc="FCF2681C">
      <w:start w:val="1"/>
      <w:numFmt w:val="decimal"/>
      <w:lvlText w:val="%7."/>
      <w:lvlJc w:val="left"/>
      <w:pPr>
        <w:ind w:left="5040" w:hanging="360"/>
      </w:pPr>
    </w:lvl>
    <w:lvl w:ilvl="7" w:tplc="55B8E73A">
      <w:start w:val="1"/>
      <w:numFmt w:val="lowerLetter"/>
      <w:lvlText w:val="%8."/>
      <w:lvlJc w:val="left"/>
      <w:pPr>
        <w:ind w:left="5760" w:hanging="360"/>
      </w:pPr>
    </w:lvl>
    <w:lvl w:ilvl="8" w:tplc="21DC3D48">
      <w:start w:val="1"/>
      <w:numFmt w:val="lowerRoman"/>
      <w:lvlText w:val="%9."/>
      <w:lvlJc w:val="right"/>
      <w:pPr>
        <w:ind w:left="6480" w:hanging="180"/>
      </w:pPr>
    </w:lvl>
  </w:abstractNum>
  <w:abstractNum w:abstractNumId="12" w15:restartNumberingAfterBreak="0">
    <w:nsid w:val="16BFCB72"/>
    <w:multiLevelType w:val="hybridMultilevel"/>
    <w:tmpl w:val="03BEF002"/>
    <w:lvl w:ilvl="0" w:tplc="0AD042C6">
      <w:start w:val="1"/>
      <w:numFmt w:val="lowerLetter"/>
      <w:lvlText w:val="%1)"/>
      <w:lvlJc w:val="left"/>
      <w:pPr>
        <w:ind w:left="720" w:hanging="360"/>
      </w:pPr>
    </w:lvl>
    <w:lvl w:ilvl="1" w:tplc="28ACC1D8">
      <w:start w:val="1"/>
      <w:numFmt w:val="lowerLetter"/>
      <w:lvlText w:val="%2."/>
      <w:lvlJc w:val="left"/>
      <w:pPr>
        <w:ind w:left="1440" w:hanging="360"/>
      </w:pPr>
    </w:lvl>
    <w:lvl w:ilvl="2" w:tplc="18CE1A84">
      <w:start w:val="1"/>
      <w:numFmt w:val="lowerRoman"/>
      <w:lvlText w:val="%3."/>
      <w:lvlJc w:val="right"/>
      <w:pPr>
        <w:ind w:left="2160" w:hanging="180"/>
      </w:pPr>
    </w:lvl>
    <w:lvl w:ilvl="3" w:tplc="91DAC574">
      <w:start w:val="1"/>
      <w:numFmt w:val="decimal"/>
      <w:lvlText w:val="%4."/>
      <w:lvlJc w:val="left"/>
      <w:pPr>
        <w:ind w:left="2880" w:hanging="360"/>
      </w:pPr>
    </w:lvl>
    <w:lvl w:ilvl="4" w:tplc="90221328">
      <w:start w:val="1"/>
      <w:numFmt w:val="lowerLetter"/>
      <w:lvlText w:val="%5."/>
      <w:lvlJc w:val="left"/>
      <w:pPr>
        <w:ind w:left="3600" w:hanging="360"/>
      </w:pPr>
    </w:lvl>
    <w:lvl w:ilvl="5" w:tplc="68ACE800">
      <w:start w:val="1"/>
      <w:numFmt w:val="lowerRoman"/>
      <w:lvlText w:val="%6."/>
      <w:lvlJc w:val="right"/>
      <w:pPr>
        <w:ind w:left="4320" w:hanging="180"/>
      </w:pPr>
    </w:lvl>
    <w:lvl w:ilvl="6" w:tplc="0FF6B7F0">
      <w:start w:val="1"/>
      <w:numFmt w:val="decimal"/>
      <w:lvlText w:val="%7."/>
      <w:lvlJc w:val="left"/>
      <w:pPr>
        <w:ind w:left="5040" w:hanging="360"/>
      </w:pPr>
    </w:lvl>
    <w:lvl w:ilvl="7" w:tplc="F8407056">
      <w:start w:val="1"/>
      <w:numFmt w:val="lowerLetter"/>
      <w:lvlText w:val="%8."/>
      <w:lvlJc w:val="left"/>
      <w:pPr>
        <w:ind w:left="5760" w:hanging="360"/>
      </w:pPr>
    </w:lvl>
    <w:lvl w:ilvl="8" w:tplc="F37A0EF6">
      <w:start w:val="1"/>
      <w:numFmt w:val="lowerRoman"/>
      <w:lvlText w:val="%9."/>
      <w:lvlJc w:val="right"/>
      <w:pPr>
        <w:ind w:left="6480" w:hanging="180"/>
      </w:pPr>
    </w:lvl>
  </w:abstractNum>
  <w:abstractNum w:abstractNumId="13" w15:restartNumberingAfterBreak="0">
    <w:nsid w:val="16F730B7"/>
    <w:multiLevelType w:val="hybridMultilevel"/>
    <w:tmpl w:val="34A87C74"/>
    <w:lvl w:ilvl="0" w:tplc="D4CAF7BC">
      <w:start w:val="1"/>
      <w:numFmt w:val="decimal"/>
      <w:lvlText w:val="%1."/>
      <w:lvlJc w:val="left"/>
      <w:pPr>
        <w:ind w:left="927" w:hanging="360"/>
      </w:pPr>
      <w:rPr>
        <w:b w:val="0"/>
        <w:bCs w:val="0"/>
      </w:r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1AC10BF4"/>
    <w:multiLevelType w:val="hybridMultilevel"/>
    <w:tmpl w:val="8C7037C2"/>
    <w:lvl w:ilvl="0" w:tplc="FFFFFFFF">
      <w:start w:val="1"/>
      <w:numFmt w:val="lowerLetter"/>
      <w:lvlText w:val="%1."/>
      <w:lvlJc w:val="left"/>
      <w:pPr>
        <w:ind w:left="1264" w:hanging="360"/>
      </w:pPr>
    </w:lvl>
    <w:lvl w:ilvl="1" w:tplc="18090019" w:tentative="1">
      <w:start w:val="1"/>
      <w:numFmt w:val="lowerLetter"/>
      <w:lvlText w:val="%2."/>
      <w:lvlJc w:val="left"/>
      <w:pPr>
        <w:ind w:left="1352" w:hanging="360"/>
      </w:pPr>
    </w:lvl>
    <w:lvl w:ilvl="2" w:tplc="1809001B" w:tentative="1">
      <w:start w:val="1"/>
      <w:numFmt w:val="lowerRoman"/>
      <w:lvlText w:val="%3."/>
      <w:lvlJc w:val="right"/>
      <w:pPr>
        <w:ind w:left="2072" w:hanging="180"/>
      </w:pPr>
    </w:lvl>
    <w:lvl w:ilvl="3" w:tplc="1809000F" w:tentative="1">
      <w:start w:val="1"/>
      <w:numFmt w:val="decimal"/>
      <w:lvlText w:val="%4."/>
      <w:lvlJc w:val="left"/>
      <w:pPr>
        <w:ind w:left="2792" w:hanging="360"/>
      </w:pPr>
    </w:lvl>
    <w:lvl w:ilvl="4" w:tplc="18090019" w:tentative="1">
      <w:start w:val="1"/>
      <w:numFmt w:val="lowerLetter"/>
      <w:lvlText w:val="%5."/>
      <w:lvlJc w:val="left"/>
      <w:pPr>
        <w:ind w:left="3512" w:hanging="360"/>
      </w:pPr>
    </w:lvl>
    <w:lvl w:ilvl="5" w:tplc="1809001B" w:tentative="1">
      <w:start w:val="1"/>
      <w:numFmt w:val="lowerRoman"/>
      <w:lvlText w:val="%6."/>
      <w:lvlJc w:val="right"/>
      <w:pPr>
        <w:ind w:left="4232" w:hanging="180"/>
      </w:pPr>
    </w:lvl>
    <w:lvl w:ilvl="6" w:tplc="1809000F" w:tentative="1">
      <w:start w:val="1"/>
      <w:numFmt w:val="decimal"/>
      <w:lvlText w:val="%7."/>
      <w:lvlJc w:val="left"/>
      <w:pPr>
        <w:ind w:left="4952" w:hanging="360"/>
      </w:pPr>
    </w:lvl>
    <w:lvl w:ilvl="7" w:tplc="18090019" w:tentative="1">
      <w:start w:val="1"/>
      <w:numFmt w:val="lowerLetter"/>
      <w:lvlText w:val="%8."/>
      <w:lvlJc w:val="left"/>
      <w:pPr>
        <w:ind w:left="5672" w:hanging="360"/>
      </w:pPr>
    </w:lvl>
    <w:lvl w:ilvl="8" w:tplc="1809001B" w:tentative="1">
      <w:start w:val="1"/>
      <w:numFmt w:val="lowerRoman"/>
      <w:lvlText w:val="%9."/>
      <w:lvlJc w:val="right"/>
      <w:pPr>
        <w:ind w:left="6392" w:hanging="180"/>
      </w:pPr>
    </w:lvl>
  </w:abstractNum>
  <w:abstractNum w:abstractNumId="15" w15:restartNumberingAfterBreak="0">
    <w:nsid w:val="1C461C9C"/>
    <w:multiLevelType w:val="hybridMultilevel"/>
    <w:tmpl w:val="94FAE3D6"/>
    <w:lvl w:ilvl="0" w:tplc="21E6EB6E">
      <w:start w:val="1"/>
      <w:numFmt w:val="lowerLetter"/>
      <w:lvlText w:val="%1."/>
      <w:lvlJc w:val="left"/>
      <w:pPr>
        <w:ind w:left="1440" w:hanging="360"/>
      </w:pPr>
    </w:lvl>
    <w:lvl w:ilvl="1" w:tplc="8502FC48">
      <w:start w:val="1"/>
      <w:numFmt w:val="lowerLetter"/>
      <w:lvlText w:val="%2."/>
      <w:lvlJc w:val="left"/>
      <w:pPr>
        <w:ind w:left="2160" w:hanging="360"/>
      </w:pPr>
    </w:lvl>
    <w:lvl w:ilvl="2" w:tplc="0592F5F4">
      <w:start w:val="1"/>
      <w:numFmt w:val="lowerRoman"/>
      <w:lvlText w:val="%3."/>
      <w:lvlJc w:val="right"/>
      <w:pPr>
        <w:ind w:left="2880" w:hanging="180"/>
      </w:pPr>
    </w:lvl>
    <w:lvl w:ilvl="3" w:tplc="21AE9552">
      <w:start w:val="1"/>
      <w:numFmt w:val="decimal"/>
      <w:lvlText w:val="%4."/>
      <w:lvlJc w:val="left"/>
      <w:pPr>
        <w:ind w:left="3600" w:hanging="360"/>
      </w:pPr>
    </w:lvl>
    <w:lvl w:ilvl="4" w:tplc="E55C96B2">
      <w:start w:val="1"/>
      <w:numFmt w:val="lowerLetter"/>
      <w:lvlText w:val="%5."/>
      <w:lvlJc w:val="left"/>
      <w:pPr>
        <w:ind w:left="4320" w:hanging="360"/>
      </w:pPr>
    </w:lvl>
    <w:lvl w:ilvl="5" w:tplc="D8EEBF9A">
      <w:start w:val="1"/>
      <w:numFmt w:val="lowerRoman"/>
      <w:lvlText w:val="%6."/>
      <w:lvlJc w:val="right"/>
      <w:pPr>
        <w:ind w:left="5040" w:hanging="180"/>
      </w:pPr>
    </w:lvl>
    <w:lvl w:ilvl="6" w:tplc="0DC80738">
      <w:start w:val="1"/>
      <w:numFmt w:val="decimal"/>
      <w:lvlText w:val="%7."/>
      <w:lvlJc w:val="left"/>
      <w:pPr>
        <w:ind w:left="5760" w:hanging="360"/>
      </w:pPr>
    </w:lvl>
    <w:lvl w:ilvl="7" w:tplc="55DC3A6A">
      <w:start w:val="1"/>
      <w:numFmt w:val="lowerLetter"/>
      <w:lvlText w:val="%8."/>
      <w:lvlJc w:val="left"/>
      <w:pPr>
        <w:ind w:left="6480" w:hanging="360"/>
      </w:pPr>
    </w:lvl>
    <w:lvl w:ilvl="8" w:tplc="48D0E060">
      <w:start w:val="1"/>
      <w:numFmt w:val="lowerRoman"/>
      <w:lvlText w:val="%9."/>
      <w:lvlJc w:val="right"/>
      <w:pPr>
        <w:ind w:left="7200" w:hanging="180"/>
      </w:pPr>
    </w:lvl>
  </w:abstractNum>
  <w:abstractNum w:abstractNumId="16" w15:restartNumberingAfterBreak="0">
    <w:nsid w:val="1D627B35"/>
    <w:multiLevelType w:val="hybridMultilevel"/>
    <w:tmpl w:val="F2A657B0"/>
    <w:lvl w:ilvl="0" w:tplc="96E4494C">
      <w:start w:val="1"/>
      <w:numFmt w:val="decimal"/>
      <w:lvlText w:val="%1."/>
      <w:lvlJc w:val="left"/>
      <w:pPr>
        <w:ind w:left="927" w:hanging="360"/>
      </w:pPr>
      <w:rPr>
        <w:b w:val="0"/>
        <w:bCs w:val="0"/>
      </w:r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1EBB1627"/>
    <w:multiLevelType w:val="hybridMultilevel"/>
    <w:tmpl w:val="E36C4852"/>
    <w:lvl w:ilvl="0" w:tplc="18090019">
      <w:start w:val="1"/>
      <w:numFmt w:val="lowerLetter"/>
      <w:lvlText w:val="%1."/>
      <w:lvlJc w:val="left"/>
      <w:pPr>
        <w:ind w:left="1080" w:hanging="360"/>
      </w:pPr>
    </w:lvl>
    <w:lvl w:ilvl="1" w:tplc="18090019">
      <w:start w:val="1"/>
      <w:numFmt w:val="lowerLetter"/>
      <w:lvlText w:val="%2."/>
      <w:lvlJc w:val="left"/>
      <w:pPr>
        <w:ind w:left="1800" w:hanging="360"/>
      </w:pPr>
    </w:lvl>
    <w:lvl w:ilvl="2" w:tplc="18090019">
      <w:start w:val="1"/>
      <w:numFmt w:val="lowerLetter"/>
      <w:lvlText w:val="%3."/>
      <w:lvlJc w:val="left"/>
      <w:pPr>
        <w:ind w:left="1210" w:hanging="360"/>
      </w:pPr>
    </w:lvl>
    <w:lvl w:ilvl="3" w:tplc="54BAFBD8">
      <w:start w:val="51"/>
      <w:numFmt w:val="decimal"/>
      <w:lvlText w:val="%4."/>
      <w:lvlJc w:val="left"/>
      <w:pPr>
        <w:ind w:left="502" w:hanging="360"/>
      </w:pPr>
      <w:rPr>
        <w:rFonts w:hint="default"/>
        <w:b w:val="0"/>
        <w:bCs/>
      </w:rPr>
    </w:lvl>
    <w:lvl w:ilvl="4" w:tplc="18090019">
      <w:start w:val="1"/>
      <w:numFmt w:val="lowerLetter"/>
      <w:lvlText w:val="%5."/>
      <w:lvlJc w:val="left"/>
      <w:pPr>
        <w:ind w:left="121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15:restartNumberingAfterBreak="0">
    <w:nsid w:val="20807C2A"/>
    <w:multiLevelType w:val="hybridMultilevel"/>
    <w:tmpl w:val="6942A5A8"/>
    <w:lvl w:ilvl="0" w:tplc="FFFFFFFF">
      <w:start w:val="1"/>
      <w:numFmt w:val="decimal"/>
      <w:lvlText w:val="%1."/>
      <w:lvlJc w:val="left"/>
      <w:pPr>
        <w:ind w:left="502" w:hanging="360"/>
      </w:pPr>
    </w:lvl>
    <w:lvl w:ilvl="1" w:tplc="FFFFFFFF">
      <w:start w:val="1"/>
      <w:numFmt w:val="lowerLetter"/>
      <w:lvlText w:val="%2."/>
      <w:lvlJc w:val="left"/>
      <w:pPr>
        <w:ind w:left="1210"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9" w15:restartNumberingAfterBreak="0">
    <w:nsid w:val="208842D8"/>
    <w:multiLevelType w:val="hybridMultilevel"/>
    <w:tmpl w:val="8C7037C2"/>
    <w:lvl w:ilvl="0" w:tplc="FFFFFFFF">
      <w:start w:val="1"/>
      <w:numFmt w:val="lowerLetter"/>
      <w:lvlText w:val="%1."/>
      <w:lvlJc w:val="left"/>
      <w:pPr>
        <w:ind w:left="1264" w:hanging="360"/>
      </w:pPr>
    </w:lvl>
    <w:lvl w:ilvl="1" w:tplc="FFFFFFFF" w:tentative="1">
      <w:start w:val="1"/>
      <w:numFmt w:val="lowerLetter"/>
      <w:lvlText w:val="%2."/>
      <w:lvlJc w:val="left"/>
      <w:pPr>
        <w:ind w:left="1352" w:hanging="360"/>
      </w:pPr>
    </w:lvl>
    <w:lvl w:ilvl="2" w:tplc="FFFFFFFF" w:tentative="1">
      <w:start w:val="1"/>
      <w:numFmt w:val="lowerRoman"/>
      <w:lvlText w:val="%3."/>
      <w:lvlJc w:val="right"/>
      <w:pPr>
        <w:ind w:left="2072" w:hanging="180"/>
      </w:pPr>
    </w:lvl>
    <w:lvl w:ilvl="3" w:tplc="FFFFFFFF" w:tentative="1">
      <w:start w:val="1"/>
      <w:numFmt w:val="decimal"/>
      <w:lvlText w:val="%4."/>
      <w:lvlJc w:val="left"/>
      <w:pPr>
        <w:ind w:left="2792" w:hanging="360"/>
      </w:pPr>
    </w:lvl>
    <w:lvl w:ilvl="4" w:tplc="FFFFFFFF" w:tentative="1">
      <w:start w:val="1"/>
      <w:numFmt w:val="lowerLetter"/>
      <w:lvlText w:val="%5."/>
      <w:lvlJc w:val="left"/>
      <w:pPr>
        <w:ind w:left="3512" w:hanging="360"/>
      </w:pPr>
    </w:lvl>
    <w:lvl w:ilvl="5" w:tplc="FFFFFFFF" w:tentative="1">
      <w:start w:val="1"/>
      <w:numFmt w:val="lowerRoman"/>
      <w:lvlText w:val="%6."/>
      <w:lvlJc w:val="right"/>
      <w:pPr>
        <w:ind w:left="4232" w:hanging="180"/>
      </w:pPr>
    </w:lvl>
    <w:lvl w:ilvl="6" w:tplc="FFFFFFFF" w:tentative="1">
      <w:start w:val="1"/>
      <w:numFmt w:val="decimal"/>
      <w:lvlText w:val="%7."/>
      <w:lvlJc w:val="left"/>
      <w:pPr>
        <w:ind w:left="4952" w:hanging="360"/>
      </w:pPr>
    </w:lvl>
    <w:lvl w:ilvl="7" w:tplc="FFFFFFFF" w:tentative="1">
      <w:start w:val="1"/>
      <w:numFmt w:val="lowerLetter"/>
      <w:lvlText w:val="%8."/>
      <w:lvlJc w:val="left"/>
      <w:pPr>
        <w:ind w:left="5672" w:hanging="360"/>
      </w:pPr>
    </w:lvl>
    <w:lvl w:ilvl="8" w:tplc="FFFFFFFF" w:tentative="1">
      <w:start w:val="1"/>
      <w:numFmt w:val="lowerRoman"/>
      <w:lvlText w:val="%9."/>
      <w:lvlJc w:val="right"/>
      <w:pPr>
        <w:ind w:left="6392" w:hanging="180"/>
      </w:pPr>
    </w:lvl>
  </w:abstractNum>
  <w:abstractNum w:abstractNumId="20" w15:restartNumberingAfterBreak="0">
    <w:nsid w:val="20B44F71"/>
    <w:multiLevelType w:val="hybridMultilevel"/>
    <w:tmpl w:val="7EE2454C"/>
    <w:lvl w:ilvl="0" w:tplc="FFFFFFFF">
      <w:start w:val="1"/>
      <w:numFmt w:val="lowerLetter"/>
      <w:lvlText w:val="%1."/>
      <w:lvlJc w:val="left"/>
      <w:pPr>
        <w:ind w:left="1351" w:hanging="360"/>
      </w:pPr>
    </w:lvl>
    <w:lvl w:ilvl="1" w:tplc="FFFFFFFF" w:tentative="1">
      <w:start w:val="1"/>
      <w:numFmt w:val="lowerLetter"/>
      <w:lvlText w:val="%2."/>
      <w:lvlJc w:val="left"/>
      <w:pPr>
        <w:ind w:left="2071" w:hanging="360"/>
      </w:pPr>
    </w:lvl>
    <w:lvl w:ilvl="2" w:tplc="FFFFFFFF" w:tentative="1">
      <w:start w:val="1"/>
      <w:numFmt w:val="lowerRoman"/>
      <w:lvlText w:val="%3."/>
      <w:lvlJc w:val="right"/>
      <w:pPr>
        <w:ind w:left="2791" w:hanging="180"/>
      </w:pPr>
    </w:lvl>
    <w:lvl w:ilvl="3" w:tplc="FFFFFFFF" w:tentative="1">
      <w:start w:val="1"/>
      <w:numFmt w:val="decimal"/>
      <w:lvlText w:val="%4."/>
      <w:lvlJc w:val="left"/>
      <w:pPr>
        <w:ind w:left="3511" w:hanging="360"/>
      </w:pPr>
    </w:lvl>
    <w:lvl w:ilvl="4" w:tplc="FFFFFFFF" w:tentative="1">
      <w:start w:val="1"/>
      <w:numFmt w:val="lowerLetter"/>
      <w:lvlText w:val="%5."/>
      <w:lvlJc w:val="left"/>
      <w:pPr>
        <w:ind w:left="4231" w:hanging="360"/>
      </w:pPr>
    </w:lvl>
    <w:lvl w:ilvl="5" w:tplc="FFFFFFFF" w:tentative="1">
      <w:start w:val="1"/>
      <w:numFmt w:val="lowerRoman"/>
      <w:lvlText w:val="%6."/>
      <w:lvlJc w:val="right"/>
      <w:pPr>
        <w:ind w:left="4951" w:hanging="180"/>
      </w:pPr>
    </w:lvl>
    <w:lvl w:ilvl="6" w:tplc="FFFFFFFF" w:tentative="1">
      <w:start w:val="1"/>
      <w:numFmt w:val="decimal"/>
      <w:lvlText w:val="%7."/>
      <w:lvlJc w:val="left"/>
      <w:pPr>
        <w:ind w:left="5671" w:hanging="360"/>
      </w:pPr>
    </w:lvl>
    <w:lvl w:ilvl="7" w:tplc="FFFFFFFF" w:tentative="1">
      <w:start w:val="1"/>
      <w:numFmt w:val="lowerLetter"/>
      <w:lvlText w:val="%8."/>
      <w:lvlJc w:val="left"/>
      <w:pPr>
        <w:ind w:left="6391" w:hanging="360"/>
      </w:pPr>
    </w:lvl>
    <w:lvl w:ilvl="8" w:tplc="FFFFFFFF" w:tentative="1">
      <w:start w:val="1"/>
      <w:numFmt w:val="lowerRoman"/>
      <w:lvlText w:val="%9."/>
      <w:lvlJc w:val="right"/>
      <w:pPr>
        <w:ind w:left="7111" w:hanging="180"/>
      </w:pPr>
    </w:lvl>
  </w:abstractNum>
  <w:abstractNum w:abstractNumId="21" w15:restartNumberingAfterBreak="0">
    <w:nsid w:val="21C42426"/>
    <w:multiLevelType w:val="hybridMultilevel"/>
    <w:tmpl w:val="EAC059F2"/>
    <w:lvl w:ilvl="0" w:tplc="1809000F">
      <w:start w:val="1"/>
      <w:numFmt w:val="decimal"/>
      <w:lvlText w:val="%1."/>
      <w:lvlJc w:val="left"/>
      <w:pPr>
        <w:ind w:left="927" w:hanging="360"/>
      </w:p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2" w15:restartNumberingAfterBreak="0">
    <w:nsid w:val="243B1916"/>
    <w:multiLevelType w:val="hybridMultilevel"/>
    <w:tmpl w:val="1FB6E934"/>
    <w:lvl w:ilvl="0" w:tplc="FFFFFFFF">
      <w:start w:val="1"/>
      <w:numFmt w:val="lowerLetter"/>
      <w:lvlText w:val="%1."/>
      <w:lvlJc w:val="left"/>
      <w:pPr>
        <w:ind w:left="1352"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25444D6C"/>
    <w:multiLevelType w:val="hybridMultilevel"/>
    <w:tmpl w:val="E390C0BC"/>
    <w:lvl w:ilvl="0" w:tplc="9932B412">
      <w:start w:val="1"/>
      <w:numFmt w:val="upperRoman"/>
      <w:lvlText w:val="%1."/>
      <w:lvlJc w:val="left"/>
      <w:pPr>
        <w:ind w:left="567" w:hanging="567"/>
      </w:pPr>
      <w:rPr>
        <w:rFonts w:hint="default"/>
        <w:b/>
        <w:bCs/>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26956E35"/>
    <w:multiLevelType w:val="hybridMultilevel"/>
    <w:tmpl w:val="86E20002"/>
    <w:lvl w:ilvl="0" w:tplc="BED449A0">
      <w:numFmt w:val="bullet"/>
      <w:lvlText w:val="-"/>
      <w:lvlJc w:val="left"/>
      <w:pPr>
        <w:ind w:left="1800" w:hanging="360"/>
      </w:pPr>
      <w:rPr>
        <w:rFonts w:ascii="Calibri" w:eastAsia="Calibri" w:hAnsi="Calibri" w:cs="Calibri" w:hint="default"/>
        <w:b w:val="0"/>
        <w:bCs w:val="0"/>
        <w:i w:val="0"/>
        <w:iCs w:val="0"/>
        <w:spacing w:val="0"/>
        <w:w w:val="100"/>
        <w:sz w:val="20"/>
        <w:szCs w:val="20"/>
        <w:lang w:val="en-US" w:eastAsia="en-US" w:bidi="ar-SA"/>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25" w15:restartNumberingAfterBreak="0">
    <w:nsid w:val="314D18DE"/>
    <w:multiLevelType w:val="hybridMultilevel"/>
    <w:tmpl w:val="EEDC2080"/>
    <w:lvl w:ilvl="0" w:tplc="4490A602">
      <w:start w:val="1"/>
      <w:numFmt w:val="lowerLetter"/>
      <w:lvlText w:val="%1."/>
      <w:lvlJc w:val="left"/>
      <w:pPr>
        <w:ind w:left="1351" w:hanging="360"/>
      </w:pPr>
      <w:rPr>
        <w:i w:val="0"/>
        <w:iCs w:val="0"/>
      </w:rPr>
    </w:lvl>
    <w:lvl w:ilvl="1" w:tplc="FFFFFFFF" w:tentative="1">
      <w:start w:val="1"/>
      <w:numFmt w:val="lowerLetter"/>
      <w:lvlText w:val="%2."/>
      <w:lvlJc w:val="left"/>
      <w:pPr>
        <w:ind w:left="2071" w:hanging="360"/>
      </w:pPr>
    </w:lvl>
    <w:lvl w:ilvl="2" w:tplc="FFFFFFFF" w:tentative="1">
      <w:start w:val="1"/>
      <w:numFmt w:val="lowerRoman"/>
      <w:lvlText w:val="%3."/>
      <w:lvlJc w:val="right"/>
      <w:pPr>
        <w:ind w:left="2791" w:hanging="180"/>
      </w:pPr>
    </w:lvl>
    <w:lvl w:ilvl="3" w:tplc="FFFFFFFF" w:tentative="1">
      <w:start w:val="1"/>
      <w:numFmt w:val="decimal"/>
      <w:lvlText w:val="%4."/>
      <w:lvlJc w:val="left"/>
      <w:pPr>
        <w:ind w:left="3511" w:hanging="360"/>
      </w:pPr>
    </w:lvl>
    <w:lvl w:ilvl="4" w:tplc="FFFFFFFF" w:tentative="1">
      <w:start w:val="1"/>
      <w:numFmt w:val="lowerLetter"/>
      <w:lvlText w:val="%5."/>
      <w:lvlJc w:val="left"/>
      <w:pPr>
        <w:ind w:left="4231" w:hanging="360"/>
      </w:pPr>
    </w:lvl>
    <w:lvl w:ilvl="5" w:tplc="FFFFFFFF" w:tentative="1">
      <w:start w:val="1"/>
      <w:numFmt w:val="lowerRoman"/>
      <w:lvlText w:val="%6."/>
      <w:lvlJc w:val="right"/>
      <w:pPr>
        <w:ind w:left="4951" w:hanging="180"/>
      </w:pPr>
    </w:lvl>
    <w:lvl w:ilvl="6" w:tplc="FFFFFFFF" w:tentative="1">
      <w:start w:val="1"/>
      <w:numFmt w:val="decimal"/>
      <w:lvlText w:val="%7."/>
      <w:lvlJc w:val="left"/>
      <w:pPr>
        <w:ind w:left="5671" w:hanging="360"/>
      </w:pPr>
    </w:lvl>
    <w:lvl w:ilvl="7" w:tplc="FFFFFFFF" w:tentative="1">
      <w:start w:val="1"/>
      <w:numFmt w:val="lowerLetter"/>
      <w:lvlText w:val="%8."/>
      <w:lvlJc w:val="left"/>
      <w:pPr>
        <w:ind w:left="6391" w:hanging="360"/>
      </w:pPr>
    </w:lvl>
    <w:lvl w:ilvl="8" w:tplc="FFFFFFFF" w:tentative="1">
      <w:start w:val="1"/>
      <w:numFmt w:val="lowerRoman"/>
      <w:lvlText w:val="%9."/>
      <w:lvlJc w:val="right"/>
      <w:pPr>
        <w:ind w:left="7111" w:hanging="180"/>
      </w:pPr>
    </w:lvl>
  </w:abstractNum>
  <w:abstractNum w:abstractNumId="26" w15:restartNumberingAfterBreak="0">
    <w:nsid w:val="315717C8"/>
    <w:multiLevelType w:val="hybridMultilevel"/>
    <w:tmpl w:val="F6D847E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33C2545A"/>
    <w:multiLevelType w:val="hybridMultilevel"/>
    <w:tmpl w:val="A1501D5E"/>
    <w:lvl w:ilvl="0" w:tplc="5EEA9068">
      <w:start w:val="22"/>
      <w:numFmt w:val="decimal"/>
      <w:lvlText w:val="%1."/>
      <w:lvlJc w:val="left"/>
      <w:pPr>
        <w:ind w:left="1069" w:hanging="360"/>
      </w:pPr>
      <w:rPr>
        <w:rFonts w:hint="default"/>
      </w:rPr>
    </w:lvl>
    <w:lvl w:ilvl="1" w:tplc="18090019" w:tentative="1">
      <w:start w:val="1"/>
      <w:numFmt w:val="lowerLetter"/>
      <w:lvlText w:val="%2."/>
      <w:lvlJc w:val="left"/>
      <w:pPr>
        <w:ind w:left="1245" w:hanging="360"/>
      </w:pPr>
    </w:lvl>
    <w:lvl w:ilvl="2" w:tplc="1809001B" w:tentative="1">
      <w:start w:val="1"/>
      <w:numFmt w:val="lowerRoman"/>
      <w:lvlText w:val="%3."/>
      <w:lvlJc w:val="right"/>
      <w:pPr>
        <w:ind w:left="1965" w:hanging="180"/>
      </w:pPr>
    </w:lvl>
    <w:lvl w:ilvl="3" w:tplc="1809000F" w:tentative="1">
      <w:start w:val="1"/>
      <w:numFmt w:val="decimal"/>
      <w:lvlText w:val="%4."/>
      <w:lvlJc w:val="left"/>
      <w:pPr>
        <w:ind w:left="2685" w:hanging="360"/>
      </w:pPr>
    </w:lvl>
    <w:lvl w:ilvl="4" w:tplc="18090019" w:tentative="1">
      <w:start w:val="1"/>
      <w:numFmt w:val="lowerLetter"/>
      <w:lvlText w:val="%5."/>
      <w:lvlJc w:val="left"/>
      <w:pPr>
        <w:ind w:left="3405" w:hanging="360"/>
      </w:pPr>
    </w:lvl>
    <w:lvl w:ilvl="5" w:tplc="1809001B" w:tentative="1">
      <w:start w:val="1"/>
      <w:numFmt w:val="lowerRoman"/>
      <w:lvlText w:val="%6."/>
      <w:lvlJc w:val="right"/>
      <w:pPr>
        <w:ind w:left="4125" w:hanging="180"/>
      </w:pPr>
    </w:lvl>
    <w:lvl w:ilvl="6" w:tplc="1809000F" w:tentative="1">
      <w:start w:val="1"/>
      <w:numFmt w:val="decimal"/>
      <w:lvlText w:val="%7."/>
      <w:lvlJc w:val="left"/>
      <w:pPr>
        <w:ind w:left="4845" w:hanging="360"/>
      </w:pPr>
    </w:lvl>
    <w:lvl w:ilvl="7" w:tplc="18090019" w:tentative="1">
      <w:start w:val="1"/>
      <w:numFmt w:val="lowerLetter"/>
      <w:lvlText w:val="%8."/>
      <w:lvlJc w:val="left"/>
      <w:pPr>
        <w:ind w:left="5565" w:hanging="360"/>
      </w:pPr>
    </w:lvl>
    <w:lvl w:ilvl="8" w:tplc="1809001B" w:tentative="1">
      <w:start w:val="1"/>
      <w:numFmt w:val="lowerRoman"/>
      <w:lvlText w:val="%9."/>
      <w:lvlJc w:val="right"/>
      <w:pPr>
        <w:ind w:left="6285" w:hanging="180"/>
      </w:pPr>
    </w:lvl>
  </w:abstractNum>
  <w:abstractNum w:abstractNumId="28" w15:restartNumberingAfterBreak="0">
    <w:nsid w:val="3A923338"/>
    <w:multiLevelType w:val="hybridMultilevel"/>
    <w:tmpl w:val="ADDC4D7E"/>
    <w:lvl w:ilvl="0" w:tplc="CE6A3E24">
      <w:start w:val="1"/>
      <w:numFmt w:val="decimal"/>
      <w:lvlText w:val="%1."/>
      <w:lvlJc w:val="left"/>
      <w:pPr>
        <w:ind w:left="927" w:hanging="360"/>
      </w:pPr>
      <w:rPr>
        <w:rFonts w:hint="default"/>
        <w:b w:val="0"/>
        <w:bCs/>
      </w:rPr>
    </w:lvl>
    <w:lvl w:ilvl="1" w:tplc="18090019">
      <w:start w:val="1"/>
      <w:numFmt w:val="lowerLetter"/>
      <w:lvlText w:val="%2."/>
      <w:lvlJc w:val="left"/>
      <w:pPr>
        <w:ind w:left="1210" w:hanging="360"/>
      </w:pPr>
    </w:lvl>
    <w:lvl w:ilvl="2" w:tplc="51B066EC">
      <w:start w:val="1"/>
      <w:numFmt w:val="lowerLetter"/>
      <w:lvlText w:val="%3)"/>
      <w:lvlJc w:val="left"/>
      <w:pPr>
        <w:ind w:left="2547" w:hanging="360"/>
      </w:pPr>
      <w:rPr>
        <w:rFonts w:hint="default"/>
      </w:r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9" w15:restartNumberingAfterBreak="0">
    <w:nsid w:val="3CF2452C"/>
    <w:multiLevelType w:val="hybridMultilevel"/>
    <w:tmpl w:val="0FF0DFA0"/>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3E877FD7"/>
    <w:multiLevelType w:val="multilevel"/>
    <w:tmpl w:val="1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EA76006"/>
    <w:multiLevelType w:val="hybridMultilevel"/>
    <w:tmpl w:val="00D40B7C"/>
    <w:lvl w:ilvl="0" w:tplc="13AC1E10">
      <w:start w:val="10"/>
      <w:numFmt w:val="decimal"/>
      <w:lvlText w:val="%1."/>
      <w:lvlJc w:val="left"/>
      <w:pPr>
        <w:ind w:left="927" w:hanging="360"/>
      </w:pPr>
      <w:rPr>
        <w:rFonts w:hint="default"/>
      </w:rPr>
    </w:lvl>
    <w:lvl w:ilvl="1" w:tplc="18090019" w:tentative="1">
      <w:start w:val="1"/>
      <w:numFmt w:val="lowerLetter"/>
      <w:lvlText w:val="%2."/>
      <w:lvlJc w:val="left"/>
      <w:pPr>
        <w:ind w:left="1103" w:hanging="360"/>
      </w:pPr>
    </w:lvl>
    <w:lvl w:ilvl="2" w:tplc="1809001B" w:tentative="1">
      <w:start w:val="1"/>
      <w:numFmt w:val="lowerRoman"/>
      <w:lvlText w:val="%3."/>
      <w:lvlJc w:val="right"/>
      <w:pPr>
        <w:ind w:left="1823" w:hanging="180"/>
      </w:pPr>
    </w:lvl>
    <w:lvl w:ilvl="3" w:tplc="1809000F" w:tentative="1">
      <w:start w:val="1"/>
      <w:numFmt w:val="decimal"/>
      <w:lvlText w:val="%4."/>
      <w:lvlJc w:val="left"/>
      <w:pPr>
        <w:ind w:left="2543" w:hanging="360"/>
      </w:pPr>
    </w:lvl>
    <w:lvl w:ilvl="4" w:tplc="18090019" w:tentative="1">
      <w:start w:val="1"/>
      <w:numFmt w:val="lowerLetter"/>
      <w:lvlText w:val="%5."/>
      <w:lvlJc w:val="left"/>
      <w:pPr>
        <w:ind w:left="3263" w:hanging="360"/>
      </w:pPr>
    </w:lvl>
    <w:lvl w:ilvl="5" w:tplc="1809001B" w:tentative="1">
      <w:start w:val="1"/>
      <w:numFmt w:val="lowerRoman"/>
      <w:lvlText w:val="%6."/>
      <w:lvlJc w:val="right"/>
      <w:pPr>
        <w:ind w:left="3983" w:hanging="180"/>
      </w:pPr>
    </w:lvl>
    <w:lvl w:ilvl="6" w:tplc="1809000F" w:tentative="1">
      <w:start w:val="1"/>
      <w:numFmt w:val="decimal"/>
      <w:lvlText w:val="%7."/>
      <w:lvlJc w:val="left"/>
      <w:pPr>
        <w:ind w:left="4703" w:hanging="360"/>
      </w:pPr>
    </w:lvl>
    <w:lvl w:ilvl="7" w:tplc="18090019" w:tentative="1">
      <w:start w:val="1"/>
      <w:numFmt w:val="lowerLetter"/>
      <w:lvlText w:val="%8."/>
      <w:lvlJc w:val="left"/>
      <w:pPr>
        <w:ind w:left="5423" w:hanging="360"/>
      </w:pPr>
    </w:lvl>
    <w:lvl w:ilvl="8" w:tplc="1809001B" w:tentative="1">
      <w:start w:val="1"/>
      <w:numFmt w:val="lowerRoman"/>
      <w:lvlText w:val="%9."/>
      <w:lvlJc w:val="right"/>
      <w:pPr>
        <w:ind w:left="6143" w:hanging="180"/>
      </w:pPr>
    </w:lvl>
  </w:abstractNum>
  <w:abstractNum w:abstractNumId="32" w15:restartNumberingAfterBreak="0">
    <w:nsid w:val="4245DEB7"/>
    <w:multiLevelType w:val="hybridMultilevel"/>
    <w:tmpl w:val="7D60519A"/>
    <w:lvl w:ilvl="0" w:tplc="F24CFB6E">
      <w:start w:val="1"/>
      <w:numFmt w:val="lowerLetter"/>
      <w:lvlText w:val="%1)"/>
      <w:lvlJc w:val="left"/>
      <w:pPr>
        <w:ind w:left="720" w:hanging="360"/>
      </w:pPr>
    </w:lvl>
    <w:lvl w:ilvl="1" w:tplc="651A0EEE">
      <w:start w:val="1"/>
      <w:numFmt w:val="lowerLetter"/>
      <w:lvlText w:val="%2."/>
      <w:lvlJc w:val="left"/>
      <w:pPr>
        <w:ind w:left="1440" w:hanging="360"/>
      </w:pPr>
    </w:lvl>
    <w:lvl w:ilvl="2" w:tplc="228498A2">
      <w:start w:val="1"/>
      <w:numFmt w:val="lowerRoman"/>
      <w:lvlText w:val="%3."/>
      <w:lvlJc w:val="right"/>
      <w:pPr>
        <w:ind w:left="2160" w:hanging="180"/>
      </w:pPr>
    </w:lvl>
    <w:lvl w:ilvl="3" w:tplc="1B669968">
      <w:start w:val="1"/>
      <w:numFmt w:val="decimal"/>
      <w:lvlText w:val="%4."/>
      <w:lvlJc w:val="left"/>
      <w:pPr>
        <w:ind w:left="2880" w:hanging="360"/>
      </w:pPr>
    </w:lvl>
    <w:lvl w:ilvl="4" w:tplc="C6065AE2">
      <w:start w:val="1"/>
      <w:numFmt w:val="lowerLetter"/>
      <w:lvlText w:val="%5."/>
      <w:lvlJc w:val="left"/>
      <w:pPr>
        <w:ind w:left="3600" w:hanging="360"/>
      </w:pPr>
    </w:lvl>
    <w:lvl w:ilvl="5" w:tplc="217032C6">
      <w:start w:val="1"/>
      <w:numFmt w:val="lowerRoman"/>
      <w:lvlText w:val="%6."/>
      <w:lvlJc w:val="right"/>
      <w:pPr>
        <w:ind w:left="4320" w:hanging="180"/>
      </w:pPr>
    </w:lvl>
    <w:lvl w:ilvl="6" w:tplc="5EB264B0">
      <w:start w:val="1"/>
      <w:numFmt w:val="decimal"/>
      <w:lvlText w:val="%7."/>
      <w:lvlJc w:val="left"/>
      <w:pPr>
        <w:ind w:left="5040" w:hanging="360"/>
      </w:pPr>
    </w:lvl>
    <w:lvl w:ilvl="7" w:tplc="09C4076E">
      <w:start w:val="1"/>
      <w:numFmt w:val="lowerLetter"/>
      <w:lvlText w:val="%8."/>
      <w:lvlJc w:val="left"/>
      <w:pPr>
        <w:ind w:left="5760" w:hanging="360"/>
      </w:pPr>
    </w:lvl>
    <w:lvl w:ilvl="8" w:tplc="7334F1DE">
      <w:start w:val="1"/>
      <w:numFmt w:val="lowerRoman"/>
      <w:lvlText w:val="%9."/>
      <w:lvlJc w:val="right"/>
      <w:pPr>
        <w:ind w:left="6480" w:hanging="180"/>
      </w:pPr>
    </w:lvl>
  </w:abstractNum>
  <w:abstractNum w:abstractNumId="33" w15:restartNumberingAfterBreak="0">
    <w:nsid w:val="45800954"/>
    <w:multiLevelType w:val="multilevel"/>
    <w:tmpl w:val="F8BE3E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4" w15:restartNumberingAfterBreak="0">
    <w:nsid w:val="49C31349"/>
    <w:multiLevelType w:val="hybridMultilevel"/>
    <w:tmpl w:val="D0AE5890"/>
    <w:lvl w:ilvl="0" w:tplc="18090019">
      <w:start w:val="1"/>
      <w:numFmt w:val="lowerLetter"/>
      <w:lvlText w:val="%1."/>
      <w:lvlJc w:val="left"/>
      <w:pPr>
        <w:ind w:left="1647" w:hanging="360"/>
      </w:pPr>
    </w:lvl>
    <w:lvl w:ilvl="1" w:tplc="18090019">
      <w:start w:val="1"/>
      <w:numFmt w:val="lowerLetter"/>
      <w:lvlText w:val="%2."/>
      <w:lvlJc w:val="left"/>
      <w:pPr>
        <w:ind w:left="1210" w:hanging="360"/>
      </w:pPr>
    </w:lvl>
    <w:lvl w:ilvl="2" w:tplc="1809001B" w:tentative="1">
      <w:start w:val="1"/>
      <w:numFmt w:val="lowerRoman"/>
      <w:lvlText w:val="%3."/>
      <w:lvlJc w:val="right"/>
      <w:pPr>
        <w:ind w:left="3087" w:hanging="180"/>
      </w:pPr>
    </w:lvl>
    <w:lvl w:ilvl="3" w:tplc="1809000F" w:tentative="1">
      <w:start w:val="1"/>
      <w:numFmt w:val="decimal"/>
      <w:lvlText w:val="%4."/>
      <w:lvlJc w:val="left"/>
      <w:pPr>
        <w:ind w:left="3807" w:hanging="360"/>
      </w:pPr>
    </w:lvl>
    <w:lvl w:ilvl="4" w:tplc="18090019" w:tentative="1">
      <w:start w:val="1"/>
      <w:numFmt w:val="lowerLetter"/>
      <w:lvlText w:val="%5."/>
      <w:lvlJc w:val="left"/>
      <w:pPr>
        <w:ind w:left="4527" w:hanging="360"/>
      </w:pPr>
    </w:lvl>
    <w:lvl w:ilvl="5" w:tplc="1809001B" w:tentative="1">
      <w:start w:val="1"/>
      <w:numFmt w:val="lowerRoman"/>
      <w:lvlText w:val="%6."/>
      <w:lvlJc w:val="right"/>
      <w:pPr>
        <w:ind w:left="5247" w:hanging="180"/>
      </w:pPr>
    </w:lvl>
    <w:lvl w:ilvl="6" w:tplc="1809000F" w:tentative="1">
      <w:start w:val="1"/>
      <w:numFmt w:val="decimal"/>
      <w:lvlText w:val="%7."/>
      <w:lvlJc w:val="left"/>
      <w:pPr>
        <w:ind w:left="5967" w:hanging="360"/>
      </w:pPr>
    </w:lvl>
    <w:lvl w:ilvl="7" w:tplc="18090019" w:tentative="1">
      <w:start w:val="1"/>
      <w:numFmt w:val="lowerLetter"/>
      <w:lvlText w:val="%8."/>
      <w:lvlJc w:val="left"/>
      <w:pPr>
        <w:ind w:left="6687" w:hanging="360"/>
      </w:pPr>
    </w:lvl>
    <w:lvl w:ilvl="8" w:tplc="1809001B" w:tentative="1">
      <w:start w:val="1"/>
      <w:numFmt w:val="lowerRoman"/>
      <w:lvlText w:val="%9."/>
      <w:lvlJc w:val="right"/>
      <w:pPr>
        <w:ind w:left="7407" w:hanging="180"/>
      </w:pPr>
    </w:lvl>
  </w:abstractNum>
  <w:abstractNum w:abstractNumId="35" w15:restartNumberingAfterBreak="0">
    <w:nsid w:val="4FE0208E"/>
    <w:multiLevelType w:val="hybridMultilevel"/>
    <w:tmpl w:val="BE2069CA"/>
    <w:lvl w:ilvl="0" w:tplc="CECE549E">
      <w:start w:val="1"/>
      <w:numFmt w:val="lowerLetter"/>
      <w:lvlText w:val="%1."/>
      <w:lvlJc w:val="left"/>
      <w:pPr>
        <w:ind w:left="720" w:hanging="360"/>
      </w:pPr>
    </w:lvl>
    <w:lvl w:ilvl="1" w:tplc="AF2C97B2">
      <w:start w:val="1"/>
      <w:numFmt w:val="lowerLetter"/>
      <w:lvlText w:val="%2."/>
      <w:lvlJc w:val="left"/>
      <w:pPr>
        <w:ind w:left="1440" w:hanging="360"/>
      </w:pPr>
    </w:lvl>
    <w:lvl w:ilvl="2" w:tplc="08D2A70C">
      <w:start w:val="1"/>
      <w:numFmt w:val="lowerRoman"/>
      <w:lvlText w:val="%3."/>
      <w:lvlJc w:val="right"/>
      <w:pPr>
        <w:ind w:left="2160" w:hanging="180"/>
      </w:pPr>
    </w:lvl>
    <w:lvl w:ilvl="3" w:tplc="0B866A5E">
      <w:start w:val="1"/>
      <w:numFmt w:val="decimal"/>
      <w:lvlText w:val="%4."/>
      <w:lvlJc w:val="left"/>
      <w:pPr>
        <w:ind w:left="2880" w:hanging="360"/>
      </w:pPr>
    </w:lvl>
    <w:lvl w:ilvl="4" w:tplc="2FC4E51C">
      <w:start w:val="1"/>
      <w:numFmt w:val="lowerLetter"/>
      <w:lvlText w:val="%5."/>
      <w:lvlJc w:val="left"/>
      <w:pPr>
        <w:ind w:left="3600" w:hanging="360"/>
      </w:pPr>
    </w:lvl>
    <w:lvl w:ilvl="5" w:tplc="0C128686">
      <w:start w:val="1"/>
      <w:numFmt w:val="lowerRoman"/>
      <w:lvlText w:val="%6."/>
      <w:lvlJc w:val="right"/>
      <w:pPr>
        <w:ind w:left="4320" w:hanging="180"/>
      </w:pPr>
    </w:lvl>
    <w:lvl w:ilvl="6" w:tplc="572E0FA0">
      <w:start w:val="1"/>
      <w:numFmt w:val="decimal"/>
      <w:lvlText w:val="%7."/>
      <w:lvlJc w:val="left"/>
      <w:pPr>
        <w:ind w:left="5040" w:hanging="360"/>
      </w:pPr>
    </w:lvl>
    <w:lvl w:ilvl="7" w:tplc="F12A869A">
      <w:start w:val="1"/>
      <w:numFmt w:val="lowerLetter"/>
      <w:lvlText w:val="%8."/>
      <w:lvlJc w:val="left"/>
      <w:pPr>
        <w:ind w:left="5760" w:hanging="360"/>
      </w:pPr>
    </w:lvl>
    <w:lvl w:ilvl="8" w:tplc="31DC492C">
      <w:start w:val="1"/>
      <w:numFmt w:val="lowerRoman"/>
      <w:lvlText w:val="%9."/>
      <w:lvlJc w:val="right"/>
      <w:pPr>
        <w:ind w:left="6480" w:hanging="180"/>
      </w:pPr>
    </w:lvl>
  </w:abstractNum>
  <w:abstractNum w:abstractNumId="36" w15:restartNumberingAfterBreak="0">
    <w:nsid w:val="55AA0FF1"/>
    <w:multiLevelType w:val="hybridMultilevel"/>
    <w:tmpl w:val="775C98F0"/>
    <w:lvl w:ilvl="0" w:tplc="BED449A0">
      <w:numFmt w:val="bullet"/>
      <w:lvlText w:val="-"/>
      <w:lvlJc w:val="left"/>
      <w:pPr>
        <w:ind w:left="969" w:hanging="425"/>
      </w:pPr>
      <w:rPr>
        <w:rFonts w:ascii="Calibri" w:eastAsia="Calibri" w:hAnsi="Calibri" w:cs="Calibri" w:hint="default"/>
        <w:b w:val="0"/>
        <w:bCs w:val="0"/>
        <w:i w:val="0"/>
        <w:iCs w:val="0"/>
        <w:spacing w:val="0"/>
        <w:w w:val="100"/>
        <w:sz w:val="20"/>
        <w:szCs w:val="20"/>
        <w:lang w:val="en-US" w:eastAsia="en-US" w:bidi="ar-SA"/>
      </w:rPr>
    </w:lvl>
    <w:lvl w:ilvl="1" w:tplc="FFF8870E">
      <w:numFmt w:val="bullet"/>
      <w:lvlText w:val="•"/>
      <w:lvlJc w:val="left"/>
      <w:pPr>
        <w:ind w:left="1794" w:hanging="425"/>
      </w:pPr>
      <w:rPr>
        <w:lang w:val="en-US" w:eastAsia="en-US" w:bidi="ar-SA"/>
      </w:rPr>
    </w:lvl>
    <w:lvl w:ilvl="2" w:tplc="C7744772">
      <w:numFmt w:val="bullet"/>
      <w:lvlText w:val="•"/>
      <w:lvlJc w:val="left"/>
      <w:pPr>
        <w:ind w:left="2629" w:hanging="425"/>
      </w:pPr>
      <w:rPr>
        <w:lang w:val="en-US" w:eastAsia="en-US" w:bidi="ar-SA"/>
      </w:rPr>
    </w:lvl>
    <w:lvl w:ilvl="3" w:tplc="43A44F3A">
      <w:numFmt w:val="bullet"/>
      <w:lvlText w:val="•"/>
      <w:lvlJc w:val="left"/>
      <w:pPr>
        <w:ind w:left="3463" w:hanging="425"/>
      </w:pPr>
      <w:rPr>
        <w:lang w:val="en-US" w:eastAsia="en-US" w:bidi="ar-SA"/>
      </w:rPr>
    </w:lvl>
    <w:lvl w:ilvl="4" w:tplc="E4542DBC">
      <w:numFmt w:val="bullet"/>
      <w:lvlText w:val="•"/>
      <w:lvlJc w:val="left"/>
      <w:pPr>
        <w:ind w:left="4298" w:hanging="425"/>
      </w:pPr>
      <w:rPr>
        <w:lang w:val="en-US" w:eastAsia="en-US" w:bidi="ar-SA"/>
      </w:rPr>
    </w:lvl>
    <w:lvl w:ilvl="5" w:tplc="F80EEB2C">
      <w:numFmt w:val="bullet"/>
      <w:lvlText w:val="•"/>
      <w:lvlJc w:val="left"/>
      <w:pPr>
        <w:ind w:left="5133" w:hanging="425"/>
      </w:pPr>
      <w:rPr>
        <w:lang w:val="en-US" w:eastAsia="en-US" w:bidi="ar-SA"/>
      </w:rPr>
    </w:lvl>
    <w:lvl w:ilvl="6" w:tplc="7B0A8C9E">
      <w:numFmt w:val="bullet"/>
      <w:lvlText w:val="•"/>
      <w:lvlJc w:val="left"/>
      <w:pPr>
        <w:ind w:left="5967" w:hanging="425"/>
      </w:pPr>
      <w:rPr>
        <w:lang w:val="en-US" w:eastAsia="en-US" w:bidi="ar-SA"/>
      </w:rPr>
    </w:lvl>
    <w:lvl w:ilvl="7" w:tplc="1E38959E">
      <w:numFmt w:val="bullet"/>
      <w:lvlText w:val="•"/>
      <w:lvlJc w:val="left"/>
      <w:pPr>
        <w:ind w:left="6802" w:hanging="425"/>
      </w:pPr>
      <w:rPr>
        <w:lang w:val="en-US" w:eastAsia="en-US" w:bidi="ar-SA"/>
      </w:rPr>
    </w:lvl>
    <w:lvl w:ilvl="8" w:tplc="4170C592">
      <w:numFmt w:val="bullet"/>
      <w:lvlText w:val="•"/>
      <w:lvlJc w:val="left"/>
      <w:pPr>
        <w:ind w:left="7637" w:hanging="425"/>
      </w:pPr>
      <w:rPr>
        <w:lang w:val="en-US" w:eastAsia="en-US" w:bidi="ar-SA"/>
      </w:rPr>
    </w:lvl>
  </w:abstractNum>
  <w:abstractNum w:abstractNumId="37" w15:restartNumberingAfterBreak="0">
    <w:nsid w:val="5CCE1243"/>
    <w:multiLevelType w:val="hybridMultilevel"/>
    <w:tmpl w:val="66F89F3C"/>
    <w:lvl w:ilvl="0" w:tplc="4BE6266E">
      <w:start w:val="1"/>
      <w:numFmt w:val="lowerLetter"/>
      <w:lvlText w:val="%1."/>
      <w:lvlJc w:val="left"/>
      <w:pPr>
        <w:ind w:left="720" w:hanging="360"/>
      </w:pPr>
    </w:lvl>
    <w:lvl w:ilvl="1" w:tplc="B860E2F2">
      <w:start w:val="1"/>
      <w:numFmt w:val="lowerLetter"/>
      <w:lvlText w:val="%2."/>
      <w:lvlJc w:val="left"/>
      <w:pPr>
        <w:ind w:left="1440" w:hanging="360"/>
      </w:pPr>
    </w:lvl>
    <w:lvl w:ilvl="2" w:tplc="E676EAE8">
      <w:start w:val="1"/>
      <w:numFmt w:val="lowerRoman"/>
      <w:lvlText w:val="%3."/>
      <w:lvlJc w:val="right"/>
      <w:pPr>
        <w:ind w:left="2160" w:hanging="180"/>
      </w:pPr>
    </w:lvl>
    <w:lvl w:ilvl="3" w:tplc="5B3CA2BC">
      <w:start w:val="1"/>
      <w:numFmt w:val="decimal"/>
      <w:lvlText w:val="%4."/>
      <w:lvlJc w:val="left"/>
      <w:pPr>
        <w:ind w:left="2880" w:hanging="360"/>
      </w:pPr>
    </w:lvl>
    <w:lvl w:ilvl="4" w:tplc="814C9F3E">
      <w:start w:val="1"/>
      <w:numFmt w:val="lowerLetter"/>
      <w:lvlText w:val="%5."/>
      <w:lvlJc w:val="left"/>
      <w:pPr>
        <w:ind w:left="3600" w:hanging="360"/>
      </w:pPr>
    </w:lvl>
    <w:lvl w:ilvl="5" w:tplc="922075D6">
      <w:start w:val="1"/>
      <w:numFmt w:val="lowerRoman"/>
      <w:lvlText w:val="%6."/>
      <w:lvlJc w:val="right"/>
      <w:pPr>
        <w:ind w:left="4320" w:hanging="180"/>
      </w:pPr>
    </w:lvl>
    <w:lvl w:ilvl="6" w:tplc="19624DC2">
      <w:start w:val="1"/>
      <w:numFmt w:val="decimal"/>
      <w:lvlText w:val="%7."/>
      <w:lvlJc w:val="left"/>
      <w:pPr>
        <w:ind w:left="5040" w:hanging="360"/>
      </w:pPr>
    </w:lvl>
    <w:lvl w:ilvl="7" w:tplc="818AF0A0">
      <w:start w:val="1"/>
      <w:numFmt w:val="lowerLetter"/>
      <w:lvlText w:val="%8."/>
      <w:lvlJc w:val="left"/>
      <w:pPr>
        <w:ind w:left="5760" w:hanging="360"/>
      </w:pPr>
    </w:lvl>
    <w:lvl w:ilvl="8" w:tplc="A8F4357A">
      <w:start w:val="1"/>
      <w:numFmt w:val="lowerRoman"/>
      <w:lvlText w:val="%9."/>
      <w:lvlJc w:val="right"/>
      <w:pPr>
        <w:ind w:left="6480" w:hanging="180"/>
      </w:pPr>
    </w:lvl>
  </w:abstractNum>
  <w:abstractNum w:abstractNumId="38" w15:restartNumberingAfterBreak="0">
    <w:nsid w:val="62F46FFC"/>
    <w:multiLevelType w:val="hybridMultilevel"/>
    <w:tmpl w:val="B11270DC"/>
    <w:lvl w:ilvl="0" w:tplc="1809000F">
      <w:start w:val="1"/>
      <w:numFmt w:val="decimal"/>
      <w:lvlText w:val="%1."/>
      <w:lvlJc w:val="left"/>
      <w:pPr>
        <w:ind w:left="502" w:hanging="360"/>
      </w:pPr>
    </w:lvl>
    <w:lvl w:ilvl="1" w:tplc="F5A0ADD6">
      <w:start w:val="1"/>
      <w:numFmt w:val="lowerLetter"/>
      <w:lvlText w:val="%2."/>
      <w:lvlJc w:val="left"/>
      <w:pPr>
        <w:ind w:left="1210" w:hanging="360"/>
      </w:pPr>
      <w:rPr>
        <w:i w:val="0"/>
        <w:iCs w:val="0"/>
      </w:r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39" w15:restartNumberingAfterBreak="0">
    <w:nsid w:val="631C71A9"/>
    <w:multiLevelType w:val="hybridMultilevel"/>
    <w:tmpl w:val="56E6103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680AA4C4">
      <w:start w:val="1"/>
      <w:numFmt w:val="lowerRoman"/>
      <w:lvlText w:val="%3."/>
      <w:lvlJc w:val="right"/>
      <w:pPr>
        <w:ind w:left="1800" w:hanging="180"/>
      </w:pPr>
      <w:rPr>
        <w:rFonts w:ascii="Cambria" w:hAnsi="Cambria" w:hint="default"/>
        <w:sz w:val="20"/>
        <w:szCs w:val="20"/>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656232B1"/>
    <w:multiLevelType w:val="hybridMultilevel"/>
    <w:tmpl w:val="B5A2A8D0"/>
    <w:lvl w:ilvl="0" w:tplc="BED449A0">
      <w:numFmt w:val="bullet"/>
      <w:lvlText w:val="-"/>
      <w:lvlJc w:val="left"/>
      <w:pPr>
        <w:ind w:left="720" w:hanging="360"/>
      </w:pPr>
      <w:rPr>
        <w:rFonts w:ascii="Calibri" w:eastAsia="Calibri" w:hAnsi="Calibri" w:cs="Calibri" w:hint="default"/>
        <w:b w:val="0"/>
        <w:bCs w:val="0"/>
        <w:i w:val="0"/>
        <w:iCs w:val="0"/>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65B7BDC"/>
    <w:multiLevelType w:val="multilevel"/>
    <w:tmpl w:val="1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799379D"/>
    <w:multiLevelType w:val="hybridMultilevel"/>
    <w:tmpl w:val="391E88C6"/>
    <w:lvl w:ilvl="0" w:tplc="FFFFFFFF">
      <w:start w:val="1"/>
      <w:numFmt w:val="decimal"/>
      <w:lvlText w:val="%1."/>
      <w:lvlJc w:val="left"/>
      <w:pPr>
        <w:ind w:left="927" w:hanging="360"/>
      </w:pPr>
    </w:lvl>
    <w:lvl w:ilvl="1" w:tplc="FFFFFFFF">
      <w:start w:val="1"/>
      <w:numFmt w:val="lowerLetter"/>
      <w:lvlText w:val="%2."/>
      <w:lvlJc w:val="left"/>
      <w:pPr>
        <w:ind w:left="1352"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3" w15:restartNumberingAfterBreak="0">
    <w:nsid w:val="6C501691"/>
    <w:multiLevelType w:val="hybridMultilevel"/>
    <w:tmpl w:val="C73CCCD2"/>
    <w:lvl w:ilvl="0" w:tplc="52A869EC">
      <w:start w:val="45"/>
      <w:numFmt w:val="decimal"/>
      <w:lvlText w:val="%1."/>
      <w:lvlJc w:val="left"/>
      <w:pPr>
        <w:ind w:left="1069" w:hanging="360"/>
      </w:pPr>
      <w:rPr>
        <w:rFonts w:hint="default"/>
      </w:rPr>
    </w:lvl>
    <w:lvl w:ilvl="1" w:tplc="18090019" w:tentative="1">
      <w:start w:val="1"/>
      <w:numFmt w:val="lowerLetter"/>
      <w:lvlText w:val="%2."/>
      <w:lvlJc w:val="left"/>
      <w:pPr>
        <w:ind w:left="1245" w:hanging="360"/>
      </w:pPr>
    </w:lvl>
    <w:lvl w:ilvl="2" w:tplc="1809001B" w:tentative="1">
      <w:start w:val="1"/>
      <w:numFmt w:val="lowerRoman"/>
      <w:lvlText w:val="%3."/>
      <w:lvlJc w:val="right"/>
      <w:pPr>
        <w:ind w:left="1965" w:hanging="180"/>
      </w:pPr>
    </w:lvl>
    <w:lvl w:ilvl="3" w:tplc="1809000F" w:tentative="1">
      <w:start w:val="1"/>
      <w:numFmt w:val="decimal"/>
      <w:lvlText w:val="%4."/>
      <w:lvlJc w:val="left"/>
      <w:pPr>
        <w:ind w:left="2685" w:hanging="360"/>
      </w:pPr>
    </w:lvl>
    <w:lvl w:ilvl="4" w:tplc="18090019" w:tentative="1">
      <w:start w:val="1"/>
      <w:numFmt w:val="lowerLetter"/>
      <w:lvlText w:val="%5."/>
      <w:lvlJc w:val="left"/>
      <w:pPr>
        <w:ind w:left="3405" w:hanging="360"/>
      </w:pPr>
    </w:lvl>
    <w:lvl w:ilvl="5" w:tplc="1809001B" w:tentative="1">
      <w:start w:val="1"/>
      <w:numFmt w:val="lowerRoman"/>
      <w:lvlText w:val="%6."/>
      <w:lvlJc w:val="right"/>
      <w:pPr>
        <w:ind w:left="4125" w:hanging="180"/>
      </w:pPr>
    </w:lvl>
    <w:lvl w:ilvl="6" w:tplc="1809000F" w:tentative="1">
      <w:start w:val="1"/>
      <w:numFmt w:val="decimal"/>
      <w:lvlText w:val="%7."/>
      <w:lvlJc w:val="left"/>
      <w:pPr>
        <w:ind w:left="4845" w:hanging="360"/>
      </w:pPr>
    </w:lvl>
    <w:lvl w:ilvl="7" w:tplc="18090019" w:tentative="1">
      <w:start w:val="1"/>
      <w:numFmt w:val="lowerLetter"/>
      <w:lvlText w:val="%8."/>
      <w:lvlJc w:val="left"/>
      <w:pPr>
        <w:ind w:left="5565" w:hanging="360"/>
      </w:pPr>
    </w:lvl>
    <w:lvl w:ilvl="8" w:tplc="1809001B" w:tentative="1">
      <w:start w:val="1"/>
      <w:numFmt w:val="lowerRoman"/>
      <w:lvlText w:val="%9."/>
      <w:lvlJc w:val="right"/>
      <w:pPr>
        <w:ind w:left="6285" w:hanging="180"/>
      </w:pPr>
    </w:lvl>
  </w:abstractNum>
  <w:abstractNum w:abstractNumId="44" w15:restartNumberingAfterBreak="0">
    <w:nsid w:val="7ABE2167"/>
    <w:multiLevelType w:val="hybridMultilevel"/>
    <w:tmpl w:val="E444C506"/>
    <w:lvl w:ilvl="0" w:tplc="4358F918">
      <w:start w:val="1"/>
      <w:numFmt w:val="decimal"/>
      <w:lvlText w:val="%1."/>
      <w:lvlJc w:val="left"/>
      <w:pPr>
        <w:ind w:left="678" w:hanging="360"/>
      </w:pPr>
      <w:rPr>
        <w:color w:val="auto"/>
      </w:rPr>
    </w:lvl>
    <w:lvl w:ilvl="1" w:tplc="04090019">
      <w:start w:val="1"/>
      <w:numFmt w:val="lowerLetter"/>
      <w:lvlText w:val="%2."/>
      <w:lvlJc w:val="left"/>
      <w:pPr>
        <w:ind w:left="1398" w:hanging="360"/>
      </w:pPr>
    </w:lvl>
    <w:lvl w:ilvl="2" w:tplc="0409001B">
      <w:start w:val="1"/>
      <w:numFmt w:val="lowerRoman"/>
      <w:lvlText w:val="%3."/>
      <w:lvlJc w:val="right"/>
      <w:pPr>
        <w:ind w:left="2118" w:hanging="180"/>
      </w:pPr>
    </w:lvl>
    <w:lvl w:ilvl="3" w:tplc="0409000F">
      <w:start w:val="1"/>
      <w:numFmt w:val="decimal"/>
      <w:lvlText w:val="%4."/>
      <w:lvlJc w:val="left"/>
      <w:pPr>
        <w:ind w:left="2838" w:hanging="360"/>
      </w:pPr>
    </w:lvl>
    <w:lvl w:ilvl="4" w:tplc="04090019">
      <w:start w:val="1"/>
      <w:numFmt w:val="lowerLetter"/>
      <w:lvlText w:val="%5."/>
      <w:lvlJc w:val="left"/>
      <w:pPr>
        <w:ind w:left="3558" w:hanging="360"/>
      </w:pPr>
    </w:lvl>
    <w:lvl w:ilvl="5" w:tplc="0409001B">
      <w:start w:val="1"/>
      <w:numFmt w:val="lowerRoman"/>
      <w:lvlText w:val="%6."/>
      <w:lvlJc w:val="right"/>
      <w:pPr>
        <w:ind w:left="4278" w:hanging="180"/>
      </w:pPr>
    </w:lvl>
    <w:lvl w:ilvl="6" w:tplc="0409000F">
      <w:start w:val="1"/>
      <w:numFmt w:val="decimal"/>
      <w:lvlText w:val="%7."/>
      <w:lvlJc w:val="left"/>
      <w:pPr>
        <w:ind w:left="4998" w:hanging="360"/>
      </w:pPr>
    </w:lvl>
    <w:lvl w:ilvl="7" w:tplc="04090019">
      <w:start w:val="1"/>
      <w:numFmt w:val="lowerLetter"/>
      <w:lvlText w:val="%8."/>
      <w:lvlJc w:val="left"/>
      <w:pPr>
        <w:ind w:left="5718" w:hanging="360"/>
      </w:pPr>
    </w:lvl>
    <w:lvl w:ilvl="8" w:tplc="0409001B">
      <w:start w:val="1"/>
      <w:numFmt w:val="lowerRoman"/>
      <w:lvlText w:val="%9."/>
      <w:lvlJc w:val="right"/>
      <w:pPr>
        <w:ind w:left="6438" w:hanging="180"/>
      </w:pPr>
    </w:lvl>
  </w:abstractNum>
  <w:num w:numId="1" w16cid:durableId="388962954">
    <w:abstractNumId w:val="9"/>
  </w:num>
  <w:num w:numId="2" w16cid:durableId="210120458">
    <w:abstractNumId w:val="35"/>
  </w:num>
  <w:num w:numId="3" w16cid:durableId="604267144">
    <w:abstractNumId w:val="37"/>
  </w:num>
  <w:num w:numId="4" w16cid:durableId="725228533">
    <w:abstractNumId w:val="15"/>
  </w:num>
  <w:num w:numId="5" w16cid:durableId="1384330556">
    <w:abstractNumId w:val="3"/>
  </w:num>
  <w:num w:numId="6" w16cid:durableId="1975989300">
    <w:abstractNumId w:val="6"/>
  </w:num>
  <w:num w:numId="7" w16cid:durableId="136144821">
    <w:abstractNumId w:val="11"/>
  </w:num>
  <w:num w:numId="8" w16cid:durableId="2031637096">
    <w:abstractNumId w:val="12"/>
  </w:num>
  <w:num w:numId="9" w16cid:durableId="410322066">
    <w:abstractNumId w:val="7"/>
  </w:num>
  <w:num w:numId="10" w16cid:durableId="819658989">
    <w:abstractNumId w:val="32"/>
  </w:num>
  <w:num w:numId="11" w16cid:durableId="642392876">
    <w:abstractNumId w:val="0"/>
  </w:num>
  <w:num w:numId="12" w16cid:durableId="1655841022">
    <w:abstractNumId w:val="5"/>
  </w:num>
  <w:num w:numId="13" w16cid:durableId="1878614658">
    <w:abstractNumId w:val="23"/>
  </w:num>
  <w:num w:numId="14" w16cid:durableId="1415780830">
    <w:abstractNumId w:val="21"/>
  </w:num>
  <w:num w:numId="15" w16cid:durableId="1297682021">
    <w:abstractNumId w:val="38"/>
  </w:num>
  <w:num w:numId="16" w16cid:durableId="1178695462">
    <w:abstractNumId w:val="42"/>
  </w:num>
  <w:num w:numId="17" w16cid:durableId="258411823">
    <w:abstractNumId w:val="13"/>
  </w:num>
  <w:num w:numId="18" w16cid:durableId="2088069302">
    <w:abstractNumId w:val="2"/>
  </w:num>
  <w:num w:numId="19" w16cid:durableId="1941987457">
    <w:abstractNumId w:val="29"/>
  </w:num>
  <w:num w:numId="20" w16cid:durableId="2068410738">
    <w:abstractNumId w:val="16"/>
  </w:num>
  <w:num w:numId="21" w16cid:durableId="478807828">
    <w:abstractNumId w:val="8"/>
  </w:num>
  <w:num w:numId="22" w16cid:durableId="1600018047">
    <w:abstractNumId w:val="28"/>
  </w:num>
  <w:num w:numId="23" w16cid:durableId="1681001871">
    <w:abstractNumId w:val="34"/>
  </w:num>
  <w:num w:numId="24" w16cid:durableId="1252007127">
    <w:abstractNumId w:val="17"/>
  </w:num>
  <w:num w:numId="25" w16cid:durableId="1253587060">
    <w:abstractNumId w:val="36"/>
  </w:num>
  <w:num w:numId="26" w16cid:durableId="1357122523">
    <w:abstractNumId w:val="10"/>
  </w:num>
  <w:num w:numId="27" w16cid:durableId="1279096909">
    <w:abstractNumId w:val="40"/>
  </w:num>
  <w:num w:numId="28" w16cid:durableId="1687907736">
    <w:abstractNumId w:val="26"/>
  </w:num>
  <w:num w:numId="29" w16cid:durableId="1363508724">
    <w:abstractNumId w:val="31"/>
  </w:num>
  <w:num w:numId="30" w16cid:durableId="1201211213">
    <w:abstractNumId w:val="27"/>
  </w:num>
  <w:num w:numId="31" w16cid:durableId="3092742">
    <w:abstractNumId w:val="43"/>
  </w:num>
  <w:num w:numId="32" w16cid:durableId="921110668">
    <w:abstractNumId w:val="1"/>
  </w:num>
  <w:num w:numId="33" w16cid:durableId="1868829063">
    <w:abstractNumId w:val="20"/>
  </w:num>
  <w:num w:numId="34" w16cid:durableId="42142287">
    <w:abstractNumId w:val="22"/>
  </w:num>
  <w:num w:numId="35" w16cid:durableId="421075572">
    <w:abstractNumId w:val="14"/>
  </w:num>
  <w:num w:numId="36" w16cid:durableId="225923858">
    <w:abstractNumId w:val="19"/>
  </w:num>
  <w:num w:numId="37" w16cid:durableId="1038554527">
    <w:abstractNumId w:val="25"/>
  </w:num>
  <w:num w:numId="38" w16cid:durableId="484274691">
    <w:abstractNumId w:val="18"/>
  </w:num>
  <w:num w:numId="39" w16cid:durableId="679964622">
    <w:abstractNumId w:val="44"/>
  </w:num>
  <w:num w:numId="40" w16cid:durableId="495920152">
    <w:abstractNumId w:val="33"/>
  </w:num>
  <w:num w:numId="41" w16cid:durableId="279946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69085523">
    <w:abstractNumId w:val="39"/>
  </w:num>
  <w:num w:numId="43" w16cid:durableId="502208864">
    <w:abstractNumId w:val="24"/>
  </w:num>
  <w:num w:numId="44" w16cid:durableId="1235121956">
    <w:abstractNumId w:val="41"/>
  </w:num>
  <w:num w:numId="45" w16cid:durableId="626814080">
    <w:abstractNumId w:val="30"/>
  </w:num>
  <w:num w:numId="46" w16cid:durableId="43019992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A338D"/>
    <w:rsid w:val="000028F0"/>
    <w:rsid w:val="000032D9"/>
    <w:rsid w:val="000042B9"/>
    <w:rsid w:val="0000464A"/>
    <w:rsid w:val="00006476"/>
    <w:rsid w:val="00006687"/>
    <w:rsid w:val="00010A11"/>
    <w:rsid w:val="00013CD3"/>
    <w:rsid w:val="00016193"/>
    <w:rsid w:val="000168B4"/>
    <w:rsid w:val="000212A0"/>
    <w:rsid w:val="000228D3"/>
    <w:rsid w:val="0002332A"/>
    <w:rsid w:val="000274BE"/>
    <w:rsid w:val="00032257"/>
    <w:rsid w:val="00034A64"/>
    <w:rsid w:val="0003602D"/>
    <w:rsid w:val="00040361"/>
    <w:rsid w:val="00043997"/>
    <w:rsid w:val="00053023"/>
    <w:rsid w:val="00053955"/>
    <w:rsid w:val="0005786C"/>
    <w:rsid w:val="00062804"/>
    <w:rsid w:val="00066593"/>
    <w:rsid w:val="000739FF"/>
    <w:rsid w:val="00074F72"/>
    <w:rsid w:val="00086384"/>
    <w:rsid w:val="000874E2"/>
    <w:rsid w:val="0009C300"/>
    <w:rsid w:val="000A0D8D"/>
    <w:rsid w:val="000A1E4B"/>
    <w:rsid w:val="000A1F33"/>
    <w:rsid w:val="000A4132"/>
    <w:rsid w:val="000A454B"/>
    <w:rsid w:val="000A7AEF"/>
    <w:rsid w:val="000B3C7A"/>
    <w:rsid w:val="000B43C5"/>
    <w:rsid w:val="000B64BB"/>
    <w:rsid w:val="000C44E1"/>
    <w:rsid w:val="000C48CA"/>
    <w:rsid w:val="000C4E9F"/>
    <w:rsid w:val="000C61A4"/>
    <w:rsid w:val="000D11F6"/>
    <w:rsid w:val="000D5ED3"/>
    <w:rsid w:val="000E6A85"/>
    <w:rsid w:val="000F30B5"/>
    <w:rsid w:val="000F696B"/>
    <w:rsid w:val="001064D5"/>
    <w:rsid w:val="001116AC"/>
    <w:rsid w:val="00112A72"/>
    <w:rsid w:val="00117882"/>
    <w:rsid w:val="001207D7"/>
    <w:rsid w:val="001210F7"/>
    <w:rsid w:val="00122188"/>
    <w:rsid w:val="00123310"/>
    <w:rsid w:val="00130DDF"/>
    <w:rsid w:val="00141723"/>
    <w:rsid w:val="00143ABD"/>
    <w:rsid w:val="00144AA9"/>
    <w:rsid w:val="00145B3C"/>
    <w:rsid w:val="00146519"/>
    <w:rsid w:val="001547E9"/>
    <w:rsid w:val="00154BBF"/>
    <w:rsid w:val="00155A11"/>
    <w:rsid w:val="00157249"/>
    <w:rsid w:val="001607F1"/>
    <w:rsid w:val="00162CF0"/>
    <w:rsid w:val="00166EBD"/>
    <w:rsid w:val="0017408E"/>
    <w:rsid w:val="00174614"/>
    <w:rsid w:val="00175E09"/>
    <w:rsid w:val="0017DDFE"/>
    <w:rsid w:val="00184E4B"/>
    <w:rsid w:val="00197DF5"/>
    <w:rsid w:val="001A5C23"/>
    <w:rsid w:val="001C6496"/>
    <w:rsid w:val="001C69AD"/>
    <w:rsid w:val="001D0113"/>
    <w:rsid w:val="001D2751"/>
    <w:rsid w:val="001F04CC"/>
    <w:rsid w:val="001F1A4B"/>
    <w:rsid w:val="001F42DB"/>
    <w:rsid w:val="001F68AA"/>
    <w:rsid w:val="0020310E"/>
    <w:rsid w:val="00211455"/>
    <w:rsid w:val="00225F67"/>
    <w:rsid w:val="0022787E"/>
    <w:rsid w:val="00227CB4"/>
    <w:rsid w:val="00234705"/>
    <w:rsid w:val="00235E76"/>
    <w:rsid w:val="002375A7"/>
    <w:rsid w:val="00243F88"/>
    <w:rsid w:val="002449E7"/>
    <w:rsid w:val="00250059"/>
    <w:rsid w:val="00251A2B"/>
    <w:rsid w:val="00257818"/>
    <w:rsid w:val="002603AC"/>
    <w:rsid w:val="00261DE8"/>
    <w:rsid w:val="00262BFB"/>
    <w:rsid w:val="00263452"/>
    <w:rsid w:val="00263A4F"/>
    <w:rsid w:val="00266FA8"/>
    <w:rsid w:val="00277201"/>
    <w:rsid w:val="00280344"/>
    <w:rsid w:val="002813C9"/>
    <w:rsid w:val="002857CD"/>
    <w:rsid w:val="00292CEF"/>
    <w:rsid w:val="002A4332"/>
    <w:rsid w:val="002A588A"/>
    <w:rsid w:val="002B0ACF"/>
    <w:rsid w:val="002B3671"/>
    <w:rsid w:val="002B460F"/>
    <w:rsid w:val="002C0CE6"/>
    <w:rsid w:val="002C7BBD"/>
    <w:rsid w:val="002D1BE7"/>
    <w:rsid w:val="002D639D"/>
    <w:rsid w:val="002D6FA9"/>
    <w:rsid w:val="002E12A6"/>
    <w:rsid w:val="002E3C9C"/>
    <w:rsid w:val="002E593B"/>
    <w:rsid w:val="002F4742"/>
    <w:rsid w:val="0030241C"/>
    <w:rsid w:val="003126E0"/>
    <w:rsid w:val="0033305B"/>
    <w:rsid w:val="003404BD"/>
    <w:rsid w:val="00343A41"/>
    <w:rsid w:val="00344086"/>
    <w:rsid w:val="003475D0"/>
    <w:rsid w:val="0035430C"/>
    <w:rsid w:val="00357628"/>
    <w:rsid w:val="00362996"/>
    <w:rsid w:val="003660BE"/>
    <w:rsid w:val="003723D1"/>
    <w:rsid w:val="00382390"/>
    <w:rsid w:val="0038249E"/>
    <w:rsid w:val="00387AF8"/>
    <w:rsid w:val="00387EAA"/>
    <w:rsid w:val="0039005D"/>
    <w:rsid w:val="00392D36"/>
    <w:rsid w:val="00394F98"/>
    <w:rsid w:val="003A363C"/>
    <w:rsid w:val="003A3A5A"/>
    <w:rsid w:val="003A437D"/>
    <w:rsid w:val="003A567A"/>
    <w:rsid w:val="003B153C"/>
    <w:rsid w:val="003B3788"/>
    <w:rsid w:val="003B5158"/>
    <w:rsid w:val="003B760F"/>
    <w:rsid w:val="003D2BFF"/>
    <w:rsid w:val="003D67E3"/>
    <w:rsid w:val="003E16F0"/>
    <w:rsid w:val="003E40FC"/>
    <w:rsid w:val="003E670A"/>
    <w:rsid w:val="003E7C99"/>
    <w:rsid w:val="003F1A29"/>
    <w:rsid w:val="003F69A5"/>
    <w:rsid w:val="003F7970"/>
    <w:rsid w:val="00402953"/>
    <w:rsid w:val="004126C6"/>
    <w:rsid w:val="0042054A"/>
    <w:rsid w:val="00423787"/>
    <w:rsid w:val="00432083"/>
    <w:rsid w:val="00435671"/>
    <w:rsid w:val="00447B70"/>
    <w:rsid w:val="004503BA"/>
    <w:rsid w:val="004518FE"/>
    <w:rsid w:val="00454AE2"/>
    <w:rsid w:val="00457B68"/>
    <w:rsid w:val="004605FA"/>
    <w:rsid w:val="00467725"/>
    <w:rsid w:val="00473BFC"/>
    <w:rsid w:val="004757C8"/>
    <w:rsid w:val="00483EFF"/>
    <w:rsid w:val="004858CB"/>
    <w:rsid w:val="00487DCD"/>
    <w:rsid w:val="00496C06"/>
    <w:rsid w:val="00497468"/>
    <w:rsid w:val="004A0FCE"/>
    <w:rsid w:val="004A2EFF"/>
    <w:rsid w:val="004A4D2B"/>
    <w:rsid w:val="004B1B36"/>
    <w:rsid w:val="004B7BF8"/>
    <w:rsid w:val="004C224D"/>
    <w:rsid w:val="004C3388"/>
    <w:rsid w:val="004C39E6"/>
    <w:rsid w:val="004D153E"/>
    <w:rsid w:val="004D25FD"/>
    <w:rsid w:val="004D6368"/>
    <w:rsid w:val="004D7BED"/>
    <w:rsid w:val="004F512C"/>
    <w:rsid w:val="004F523B"/>
    <w:rsid w:val="004F6D24"/>
    <w:rsid w:val="00512425"/>
    <w:rsid w:val="0051375E"/>
    <w:rsid w:val="005139E6"/>
    <w:rsid w:val="00514AF8"/>
    <w:rsid w:val="00515F5E"/>
    <w:rsid w:val="0051710C"/>
    <w:rsid w:val="00520511"/>
    <w:rsid w:val="005371CF"/>
    <w:rsid w:val="00547030"/>
    <w:rsid w:val="00550092"/>
    <w:rsid w:val="0055204B"/>
    <w:rsid w:val="0055389E"/>
    <w:rsid w:val="005547CF"/>
    <w:rsid w:val="00554B65"/>
    <w:rsid w:val="00562F83"/>
    <w:rsid w:val="005651AA"/>
    <w:rsid w:val="005667F3"/>
    <w:rsid w:val="005849AF"/>
    <w:rsid w:val="005957CD"/>
    <w:rsid w:val="005A2475"/>
    <w:rsid w:val="005B2EAD"/>
    <w:rsid w:val="005C02DC"/>
    <w:rsid w:val="005C2233"/>
    <w:rsid w:val="005C3F1B"/>
    <w:rsid w:val="005C4175"/>
    <w:rsid w:val="005D1FC9"/>
    <w:rsid w:val="005D2812"/>
    <w:rsid w:val="005D5465"/>
    <w:rsid w:val="005D5E24"/>
    <w:rsid w:val="005E3241"/>
    <w:rsid w:val="005E6C45"/>
    <w:rsid w:val="005E7DCA"/>
    <w:rsid w:val="00602A76"/>
    <w:rsid w:val="00620868"/>
    <w:rsid w:val="0063367E"/>
    <w:rsid w:val="00635A1B"/>
    <w:rsid w:val="006435B4"/>
    <w:rsid w:val="00644051"/>
    <w:rsid w:val="0064465D"/>
    <w:rsid w:val="00644D3F"/>
    <w:rsid w:val="00650334"/>
    <w:rsid w:val="006517A6"/>
    <w:rsid w:val="00651D7F"/>
    <w:rsid w:val="00661B65"/>
    <w:rsid w:val="00667B4A"/>
    <w:rsid w:val="00667CFD"/>
    <w:rsid w:val="00674B89"/>
    <w:rsid w:val="006775A5"/>
    <w:rsid w:val="006923DD"/>
    <w:rsid w:val="006A2BC7"/>
    <w:rsid w:val="006A68ED"/>
    <w:rsid w:val="006B0598"/>
    <w:rsid w:val="006C0303"/>
    <w:rsid w:val="006C42EC"/>
    <w:rsid w:val="006E5713"/>
    <w:rsid w:val="006E5BA3"/>
    <w:rsid w:val="006F55D1"/>
    <w:rsid w:val="007013A6"/>
    <w:rsid w:val="00702087"/>
    <w:rsid w:val="0070234B"/>
    <w:rsid w:val="007159B5"/>
    <w:rsid w:val="00716ADF"/>
    <w:rsid w:val="007277AA"/>
    <w:rsid w:val="00737087"/>
    <w:rsid w:val="00740034"/>
    <w:rsid w:val="00747BE4"/>
    <w:rsid w:val="007556C1"/>
    <w:rsid w:val="00763E08"/>
    <w:rsid w:val="0076552C"/>
    <w:rsid w:val="00765BD8"/>
    <w:rsid w:val="00770932"/>
    <w:rsid w:val="00786CC7"/>
    <w:rsid w:val="007A4B8D"/>
    <w:rsid w:val="007A57BB"/>
    <w:rsid w:val="007B12D5"/>
    <w:rsid w:val="007B1BD7"/>
    <w:rsid w:val="007B1CEC"/>
    <w:rsid w:val="007B1FC6"/>
    <w:rsid w:val="007B52C0"/>
    <w:rsid w:val="007B6458"/>
    <w:rsid w:val="007C5019"/>
    <w:rsid w:val="007C657D"/>
    <w:rsid w:val="007C65A0"/>
    <w:rsid w:val="007E1F39"/>
    <w:rsid w:val="007E345E"/>
    <w:rsid w:val="007E42A5"/>
    <w:rsid w:val="007E53EF"/>
    <w:rsid w:val="007E596A"/>
    <w:rsid w:val="007E7475"/>
    <w:rsid w:val="007E749A"/>
    <w:rsid w:val="007F02FA"/>
    <w:rsid w:val="007F0FEF"/>
    <w:rsid w:val="007F1630"/>
    <w:rsid w:val="008003EA"/>
    <w:rsid w:val="00802CDF"/>
    <w:rsid w:val="008246AA"/>
    <w:rsid w:val="008309DE"/>
    <w:rsid w:val="00834E35"/>
    <w:rsid w:val="008507B5"/>
    <w:rsid w:val="00856AAE"/>
    <w:rsid w:val="00857537"/>
    <w:rsid w:val="0086617C"/>
    <w:rsid w:val="00867033"/>
    <w:rsid w:val="0086705B"/>
    <w:rsid w:val="00871065"/>
    <w:rsid w:val="008758E5"/>
    <w:rsid w:val="00877DF6"/>
    <w:rsid w:val="00883E9F"/>
    <w:rsid w:val="0089361E"/>
    <w:rsid w:val="008A2F16"/>
    <w:rsid w:val="008B5A09"/>
    <w:rsid w:val="008B7983"/>
    <w:rsid w:val="008C13C2"/>
    <w:rsid w:val="008C1C1A"/>
    <w:rsid w:val="008D1F98"/>
    <w:rsid w:val="008D3EC6"/>
    <w:rsid w:val="008F0165"/>
    <w:rsid w:val="008F4292"/>
    <w:rsid w:val="00900E5D"/>
    <w:rsid w:val="0090202D"/>
    <w:rsid w:val="00905764"/>
    <w:rsid w:val="00905F06"/>
    <w:rsid w:val="009134AD"/>
    <w:rsid w:val="0092093B"/>
    <w:rsid w:val="009231C9"/>
    <w:rsid w:val="00923F46"/>
    <w:rsid w:val="009245D2"/>
    <w:rsid w:val="0093030B"/>
    <w:rsid w:val="009306D0"/>
    <w:rsid w:val="00937DC8"/>
    <w:rsid w:val="0095057F"/>
    <w:rsid w:val="0095339F"/>
    <w:rsid w:val="00957C19"/>
    <w:rsid w:val="0096416A"/>
    <w:rsid w:val="00983F1E"/>
    <w:rsid w:val="00985217"/>
    <w:rsid w:val="00993F43"/>
    <w:rsid w:val="009A03BB"/>
    <w:rsid w:val="009A2835"/>
    <w:rsid w:val="009A363B"/>
    <w:rsid w:val="009A45E0"/>
    <w:rsid w:val="009B2287"/>
    <w:rsid w:val="009B3196"/>
    <w:rsid w:val="009B36BA"/>
    <w:rsid w:val="009C6507"/>
    <w:rsid w:val="009C69B1"/>
    <w:rsid w:val="009D5E6E"/>
    <w:rsid w:val="009F2CAA"/>
    <w:rsid w:val="009F3234"/>
    <w:rsid w:val="009F49E9"/>
    <w:rsid w:val="009F51D6"/>
    <w:rsid w:val="009F647B"/>
    <w:rsid w:val="00A00F6C"/>
    <w:rsid w:val="00A050D6"/>
    <w:rsid w:val="00A12C68"/>
    <w:rsid w:val="00A13E2E"/>
    <w:rsid w:val="00A34008"/>
    <w:rsid w:val="00A40BBD"/>
    <w:rsid w:val="00A45F2D"/>
    <w:rsid w:val="00A50D78"/>
    <w:rsid w:val="00A541D4"/>
    <w:rsid w:val="00A54696"/>
    <w:rsid w:val="00A56029"/>
    <w:rsid w:val="00A60EC4"/>
    <w:rsid w:val="00A6518D"/>
    <w:rsid w:val="00A67692"/>
    <w:rsid w:val="00A703DF"/>
    <w:rsid w:val="00A80651"/>
    <w:rsid w:val="00A838C8"/>
    <w:rsid w:val="00A83946"/>
    <w:rsid w:val="00A94A3F"/>
    <w:rsid w:val="00A95B4E"/>
    <w:rsid w:val="00AA0A1A"/>
    <w:rsid w:val="00AA5ABE"/>
    <w:rsid w:val="00AB3DF9"/>
    <w:rsid w:val="00AB43B4"/>
    <w:rsid w:val="00AC1639"/>
    <w:rsid w:val="00AC1FAF"/>
    <w:rsid w:val="00AC2310"/>
    <w:rsid w:val="00AC4B79"/>
    <w:rsid w:val="00AD1096"/>
    <w:rsid w:val="00AE7E22"/>
    <w:rsid w:val="00AF6224"/>
    <w:rsid w:val="00B01F1C"/>
    <w:rsid w:val="00B024E0"/>
    <w:rsid w:val="00B059C6"/>
    <w:rsid w:val="00B1299D"/>
    <w:rsid w:val="00B12BF7"/>
    <w:rsid w:val="00B164BC"/>
    <w:rsid w:val="00B201AD"/>
    <w:rsid w:val="00B22618"/>
    <w:rsid w:val="00B27A0F"/>
    <w:rsid w:val="00B327DF"/>
    <w:rsid w:val="00B34174"/>
    <w:rsid w:val="00B360C0"/>
    <w:rsid w:val="00B37BE3"/>
    <w:rsid w:val="00B45FC4"/>
    <w:rsid w:val="00B466E7"/>
    <w:rsid w:val="00B47BA9"/>
    <w:rsid w:val="00B509D2"/>
    <w:rsid w:val="00B5275F"/>
    <w:rsid w:val="00B52E13"/>
    <w:rsid w:val="00B54274"/>
    <w:rsid w:val="00B65B8D"/>
    <w:rsid w:val="00B71083"/>
    <w:rsid w:val="00B732EA"/>
    <w:rsid w:val="00B846BD"/>
    <w:rsid w:val="00B84EAF"/>
    <w:rsid w:val="00B95B82"/>
    <w:rsid w:val="00B96075"/>
    <w:rsid w:val="00BA69E1"/>
    <w:rsid w:val="00BB11E8"/>
    <w:rsid w:val="00BB20AA"/>
    <w:rsid w:val="00BB3168"/>
    <w:rsid w:val="00BC009A"/>
    <w:rsid w:val="00BC11BF"/>
    <w:rsid w:val="00BC24CD"/>
    <w:rsid w:val="00BC3136"/>
    <w:rsid w:val="00BD10BB"/>
    <w:rsid w:val="00BD28E2"/>
    <w:rsid w:val="00BD5372"/>
    <w:rsid w:val="00BE0105"/>
    <w:rsid w:val="00BE1AB0"/>
    <w:rsid w:val="00BE1D73"/>
    <w:rsid w:val="00BE33ED"/>
    <w:rsid w:val="00BE4D2F"/>
    <w:rsid w:val="00BF196C"/>
    <w:rsid w:val="00BF4EB3"/>
    <w:rsid w:val="00BF6678"/>
    <w:rsid w:val="00C0022A"/>
    <w:rsid w:val="00C10520"/>
    <w:rsid w:val="00C10655"/>
    <w:rsid w:val="00C10E51"/>
    <w:rsid w:val="00C20CF5"/>
    <w:rsid w:val="00C22986"/>
    <w:rsid w:val="00C22CBC"/>
    <w:rsid w:val="00C269F0"/>
    <w:rsid w:val="00C278D8"/>
    <w:rsid w:val="00C40913"/>
    <w:rsid w:val="00C51EE4"/>
    <w:rsid w:val="00C53DF1"/>
    <w:rsid w:val="00C55B56"/>
    <w:rsid w:val="00C5652C"/>
    <w:rsid w:val="00C64355"/>
    <w:rsid w:val="00C64BD5"/>
    <w:rsid w:val="00C758B7"/>
    <w:rsid w:val="00C768E3"/>
    <w:rsid w:val="00C807D3"/>
    <w:rsid w:val="00C818B7"/>
    <w:rsid w:val="00C87A76"/>
    <w:rsid w:val="00C905F8"/>
    <w:rsid w:val="00C92795"/>
    <w:rsid w:val="00C933AB"/>
    <w:rsid w:val="00C971C4"/>
    <w:rsid w:val="00CA4E5C"/>
    <w:rsid w:val="00CA506E"/>
    <w:rsid w:val="00CB11A8"/>
    <w:rsid w:val="00CC6760"/>
    <w:rsid w:val="00CC694A"/>
    <w:rsid w:val="00CC755C"/>
    <w:rsid w:val="00CD6783"/>
    <w:rsid w:val="00CE0E3C"/>
    <w:rsid w:val="00CF04C4"/>
    <w:rsid w:val="00CF3783"/>
    <w:rsid w:val="00CF61DA"/>
    <w:rsid w:val="00CF7605"/>
    <w:rsid w:val="00D027FD"/>
    <w:rsid w:val="00D02C92"/>
    <w:rsid w:val="00D03C1A"/>
    <w:rsid w:val="00D03D75"/>
    <w:rsid w:val="00D06112"/>
    <w:rsid w:val="00D14F05"/>
    <w:rsid w:val="00D20A6A"/>
    <w:rsid w:val="00D218B6"/>
    <w:rsid w:val="00D21AA0"/>
    <w:rsid w:val="00D26F1D"/>
    <w:rsid w:val="00D33653"/>
    <w:rsid w:val="00D342CE"/>
    <w:rsid w:val="00D37422"/>
    <w:rsid w:val="00D4110B"/>
    <w:rsid w:val="00D55309"/>
    <w:rsid w:val="00D56A04"/>
    <w:rsid w:val="00D63E2B"/>
    <w:rsid w:val="00D7101A"/>
    <w:rsid w:val="00D7143B"/>
    <w:rsid w:val="00D73145"/>
    <w:rsid w:val="00D80F6A"/>
    <w:rsid w:val="00D81D0E"/>
    <w:rsid w:val="00D81F29"/>
    <w:rsid w:val="00D857A0"/>
    <w:rsid w:val="00D86878"/>
    <w:rsid w:val="00D95290"/>
    <w:rsid w:val="00D976A6"/>
    <w:rsid w:val="00DA3528"/>
    <w:rsid w:val="00DB1898"/>
    <w:rsid w:val="00DB6B45"/>
    <w:rsid w:val="00DB72F8"/>
    <w:rsid w:val="00DC3F96"/>
    <w:rsid w:val="00DC673A"/>
    <w:rsid w:val="00DE25BE"/>
    <w:rsid w:val="00DE4560"/>
    <w:rsid w:val="00DE6251"/>
    <w:rsid w:val="00DE75CD"/>
    <w:rsid w:val="00DF0045"/>
    <w:rsid w:val="00DF0588"/>
    <w:rsid w:val="00DF3FE0"/>
    <w:rsid w:val="00DF4840"/>
    <w:rsid w:val="00E0605B"/>
    <w:rsid w:val="00E0789A"/>
    <w:rsid w:val="00E1001D"/>
    <w:rsid w:val="00E12A42"/>
    <w:rsid w:val="00E17483"/>
    <w:rsid w:val="00E22BFA"/>
    <w:rsid w:val="00E2325A"/>
    <w:rsid w:val="00E35683"/>
    <w:rsid w:val="00E41F2D"/>
    <w:rsid w:val="00E5412E"/>
    <w:rsid w:val="00E54810"/>
    <w:rsid w:val="00E55103"/>
    <w:rsid w:val="00E560CA"/>
    <w:rsid w:val="00E57F09"/>
    <w:rsid w:val="00E625EF"/>
    <w:rsid w:val="00E6366F"/>
    <w:rsid w:val="00E6749B"/>
    <w:rsid w:val="00E717CE"/>
    <w:rsid w:val="00E74817"/>
    <w:rsid w:val="00E7544A"/>
    <w:rsid w:val="00E76893"/>
    <w:rsid w:val="00E85893"/>
    <w:rsid w:val="00E864A5"/>
    <w:rsid w:val="00E9069E"/>
    <w:rsid w:val="00E95822"/>
    <w:rsid w:val="00E97279"/>
    <w:rsid w:val="00EA1EF7"/>
    <w:rsid w:val="00EA338D"/>
    <w:rsid w:val="00EA4703"/>
    <w:rsid w:val="00EA5470"/>
    <w:rsid w:val="00EA7519"/>
    <w:rsid w:val="00EB1DE3"/>
    <w:rsid w:val="00EB233E"/>
    <w:rsid w:val="00EB3984"/>
    <w:rsid w:val="00EC1E70"/>
    <w:rsid w:val="00EC23CD"/>
    <w:rsid w:val="00EC250B"/>
    <w:rsid w:val="00EC6C52"/>
    <w:rsid w:val="00ED0DAB"/>
    <w:rsid w:val="00ED2762"/>
    <w:rsid w:val="00ED689E"/>
    <w:rsid w:val="00EE41FE"/>
    <w:rsid w:val="00EF3D98"/>
    <w:rsid w:val="00EF6F47"/>
    <w:rsid w:val="00EF71F4"/>
    <w:rsid w:val="00F00DC7"/>
    <w:rsid w:val="00F14A46"/>
    <w:rsid w:val="00F2154C"/>
    <w:rsid w:val="00F25648"/>
    <w:rsid w:val="00F323C1"/>
    <w:rsid w:val="00F32E7E"/>
    <w:rsid w:val="00F36B23"/>
    <w:rsid w:val="00F418C7"/>
    <w:rsid w:val="00F4322F"/>
    <w:rsid w:val="00F450F5"/>
    <w:rsid w:val="00F46EDE"/>
    <w:rsid w:val="00F54D5A"/>
    <w:rsid w:val="00F56A1A"/>
    <w:rsid w:val="00F612A7"/>
    <w:rsid w:val="00F6286C"/>
    <w:rsid w:val="00F76C23"/>
    <w:rsid w:val="00F81D17"/>
    <w:rsid w:val="00F85606"/>
    <w:rsid w:val="00F92333"/>
    <w:rsid w:val="00F933B2"/>
    <w:rsid w:val="00F97884"/>
    <w:rsid w:val="00F97D27"/>
    <w:rsid w:val="00FA27BF"/>
    <w:rsid w:val="00FA2FA8"/>
    <w:rsid w:val="00FB064C"/>
    <w:rsid w:val="00FB194E"/>
    <w:rsid w:val="00FB7595"/>
    <w:rsid w:val="00FC1607"/>
    <w:rsid w:val="00FC6203"/>
    <w:rsid w:val="00FD5B64"/>
    <w:rsid w:val="00FE7A54"/>
    <w:rsid w:val="01235DEB"/>
    <w:rsid w:val="016E0D2A"/>
    <w:rsid w:val="01F4C70C"/>
    <w:rsid w:val="01F737A7"/>
    <w:rsid w:val="021A49C5"/>
    <w:rsid w:val="0310F12F"/>
    <w:rsid w:val="0361E7F9"/>
    <w:rsid w:val="0368A905"/>
    <w:rsid w:val="037A4093"/>
    <w:rsid w:val="03ACBB4C"/>
    <w:rsid w:val="04379B44"/>
    <w:rsid w:val="045557EA"/>
    <w:rsid w:val="0476DE1C"/>
    <w:rsid w:val="04F59F60"/>
    <w:rsid w:val="05149577"/>
    <w:rsid w:val="05601E75"/>
    <w:rsid w:val="05D26638"/>
    <w:rsid w:val="05D4E5AE"/>
    <w:rsid w:val="06415B2B"/>
    <w:rsid w:val="065FD187"/>
    <w:rsid w:val="066A076A"/>
    <w:rsid w:val="0693F02E"/>
    <w:rsid w:val="06E1AEFC"/>
    <w:rsid w:val="0743C4DF"/>
    <w:rsid w:val="0753EEFE"/>
    <w:rsid w:val="07756BE3"/>
    <w:rsid w:val="08086EE2"/>
    <w:rsid w:val="0842F5DE"/>
    <w:rsid w:val="086EFB63"/>
    <w:rsid w:val="08CC39E7"/>
    <w:rsid w:val="08D529CC"/>
    <w:rsid w:val="08FA242A"/>
    <w:rsid w:val="09006914"/>
    <w:rsid w:val="090EAC00"/>
    <w:rsid w:val="09A18D97"/>
    <w:rsid w:val="09A3BAD9"/>
    <w:rsid w:val="09AA6070"/>
    <w:rsid w:val="09CD6A17"/>
    <w:rsid w:val="09E430C6"/>
    <w:rsid w:val="0A28B4C2"/>
    <w:rsid w:val="0A4C32BA"/>
    <w:rsid w:val="0A60EE05"/>
    <w:rsid w:val="0ADA66DD"/>
    <w:rsid w:val="0AEEB85D"/>
    <w:rsid w:val="0AF549A6"/>
    <w:rsid w:val="0B4B0942"/>
    <w:rsid w:val="0B71A37A"/>
    <w:rsid w:val="0BB56AA5"/>
    <w:rsid w:val="0C283817"/>
    <w:rsid w:val="0C29779E"/>
    <w:rsid w:val="0C36DD69"/>
    <w:rsid w:val="0C77A245"/>
    <w:rsid w:val="0C83AF96"/>
    <w:rsid w:val="0D276FE3"/>
    <w:rsid w:val="0DB1BC60"/>
    <w:rsid w:val="0DCA938B"/>
    <w:rsid w:val="0DE5A023"/>
    <w:rsid w:val="0DF64A12"/>
    <w:rsid w:val="0E01B5CC"/>
    <w:rsid w:val="0E32116B"/>
    <w:rsid w:val="0E81AD8A"/>
    <w:rsid w:val="0EC515BE"/>
    <w:rsid w:val="0F1DEC62"/>
    <w:rsid w:val="0F4E546E"/>
    <w:rsid w:val="0F74B12D"/>
    <w:rsid w:val="0F83FF6D"/>
    <w:rsid w:val="10FFD241"/>
    <w:rsid w:val="11207124"/>
    <w:rsid w:val="114E234E"/>
    <w:rsid w:val="1195EEC4"/>
    <w:rsid w:val="11EBBC40"/>
    <w:rsid w:val="11EC5203"/>
    <w:rsid w:val="1217CAD2"/>
    <w:rsid w:val="121FF761"/>
    <w:rsid w:val="1225BCD7"/>
    <w:rsid w:val="123151DE"/>
    <w:rsid w:val="136196FB"/>
    <w:rsid w:val="1398CB0D"/>
    <w:rsid w:val="13B870A5"/>
    <w:rsid w:val="146F816D"/>
    <w:rsid w:val="156A047A"/>
    <w:rsid w:val="1601EDB6"/>
    <w:rsid w:val="16379E37"/>
    <w:rsid w:val="16614376"/>
    <w:rsid w:val="16A28614"/>
    <w:rsid w:val="17015313"/>
    <w:rsid w:val="174F5AA0"/>
    <w:rsid w:val="182E0A64"/>
    <w:rsid w:val="1849947E"/>
    <w:rsid w:val="1863590F"/>
    <w:rsid w:val="18A31FDE"/>
    <w:rsid w:val="1900BE12"/>
    <w:rsid w:val="1937B956"/>
    <w:rsid w:val="19A43266"/>
    <w:rsid w:val="19C14F4B"/>
    <w:rsid w:val="1A75A6B9"/>
    <w:rsid w:val="1AC8E1C7"/>
    <w:rsid w:val="1B33B296"/>
    <w:rsid w:val="1BECCF22"/>
    <w:rsid w:val="1C6CD589"/>
    <w:rsid w:val="1C752DA5"/>
    <w:rsid w:val="1CA58630"/>
    <w:rsid w:val="1D3DFC89"/>
    <w:rsid w:val="1D554CC0"/>
    <w:rsid w:val="1DB825DD"/>
    <w:rsid w:val="1E4321CE"/>
    <w:rsid w:val="1E730499"/>
    <w:rsid w:val="1EC2E058"/>
    <w:rsid w:val="2027EEEC"/>
    <w:rsid w:val="20CA1C0A"/>
    <w:rsid w:val="213951CA"/>
    <w:rsid w:val="2145A277"/>
    <w:rsid w:val="2166FB5C"/>
    <w:rsid w:val="2167E957"/>
    <w:rsid w:val="21864EF8"/>
    <w:rsid w:val="218ADB38"/>
    <w:rsid w:val="21E3C462"/>
    <w:rsid w:val="226D8B38"/>
    <w:rsid w:val="22BC5169"/>
    <w:rsid w:val="22EBC016"/>
    <w:rsid w:val="23593F93"/>
    <w:rsid w:val="2410EC85"/>
    <w:rsid w:val="246B3C64"/>
    <w:rsid w:val="25753873"/>
    <w:rsid w:val="25DBFCF3"/>
    <w:rsid w:val="25ECDC72"/>
    <w:rsid w:val="264FE424"/>
    <w:rsid w:val="26540C24"/>
    <w:rsid w:val="26D91332"/>
    <w:rsid w:val="26DADB5D"/>
    <w:rsid w:val="270D5837"/>
    <w:rsid w:val="2763FC56"/>
    <w:rsid w:val="2772ECC7"/>
    <w:rsid w:val="2780152C"/>
    <w:rsid w:val="27D14D96"/>
    <w:rsid w:val="27E213D1"/>
    <w:rsid w:val="2814D9D3"/>
    <w:rsid w:val="28275951"/>
    <w:rsid w:val="286C13D3"/>
    <w:rsid w:val="289FD442"/>
    <w:rsid w:val="28FB5701"/>
    <w:rsid w:val="29D41F1A"/>
    <w:rsid w:val="2A227B44"/>
    <w:rsid w:val="2AB755A8"/>
    <w:rsid w:val="2B7E0D02"/>
    <w:rsid w:val="2BAD53B4"/>
    <w:rsid w:val="2BED666B"/>
    <w:rsid w:val="2C0FA59A"/>
    <w:rsid w:val="2C7D6FF0"/>
    <w:rsid w:val="2CF0089D"/>
    <w:rsid w:val="2D119351"/>
    <w:rsid w:val="2D21B5F5"/>
    <w:rsid w:val="2DC901E4"/>
    <w:rsid w:val="2DE19CA6"/>
    <w:rsid w:val="2E0CEFE4"/>
    <w:rsid w:val="2E9038B4"/>
    <w:rsid w:val="2EDFAE75"/>
    <w:rsid w:val="2F0E3BB9"/>
    <w:rsid w:val="2F22075D"/>
    <w:rsid w:val="2F4D411D"/>
    <w:rsid w:val="2F52E7C1"/>
    <w:rsid w:val="2F5830EE"/>
    <w:rsid w:val="2FBC95B6"/>
    <w:rsid w:val="2FBEC4E5"/>
    <w:rsid w:val="30320005"/>
    <w:rsid w:val="30AF6992"/>
    <w:rsid w:val="30F31AFD"/>
    <w:rsid w:val="30F66925"/>
    <w:rsid w:val="311E49C0"/>
    <w:rsid w:val="31269D77"/>
    <w:rsid w:val="31960C87"/>
    <w:rsid w:val="31DE1894"/>
    <w:rsid w:val="31E467D5"/>
    <w:rsid w:val="324437D1"/>
    <w:rsid w:val="326DD3F1"/>
    <w:rsid w:val="32A93F92"/>
    <w:rsid w:val="32A94F05"/>
    <w:rsid w:val="32FDB6D4"/>
    <w:rsid w:val="332419C8"/>
    <w:rsid w:val="337F7360"/>
    <w:rsid w:val="33A427C2"/>
    <w:rsid w:val="341F958C"/>
    <w:rsid w:val="34244505"/>
    <w:rsid w:val="3451C27F"/>
    <w:rsid w:val="3477B85A"/>
    <w:rsid w:val="3490F586"/>
    <w:rsid w:val="34BBF10A"/>
    <w:rsid w:val="35540843"/>
    <w:rsid w:val="35EBCE9B"/>
    <w:rsid w:val="3673DD1C"/>
    <w:rsid w:val="36790747"/>
    <w:rsid w:val="36A7A110"/>
    <w:rsid w:val="36C4DAAF"/>
    <w:rsid w:val="36CCE01D"/>
    <w:rsid w:val="36CD9A73"/>
    <w:rsid w:val="37357900"/>
    <w:rsid w:val="3735CFC2"/>
    <w:rsid w:val="3741950B"/>
    <w:rsid w:val="37A49F24"/>
    <w:rsid w:val="382FA414"/>
    <w:rsid w:val="38F2B787"/>
    <w:rsid w:val="3902EA28"/>
    <w:rsid w:val="39800EA3"/>
    <w:rsid w:val="398A5E7D"/>
    <w:rsid w:val="399917B3"/>
    <w:rsid w:val="399D460F"/>
    <w:rsid w:val="39F83767"/>
    <w:rsid w:val="3A3FE40E"/>
    <w:rsid w:val="3A4954F1"/>
    <w:rsid w:val="3A9C2D00"/>
    <w:rsid w:val="3AE003F8"/>
    <w:rsid w:val="3AE7F293"/>
    <w:rsid w:val="3BE2E1CE"/>
    <w:rsid w:val="3BE462F3"/>
    <w:rsid w:val="3C05D8CA"/>
    <w:rsid w:val="3C38330C"/>
    <w:rsid w:val="3C7EC266"/>
    <w:rsid w:val="3CDE6B25"/>
    <w:rsid w:val="3D0C283C"/>
    <w:rsid w:val="3D55C6D5"/>
    <w:rsid w:val="3D7587F2"/>
    <w:rsid w:val="3D7DE37D"/>
    <w:rsid w:val="3DD4C5C8"/>
    <w:rsid w:val="3DDED2FD"/>
    <w:rsid w:val="3E02C82A"/>
    <w:rsid w:val="3E2794F3"/>
    <w:rsid w:val="3E2B8495"/>
    <w:rsid w:val="3E7546EC"/>
    <w:rsid w:val="3EC6FE6F"/>
    <w:rsid w:val="3F0E8D83"/>
    <w:rsid w:val="3FA919AF"/>
    <w:rsid w:val="3FCB423D"/>
    <w:rsid w:val="3FCD9EF9"/>
    <w:rsid w:val="402D2085"/>
    <w:rsid w:val="404ADDB6"/>
    <w:rsid w:val="4063EDBB"/>
    <w:rsid w:val="409C35FE"/>
    <w:rsid w:val="40A0DFE5"/>
    <w:rsid w:val="416CC14A"/>
    <w:rsid w:val="41A18D05"/>
    <w:rsid w:val="42720E47"/>
    <w:rsid w:val="4282B0C6"/>
    <w:rsid w:val="4292B712"/>
    <w:rsid w:val="429A40CF"/>
    <w:rsid w:val="42D8A08F"/>
    <w:rsid w:val="42F50EAA"/>
    <w:rsid w:val="432171CB"/>
    <w:rsid w:val="4339338F"/>
    <w:rsid w:val="439C26B8"/>
    <w:rsid w:val="43D83D1A"/>
    <w:rsid w:val="43E7A121"/>
    <w:rsid w:val="442E5E09"/>
    <w:rsid w:val="44717E57"/>
    <w:rsid w:val="44ACDFF9"/>
    <w:rsid w:val="450BFFD5"/>
    <w:rsid w:val="456B6144"/>
    <w:rsid w:val="45734B69"/>
    <w:rsid w:val="457D47A9"/>
    <w:rsid w:val="461A69D7"/>
    <w:rsid w:val="4641E9E8"/>
    <w:rsid w:val="46CA348C"/>
    <w:rsid w:val="47269A6F"/>
    <w:rsid w:val="47D0A48F"/>
    <w:rsid w:val="47DD7479"/>
    <w:rsid w:val="47E14527"/>
    <w:rsid w:val="4860602F"/>
    <w:rsid w:val="486D76DD"/>
    <w:rsid w:val="49173F3D"/>
    <w:rsid w:val="4924AEC1"/>
    <w:rsid w:val="497B7AF2"/>
    <w:rsid w:val="49C0BAF7"/>
    <w:rsid w:val="4A3BB1A0"/>
    <w:rsid w:val="4B603AD8"/>
    <w:rsid w:val="4BABC067"/>
    <w:rsid w:val="4BCE975F"/>
    <w:rsid w:val="4C06E260"/>
    <w:rsid w:val="4C8BB025"/>
    <w:rsid w:val="4CED9C26"/>
    <w:rsid w:val="4D4501BD"/>
    <w:rsid w:val="4D5EBCF7"/>
    <w:rsid w:val="4D707180"/>
    <w:rsid w:val="4D9A97C7"/>
    <w:rsid w:val="4DCA91EE"/>
    <w:rsid w:val="4EDE209C"/>
    <w:rsid w:val="4EEE6AA8"/>
    <w:rsid w:val="4F07B903"/>
    <w:rsid w:val="4F25BDB7"/>
    <w:rsid w:val="4F5EE9CE"/>
    <w:rsid w:val="4F7FBACB"/>
    <w:rsid w:val="4FE32002"/>
    <w:rsid w:val="4FEA0EC7"/>
    <w:rsid w:val="502A7728"/>
    <w:rsid w:val="503129EC"/>
    <w:rsid w:val="507507BD"/>
    <w:rsid w:val="5078DCBE"/>
    <w:rsid w:val="508644AA"/>
    <w:rsid w:val="508D2BDB"/>
    <w:rsid w:val="50BD89C9"/>
    <w:rsid w:val="50E4B49D"/>
    <w:rsid w:val="50F24DDC"/>
    <w:rsid w:val="50F9C1F5"/>
    <w:rsid w:val="5114DEE5"/>
    <w:rsid w:val="5172A3FE"/>
    <w:rsid w:val="51B8EB57"/>
    <w:rsid w:val="5218D3BA"/>
    <w:rsid w:val="5245F94D"/>
    <w:rsid w:val="5269F2AC"/>
    <w:rsid w:val="52728924"/>
    <w:rsid w:val="52E7E06C"/>
    <w:rsid w:val="5301BFE1"/>
    <w:rsid w:val="5303442B"/>
    <w:rsid w:val="531FA5A8"/>
    <w:rsid w:val="534045BD"/>
    <w:rsid w:val="53BDB2B6"/>
    <w:rsid w:val="53C0CA3B"/>
    <w:rsid w:val="53D53510"/>
    <w:rsid w:val="53EF11F4"/>
    <w:rsid w:val="5429808C"/>
    <w:rsid w:val="5433E9B2"/>
    <w:rsid w:val="543E24EE"/>
    <w:rsid w:val="544185C1"/>
    <w:rsid w:val="545A97A1"/>
    <w:rsid w:val="54D6950E"/>
    <w:rsid w:val="54ED5009"/>
    <w:rsid w:val="553718D0"/>
    <w:rsid w:val="55527357"/>
    <w:rsid w:val="556B3BC8"/>
    <w:rsid w:val="55CA3441"/>
    <w:rsid w:val="55F3CF5C"/>
    <w:rsid w:val="562BF127"/>
    <w:rsid w:val="56477AE2"/>
    <w:rsid w:val="5668C12B"/>
    <w:rsid w:val="570F7235"/>
    <w:rsid w:val="571DF946"/>
    <w:rsid w:val="571E9DEE"/>
    <w:rsid w:val="572AA362"/>
    <w:rsid w:val="577DBBEE"/>
    <w:rsid w:val="57D3079F"/>
    <w:rsid w:val="57DC8BD3"/>
    <w:rsid w:val="59456D02"/>
    <w:rsid w:val="597A8013"/>
    <w:rsid w:val="597B701E"/>
    <w:rsid w:val="5A292293"/>
    <w:rsid w:val="5A864878"/>
    <w:rsid w:val="5AD3B7F1"/>
    <w:rsid w:val="5B4C1302"/>
    <w:rsid w:val="5B7D9257"/>
    <w:rsid w:val="5BF5A6F6"/>
    <w:rsid w:val="5D21419D"/>
    <w:rsid w:val="5D5819D3"/>
    <w:rsid w:val="5D5DC26F"/>
    <w:rsid w:val="5D88243D"/>
    <w:rsid w:val="5DF3C20A"/>
    <w:rsid w:val="5E5DB467"/>
    <w:rsid w:val="5ED8CBBB"/>
    <w:rsid w:val="5F34C79B"/>
    <w:rsid w:val="5F9639F4"/>
    <w:rsid w:val="5FC63996"/>
    <w:rsid w:val="6054ED0E"/>
    <w:rsid w:val="618052E0"/>
    <w:rsid w:val="61878A86"/>
    <w:rsid w:val="61A87D38"/>
    <w:rsid w:val="61B0ECC7"/>
    <w:rsid w:val="61FEE2EA"/>
    <w:rsid w:val="62291247"/>
    <w:rsid w:val="62452683"/>
    <w:rsid w:val="624BB751"/>
    <w:rsid w:val="625A3B9E"/>
    <w:rsid w:val="635D22F8"/>
    <w:rsid w:val="636412A3"/>
    <w:rsid w:val="637A27EE"/>
    <w:rsid w:val="639CBCEC"/>
    <w:rsid w:val="64254B32"/>
    <w:rsid w:val="64CB4612"/>
    <w:rsid w:val="64FC6205"/>
    <w:rsid w:val="65433A5D"/>
    <w:rsid w:val="65509244"/>
    <w:rsid w:val="65B94C51"/>
    <w:rsid w:val="65D76F8C"/>
    <w:rsid w:val="660BFFF1"/>
    <w:rsid w:val="662140C8"/>
    <w:rsid w:val="664454BD"/>
    <w:rsid w:val="6646BDA6"/>
    <w:rsid w:val="666C5AD1"/>
    <w:rsid w:val="66BB454A"/>
    <w:rsid w:val="66D5BFCB"/>
    <w:rsid w:val="67150EC0"/>
    <w:rsid w:val="6779E6BD"/>
    <w:rsid w:val="678DABF0"/>
    <w:rsid w:val="6801BCE5"/>
    <w:rsid w:val="681BBAA3"/>
    <w:rsid w:val="682F6306"/>
    <w:rsid w:val="68951E61"/>
    <w:rsid w:val="68DFDD4E"/>
    <w:rsid w:val="69B0BD79"/>
    <w:rsid w:val="69D9B546"/>
    <w:rsid w:val="6A3BAF21"/>
    <w:rsid w:val="6A3FC459"/>
    <w:rsid w:val="6A7A8B34"/>
    <w:rsid w:val="6ABA412A"/>
    <w:rsid w:val="6B34FA0D"/>
    <w:rsid w:val="6B453F0C"/>
    <w:rsid w:val="6B4CBD42"/>
    <w:rsid w:val="6B56B4BA"/>
    <w:rsid w:val="6BC7FF7E"/>
    <w:rsid w:val="6BF399AD"/>
    <w:rsid w:val="6C5590E9"/>
    <w:rsid w:val="6C7F7CA6"/>
    <w:rsid w:val="6CA85CCB"/>
    <w:rsid w:val="6CA8C868"/>
    <w:rsid w:val="6D8AFE9C"/>
    <w:rsid w:val="6DCF151A"/>
    <w:rsid w:val="6ED542A8"/>
    <w:rsid w:val="6F31DB10"/>
    <w:rsid w:val="6FB07D59"/>
    <w:rsid w:val="7021134B"/>
    <w:rsid w:val="7034ACA1"/>
    <w:rsid w:val="705392B6"/>
    <w:rsid w:val="706F87FA"/>
    <w:rsid w:val="7082CFE9"/>
    <w:rsid w:val="70E8804B"/>
    <w:rsid w:val="70FB40C7"/>
    <w:rsid w:val="718E65C3"/>
    <w:rsid w:val="719F454B"/>
    <w:rsid w:val="71FF2D9A"/>
    <w:rsid w:val="72DCFE3C"/>
    <w:rsid w:val="72DEAB4F"/>
    <w:rsid w:val="7354FA9D"/>
    <w:rsid w:val="7445159F"/>
    <w:rsid w:val="74937A60"/>
    <w:rsid w:val="74C6963D"/>
    <w:rsid w:val="74FD5E87"/>
    <w:rsid w:val="75071B12"/>
    <w:rsid w:val="7582AE99"/>
    <w:rsid w:val="76489530"/>
    <w:rsid w:val="76741272"/>
    <w:rsid w:val="76A0B8FF"/>
    <w:rsid w:val="76C2EA99"/>
    <w:rsid w:val="778B13C7"/>
    <w:rsid w:val="77BDE7F9"/>
    <w:rsid w:val="7893F4E0"/>
    <w:rsid w:val="79324EAA"/>
    <w:rsid w:val="79694F45"/>
    <w:rsid w:val="7A2D4878"/>
    <w:rsid w:val="7B309FB0"/>
    <w:rsid w:val="7B361110"/>
    <w:rsid w:val="7B40B5D6"/>
    <w:rsid w:val="7B4DE12E"/>
    <w:rsid w:val="7B680C02"/>
    <w:rsid w:val="7BFB769A"/>
    <w:rsid w:val="7BFDD5AC"/>
    <w:rsid w:val="7C25916B"/>
    <w:rsid w:val="7C723735"/>
    <w:rsid w:val="7D59F46E"/>
    <w:rsid w:val="7DB3A836"/>
    <w:rsid w:val="7DB873D9"/>
    <w:rsid w:val="7E7B251F"/>
    <w:rsid w:val="7E8776ED"/>
    <w:rsid w:val="7ED9429E"/>
    <w:rsid w:val="7F0617C4"/>
    <w:rsid w:val="7F1BCC2F"/>
    <w:rsid w:val="7F54EC01"/>
    <w:rsid w:val="7F7833B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3EF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4E0"/>
  </w:style>
  <w:style w:type="paragraph" w:styleId="Heading1">
    <w:name w:val="heading 1"/>
    <w:basedOn w:val="Normal"/>
    <w:link w:val="Heading1Char"/>
    <w:uiPriority w:val="9"/>
    <w:qFormat/>
    <w:rsid w:val="002A588A"/>
    <w:pPr>
      <w:widowControl w:val="0"/>
      <w:autoSpaceDE w:val="0"/>
      <w:autoSpaceDN w:val="0"/>
      <w:spacing w:after="0" w:line="240" w:lineRule="auto"/>
      <w:ind w:left="118"/>
      <w:outlineLvl w:val="0"/>
    </w:pPr>
    <w:rPr>
      <w:rFonts w:ascii="Cambria" w:eastAsia="Cambria" w:hAnsi="Cambria" w:cs="Cambria"/>
      <w:b/>
      <w:bCs/>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5652C"/>
    <w:pPr>
      <w:ind w:left="720"/>
      <w:contextualSpacing/>
    </w:pPr>
  </w:style>
  <w:style w:type="character" w:styleId="CommentReference">
    <w:name w:val="annotation reference"/>
    <w:basedOn w:val="DefaultParagraphFont"/>
    <w:uiPriority w:val="99"/>
    <w:semiHidden/>
    <w:unhideWhenUsed/>
    <w:rsid w:val="009A45E0"/>
    <w:rPr>
      <w:sz w:val="16"/>
      <w:szCs w:val="16"/>
    </w:rPr>
  </w:style>
  <w:style w:type="paragraph" w:styleId="CommentText">
    <w:name w:val="annotation text"/>
    <w:basedOn w:val="Normal"/>
    <w:link w:val="CommentTextChar"/>
    <w:uiPriority w:val="99"/>
    <w:unhideWhenUsed/>
    <w:rsid w:val="009A45E0"/>
    <w:pPr>
      <w:spacing w:line="240" w:lineRule="auto"/>
    </w:pPr>
    <w:rPr>
      <w:sz w:val="20"/>
      <w:szCs w:val="20"/>
    </w:rPr>
  </w:style>
  <w:style w:type="character" w:customStyle="1" w:styleId="CommentTextChar">
    <w:name w:val="Comment Text Char"/>
    <w:basedOn w:val="DefaultParagraphFont"/>
    <w:link w:val="CommentText"/>
    <w:uiPriority w:val="99"/>
    <w:rsid w:val="009A45E0"/>
    <w:rPr>
      <w:sz w:val="20"/>
      <w:szCs w:val="20"/>
    </w:rPr>
  </w:style>
  <w:style w:type="paragraph" w:styleId="CommentSubject">
    <w:name w:val="annotation subject"/>
    <w:basedOn w:val="CommentText"/>
    <w:next w:val="CommentText"/>
    <w:link w:val="CommentSubjectChar"/>
    <w:uiPriority w:val="99"/>
    <w:semiHidden/>
    <w:unhideWhenUsed/>
    <w:rsid w:val="009A45E0"/>
    <w:rPr>
      <w:b/>
      <w:bCs/>
    </w:rPr>
  </w:style>
  <w:style w:type="character" w:customStyle="1" w:styleId="CommentSubjectChar">
    <w:name w:val="Comment Subject Char"/>
    <w:basedOn w:val="CommentTextChar"/>
    <w:link w:val="CommentSubject"/>
    <w:uiPriority w:val="99"/>
    <w:semiHidden/>
    <w:rsid w:val="009A45E0"/>
    <w:rPr>
      <w:b/>
      <w:bCs/>
      <w:sz w:val="20"/>
      <w:szCs w:val="20"/>
    </w:rPr>
  </w:style>
  <w:style w:type="table" w:styleId="TableGrid">
    <w:name w:val="Table Grid"/>
    <w:basedOn w:val="TableNormal"/>
    <w:uiPriority w:val="39"/>
    <w:rsid w:val="00950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A588A"/>
    <w:rPr>
      <w:rFonts w:ascii="Cambria" w:eastAsia="Cambria" w:hAnsi="Cambria" w:cs="Cambria"/>
      <w:b/>
      <w:bCs/>
      <w:kern w:val="0"/>
      <w:sz w:val="20"/>
      <w:szCs w:val="20"/>
      <w:lang w:val="en-US"/>
      <w14:ligatures w14:val="none"/>
    </w:rPr>
  </w:style>
  <w:style w:type="paragraph" w:styleId="BodyText">
    <w:name w:val="Body Text"/>
    <w:basedOn w:val="Normal"/>
    <w:link w:val="BodyTextChar"/>
    <w:uiPriority w:val="1"/>
    <w:semiHidden/>
    <w:unhideWhenUsed/>
    <w:qFormat/>
    <w:rsid w:val="002A588A"/>
    <w:pPr>
      <w:widowControl w:val="0"/>
      <w:autoSpaceDE w:val="0"/>
      <w:autoSpaceDN w:val="0"/>
      <w:spacing w:after="0" w:line="240" w:lineRule="auto"/>
    </w:pPr>
    <w:rPr>
      <w:rFonts w:ascii="Cambria" w:eastAsia="Cambria" w:hAnsi="Cambria" w:cs="Cambria"/>
      <w:kern w:val="0"/>
      <w:sz w:val="20"/>
      <w:szCs w:val="20"/>
      <w:lang w:val="en-US"/>
      <w14:ligatures w14:val="none"/>
    </w:rPr>
  </w:style>
  <w:style w:type="character" w:customStyle="1" w:styleId="BodyTextChar">
    <w:name w:val="Body Text Char"/>
    <w:basedOn w:val="DefaultParagraphFont"/>
    <w:link w:val="BodyText"/>
    <w:uiPriority w:val="1"/>
    <w:semiHidden/>
    <w:rsid w:val="002A588A"/>
    <w:rPr>
      <w:rFonts w:ascii="Cambria" w:eastAsia="Cambria" w:hAnsi="Cambria" w:cs="Cambria"/>
      <w:kern w:val="0"/>
      <w:sz w:val="20"/>
      <w:szCs w:val="20"/>
      <w:lang w:val="en-US"/>
      <w14:ligatures w14:val="none"/>
    </w:rPr>
  </w:style>
  <w:style w:type="paragraph" w:styleId="Revision">
    <w:name w:val="Revision"/>
    <w:hidden/>
    <w:uiPriority w:val="99"/>
    <w:semiHidden/>
    <w:rsid w:val="00C0022A"/>
    <w:pPr>
      <w:spacing w:after="0" w:line="240" w:lineRule="auto"/>
    </w:pPr>
  </w:style>
  <w:style w:type="character" w:styleId="Hyperlink">
    <w:name w:val="Hyperlink"/>
    <w:basedOn w:val="DefaultParagraphFont"/>
    <w:uiPriority w:val="99"/>
    <w:unhideWhenUsed/>
    <w:rsid w:val="00B95B82"/>
    <w:rPr>
      <w:color w:val="0563C1" w:themeColor="hyperlink"/>
      <w:u w:val="single"/>
    </w:rPr>
  </w:style>
  <w:style w:type="character" w:styleId="UnresolvedMention">
    <w:name w:val="Unresolved Mention"/>
    <w:basedOn w:val="DefaultParagraphFont"/>
    <w:uiPriority w:val="99"/>
    <w:semiHidden/>
    <w:unhideWhenUsed/>
    <w:rsid w:val="00B95B82"/>
    <w:rPr>
      <w:color w:val="605E5C"/>
      <w:shd w:val="clear" w:color="auto" w:fill="E1DFDD"/>
    </w:rPr>
  </w:style>
  <w:style w:type="paragraph" w:styleId="Header">
    <w:name w:val="header"/>
    <w:basedOn w:val="Normal"/>
    <w:link w:val="HeaderChar"/>
    <w:uiPriority w:val="99"/>
    <w:unhideWhenUsed/>
    <w:rsid w:val="00F628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86C"/>
  </w:style>
  <w:style w:type="paragraph" w:styleId="Footer">
    <w:name w:val="footer"/>
    <w:basedOn w:val="Normal"/>
    <w:link w:val="FooterChar"/>
    <w:uiPriority w:val="99"/>
    <w:unhideWhenUsed/>
    <w:rsid w:val="00F628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286C"/>
  </w:style>
  <w:style w:type="paragraph" w:styleId="NoSpacing">
    <w:name w:val="No Spacing"/>
    <w:uiPriority w:val="1"/>
    <w:qFormat/>
    <w:pPr>
      <w:spacing w:after="0" w:line="240" w:lineRule="auto"/>
    </w:pPr>
  </w:style>
  <w:style w:type="paragraph" w:customStyle="1" w:styleId="pf0">
    <w:name w:val="pf0"/>
    <w:basedOn w:val="Normal"/>
    <w:rsid w:val="00FB064C"/>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cf01">
    <w:name w:val="cf01"/>
    <w:basedOn w:val="DefaultParagraphFont"/>
    <w:rsid w:val="00FB064C"/>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188">
      <w:bodyDiv w:val="1"/>
      <w:marLeft w:val="0"/>
      <w:marRight w:val="0"/>
      <w:marTop w:val="0"/>
      <w:marBottom w:val="0"/>
      <w:divBdr>
        <w:top w:val="none" w:sz="0" w:space="0" w:color="auto"/>
        <w:left w:val="none" w:sz="0" w:space="0" w:color="auto"/>
        <w:bottom w:val="none" w:sz="0" w:space="0" w:color="auto"/>
        <w:right w:val="none" w:sz="0" w:space="0" w:color="auto"/>
      </w:divBdr>
    </w:div>
    <w:div w:id="445344868">
      <w:bodyDiv w:val="1"/>
      <w:marLeft w:val="0"/>
      <w:marRight w:val="0"/>
      <w:marTop w:val="0"/>
      <w:marBottom w:val="0"/>
      <w:divBdr>
        <w:top w:val="none" w:sz="0" w:space="0" w:color="auto"/>
        <w:left w:val="none" w:sz="0" w:space="0" w:color="auto"/>
        <w:bottom w:val="none" w:sz="0" w:space="0" w:color="auto"/>
        <w:right w:val="none" w:sz="0" w:space="0" w:color="auto"/>
      </w:divBdr>
    </w:div>
    <w:div w:id="772751007">
      <w:bodyDiv w:val="1"/>
      <w:marLeft w:val="0"/>
      <w:marRight w:val="0"/>
      <w:marTop w:val="0"/>
      <w:marBottom w:val="0"/>
      <w:divBdr>
        <w:top w:val="none" w:sz="0" w:space="0" w:color="auto"/>
        <w:left w:val="none" w:sz="0" w:space="0" w:color="auto"/>
        <w:bottom w:val="none" w:sz="0" w:space="0" w:color="auto"/>
        <w:right w:val="none" w:sz="0" w:space="0" w:color="auto"/>
      </w:divBdr>
    </w:div>
    <w:div w:id="918171469">
      <w:bodyDiv w:val="1"/>
      <w:marLeft w:val="0"/>
      <w:marRight w:val="0"/>
      <w:marTop w:val="0"/>
      <w:marBottom w:val="0"/>
      <w:divBdr>
        <w:top w:val="none" w:sz="0" w:space="0" w:color="auto"/>
        <w:left w:val="none" w:sz="0" w:space="0" w:color="auto"/>
        <w:bottom w:val="none" w:sz="0" w:space="0" w:color="auto"/>
        <w:right w:val="none" w:sz="0" w:space="0" w:color="auto"/>
      </w:divBdr>
    </w:div>
    <w:div w:id="1246650558">
      <w:bodyDiv w:val="1"/>
      <w:marLeft w:val="0"/>
      <w:marRight w:val="0"/>
      <w:marTop w:val="0"/>
      <w:marBottom w:val="0"/>
      <w:divBdr>
        <w:top w:val="none" w:sz="0" w:space="0" w:color="auto"/>
        <w:left w:val="none" w:sz="0" w:space="0" w:color="auto"/>
        <w:bottom w:val="none" w:sz="0" w:space="0" w:color="auto"/>
        <w:right w:val="none" w:sz="0" w:space="0" w:color="auto"/>
      </w:divBdr>
    </w:div>
    <w:div w:id="1276211962">
      <w:bodyDiv w:val="1"/>
      <w:marLeft w:val="0"/>
      <w:marRight w:val="0"/>
      <w:marTop w:val="0"/>
      <w:marBottom w:val="0"/>
      <w:divBdr>
        <w:top w:val="none" w:sz="0" w:space="0" w:color="auto"/>
        <w:left w:val="none" w:sz="0" w:space="0" w:color="auto"/>
        <w:bottom w:val="none" w:sz="0" w:space="0" w:color="auto"/>
        <w:right w:val="none" w:sz="0" w:space="0" w:color="auto"/>
      </w:divBdr>
    </w:div>
    <w:div w:id="1371342426">
      <w:bodyDiv w:val="1"/>
      <w:marLeft w:val="0"/>
      <w:marRight w:val="0"/>
      <w:marTop w:val="0"/>
      <w:marBottom w:val="0"/>
      <w:divBdr>
        <w:top w:val="none" w:sz="0" w:space="0" w:color="auto"/>
        <w:left w:val="none" w:sz="0" w:space="0" w:color="auto"/>
        <w:bottom w:val="none" w:sz="0" w:space="0" w:color="auto"/>
        <w:right w:val="none" w:sz="0" w:space="0" w:color="auto"/>
      </w:divBdr>
    </w:div>
    <w:div w:id="1557086110">
      <w:bodyDiv w:val="1"/>
      <w:marLeft w:val="0"/>
      <w:marRight w:val="0"/>
      <w:marTop w:val="0"/>
      <w:marBottom w:val="0"/>
      <w:divBdr>
        <w:top w:val="none" w:sz="0" w:space="0" w:color="auto"/>
        <w:left w:val="none" w:sz="0" w:space="0" w:color="auto"/>
        <w:bottom w:val="none" w:sz="0" w:space="0" w:color="auto"/>
        <w:right w:val="none" w:sz="0" w:space="0" w:color="auto"/>
      </w:divBdr>
    </w:div>
    <w:div w:id="177906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9f5ee3-6126-495d-84fb-deab44380441">
      <Terms xmlns="http://schemas.microsoft.com/office/infopath/2007/PartnerControls"/>
    </lcf76f155ced4ddcb4097134ff3c332f>
    <TaxCatchAll xmlns="109fe164-c690-497e-a27a-2f9db3c5ef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7FF78C904FD5D479F9D99C5899B7D55" ma:contentTypeVersion="18" ma:contentTypeDescription="Create a new document." ma:contentTypeScope="" ma:versionID="03ef3bc5b15e9090df11517ea93946a9">
  <xsd:schema xmlns:xsd="http://www.w3.org/2001/XMLSchema" xmlns:xs="http://www.w3.org/2001/XMLSchema" xmlns:p="http://schemas.microsoft.com/office/2006/metadata/properties" xmlns:ns2="e79f5ee3-6126-495d-84fb-deab44380441" xmlns:ns3="109fe164-c690-497e-a27a-2f9db3c5ef70" targetNamespace="http://schemas.microsoft.com/office/2006/metadata/properties" ma:root="true" ma:fieldsID="20f475cd6fc73f42aa699e4daaaaa63d" ns2:_="" ns3:_="">
    <xsd:import namespace="e79f5ee3-6126-495d-84fb-deab44380441"/>
    <xsd:import namespace="109fe164-c690-497e-a27a-2f9db3c5e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f5ee3-6126-495d-84fb-deab44380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fe164-c690-497e-a27a-2f9db3c5ef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7b1a440-6b9a-40cb-aa19-eb82162fca31}" ma:internalName="TaxCatchAll" ma:showField="CatchAllData" ma:web="109fe164-c690-497e-a27a-2f9db3c5e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546EBD-D0B8-4DB2-AA3D-04C66E8949ED}">
  <ds:schemaRefs>
    <ds:schemaRef ds:uri="http://schemas.microsoft.com/office/2006/metadata/properties"/>
    <ds:schemaRef ds:uri="http://schemas.microsoft.com/office/infopath/2007/PartnerControls"/>
    <ds:schemaRef ds:uri="e79f5ee3-6126-495d-84fb-deab44380441"/>
    <ds:schemaRef ds:uri="109fe164-c690-497e-a27a-2f9db3c5ef70"/>
  </ds:schemaRefs>
</ds:datastoreItem>
</file>

<file path=customXml/itemProps2.xml><?xml version="1.0" encoding="utf-8"?>
<ds:datastoreItem xmlns:ds="http://schemas.openxmlformats.org/officeDocument/2006/customXml" ds:itemID="{9C16760C-78DB-40A4-9E27-420CBE64CCC2}">
  <ds:schemaRefs>
    <ds:schemaRef ds:uri="http://schemas.microsoft.com/sharepoint/v3/contenttype/forms"/>
  </ds:schemaRefs>
</ds:datastoreItem>
</file>

<file path=customXml/itemProps3.xml><?xml version="1.0" encoding="utf-8"?>
<ds:datastoreItem xmlns:ds="http://schemas.openxmlformats.org/officeDocument/2006/customXml" ds:itemID="{FF7692E7-CF46-4589-93A8-FAF0DBFA210A}">
  <ds:schemaRefs>
    <ds:schemaRef ds:uri="http://schemas.openxmlformats.org/officeDocument/2006/bibliography"/>
  </ds:schemaRefs>
</ds:datastoreItem>
</file>

<file path=customXml/itemProps4.xml><?xml version="1.0" encoding="utf-8"?>
<ds:datastoreItem xmlns:ds="http://schemas.openxmlformats.org/officeDocument/2006/customXml" ds:itemID="{76912707-BC6D-407B-A141-10A53DE87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f5ee3-6126-495d-84fb-deab44380441"/>
    <ds:schemaRef ds:uri="109fe164-c690-497e-a27a-2f9db3c5e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3808</Words>
  <Characters>21706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2025-09-17T09:35:00Z</dcterms:created>
  <dcterms:modified xsi:type="dcterms:W3CDTF">2025-10-21T07:40:00Z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2024-11-14T16:45:59Z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3a238c40-df38-4420-b742-3e7252e8dd66</vt:lpwstr>
  </property>
  <property fmtid="{D5CDD505-2E9C-101B-9397-08002B2CF9AE}" pid="8" name="MSIP_Label_6bd9ddd1-4d20-43f6-abfa-fc3c07406f94_ContentBits">
    <vt:lpwstr>0</vt:lpwstr>
  </property>
  <property fmtid="{D5CDD505-2E9C-101B-9397-08002B2CF9AE}" pid="9" name="ContentTypeId">
    <vt:lpwstr>0x01010017FF78C904FD5D479F9D99C5899B7D55</vt:lpwstr>
  </property>
  <property fmtid="{D5CDD505-2E9C-101B-9397-08002B2CF9AE}" pid="10" name="MediaServiceImageTags">
    <vt:lpwstr/>
  </property>
</Properties>
</file>