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AD753C" w14:textId="77777777" w:rsidR="008F032E" w:rsidRDefault="008F032E">
      <w:pPr>
        <w:pStyle w:val="BodyText"/>
        <w:spacing w:before="32"/>
        <w:rPr>
          <w:b/>
          <w:sz w:val="18"/>
        </w:rPr>
      </w:pPr>
    </w:p>
    <w:p w14:paraId="7D774A79" w14:textId="77777777" w:rsidR="008F032E" w:rsidRDefault="00096604">
      <w:pPr>
        <w:ind w:left="2905"/>
        <w:rPr>
          <w:b/>
          <w:sz w:val="18"/>
        </w:rPr>
      </w:pPr>
      <w:r>
        <w:rPr>
          <w:b/>
          <w:sz w:val="18"/>
        </w:rPr>
        <w:t>Cover</w:t>
      </w:r>
      <w:r>
        <w:rPr>
          <w:b/>
          <w:spacing w:val="-8"/>
          <w:sz w:val="18"/>
        </w:rPr>
        <w:t xml:space="preserve"> </w:t>
      </w:r>
      <w:r>
        <w:rPr>
          <w:b/>
          <w:sz w:val="18"/>
        </w:rPr>
        <w:t>sheet</w:t>
      </w:r>
      <w:r>
        <w:rPr>
          <w:b/>
          <w:spacing w:val="-7"/>
          <w:sz w:val="18"/>
        </w:rPr>
        <w:t xml:space="preserve"> </w:t>
      </w:r>
      <w:r>
        <w:rPr>
          <w:b/>
          <w:sz w:val="18"/>
        </w:rPr>
        <w:t>to</w:t>
      </w:r>
      <w:r>
        <w:rPr>
          <w:b/>
          <w:spacing w:val="-9"/>
          <w:sz w:val="18"/>
        </w:rPr>
        <w:t xml:space="preserve"> </w:t>
      </w:r>
      <w:r>
        <w:rPr>
          <w:b/>
          <w:sz w:val="18"/>
        </w:rPr>
        <w:t>accompany</w:t>
      </w:r>
      <w:r>
        <w:rPr>
          <w:b/>
          <w:spacing w:val="-8"/>
          <w:sz w:val="18"/>
        </w:rPr>
        <w:t xml:space="preserve"> </w:t>
      </w:r>
      <w:r>
        <w:rPr>
          <w:b/>
          <w:sz w:val="18"/>
        </w:rPr>
        <w:t>new</w:t>
      </w:r>
      <w:r>
        <w:rPr>
          <w:b/>
          <w:spacing w:val="-8"/>
          <w:sz w:val="18"/>
        </w:rPr>
        <w:t xml:space="preserve"> </w:t>
      </w:r>
      <w:r>
        <w:rPr>
          <w:b/>
          <w:spacing w:val="-2"/>
          <w:sz w:val="18"/>
        </w:rPr>
        <w:t>proposals</w:t>
      </w:r>
    </w:p>
    <w:p w14:paraId="64710655" w14:textId="77777777" w:rsidR="008F032E" w:rsidRDefault="008F032E">
      <w:pPr>
        <w:pStyle w:val="BodyText"/>
        <w:spacing w:before="63"/>
        <w:rPr>
          <w:b/>
          <w:sz w:val="18"/>
        </w:rPr>
      </w:pPr>
    </w:p>
    <w:p w14:paraId="51126E48" w14:textId="56CF357E" w:rsidR="008F032E" w:rsidRPr="0027235E" w:rsidRDefault="00096604" w:rsidP="00547D7E">
      <w:pPr>
        <w:spacing w:line="234" w:lineRule="exact"/>
        <w:ind w:left="281" w:right="201"/>
        <w:jc w:val="center"/>
        <w:rPr>
          <w:i/>
          <w:sz w:val="20"/>
        </w:rPr>
      </w:pPr>
      <w:r w:rsidRPr="00096604">
        <w:rPr>
          <w:i/>
          <w:sz w:val="20"/>
        </w:rPr>
        <w:t>(submitted</w:t>
      </w:r>
      <w:r w:rsidRPr="00096604">
        <w:rPr>
          <w:i/>
          <w:spacing w:val="-6"/>
          <w:sz w:val="20"/>
        </w:rPr>
        <w:t xml:space="preserve"> </w:t>
      </w:r>
      <w:r w:rsidRPr="00096604">
        <w:rPr>
          <w:i/>
          <w:sz w:val="20"/>
        </w:rPr>
        <w:t>by</w:t>
      </w:r>
      <w:r w:rsidRPr="00096604">
        <w:rPr>
          <w:i/>
          <w:spacing w:val="-5"/>
          <w:sz w:val="20"/>
        </w:rPr>
        <w:t xml:space="preserve"> </w:t>
      </w:r>
      <w:r w:rsidRPr="00096604">
        <w:rPr>
          <w:i/>
          <w:sz w:val="20"/>
        </w:rPr>
        <w:t>the</w:t>
      </w:r>
      <w:r w:rsidRPr="00096604">
        <w:rPr>
          <w:i/>
          <w:spacing w:val="-7"/>
          <w:sz w:val="20"/>
        </w:rPr>
        <w:t xml:space="preserve"> </w:t>
      </w:r>
      <w:r w:rsidRPr="00096604">
        <w:rPr>
          <w:i/>
          <w:sz w:val="20"/>
        </w:rPr>
        <w:t>United</w:t>
      </w:r>
      <w:r w:rsidRPr="00096604">
        <w:rPr>
          <w:i/>
          <w:spacing w:val="-6"/>
          <w:sz w:val="20"/>
        </w:rPr>
        <w:t xml:space="preserve"> </w:t>
      </w:r>
      <w:r w:rsidRPr="00096604">
        <w:rPr>
          <w:i/>
          <w:sz w:val="20"/>
        </w:rPr>
        <w:t>States</w:t>
      </w:r>
      <w:r w:rsidR="000F4CC8">
        <w:rPr>
          <w:i/>
          <w:sz w:val="20"/>
        </w:rPr>
        <w:t xml:space="preserve">, </w:t>
      </w:r>
      <w:r w:rsidR="00DF74F5" w:rsidRPr="0027235E">
        <w:rPr>
          <w:i/>
          <w:sz w:val="20"/>
        </w:rPr>
        <w:t>Albania, Canada, Barbados, Honduras, the Gambia, Trinidad and Tobago, Norway, São Tomé and Príncipe, Senegal, the United Kingdom</w:t>
      </w:r>
      <w:r w:rsidR="00BF7707">
        <w:rPr>
          <w:i/>
          <w:sz w:val="20"/>
        </w:rPr>
        <w:t xml:space="preserve">, </w:t>
      </w:r>
      <w:bookmarkStart w:id="0" w:name="_Hlk214434507"/>
      <w:r w:rsidR="00BF7707" w:rsidRPr="00BF7707">
        <w:rPr>
          <w:i/>
          <w:sz w:val="20"/>
          <w:u w:val="single"/>
        </w:rPr>
        <w:t>Gabon, Egypt, Liberia, and Panama</w:t>
      </w:r>
      <w:bookmarkEnd w:id="0"/>
      <w:r w:rsidRPr="0027235E">
        <w:rPr>
          <w:i/>
          <w:sz w:val="20"/>
        </w:rPr>
        <w:t>)</w:t>
      </w:r>
    </w:p>
    <w:p w14:paraId="1980F920" w14:textId="77777777" w:rsidR="0030071E" w:rsidRDefault="0030071E" w:rsidP="0030071E">
      <w:pPr>
        <w:spacing w:before="92"/>
        <w:ind w:right="140"/>
        <w:jc w:val="center"/>
        <w:rPr>
          <w:i/>
          <w:sz w:val="20"/>
        </w:rPr>
      </w:pPr>
      <w:r w:rsidRPr="00096604">
        <w:rPr>
          <w:i/>
          <w:sz w:val="20"/>
        </w:rPr>
        <w:t>(previously</w:t>
      </w:r>
      <w:r w:rsidRPr="00096604">
        <w:rPr>
          <w:i/>
          <w:spacing w:val="-9"/>
          <w:sz w:val="20"/>
        </w:rPr>
        <w:t xml:space="preserve"> </w:t>
      </w:r>
      <w:r w:rsidRPr="00096604">
        <w:rPr>
          <w:i/>
          <w:sz w:val="20"/>
        </w:rPr>
        <w:t>presented</w:t>
      </w:r>
      <w:r w:rsidRPr="00096604">
        <w:rPr>
          <w:i/>
          <w:spacing w:val="-8"/>
          <w:sz w:val="20"/>
        </w:rPr>
        <w:t xml:space="preserve"> </w:t>
      </w:r>
      <w:r w:rsidRPr="00096604">
        <w:rPr>
          <w:i/>
          <w:sz w:val="20"/>
        </w:rPr>
        <w:t>as</w:t>
      </w:r>
      <w:r w:rsidRPr="00096604">
        <w:rPr>
          <w:i/>
          <w:spacing w:val="-8"/>
          <w:sz w:val="20"/>
        </w:rPr>
        <w:t xml:space="preserve"> </w:t>
      </w:r>
      <w:r w:rsidRPr="00096604">
        <w:rPr>
          <w:i/>
          <w:spacing w:val="-2"/>
          <w:sz w:val="20"/>
        </w:rPr>
        <w:t>PA4_806_REV_SPONS_13/2024)</w:t>
      </w:r>
    </w:p>
    <w:p w14:paraId="28106F0C" w14:textId="77777777" w:rsidR="0030071E" w:rsidRDefault="0030071E" w:rsidP="00547D7E">
      <w:pPr>
        <w:spacing w:line="234" w:lineRule="exact"/>
        <w:ind w:left="281" w:right="201"/>
        <w:jc w:val="center"/>
        <w:rPr>
          <w:i/>
          <w:sz w:val="20"/>
        </w:rPr>
      </w:pPr>
    </w:p>
    <w:p w14:paraId="5402147F" w14:textId="77777777" w:rsidR="00547D7E" w:rsidRDefault="00547D7E" w:rsidP="00547D7E">
      <w:pPr>
        <w:spacing w:line="234" w:lineRule="exact"/>
        <w:ind w:left="281" w:right="201"/>
        <w:jc w:val="center"/>
        <w:rPr>
          <w:i/>
          <w:sz w:val="18"/>
        </w:rPr>
      </w:pPr>
    </w:p>
    <w:p w14:paraId="4B1D98DF" w14:textId="77777777" w:rsidR="008F032E" w:rsidRDefault="00096604">
      <w:pPr>
        <w:ind w:left="224" w:right="138"/>
        <w:jc w:val="both"/>
        <w:rPr>
          <w:i/>
          <w:sz w:val="18"/>
        </w:rPr>
      </w:pPr>
      <w:r>
        <w:rPr>
          <w:b/>
          <w:sz w:val="18"/>
        </w:rPr>
        <w:t xml:space="preserve">Title of the Proposed Draft Recommendation/Resolution: </w:t>
      </w:r>
      <w:r>
        <w:rPr>
          <w:i/>
          <w:color w:val="FF0000"/>
          <w:sz w:val="18"/>
        </w:rPr>
        <w:t>Draft Recommendation by ICCAT concerning the</w:t>
      </w:r>
      <w:r>
        <w:rPr>
          <w:i/>
          <w:color w:val="FF0000"/>
          <w:spacing w:val="40"/>
          <w:sz w:val="18"/>
        </w:rPr>
        <w:t xml:space="preserve"> </w:t>
      </w:r>
      <w:r>
        <w:rPr>
          <w:i/>
          <w:color w:val="FF0000"/>
          <w:sz w:val="18"/>
        </w:rPr>
        <w:t>conservation</w:t>
      </w:r>
      <w:r>
        <w:rPr>
          <w:i/>
          <w:color w:val="FF0000"/>
          <w:spacing w:val="-5"/>
          <w:sz w:val="18"/>
        </w:rPr>
        <w:t xml:space="preserve"> </w:t>
      </w:r>
      <w:r>
        <w:rPr>
          <w:i/>
          <w:color w:val="FF0000"/>
          <w:sz w:val="18"/>
        </w:rPr>
        <w:t>of</w:t>
      </w:r>
      <w:r>
        <w:rPr>
          <w:i/>
          <w:color w:val="FF0000"/>
          <w:spacing w:val="-4"/>
          <w:sz w:val="18"/>
        </w:rPr>
        <w:t xml:space="preserve"> </w:t>
      </w:r>
      <w:r>
        <w:rPr>
          <w:i/>
          <w:color w:val="FF0000"/>
          <w:sz w:val="18"/>
        </w:rPr>
        <w:t>sharks</w:t>
      </w:r>
      <w:r>
        <w:rPr>
          <w:i/>
          <w:color w:val="FF0000"/>
          <w:spacing w:val="-3"/>
          <w:sz w:val="18"/>
        </w:rPr>
        <w:t xml:space="preserve"> </w:t>
      </w:r>
      <w:r>
        <w:rPr>
          <w:i/>
          <w:color w:val="FF0000"/>
          <w:sz w:val="18"/>
        </w:rPr>
        <w:t>caught</w:t>
      </w:r>
      <w:r>
        <w:rPr>
          <w:i/>
          <w:color w:val="FF0000"/>
          <w:spacing w:val="-4"/>
          <w:sz w:val="18"/>
        </w:rPr>
        <w:t xml:space="preserve"> </w:t>
      </w:r>
      <w:r>
        <w:rPr>
          <w:i/>
          <w:color w:val="FF0000"/>
          <w:sz w:val="18"/>
        </w:rPr>
        <w:t>in</w:t>
      </w:r>
      <w:r>
        <w:rPr>
          <w:i/>
          <w:color w:val="FF0000"/>
          <w:spacing w:val="-2"/>
          <w:sz w:val="18"/>
        </w:rPr>
        <w:t xml:space="preserve"> </w:t>
      </w:r>
      <w:r>
        <w:rPr>
          <w:i/>
          <w:color w:val="FF0000"/>
          <w:sz w:val="18"/>
        </w:rPr>
        <w:t>association</w:t>
      </w:r>
      <w:r>
        <w:rPr>
          <w:i/>
          <w:color w:val="FF0000"/>
          <w:spacing w:val="-5"/>
          <w:sz w:val="18"/>
        </w:rPr>
        <w:t xml:space="preserve"> </w:t>
      </w:r>
      <w:r>
        <w:rPr>
          <w:i/>
          <w:color w:val="FF0000"/>
          <w:sz w:val="18"/>
        </w:rPr>
        <w:t>with</w:t>
      </w:r>
      <w:r>
        <w:rPr>
          <w:i/>
          <w:color w:val="FF0000"/>
          <w:spacing w:val="-4"/>
          <w:sz w:val="18"/>
        </w:rPr>
        <w:t xml:space="preserve"> </w:t>
      </w:r>
      <w:r>
        <w:rPr>
          <w:i/>
          <w:color w:val="FF0000"/>
          <w:sz w:val="18"/>
        </w:rPr>
        <w:t>fisheries</w:t>
      </w:r>
      <w:r>
        <w:rPr>
          <w:i/>
          <w:color w:val="FF0000"/>
          <w:spacing w:val="-3"/>
          <w:sz w:val="18"/>
        </w:rPr>
        <w:t xml:space="preserve"> </w:t>
      </w:r>
      <w:r>
        <w:rPr>
          <w:i/>
          <w:color w:val="FF0000"/>
          <w:sz w:val="18"/>
        </w:rPr>
        <w:t>managed</w:t>
      </w:r>
      <w:r>
        <w:rPr>
          <w:i/>
          <w:color w:val="FF0000"/>
          <w:spacing w:val="-5"/>
          <w:sz w:val="18"/>
        </w:rPr>
        <w:t xml:space="preserve"> </w:t>
      </w:r>
      <w:r>
        <w:rPr>
          <w:i/>
          <w:color w:val="FF0000"/>
          <w:sz w:val="18"/>
        </w:rPr>
        <w:t>by</w:t>
      </w:r>
      <w:r>
        <w:rPr>
          <w:i/>
          <w:color w:val="FF0000"/>
          <w:spacing w:val="-3"/>
          <w:sz w:val="18"/>
        </w:rPr>
        <w:t xml:space="preserve"> </w:t>
      </w:r>
      <w:r>
        <w:rPr>
          <w:i/>
          <w:color w:val="FF0000"/>
          <w:sz w:val="18"/>
        </w:rPr>
        <w:t>ICCAT</w:t>
      </w:r>
    </w:p>
    <w:p w14:paraId="497E7F40" w14:textId="77777777" w:rsidR="008F032E" w:rsidRDefault="008F032E">
      <w:pPr>
        <w:pStyle w:val="BodyText"/>
        <w:spacing w:before="5"/>
        <w:rPr>
          <w:i/>
          <w:sz w:val="18"/>
        </w:rPr>
      </w:pPr>
    </w:p>
    <w:p w14:paraId="14E484BB" w14:textId="77777777" w:rsidR="008F032E" w:rsidRDefault="00096604">
      <w:pPr>
        <w:spacing w:line="247" w:lineRule="auto"/>
        <w:ind w:left="226" w:right="156"/>
        <w:jc w:val="both"/>
        <w:rPr>
          <w:sz w:val="18"/>
        </w:rPr>
      </w:pPr>
      <w:r>
        <w:rPr>
          <w:b/>
          <w:sz w:val="18"/>
        </w:rPr>
        <w:t>Title of currently in force recommendation(s) or resolution(s) addressing the same or related issues:</w:t>
      </w:r>
      <w:r>
        <w:rPr>
          <w:b/>
          <w:spacing w:val="40"/>
          <w:sz w:val="18"/>
        </w:rPr>
        <w:t xml:space="preserve"> </w:t>
      </w:r>
      <w:r>
        <w:rPr>
          <w:i/>
          <w:color w:val="FF0000"/>
          <w:spacing w:val="-2"/>
          <w:sz w:val="18"/>
        </w:rPr>
        <w:t>Recommendation</w:t>
      </w:r>
      <w:r>
        <w:rPr>
          <w:i/>
          <w:color w:val="FF0000"/>
          <w:spacing w:val="-3"/>
          <w:sz w:val="18"/>
        </w:rPr>
        <w:t xml:space="preserve"> </w:t>
      </w:r>
      <w:r>
        <w:rPr>
          <w:i/>
          <w:color w:val="FF0000"/>
          <w:spacing w:val="-2"/>
          <w:sz w:val="18"/>
        </w:rPr>
        <w:t>by ICCAT concerning</w:t>
      </w:r>
      <w:r>
        <w:rPr>
          <w:i/>
          <w:color w:val="FF0000"/>
          <w:spacing w:val="-3"/>
          <w:sz w:val="18"/>
        </w:rPr>
        <w:t xml:space="preserve"> </w:t>
      </w:r>
      <w:r>
        <w:rPr>
          <w:i/>
          <w:color w:val="FF0000"/>
          <w:spacing w:val="-2"/>
          <w:sz w:val="18"/>
        </w:rPr>
        <w:t>the</w:t>
      </w:r>
      <w:r>
        <w:rPr>
          <w:i/>
          <w:color w:val="FF0000"/>
          <w:spacing w:val="-3"/>
          <w:sz w:val="18"/>
        </w:rPr>
        <w:t xml:space="preserve"> </w:t>
      </w:r>
      <w:r>
        <w:rPr>
          <w:i/>
          <w:color w:val="FF0000"/>
          <w:spacing w:val="-2"/>
          <w:sz w:val="18"/>
        </w:rPr>
        <w:t>conservation</w:t>
      </w:r>
      <w:r>
        <w:rPr>
          <w:i/>
          <w:color w:val="FF0000"/>
          <w:spacing w:val="-3"/>
          <w:sz w:val="18"/>
        </w:rPr>
        <w:t xml:space="preserve"> </w:t>
      </w:r>
      <w:r>
        <w:rPr>
          <w:i/>
          <w:color w:val="FF0000"/>
          <w:spacing w:val="-2"/>
          <w:sz w:val="18"/>
        </w:rPr>
        <w:t>of sharks caught in association</w:t>
      </w:r>
      <w:r>
        <w:rPr>
          <w:i/>
          <w:color w:val="FF0000"/>
          <w:spacing w:val="-3"/>
          <w:sz w:val="18"/>
        </w:rPr>
        <w:t xml:space="preserve"> </w:t>
      </w:r>
      <w:r>
        <w:rPr>
          <w:i/>
          <w:color w:val="FF0000"/>
          <w:spacing w:val="-2"/>
          <w:sz w:val="18"/>
        </w:rPr>
        <w:t>with fisheries managed</w:t>
      </w:r>
      <w:r>
        <w:rPr>
          <w:i/>
          <w:color w:val="FF0000"/>
          <w:spacing w:val="-3"/>
          <w:sz w:val="18"/>
        </w:rPr>
        <w:t xml:space="preserve"> </w:t>
      </w:r>
      <w:r>
        <w:rPr>
          <w:i/>
          <w:color w:val="FF0000"/>
          <w:spacing w:val="-2"/>
          <w:sz w:val="18"/>
        </w:rPr>
        <w:t>by ICCAT</w:t>
      </w:r>
      <w:r>
        <w:rPr>
          <w:i/>
          <w:color w:val="FF0000"/>
          <w:spacing w:val="40"/>
          <w:sz w:val="18"/>
        </w:rPr>
        <w:t xml:space="preserve"> </w:t>
      </w:r>
      <w:r>
        <w:rPr>
          <w:color w:val="FF0000"/>
          <w:sz w:val="18"/>
        </w:rPr>
        <w:t>(Rec.</w:t>
      </w:r>
      <w:r>
        <w:rPr>
          <w:color w:val="FF0000"/>
          <w:spacing w:val="-10"/>
          <w:sz w:val="18"/>
        </w:rPr>
        <w:t xml:space="preserve"> </w:t>
      </w:r>
      <w:r>
        <w:rPr>
          <w:color w:val="FF0000"/>
          <w:sz w:val="18"/>
        </w:rPr>
        <w:t>04-10)</w:t>
      </w:r>
    </w:p>
    <w:p w14:paraId="1DC4C28B" w14:textId="77777777" w:rsidR="008F032E" w:rsidRDefault="008F032E">
      <w:pPr>
        <w:pStyle w:val="BodyText"/>
        <w:spacing w:before="9"/>
        <w:rPr>
          <w:sz w:val="18"/>
        </w:rPr>
      </w:pPr>
    </w:p>
    <w:p w14:paraId="20680259" w14:textId="77777777" w:rsidR="008F032E" w:rsidRDefault="00096604">
      <w:pPr>
        <w:pStyle w:val="ListParagraph"/>
        <w:numPr>
          <w:ilvl w:val="0"/>
          <w:numId w:val="2"/>
        </w:numPr>
        <w:tabs>
          <w:tab w:val="left" w:pos="620"/>
        </w:tabs>
        <w:rPr>
          <w:color w:val="FF0000"/>
          <w:sz w:val="18"/>
        </w:rPr>
      </w:pPr>
      <w:r>
        <w:rPr>
          <w:sz w:val="18"/>
        </w:rPr>
        <w:t>Does</w:t>
      </w:r>
      <w:r>
        <w:rPr>
          <w:spacing w:val="-1"/>
          <w:sz w:val="18"/>
        </w:rPr>
        <w:t xml:space="preserve"> </w:t>
      </w:r>
      <w:r>
        <w:rPr>
          <w:sz w:val="18"/>
        </w:rPr>
        <w:t>it</w:t>
      </w:r>
      <w:r>
        <w:rPr>
          <w:spacing w:val="-1"/>
          <w:sz w:val="18"/>
        </w:rPr>
        <w:t xml:space="preserve"> </w:t>
      </w:r>
      <w:r>
        <w:rPr>
          <w:sz w:val="18"/>
        </w:rPr>
        <w:t>create</w:t>
      </w:r>
      <w:r>
        <w:rPr>
          <w:spacing w:val="-2"/>
          <w:sz w:val="18"/>
        </w:rPr>
        <w:t xml:space="preserve"> </w:t>
      </w:r>
      <w:r>
        <w:rPr>
          <w:sz w:val="18"/>
        </w:rPr>
        <w:t>new</w:t>
      </w:r>
      <w:r>
        <w:rPr>
          <w:spacing w:val="-8"/>
          <w:sz w:val="18"/>
        </w:rPr>
        <w:t xml:space="preserve"> </w:t>
      </w:r>
      <w:r>
        <w:rPr>
          <w:b/>
          <w:sz w:val="18"/>
        </w:rPr>
        <w:t>reporting</w:t>
      </w:r>
      <w:r>
        <w:rPr>
          <w:b/>
          <w:spacing w:val="-7"/>
          <w:sz w:val="18"/>
        </w:rPr>
        <w:t xml:space="preserve"> </w:t>
      </w:r>
      <w:r>
        <w:rPr>
          <w:b/>
          <w:sz w:val="18"/>
        </w:rPr>
        <w:t>obligation(s)</w:t>
      </w:r>
      <w:r>
        <w:rPr>
          <w:b/>
          <w:spacing w:val="1"/>
          <w:sz w:val="18"/>
        </w:rPr>
        <w:t xml:space="preserve"> </w:t>
      </w:r>
      <w:r>
        <w:rPr>
          <w:sz w:val="18"/>
        </w:rPr>
        <w:t>for</w:t>
      </w:r>
      <w:r>
        <w:rPr>
          <w:spacing w:val="-3"/>
          <w:sz w:val="18"/>
        </w:rPr>
        <w:t xml:space="preserve"> </w:t>
      </w:r>
      <w:r>
        <w:rPr>
          <w:sz w:val="18"/>
        </w:rPr>
        <w:t>CPCs?</w:t>
      </w:r>
      <w:r>
        <w:rPr>
          <w:spacing w:val="37"/>
          <w:sz w:val="18"/>
        </w:rPr>
        <w:t xml:space="preserve">  </w:t>
      </w:r>
      <w:r>
        <w:rPr>
          <w:sz w:val="18"/>
        </w:rPr>
        <w:t>Yes</w:t>
      </w:r>
      <w:r>
        <w:rPr>
          <w:spacing w:val="-2"/>
          <w:sz w:val="18"/>
        </w:rPr>
        <w:t xml:space="preserve"> </w:t>
      </w:r>
      <w:r>
        <w:rPr>
          <w:rFonts w:ascii="Segoe UI Symbol" w:hAnsi="Segoe UI Symbol"/>
          <w:sz w:val="18"/>
        </w:rPr>
        <w:t>☐</w:t>
      </w:r>
      <w:r>
        <w:rPr>
          <w:rFonts w:ascii="Segoe UI Symbol" w:hAnsi="Segoe UI Symbol"/>
          <w:spacing w:val="34"/>
          <w:sz w:val="18"/>
        </w:rPr>
        <w:t xml:space="preserve">  </w:t>
      </w:r>
      <w:r>
        <w:rPr>
          <w:color w:val="FF0000"/>
          <w:sz w:val="18"/>
        </w:rPr>
        <w:t>No</w:t>
      </w:r>
      <w:r>
        <w:rPr>
          <w:color w:val="FF0000"/>
          <w:spacing w:val="-1"/>
          <w:sz w:val="18"/>
        </w:rPr>
        <w:t xml:space="preserve"> </w:t>
      </w:r>
      <w:r>
        <w:rPr>
          <w:rFonts w:ascii="Segoe UI Symbol" w:hAnsi="Segoe UI Symbol"/>
          <w:color w:val="FF0000"/>
          <w:spacing w:val="-10"/>
          <w:sz w:val="18"/>
        </w:rPr>
        <w:t>☒</w:t>
      </w:r>
    </w:p>
    <w:p w14:paraId="512EDE7B" w14:textId="77777777" w:rsidR="008F032E" w:rsidRDefault="008F032E">
      <w:pPr>
        <w:pStyle w:val="BodyText"/>
        <w:spacing w:before="7"/>
        <w:rPr>
          <w:rFonts w:ascii="Segoe UI Symbol"/>
          <w:sz w:val="18"/>
        </w:rPr>
      </w:pPr>
    </w:p>
    <w:p w14:paraId="0E19FFD6" w14:textId="77777777" w:rsidR="008F032E" w:rsidRDefault="00096604">
      <w:pPr>
        <w:spacing w:before="1"/>
        <w:ind w:left="620"/>
        <w:rPr>
          <w:i/>
          <w:sz w:val="18"/>
        </w:rPr>
      </w:pPr>
      <w:r>
        <w:rPr>
          <w:sz w:val="18"/>
        </w:rPr>
        <w:t>Brief</w:t>
      </w:r>
      <w:r>
        <w:rPr>
          <w:spacing w:val="-5"/>
          <w:sz w:val="18"/>
        </w:rPr>
        <w:t xml:space="preserve"> </w:t>
      </w:r>
      <w:r>
        <w:rPr>
          <w:sz w:val="18"/>
        </w:rPr>
        <w:t>description</w:t>
      </w:r>
      <w:r>
        <w:rPr>
          <w:spacing w:val="-2"/>
          <w:sz w:val="18"/>
        </w:rPr>
        <w:t xml:space="preserve"> </w:t>
      </w:r>
      <w:r>
        <w:rPr>
          <w:sz w:val="18"/>
        </w:rPr>
        <w:t>of</w:t>
      </w:r>
      <w:r>
        <w:rPr>
          <w:spacing w:val="-5"/>
          <w:sz w:val="18"/>
        </w:rPr>
        <w:t xml:space="preserve"> </w:t>
      </w:r>
      <w:r>
        <w:rPr>
          <w:sz w:val="18"/>
        </w:rPr>
        <w:t>new</w:t>
      </w:r>
      <w:r>
        <w:rPr>
          <w:spacing w:val="-2"/>
          <w:sz w:val="18"/>
        </w:rPr>
        <w:t xml:space="preserve"> </w:t>
      </w:r>
      <w:r>
        <w:rPr>
          <w:sz w:val="18"/>
        </w:rPr>
        <w:t>reporting</w:t>
      </w:r>
      <w:r>
        <w:rPr>
          <w:spacing w:val="-3"/>
          <w:sz w:val="18"/>
        </w:rPr>
        <w:t xml:space="preserve"> </w:t>
      </w:r>
      <w:r>
        <w:rPr>
          <w:sz w:val="18"/>
        </w:rPr>
        <w:t>obligation(s):</w:t>
      </w:r>
      <w:r>
        <w:rPr>
          <w:spacing w:val="-2"/>
          <w:sz w:val="18"/>
        </w:rPr>
        <w:t xml:space="preserve"> </w:t>
      </w:r>
      <w:r>
        <w:rPr>
          <w:i/>
          <w:color w:val="FF0000"/>
          <w:spacing w:val="-2"/>
          <w:sz w:val="18"/>
        </w:rPr>
        <w:t>None.</w:t>
      </w:r>
    </w:p>
    <w:p w14:paraId="16785E7B" w14:textId="77777777" w:rsidR="008F032E" w:rsidRDefault="008F032E">
      <w:pPr>
        <w:pStyle w:val="BodyText"/>
        <w:rPr>
          <w:i/>
          <w:sz w:val="18"/>
        </w:rPr>
      </w:pPr>
    </w:p>
    <w:p w14:paraId="22CD4ED4" w14:textId="77777777" w:rsidR="008F032E" w:rsidRDefault="008F032E">
      <w:pPr>
        <w:pStyle w:val="BodyText"/>
        <w:spacing w:before="15"/>
        <w:rPr>
          <w:i/>
          <w:sz w:val="18"/>
        </w:rPr>
      </w:pPr>
    </w:p>
    <w:p w14:paraId="3955F30F" w14:textId="77777777" w:rsidR="008F032E" w:rsidRDefault="00096604">
      <w:pPr>
        <w:pStyle w:val="ListParagraph"/>
        <w:numPr>
          <w:ilvl w:val="0"/>
          <w:numId w:val="2"/>
        </w:numPr>
        <w:tabs>
          <w:tab w:val="left" w:pos="620"/>
          <w:tab w:val="left" w:pos="6092"/>
        </w:tabs>
        <w:rPr>
          <w:color w:val="FF0000"/>
          <w:sz w:val="18"/>
        </w:rPr>
      </w:pPr>
      <w:r>
        <w:rPr>
          <w:sz w:val="18"/>
        </w:rPr>
        <w:t>Does</w:t>
      </w:r>
      <w:r>
        <w:rPr>
          <w:spacing w:val="-1"/>
          <w:sz w:val="18"/>
        </w:rPr>
        <w:t xml:space="preserve"> </w:t>
      </w:r>
      <w:r>
        <w:rPr>
          <w:sz w:val="18"/>
        </w:rPr>
        <w:t>it</w:t>
      </w:r>
      <w:r>
        <w:rPr>
          <w:spacing w:val="-1"/>
          <w:sz w:val="18"/>
        </w:rPr>
        <w:t xml:space="preserve"> </w:t>
      </w:r>
      <w:r>
        <w:rPr>
          <w:sz w:val="18"/>
        </w:rPr>
        <w:t>require</w:t>
      </w:r>
      <w:r>
        <w:rPr>
          <w:spacing w:val="-2"/>
          <w:sz w:val="18"/>
        </w:rPr>
        <w:t xml:space="preserve"> </w:t>
      </w:r>
      <w:r>
        <w:rPr>
          <w:sz w:val="18"/>
        </w:rPr>
        <w:t>additional</w:t>
      </w:r>
      <w:r>
        <w:rPr>
          <w:spacing w:val="-4"/>
          <w:sz w:val="18"/>
        </w:rPr>
        <w:t xml:space="preserve"> </w:t>
      </w:r>
      <w:r>
        <w:rPr>
          <w:sz w:val="18"/>
        </w:rPr>
        <w:t>input</w:t>
      </w:r>
      <w:r>
        <w:rPr>
          <w:spacing w:val="-4"/>
          <w:sz w:val="18"/>
        </w:rPr>
        <w:t xml:space="preserve"> </w:t>
      </w:r>
      <w:r>
        <w:rPr>
          <w:sz w:val="18"/>
        </w:rPr>
        <w:t xml:space="preserve">or </w:t>
      </w:r>
      <w:r>
        <w:rPr>
          <w:b/>
          <w:sz w:val="18"/>
        </w:rPr>
        <w:t>work</w:t>
      </w:r>
      <w:r>
        <w:rPr>
          <w:b/>
          <w:spacing w:val="-4"/>
          <w:sz w:val="18"/>
        </w:rPr>
        <w:t xml:space="preserve"> </w:t>
      </w:r>
      <w:r>
        <w:rPr>
          <w:b/>
          <w:sz w:val="18"/>
        </w:rPr>
        <w:t>by the</w:t>
      </w:r>
      <w:r>
        <w:rPr>
          <w:b/>
          <w:spacing w:val="-2"/>
          <w:sz w:val="18"/>
        </w:rPr>
        <w:t xml:space="preserve"> </w:t>
      </w:r>
      <w:r>
        <w:rPr>
          <w:b/>
          <w:sz w:val="18"/>
        </w:rPr>
        <w:t>SCRS</w:t>
      </w:r>
      <w:r>
        <w:rPr>
          <w:sz w:val="18"/>
        </w:rPr>
        <w:t>?</w:t>
      </w:r>
      <w:r>
        <w:rPr>
          <w:spacing w:val="77"/>
          <w:sz w:val="18"/>
        </w:rPr>
        <w:t xml:space="preserve"> </w:t>
      </w:r>
      <w:r>
        <w:rPr>
          <w:sz w:val="18"/>
        </w:rPr>
        <w:t>Yes</w:t>
      </w:r>
      <w:r>
        <w:rPr>
          <w:spacing w:val="-2"/>
          <w:sz w:val="18"/>
        </w:rPr>
        <w:t xml:space="preserve"> </w:t>
      </w:r>
      <w:r>
        <w:rPr>
          <w:rFonts w:ascii="Segoe UI Symbol" w:hAnsi="Segoe UI Symbol"/>
          <w:spacing w:val="-12"/>
          <w:sz w:val="18"/>
        </w:rPr>
        <w:t>☐</w:t>
      </w:r>
      <w:r>
        <w:rPr>
          <w:rFonts w:ascii="Segoe UI Symbol" w:hAnsi="Segoe UI Symbol"/>
          <w:sz w:val="18"/>
        </w:rPr>
        <w:tab/>
      </w:r>
      <w:r>
        <w:rPr>
          <w:color w:val="FF0000"/>
          <w:spacing w:val="-2"/>
          <w:sz w:val="18"/>
        </w:rPr>
        <w:t>No</w:t>
      </w:r>
      <w:r>
        <w:rPr>
          <w:color w:val="FF0000"/>
          <w:spacing w:val="-6"/>
          <w:sz w:val="18"/>
        </w:rPr>
        <w:t xml:space="preserve"> </w:t>
      </w:r>
      <w:r>
        <w:rPr>
          <w:rFonts w:ascii="Segoe UI Symbol" w:hAnsi="Segoe UI Symbol"/>
          <w:color w:val="FF0000"/>
          <w:spacing w:val="-10"/>
          <w:sz w:val="18"/>
        </w:rPr>
        <w:t>☒</w:t>
      </w:r>
    </w:p>
    <w:p w14:paraId="315A4A56" w14:textId="77777777" w:rsidR="008F032E" w:rsidRDefault="008F032E">
      <w:pPr>
        <w:pStyle w:val="BodyText"/>
        <w:spacing w:before="11"/>
        <w:rPr>
          <w:rFonts w:ascii="Segoe UI Symbol"/>
          <w:sz w:val="18"/>
        </w:rPr>
      </w:pPr>
    </w:p>
    <w:p w14:paraId="6FE28E72" w14:textId="77777777" w:rsidR="008F032E" w:rsidRPr="00971233" w:rsidRDefault="00096604">
      <w:pPr>
        <w:ind w:left="620"/>
        <w:rPr>
          <w:rFonts w:ascii="Segoe UI Symbol" w:hAnsi="Segoe UI Symbol"/>
          <w:color w:val="EE0000"/>
          <w:sz w:val="18"/>
        </w:rPr>
      </w:pPr>
      <w:r>
        <w:rPr>
          <w:sz w:val="18"/>
        </w:rPr>
        <w:t>Is this</w:t>
      </w:r>
      <w:r>
        <w:rPr>
          <w:spacing w:val="2"/>
          <w:sz w:val="18"/>
        </w:rPr>
        <w:t xml:space="preserve"> </w:t>
      </w:r>
      <w:r>
        <w:rPr>
          <w:sz w:val="18"/>
        </w:rPr>
        <w:t>work</w:t>
      </w:r>
      <w:r>
        <w:rPr>
          <w:spacing w:val="1"/>
          <w:sz w:val="18"/>
        </w:rPr>
        <w:t xml:space="preserve"> </w:t>
      </w:r>
      <w:r>
        <w:rPr>
          <w:sz w:val="18"/>
        </w:rPr>
        <w:t>already</w:t>
      </w:r>
      <w:r>
        <w:rPr>
          <w:spacing w:val="2"/>
          <w:sz w:val="18"/>
        </w:rPr>
        <w:t xml:space="preserve"> </w:t>
      </w:r>
      <w:r>
        <w:rPr>
          <w:sz w:val="18"/>
        </w:rPr>
        <w:t>included</w:t>
      </w:r>
      <w:r>
        <w:rPr>
          <w:spacing w:val="1"/>
          <w:sz w:val="18"/>
        </w:rPr>
        <w:t xml:space="preserve"> </w:t>
      </w:r>
      <w:r>
        <w:rPr>
          <w:sz w:val="18"/>
        </w:rPr>
        <w:t>in the</w:t>
      </w:r>
      <w:r>
        <w:rPr>
          <w:spacing w:val="5"/>
          <w:sz w:val="18"/>
        </w:rPr>
        <w:t xml:space="preserve"> </w:t>
      </w:r>
      <w:r>
        <w:rPr>
          <w:sz w:val="18"/>
        </w:rPr>
        <w:t>current</w:t>
      </w:r>
      <w:r>
        <w:rPr>
          <w:spacing w:val="2"/>
          <w:sz w:val="18"/>
        </w:rPr>
        <w:t xml:space="preserve"> </w:t>
      </w:r>
      <w:r>
        <w:rPr>
          <w:sz w:val="18"/>
        </w:rPr>
        <w:t>SCRS</w:t>
      </w:r>
      <w:r>
        <w:rPr>
          <w:spacing w:val="-1"/>
          <w:sz w:val="18"/>
        </w:rPr>
        <w:t xml:space="preserve"> </w:t>
      </w:r>
      <w:r>
        <w:rPr>
          <w:sz w:val="18"/>
        </w:rPr>
        <w:t>workplan</w:t>
      </w:r>
      <w:r>
        <w:rPr>
          <w:spacing w:val="56"/>
          <w:sz w:val="18"/>
        </w:rPr>
        <w:t xml:space="preserve">  </w:t>
      </w:r>
      <w:r>
        <w:rPr>
          <w:sz w:val="18"/>
        </w:rPr>
        <w:t xml:space="preserve">Yes </w:t>
      </w:r>
      <w:r>
        <w:rPr>
          <w:rFonts w:ascii="Segoe UI Symbol" w:hAnsi="Segoe UI Symbol"/>
          <w:sz w:val="18"/>
        </w:rPr>
        <w:t>☐</w:t>
      </w:r>
      <w:r>
        <w:rPr>
          <w:rFonts w:ascii="Segoe UI Symbol" w:hAnsi="Segoe UI Symbol"/>
          <w:spacing w:val="34"/>
          <w:sz w:val="18"/>
        </w:rPr>
        <w:t xml:space="preserve">  </w:t>
      </w:r>
      <w:r w:rsidRPr="00971233">
        <w:rPr>
          <w:color w:val="EE0000"/>
          <w:sz w:val="18"/>
        </w:rPr>
        <w:t>No</w:t>
      </w:r>
      <w:r>
        <w:rPr>
          <w:spacing w:val="-4"/>
          <w:sz w:val="18"/>
        </w:rPr>
        <w:t xml:space="preserve"> </w:t>
      </w:r>
      <w:r w:rsidRPr="00971233">
        <w:rPr>
          <w:rFonts w:ascii="Segoe UI Symbol" w:hAnsi="Segoe UI Symbol"/>
          <w:color w:val="EE0000"/>
          <w:spacing w:val="-10"/>
          <w:sz w:val="18"/>
        </w:rPr>
        <w:t>☒</w:t>
      </w:r>
    </w:p>
    <w:p w14:paraId="617F9702" w14:textId="77777777" w:rsidR="008F032E" w:rsidRDefault="008F032E">
      <w:pPr>
        <w:pStyle w:val="BodyText"/>
        <w:spacing w:before="10"/>
        <w:rPr>
          <w:rFonts w:ascii="Segoe UI Symbol"/>
          <w:sz w:val="18"/>
        </w:rPr>
      </w:pPr>
    </w:p>
    <w:p w14:paraId="76D121A2" w14:textId="77777777" w:rsidR="008F032E" w:rsidRDefault="00096604">
      <w:pPr>
        <w:ind w:left="620"/>
        <w:rPr>
          <w:i/>
          <w:sz w:val="18"/>
        </w:rPr>
      </w:pPr>
      <w:r>
        <w:rPr>
          <w:spacing w:val="-4"/>
          <w:sz w:val="18"/>
        </w:rPr>
        <w:t>Brief</w:t>
      </w:r>
      <w:r>
        <w:rPr>
          <w:spacing w:val="-2"/>
          <w:sz w:val="18"/>
        </w:rPr>
        <w:t xml:space="preserve"> </w:t>
      </w:r>
      <w:r>
        <w:rPr>
          <w:spacing w:val="-4"/>
          <w:sz w:val="18"/>
        </w:rPr>
        <w:t>description of</w:t>
      </w:r>
      <w:r>
        <w:rPr>
          <w:sz w:val="18"/>
        </w:rPr>
        <w:t xml:space="preserve"> </w:t>
      </w:r>
      <w:r>
        <w:rPr>
          <w:spacing w:val="-4"/>
          <w:sz w:val="18"/>
        </w:rPr>
        <w:t>new</w:t>
      </w:r>
      <w:r>
        <w:rPr>
          <w:sz w:val="18"/>
        </w:rPr>
        <w:t xml:space="preserve"> </w:t>
      </w:r>
      <w:r>
        <w:rPr>
          <w:spacing w:val="-4"/>
          <w:sz w:val="18"/>
        </w:rPr>
        <w:t>scientific</w:t>
      </w:r>
      <w:r>
        <w:rPr>
          <w:spacing w:val="-3"/>
          <w:sz w:val="18"/>
        </w:rPr>
        <w:t xml:space="preserve"> </w:t>
      </w:r>
      <w:r>
        <w:rPr>
          <w:spacing w:val="-4"/>
          <w:sz w:val="18"/>
        </w:rPr>
        <w:t>work</w:t>
      </w:r>
      <w:r>
        <w:rPr>
          <w:spacing w:val="-3"/>
          <w:sz w:val="18"/>
        </w:rPr>
        <w:t xml:space="preserve"> </w:t>
      </w:r>
      <w:r>
        <w:rPr>
          <w:spacing w:val="-4"/>
          <w:sz w:val="18"/>
        </w:rPr>
        <w:t>required</w:t>
      </w:r>
      <w:r>
        <w:rPr>
          <w:spacing w:val="-7"/>
          <w:sz w:val="18"/>
        </w:rPr>
        <w:t xml:space="preserve"> </w:t>
      </w:r>
      <w:r>
        <w:rPr>
          <w:spacing w:val="-4"/>
          <w:sz w:val="18"/>
        </w:rPr>
        <w:t>(i.e.</w:t>
      </w:r>
      <w:r>
        <w:rPr>
          <w:spacing w:val="-8"/>
          <w:sz w:val="18"/>
        </w:rPr>
        <w:t xml:space="preserve"> </w:t>
      </w:r>
      <w:r>
        <w:rPr>
          <w:spacing w:val="-4"/>
          <w:sz w:val="18"/>
        </w:rPr>
        <w:t>stock assessment,</w:t>
      </w:r>
      <w:r>
        <w:rPr>
          <w:spacing w:val="-8"/>
          <w:sz w:val="18"/>
        </w:rPr>
        <w:t xml:space="preserve"> </w:t>
      </w:r>
      <w:r>
        <w:rPr>
          <w:spacing w:val="-4"/>
          <w:sz w:val="18"/>
        </w:rPr>
        <w:t>analysis,</w:t>
      </w:r>
      <w:r>
        <w:rPr>
          <w:spacing w:val="-9"/>
          <w:sz w:val="18"/>
        </w:rPr>
        <w:t xml:space="preserve"> </w:t>
      </w:r>
      <w:r>
        <w:rPr>
          <w:spacing w:val="-4"/>
          <w:sz w:val="18"/>
        </w:rPr>
        <w:t>external</w:t>
      </w:r>
      <w:r>
        <w:rPr>
          <w:spacing w:val="-9"/>
          <w:sz w:val="18"/>
        </w:rPr>
        <w:t xml:space="preserve"> </w:t>
      </w:r>
      <w:r>
        <w:rPr>
          <w:spacing w:val="-4"/>
          <w:sz w:val="18"/>
        </w:rPr>
        <w:t>consultant):</w:t>
      </w:r>
      <w:r>
        <w:rPr>
          <w:spacing w:val="-6"/>
          <w:sz w:val="18"/>
        </w:rPr>
        <w:t xml:space="preserve"> </w:t>
      </w:r>
      <w:r>
        <w:rPr>
          <w:i/>
          <w:color w:val="FF0000"/>
          <w:spacing w:val="-4"/>
          <w:sz w:val="18"/>
        </w:rPr>
        <w:t>None.</w:t>
      </w:r>
    </w:p>
    <w:p w14:paraId="500431FF" w14:textId="77777777" w:rsidR="008F032E" w:rsidRDefault="008F032E">
      <w:pPr>
        <w:pStyle w:val="BodyText"/>
        <w:rPr>
          <w:i/>
          <w:sz w:val="18"/>
        </w:rPr>
      </w:pPr>
    </w:p>
    <w:p w14:paraId="4BFEDDED" w14:textId="77777777" w:rsidR="008F032E" w:rsidRDefault="008F032E">
      <w:pPr>
        <w:pStyle w:val="BodyText"/>
        <w:spacing w:before="13"/>
        <w:rPr>
          <w:i/>
          <w:sz w:val="18"/>
        </w:rPr>
      </w:pPr>
    </w:p>
    <w:p w14:paraId="0B94A238" w14:textId="77777777" w:rsidR="008F032E" w:rsidRDefault="00096604">
      <w:pPr>
        <w:pStyle w:val="ListParagraph"/>
        <w:numPr>
          <w:ilvl w:val="0"/>
          <w:numId w:val="2"/>
        </w:numPr>
        <w:tabs>
          <w:tab w:val="left" w:pos="620"/>
          <w:tab w:val="left" w:pos="7882"/>
        </w:tabs>
        <w:rPr>
          <w:color w:val="FF0000"/>
          <w:sz w:val="18"/>
        </w:rPr>
      </w:pPr>
      <w:r>
        <w:rPr>
          <w:sz w:val="18"/>
        </w:rPr>
        <w:t>Does</w:t>
      </w:r>
      <w:r>
        <w:rPr>
          <w:spacing w:val="-2"/>
          <w:sz w:val="18"/>
        </w:rPr>
        <w:t xml:space="preserve"> </w:t>
      </w:r>
      <w:r>
        <w:rPr>
          <w:sz w:val="18"/>
        </w:rPr>
        <w:t>it involve</w:t>
      </w:r>
      <w:r>
        <w:rPr>
          <w:spacing w:val="2"/>
          <w:sz w:val="18"/>
        </w:rPr>
        <w:t xml:space="preserve"> </w:t>
      </w:r>
      <w:r>
        <w:rPr>
          <w:sz w:val="18"/>
        </w:rPr>
        <w:t>the</w:t>
      </w:r>
      <w:r>
        <w:rPr>
          <w:spacing w:val="4"/>
          <w:sz w:val="18"/>
        </w:rPr>
        <w:t xml:space="preserve"> </w:t>
      </w:r>
      <w:r>
        <w:rPr>
          <w:sz w:val="18"/>
        </w:rPr>
        <w:t>creation</w:t>
      </w:r>
      <w:r>
        <w:rPr>
          <w:spacing w:val="4"/>
          <w:sz w:val="18"/>
        </w:rPr>
        <w:t xml:space="preserve"> </w:t>
      </w:r>
      <w:r>
        <w:rPr>
          <w:sz w:val="18"/>
        </w:rPr>
        <w:t>of</w:t>
      </w:r>
      <w:r>
        <w:rPr>
          <w:spacing w:val="-1"/>
          <w:sz w:val="18"/>
        </w:rPr>
        <w:t xml:space="preserve"> </w:t>
      </w:r>
      <w:r>
        <w:rPr>
          <w:sz w:val="18"/>
        </w:rPr>
        <w:t>a</w:t>
      </w:r>
      <w:r>
        <w:rPr>
          <w:spacing w:val="2"/>
          <w:sz w:val="18"/>
        </w:rPr>
        <w:t xml:space="preserve"> </w:t>
      </w:r>
      <w:r>
        <w:rPr>
          <w:b/>
          <w:sz w:val="18"/>
        </w:rPr>
        <w:t>new</w:t>
      </w:r>
      <w:r>
        <w:rPr>
          <w:b/>
          <w:spacing w:val="4"/>
          <w:sz w:val="18"/>
        </w:rPr>
        <w:t xml:space="preserve"> </w:t>
      </w:r>
      <w:r>
        <w:rPr>
          <w:b/>
          <w:sz w:val="18"/>
        </w:rPr>
        <w:t>working</w:t>
      </w:r>
      <w:r>
        <w:rPr>
          <w:b/>
          <w:spacing w:val="1"/>
          <w:sz w:val="18"/>
        </w:rPr>
        <w:t xml:space="preserve"> </w:t>
      </w:r>
      <w:r>
        <w:rPr>
          <w:b/>
          <w:sz w:val="18"/>
        </w:rPr>
        <w:t>group</w:t>
      </w:r>
      <w:r>
        <w:rPr>
          <w:b/>
          <w:spacing w:val="4"/>
          <w:sz w:val="18"/>
        </w:rPr>
        <w:t xml:space="preserve"> </w:t>
      </w:r>
      <w:r>
        <w:rPr>
          <w:b/>
          <w:sz w:val="18"/>
        </w:rPr>
        <w:t>or</w:t>
      </w:r>
      <w:r>
        <w:rPr>
          <w:b/>
          <w:spacing w:val="5"/>
          <w:sz w:val="18"/>
        </w:rPr>
        <w:t xml:space="preserve"> </w:t>
      </w:r>
      <w:r>
        <w:rPr>
          <w:b/>
          <w:sz w:val="18"/>
        </w:rPr>
        <w:t>intersessional</w:t>
      </w:r>
      <w:r>
        <w:rPr>
          <w:b/>
          <w:spacing w:val="3"/>
          <w:sz w:val="18"/>
        </w:rPr>
        <w:t xml:space="preserve"> </w:t>
      </w:r>
      <w:r>
        <w:rPr>
          <w:b/>
          <w:sz w:val="18"/>
        </w:rPr>
        <w:t>process</w:t>
      </w:r>
      <w:r>
        <w:rPr>
          <w:sz w:val="18"/>
        </w:rPr>
        <w:t>?</w:t>
      </w:r>
      <w:r>
        <w:rPr>
          <w:spacing w:val="39"/>
          <w:sz w:val="18"/>
        </w:rPr>
        <w:t xml:space="preserve">  </w:t>
      </w:r>
      <w:r>
        <w:rPr>
          <w:sz w:val="18"/>
        </w:rPr>
        <w:t>Yes</w:t>
      </w:r>
      <w:r>
        <w:rPr>
          <w:spacing w:val="-3"/>
          <w:sz w:val="18"/>
        </w:rPr>
        <w:t xml:space="preserve"> </w:t>
      </w:r>
      <w:r>
        <w:rPr>
          <w:rFonts w:ascii="Segoe UI Symbol" w:hAnsi="Segoe UI Symbol"/>
          <w:spacing w:val="-10"/>
          <w:sz w:val="18"/>
        </w:rPr>
        <w:t>☐</w:t>
      </w:r>
      <w:r>
        <w:rPr>
          <w:rFonts w:ascii="Segoe UI Symbol" w:hAnsi="Segoe UI Symbol"/>
          <w:sz w:val="18"/>
        </w:rPr>
        <w:tab/>
      </w:r>
      <w:r>
        <w:rPr>
          <w:color w:val="FF0000"/>
          <w:sz w:val="18"/>
        </w:rPr>
        <w:t>No</w:t>
      </w:r>
      <w:r>
        <w:rPr>
          <w:color w:val="FF0000"/>
          <w:spacing w:val="-5"/>
          <w:sz w:val="18"/>
        </w:rPr>
        <w:t xml:space="preserve"> </w:t>
      </w:r>
      <w:r>
        <w:rPr>
          <w:rFonts w:ascii="Segoe UI Symbol" w:hAnsi="Segoe UI Symbol"/>
          <w:color w:val="FF0000"/>
          <w:spacing w:val="-10"/>
          <w:sz w:val="18"/>
        </w:rPr>
        <w:t>☒</w:t>
      </w:r>
    </w:p>
    <w:p w14:paraId="601FFF01" w14:textId="77777777" w:rsidR="008F032E" w:rsidRDefault="008F032E">
      <w:pPr>
        <w:pStyle w:val="BodyText"/>
        <w:spacing w:before="197"/>
        <w:rPr>
          <w:rFonts w:ascii="Segoe UI Symbol"/>
          <w:sz w:val="18"/>
        </w:rPr>
      </w:pPr>
    </w:p>
    <w:p w14:paraId="4686C033" w14:textId="77777777" w:rsidR="008F032E" w:rsidRDefault="00096604">
      <w:pPr>
        <w:pStyle w:val="ListParagraph"/>
        <w:numPr>
          <w:ilvl w:val="0"/>
          <w:numId w:val="2"/>
        </w:numPr>
        <w:tabs>
          <w:tab w:val="left" w:pos="620"/>
        </w:tabs>
        <w:rPr>
          <w:sz w:val="18"/>
        </w:rPr>
      </w:pPr>
      <w:r>
        <w:rPr>
          <w:sz w:val="18"/>
        </w:rPr>
        <w:t>Does</w:t>
      </w:r>
      <w:r>
        <w:rPr>
          <w:spacing w:val="-1"/>
          <w:sz w:val="18"/>
        </w:rPr>
        <w:t xml:space="preserve"> </w:t>
      </w:r>
      <w:r>
        <w:rPr>
          <w:sz w:val="18"/>
        </w:rPr>
        <w:t>it require</w:t>
      </w:r>
      <w:r>
        <w:rPr>
          <w:spacing w:val="2"/>
          <w:sz w:val="18"/>
        </w:rPr>
        <w:t xml:space="preserve"> </w:t>
      </w:r>
      <w:r>
        <w:rPr>
          <w:sz w:val="18"/>
        </w:rPr>
        <w:t>a</w:t>
      </w:r>
      <w:r>
        <w:rPr>
          <w:spacing w:val="7"/>
          <w:sz w:val="18"/>
        </w:rPr>
        <w:t xml:space="preserve"> </w:t>
      </w:r>
      <w:r>
        <w:rPr>
          <w:sz w:val="18"/>
        </w:rPr>
        <w:t>new</w:t>
      </w:r>
      <w:r>
        <w:rPr>
          <w:spacing w:val="1"/>
          <w:sz w:val="18"/>
        </w:rPr>
        <w:t xml:space="preserve"> </w:t>
      </w:r>
      <w:r>
        <w:rPr>
          <w:b/>
          <w:sz w:val="18"/>
        </w:rPr>
        <w:t>programme</w:t>
      </w:r>
      <w:r>
        <w:rPr>
          <w:b/>
          <w:spacing w:val="4"/>
          <w:sz w:val="18"/>
        </w:rPr>
        <w:t xml:space="preserve"> </w:t>
      </w:r>
      <w:r>
        <w:rPr>
          <w:b/>
          <w:sz w:val="18"/>
        </w:rPr>
        <w:t>or</w:t>
      </w:r>
      <w:r>
        <w:rPr>
          <w:b/>
          <w:spacing w:val="4"/>
          <w:sz w:val="18"/>
        </w:rPr>
        <w:t xml:space="preserve"> </w:t>
      </w:r>
      <w:r>
        <w:rPr>
          <w:b/>
          <w:sz w:val="18"/>
        </w:rPr>
        <w:t>additional</w:t>
      </w:r>
      <w:r>
        <w:rPr>
          <w:b/>
          <w:spacing w:val="6"/>
          <w:sz w:val="18"/>
        </w:rPr>
        <w:t xml:space="preserve"> </w:t>
      </w:r>
      <w:r>
        <w:rPr>
          <w:b/>
          <w:sz w:val="18"/>
        </w:rPr>
        <w:t>activities</w:t>
      </w:r>
      <w:r>
        <w:rPr>
          <w:b/>
          <w:spacing w:val="1"/>
          <w:sz w:val="18"/>
        </w:rPr>
        <w:t xml:space="preserve"> </w:t>
      </w:r>
      <w:r>
        <w:rPr>
          <w:b/>
          <w:sz w:val="18"/>
        </w:rPr>
        <w:t>to</w:t>
      </w:r>
      <w:r>
        <w:rPr>
          <w:b/>
          <w:spacing w:val="-1"/>
          <w:sz w:val="18"/>
        </w:rPr>
        <w:t xml:space="preserve"> </w:t>
      </w:r>
      <w:r>
        <w:rPr>
          <w:b/>
          <w:sz w:val="18"/>
        </w:rPr>
        <w:t>be</w:t>
      </w:r>
      <w:r>
        <w:rPr>
          <w:b/>
          <w:spacing w:val="2"/>
          <w:sz w:val="18"/>
        </w:rPr>
        <w:t xml:space="preserve"> </w:t>
      </w:r>
      <w:r>
        <w:rPr>
          <w:b/>
          <w:sz w:val="18"/>
        </w:rPr>
        <w:t>managed</w:t>
      </w:r>
      <w:r>
        <w:rPr>
          <w:b/>
          <w:spacing w:val="6"/>
          <w:sz w:val="18"/>
        </w:rPr>
        <w:t xml:space="preserve"> </w:t>
      </w:r>
      <w:r>
        <w:rPr>
          <w:b/>
          <w:sz w:val="18"/>
        </w:rPr>
        <w:t>by</w:t>
      </w:r>
      <w:r>
        <w:rPr>
          <w:b/>
          <w:spacing w:val="4"/>
          <w:sz w:val="18"/>
        </w:rPr>
        <w:t xml:space="preserve"> </w:t>
      </w:r>
      <w:r>
        <w:rPr>
          <w:b/>
          <w:sz w:val="18"/>
        </w:rPr>
        <w:t xml:space="preserve">the </w:t>
      </w:r>
      <w:r>
        <w:rPr>
          <w:b/>
          <w:spacing w:val="-2"/>
          <w:sz w:val="18"/>
        </w:rPr>
        <w:t>Secretariat</w:t>
      </w:r>
      <w:r>
        <w:rPr>
          <w:spacing w:val="-2"/>
          <w:sz w:val="18"/>
        </w:rPr>
        <w:t>?</w:t>
      </w:r>
    </w:p>
    <w:p w14:paraId="3A884184" w14:textId="77777777" w:rsidR="008F032E" w:rsidRDefault="008F032E">
      <w:pPr>
        <w:pStyle w:val="BodyText"/>
        <w:spacing w:before="11"/>
        <w:rPr>
          <w:sz w:val="18"/>
        </w:rPr>
      </w:pPr>
    </w:p>
    <w:p w14:paraId="18462864" w14:textId="77777777" w:rsidR="008F032E" w:rsidRDefault="00096604">
      <w:pPr>
        <w:tabs>
          <w:tab w:val="left" w:pos="1320"/>
        </w:tabs>
        <w:ind w:left="620"/>
        <w:rPr>
          <w:rFonts w:ascii="Segoe UI Symbol" w:hAnsi="Segoe UI Symbol"/>
          <w:sz w:val="18"/>
        </w:rPr>
      </w:pPr>
      <w:r>
        <w:rPr>
          <w:sz w:val="18"/>
        </w:rPr>
        <w:t>Yes</w:t>
      </w:r>
      <w:r>
        <w:rPr>
          <w:spacing w:val="-6"/>
          <w:sz w:val="18"/>
        </w:rPr>
        <w:t xml:space="preserve"> </w:t>
      </w:r>
      <w:r>
        <w:rPr>
          <w:rFonts w:ascii="Segoe UI Symbol" w:hAnsi="Segoe UI Symbol"/>
          <w:spacing w:val="-10"/>
          <w:sz w:val="18"/>
        </w:rPr>
        <w:t>☐</w:t>
      </w:r>
      <w:r>
        <w:rPr>
          <w:rFonts w:ascii="Segoe UI Symbol" w:hAnsi="Segoe UI Symbol"/>
          <w:sz w:val="18"/>
        </w:rPr>
        <w:tab/>
      </w:r>
      <w:r>
        <w:rPr>
          <w:color w:val="FF0000"/>
          <w:sz w:val="18"/>
        </w:rPr>
        <w:t>No</w:t>
      </w:r>
      <w:r>
        <w:rPr>
          <w:color w:val="FF0000"/>
          <w:spacing w:val="-2"/>
          <w:sz w:val="18"/>
        </w:rPr>
        <w:t xml:space="preserve"> </w:t>
      </w:r>
      <w:r>
        <w:rPr>
          <w:rFonts w:ascii="Segoe UI Symbol" w:hAnsi="Segoe UI Symbol"/>
          <w:color w:val="FF0000"/>
          <w:spacing w:val="-10"/>
          <w:sz w:val="18"/>
        </w:rPr>
        <w:t>☒</w:t>
      </w:r>
    </w:p>
    <w:p w14:paraId="56884A16" w14:textId="77777777" w:rsidR="008F032E" w:rsidRDefault="00096604">
      <w:pPr>
        <w:spacing w:before="221"/>
        <w:ind w:left="619"/>
        <w:rPr>
          <w:i/>
          <w:sz w:val="18"/>
        </w:rPr>
      </w:pPr>
      <w:r>
        <w:rPr>
          <w:spacing w:val="-2"/>
          <w:sz w:val="18"/>
        </w:rPr>
        <w:t>Brief</w:t>
      </w:r>
      <w:r>
        <w:rPr>
          <w:spacing w:val="-8"/>
          <w:sz w:val="18"/>
        </w:rPr>
        <w:t xml:space="preserve"> </w:t>
      </w:r>
      <w:r>
        <w:rPr>
          <w:spacing w:val="-2"/>
          <w:sz w:val="18"/>
        </w:rPr>
        <w:t>description</w:t>
      </w:r>
      <w:r>
        <w:rPr>
          <w:spacing w:val="-9"/>
          <w:sz w:val="18"/>
        </w:rPr>
        <w:t xml:space="preserve"> </w:t>
      </w:r>
      <w:r>
        <w:rPr>
          <w:spacing w:val="-2"/>
          <w:sz w:val="18"/>
        </w:rPr>
        <w:t>of</w:t>
      </w:r>
      <w:r>
        <w:rPr>
          <w:spacing w:val="-5"/>
          <w:sz w:val="18"/>
        </w:rPr>
        <w:t xml:space="preserve"> </w:t>
      </w:r>
      <w:r>
        <w:rPr>
          <w:spacing w:val="-2"/>
          <w:sz w:val="18"/>
        </w:rPr>
        <w:t>new</w:t>
      </w:r>
      <w:r>
        <w:rPr>
          <w:spacing w:val="-3"/>
          <w:sz w:val="18"/>
        </w:rPr>
        <w:t xml:space="preserve"> </w:t>
      </w:r>
      <w:r>
        <w:rPr>
          <w:spacing w:val="-2"/>
          <w:sz w:val="18"/>
        </w:rPr>
        <w:t>Secretariat</w:t>
      </w:r>
      <w:r>
        <w:rPr>
          <w:spacing w:val="-12"/>
          <w:sz w:val="18"/>
        </w:rPr>
        <w:t xml:space="preserve"> </w:t>
      </w:r>
      <w:r>
        <w:rPr>
          <w:spacing w:val="-2"/>
          <w:sz w:val="18"/>
        </w:rPr>
        <w:t>work</w:t>
      </w:r>
      <w:r>
        <w:rPr>
          <w:spacing w:val="-7"/>
          <w:sz w:val="18"/>
        </w:rPr>
        <w:t xml:space="preserve"> </w:t>
      </w:r>
      <w:r>
        <w:rPr>
          <w:spacing w:val="-2"/>
          <w:sz w:val="18"/>
        </w:rPr>
        <w:t>required:</w:t>
      </w:r>
      <w:r>
        <w:rPr>
          <w:spacing w:val="-4"/>
          <w:sz w:val="18"/>
        </w:rPr>
        <w:t xml:space="preserve"> </w:t>
      </w:r>
      <w:r>
        <w:rPr>
          <w:i/>
          <w:color w:val="FF0000"/>
          <w:spacing w:val="-4"/>
          <w:sz w:val="18"/>
        </w:rPr>
        <w:t>None.</w:t>
      </w:r>
    </w:p>
    <w:p w14:paraId="458F0BF4" w14:textId="77777777" w:rsidR="008F032E" w:rsidRDefault="008F032E">
      <w:pPr>
        <w:pStyle w:val="BodyText"/>
        <w:rPr>
          <w:i/>
          <w:sz w:val="18"/>
        </w:rPr>
      </w:pPr>
    </w:p>
    <w:p w14:paraId="1BCA60F1" w14:textId="77777777" w:rsidR="008F032E" w:rsidRDefault="008F032E">
      <w:pPr>
        <w:pStyle w:val="BodyText"/>
        <w:spacing w:before="15"/>
        <w:rPr>
          <w:i/>
          <w:sz w:val="18"/>
        </w:rPr>
      </w:pPr>
    </w:p>
    <w:p w14:paraId="3DF5B419" w14:textId="77777777" w:rsidR="008F032E" w:rsidRDefault="00096604">
      <w:pPr>
        <w:pStyle w:val="ListParagraph"/>
        <w:numPr>
          <w:ilvl w:val="0"/>
          <w:numId w:val="2"/>
        </w:numPr>
        <w:tabs>
          <w:tab w:val="left" w:pos="620"/>
        </w:tabs>
        <w:spacing w:line="244" w:lineRule="auto"/>
        <w:ind w:right="358"/>
        <w:rPr>
          <w:sz w:val="18"/>
        </w:rPr>
      </w:pPr>
      <w:r>
        <w:rPr>
          <w:sz w:val="18"/>
        </w:rPr>
        <w:t>What</w:t>
      </w:r>
      <w:r>
        <w:rPr>
          <w:spacing w:val="-10"/>
          <w:sz w:val="18"/>
        </w:rPr>
        <w:t xml:space="preserve"> </w:t>
      </w:r>
      <w:r>
        <w:rPr>
          <w:sz w:val="18"/>
        </w:rPr>
        <w:t>is</w:t>
      </w:r>
      <w:r>
        <w:rPr>
          <w:spacing w:val="-5"/>
          <w:sz w:val="18"/>
        </w:rPr>
        <w:t xml:space="preserve"> </w:t>
      </w:r>
      <w:r>
        <w:rPr>
          <w:sz w:val="18"/>
        </w:rPr>
        <w:t>the proposed</w:t>
      </w:r>
      <w:r>
        <w:rPr>
          <w:spacing w:val="-10"/>
          <w:sz w:val="18"/>
        </w:rPr>
        <w:t xml:space="preserve"> </w:t>
      </w:r>
      <w:r>
        <w:rPr>
          <w:sz w:val="18"/>
        </w:rPr>
        <w:t>timeframe for</w:t>
      </w:r>
      <w:r>
        <w:rPr>
          <w:spacing w:val="-11"/>
          <w:sz w:val="18"/>
        </w:rPr>
        <w:t xml:space="preserve"> </w:t>
      </w:r>
      <w:r>
        <w:rPr>
          <w:sz w:val="18"/>
        </w:rPr>
        <w:t>implementation,</w:t>
      </w:r>
      <w:r>
        <w:rPr>
          <w:spacing w:val="-10"/>
          <w:sz w:val="18"/>
        </w:rPr>
        <w:t xml:space="preserve"> </w:t>
      </w:r>
      <w:r>
        <w:rPr>
          <w:sz w:val="18"/>
        </w:rPr>
        <w:t>and</w:t>
      </w:r>
      <w:r>
        <w:rPr>
          <w:spacing w:val="-10"/>
          <w:sz w:val="18"/>
        </w:rPr>
        <w:t xml:space="preserve"> </w:t>
      </w:r>
      <w:r>
        <w:rPr>
          <w:sz w:val="18"/>
        </w:rPr>
        <w:t>are there different</w:t>
      </w:r>
      <w:r>
        <w:rPr>
          <w:spacing w:val="-10"/>
          <w:sz w:val="18"/>
        </w:rPr>
        <w:t xml:space="preserve"> </w:t>
      </w:r>
      <w:r>
        <w:rPr>
          <w:sz w:val="18"/>
        </w:rPr>
        <w:t>specific timeframes for</w:t>
      </w:r>
      <w:r>
        <w:rPr>
          <w:spacing w:val="15"/>
          <w:sz w:val="18"/>
        </w:rPr>
        <w:t xml:space="preserve"> </w:t>
      </w:r>
      <w:r>
        <w:rPr>
          <w:sz w:val="18"/>
        </w:rPr>
        <w:t>certain</w:t>
      </w:r>
      <w:r>
        <w:rPr>
          <w:spacing w:val="40"/>
          <w:sz w:val="18"/>
        </w:rPr>
        <w:t xml:space="preserve"> </w:t>
      </w:r>
      <w:r>
        <w:rPr>
          <w:sz w:val="18"/>
        </w:rPr>
        <w:t>CPCs, fisheries, regions, etc.:</w:t>
      </w:r>
    </w:p>
    <w:p w14:paraId="160B05EA" w14:textId="77777777" w:rsidR="008F032E" w:rsidRDefault="008F032E">
      <w:pPr>
        <w:pStyle w:val="BodyText"/>
        <w:spacing w:before="9"/>
        <w:rPr>
          <w:sz w:val="18"/>
        </w:rPr>
      </w:pPr>
    </w:p>
    <w:p w14:paraId="3FEEABE3" w14:textId="77777777" w:rsidR="008F032E" w:rsidRDefault="00096604">
      <w:pPr>
        <w:ind w:left="620"/>
        <w:rPr>
          <w:i/>
          <w:sz w:val="18"/>
        </w:rPr>
      </w:pPr>
      <w:r>
        <w:rPr>
          <w:i/>
          <w:color w:val="FF0000"/>
          <w:sz w:val="18"/>
        </w:rPr>
        <w:t>The</w:t>
      </w:r>
      <w:r>
        <w:rPr>
          <w:i/>
          <w:color w:val="FF0000"/>
          <w:spacing w:val="-3"/>
          <w:sz w:val="18"/>
        </w:rPr>
        <w:t xml:space="preserve"> </w:t>
      </w:r>
      <w:r>
        <w:rPr>
          <w:i/>
          <w:color w:val="FF0000"/>
          <w:sz w:val="18"/>
        </w:rPr>
        <w:t>measure</w:t>
      </w:r>
      <w:r>
        <w:rPr>
          <w:i/>
          <w:color w:val="FF0000"/>
          <w:spacing w:val="-2"/>
          <w:sz w:val="18"/>
        </w:rPr>
        <w:t xml:space="preserve"> </w:t>
      </w:r>
      <w:r>
        <w:rPr>
          <w:i/>
          <w:color w:val="FF0000"/>
          <w:sz w:val="18"/>
        </w:rPr>
        <w:t>would</w:t>
      </w:r>
      <w:r>
        <w:rPr>
          <w:i/>
          <w:color w:val="FF0000"/>
          <w:spacing w:val="-3"/>
          <w:sz w:val="18"/>
        </w:rPr>
        <w:t xml:space="preserve"> </w:t>
      </w:r>
      <w:r>
        <w:rPr>
          <w:i/>
          <w:color w:val="FF0000"/>
          <w:sz w:val="18"/>
        </w:rPr>
        <w:t>enter into</w:t>
      </w:r>
      <w:r>
        <w:rPr>
          <w:i/>
          <w:color w:val="FF0000"/>
          <w:spacing w:val="-4"/>
          <w:sz w:val="18"/>
        </w:rPr>
        <w:t xml:space="preserve"> </w:t>
      </w:r>
      <w:r>
        <w:rPr>
          <w:i/>
          <w:color w:val="FF0000"/>
          <w:sz w:val="18"/>
        </w:rPr>
        <w:t>force</w:t>
      </w:r>
      <w:r>
        <w:rPr>
          <w:i/>
          <w:color w:val="FF0000"/>
          <w:spacing w:val="-5"/>
          <w:sz w:val="18"/>
        </w:rPr>
        <w:t xml:space="preserve"> </w:t>
      </w:r>
      <w:r>
        <w:rPr>
          <w:i/>
          <w:color w:val="FF0000"/>
          <w:sz w:val="18"/>
        </w:rPr>
        <w:t>6 months</w:t>
      </w:r>
      <w:r>
        <w:rPr>
          <w:i/>
          <w:color w:val="FF0000"/>
          <w:spacing w:val="-1"/>
          <w:sz w:val="18"/>
        </w:rPr>
        <w:t xml:space="preserve"> </w:t>
      </w:r>
      <w:r>
        <w:rPr>
          <w:i/>
          <w:color w:val="FF0000"/>
          <w:sz w:val="18"/>
        </w:rPr>
        <w:t>from</w:t>
      </w:r>
      <w:r>
        <w:rPr>
          <w:i/>
          <w:color w:val="FF0000"/>
          <w:spacing w:val="-1"/>
          <w:sz w:val="18"/>
        </w:rPr>
        <w:t xml:space="preserve"> </w:t>
      </w:r>
      <w:r>
        <w:rPr>
          <w:i/>
          <w:color w:val="FF0000"/>
          <w:sz w:val="18"/>
        </w:rPr>
        <w:t>notification</w:t>
      </w:r>
      <w:r>
        <w:rPr>
          <w:i/>
          <w:color w:val="FF0000"/>
          <w:spacing w:val="-2"/>
          <w:sz w:val="18"/>
        </w:rPr>
        <w:t xml:space="preserve"> </w:t>
      </w:r>
      <w:r>
        <w:rPr>
          <w:i/>
          <w:color w:val="FF0000"/>
          <w:sz w:val="18"/>
        </w:rPr>
        <w:t>to</w:t>
      </w:r>
      <w:r>
        <w:rPr>
          <w:i/>
          <w:color w:val="FF0000"/>
          <w:spacing w:val="-2"/>
          <w:sz w:val="18"/>
        </w:rPr>
        <w:t xml:space="preserve"> </w:t>
      </w:r>
      <w:r>
        <w:rPr>
          <w:i/>
          <w:color w:val="FF0000"/>
          <w:sz w:val="18"/>
        </w:rPr>
        <w:t>CPCs,</w:t>
      </w:r>
      <w:r>
        <w:rPr>
          <w:i/>
          <w:color w:val="FF0000"/>
          <w:spacing w:val="-4"/>
          <w:sz w:val="18"/>
        </w:rPr>
        <w:t xml:space="preserve"> </w:t>
      </w:r>
      <w:r>
        <w:rPr>
          <w:i/>
          <w:color w:val="FF0000"/>
          <w:sz w:val="18"/>
        </w:rPr>
        <w:t>consistent</w:t>
      </w:r>
      <w:r>
        <w:rPr>
          <w:i/>
          <w:color w:val="FF0000"/>
          <w:spacing w:val="-1"/>
          <w:sz w:val="18"/>
        </w:rPr>
        <w:t xml:space="preserve"> </w:t>
      </w:r>
      <w:r>
        <w:rPr>
          <w:i/>
          <w:color w:val="FF0000"/>
          <w:sz w:val="18"/>
        </w:rPr>
        <w:t>with</w:t>
      </w:r>
      <w:r>
        <w:rPr>
          <w:i/>
          <w:color w:val="FF0000"/>
          <w:spacing w:val="-4"/>
          <w:sz w:val="18"/>
        </w:rPr>
        <w:t xml:space="preserve"> </w:t>
      </w:r>
      <w:r>
        <w:rPr>
          <w:i/>
          <w:color w:val="FF0000"/>
          <w:sz w:val="18"/>
        </w:rPr>
        <w:t>the</w:t>
      </w:r>
      <w:r>
        <w:rPr>
          <w:i/>
          <w:color w:val="FF0000"/>
          <w:spacing w:val="-2"/>
          <w:sz w:val="18"/>
        </w:rPr>
        <w:t xml:space="preserve"> </w:t>
      </w:r>
      <w:r>
        <w:rPr>
          <w:i/>
          <w:color w:val="FF0000"/>
          <w:sz w:val="18"/>
        </w:rPr>
        <w:t>ICCAT</w:t>
      </w:r>
      <w:r>
        <w:rPr>
          <w:i/>
          <w:color w:val="FF0000"/>
          <w:spacing w:val="-1"/>
          <w:sz w:val="18"/>
        </w:rPr>
        <w:t xml:space="preserve"> </w:t>
      </w:r>
      <w:r>
        <w:rPr>
          <w:i/>
          <w:color w:val="FF0000"/>
          <w:spacing w:val="-2"/>
          <w:sz w:val="18"/>
        </w:rPr>
        <w:t>Convention.</w:t>
      </w:r>
    </w:p>
    <w:p w14:paraId="4245010D" w14:textId="77777777" w:rsidR="008F032E" w:rsidRDefault="008F032E">
      <w:pPr>
        <w:pStyle w:val="BodyText"/>
        <w:spacing w:before="7"/>
        <w:rPr>
          <w:i/>
          <w:sz w:val="18"/>
        </w:rPr>
      </w:pPr>
    </w:p>
    <w:p w14:paraId="6C46248A" w14:textId="77777777" w:rsidR="008F032E" w:rsidRDefault="00096604">
      <w:pPr>
        <w:pStyle w:val="ListParagraph"/>
        <w:numPr>
          <w:ilvl w:val="0"/>
          <w:numId w:val="2"/>
        </w:numPr>
        <w:tabs>
          <w:tab w:val="left" w:pos="620"/>
        </w:tabs>
        <w:spacing w:line="247" w:lineRule="auto"/>
        <w:ind w:right="356" w:hanging="395"/>
        <w:rPr>
          <w:sz w:val="18"/>
        </w:rPr>
      </w:pPr>
      <w:r>
        <w:rPr>
          <w:sz w:val="18"/>
        </w:rPr>
        <w:t>Is</w:t>
      </w:r>
      <w:r>
        <w:rPr>
          <w:spacing w:val="64"/>
          <w:sz w:val="18"/>
        </w:rPr>
        <w:t xml:space="preserve"> </w:t>
      </w:r>
      <w:r>
        <w:rPr>
          <w:sz w:val="18"/>
        </w:rPr>
        <w:t>there</w:t>
      </w:r>
      <w:r>
        <w:rPr>
          <w:spacing w:val="65"/>
          <w:sz w:val="18"/>
        </w:rPr>
        <w:t xml:space="preserve"> </w:t>
      </w:r>
      <w:r>
        <w:rPr>
          <w:sz w:val="18"/>
        </w:rPr>
        <w:t>any</w:t>
      </w:r>
      <w:r>
        <w:rPr>
          <w:spacing w:val="65"/>
          <w:sz w:val="18"/>
        </w:rPr>
        <w:t xml:space="preserve"> </w:t>
      </w:r>
      <w:r>
        <w:rPr>
          <w:sz w:val="18"/>
        </w:rPr>
        <w:t>other</w:t>
      </w:r>
      <w:r>
        <w:rPr>
          <w:spacing w:val="62"/>
          <w:sz w:val="18"/>
        </w:rPr>
        <w:t xml:space="preserve"> </w:t>
      </w:r>
      <w:r>
        <w:rPr>
          <w:sz w:val="18"/>
        </w:rPr>
        <w:t>relevant</w:t>
      </w:r>
      <w:r>
        <w:rPr>
          <w:spacing w:val="40"/>
          <w:sz w:val="18"/>
        </w:rPr>
        <w:t xml:space="preserve"> </w:t>
      </w:r>
      <w:r>
        <w:rPr>
          <w:sz w:val="18"/>
        </w:rPr>
        <w:t>information</w:t>
      </w:r>
      <w:r>
        <w:rPr>
          <w:spacing w:val="63"/>
          <w:sz w:val="18"/>
        </w:rPr>
        <w:t xml:space="preserve"> </w:t>
      </w:r>
      <w:r>
        <w:rPr>
          <w:sz w:val="18"/>
        </w:rPr>
        <w:t>regarding</w:t>
      </w:r>
      <w:r>
        <w:rPr>
          <w:spacing w:val="65"/>
          <w:sz w:val="18"/>
        </w:rPr>
        <w:t xml:space="preserve"> </w:t>
      </w:r>
      <w:r>
        <w:rPr>
          <w:sz w:val="18"/>
        </w:rPr>
        <w:t>the</w:t>
      </w:r>
      <w:r>
        <w:rPr>
          <w:spacing w:val="63"/>
          <w:sz w:val="18"/>
        </w:rPr>
        <w:t xml:space="preserve"> </w:t>
      </w:r>
      <w:r>
        <w:rPr>
          <w:sz w:val="18"/>
        </w:rPr>
        <w:t>resource</w:t>
      </w:r>
      <w:r>
        <w:rPr>
          <w:spacing w:val="66"/>
          <w:sz w:val="18"/>
        </w:rPr>
        <w:t xml:space="preserve"> </w:t>
      </w:r>
      <w:r>
        <w:rPr>
          <w:sz w:val="18"/>
        </w:rPr>
        <w:t>and</w:t>
      </w:r>
      <w:r>
        <w:rPr>
          <w:spacing w:val="63"/>
          <w:sz w:val="18"/>
        </w:rPr>
        <w:t xml:space="preserve"> </w:t>
      </w:r>
      <w:r>
        <w:rPr>
          <w:sz w:val="18"/>
        </w:rPr>
        <w:t>workload</w:t>
      </w:r>
      <w:r>
        <w:rPr>
          <w:spacing w:val="63"/>
          <w:sz w:val="18"/>
        </w:rPr>
        <w:t xml:space="preserve"> </w:t>
      </w:r>
      <w:r>
        <w:rPr>
          <w:sz w:val="18"/>
        </w:rPr>
        <w:t>implications</w:t>
      </w:r>
      <w:r>
        <w:rPr>
          <w:spacing w:val="64"/>
          <w:sz w:val="18"/>
        </w:rPr>
        <w:t xml:space="preserve"> </w:t>
      </w:r>
      <w:r>
        <w:rPr>
          <w:sz w:val="18"/>
        </w:rPr>
        <w:t>of</w:t>
      </w:r>
      <w:r>
        <w:rPr>
          <w:spacing w:val="63"/>
          <w:sz w:val="18"/>
        </w:rPr>
        <w:t xml:space="preserve"> </w:t>
      </w:r>
      <w:r>
        <w:rPr>
          <w:sz w:val="18"/>
        </w:rPr>
        <w:t>the</w:t>
      </w:r>
      <w:r>
        <w:rPr>
          <w:spacing w:val="40"/>
          <w:sz w:val="18"/>
        </w:rPr>
        <w:t xml:space="preserve"> </w:t>
      </w:r>
      <w:r>
        <w:rPr>
          <w:spacing w:val="-2"/>
          <w:sz w:val="18"/>
        </w:rPr>
        <w:t>proposal:</w:t>
      </w:r>
    </w:p>
    <w:p w14:paraId="59F4B3A6" w14:textId="77777777" w:rsidR="008F032E" w:rsidRDefault="008F032E">
      <w:pPr>
        <w:pStyle w:val="BodyText"/>
        <w:spacing w:before="5"/>
        <w:rPr>
          <w:sz w:val="18"/>
        </w:rPr>
      </w:pPr>
    </w:p>
    <w:p w14:paraId="1B9CC857" w14:textId="77777777" w:rsidR="008F032E" w:rsidRDefault="00096604">
      <w:pPr>
        <w:ind w:left="620"/>
        <w:rPr>
          <w:i/>
          <w:sz w:val="18"/>
        </w:rPr>
      </w:pPr>
      <w:r>
        <w:rPr>
          <w:i/>
          <w:color w:val="FF0000"/>
          <w:spacing w:val="-2"/>
          <w:sz w:val="18"/>
        </w:rPr>
        <w:t>None.</w:t>
      </w:r>
    </w:p>
    <w:p w14:paraId="68BE6DB2" w14:textId="77777777" w:rsidR="008F032E" w:rsidRDefault="008F032E">
      <w:pPr>
        <w:rPr>
          <w:i/>
          <w:sz w:val="18"/>
        </w:rPr>
        <w:sectPr w:rsidR="008F032E">
          <w:headerReference w:type="default" r:id="rId7"/>
          <w:footerReference w:type="default" r:id="rId8"/>
          <w:type w:val="continuous"/>
          <w:pgSz w:w="11910" w:h="16850"/>
          <w:pgMar w:top="1320" w:right="1275" w:bottom="1360" w:left="1417" w:header="850" w:footer="1170" w:gutter="0"/>
          <w:pgNumType w:start="1"/>
          <w:cols w:space="720"/>
        </w:sectPr>
      </w:pPr>
    </w:p>
    <w:p w14:paraId="62656481" w14:textId="09891669" w:rsidR="00244624" w:rsidRDefault="00244624" w:rsidP="00244624">
      <w:pPr>
        <w:pStyle w:val="Heading1"/>
        <w:ind w:left="1599" w:right="4" w:hanging="1"/>
        <w:jc w:val="right"/>
      </w:pPr>
      <w:r>
        <w:lastRenderedPageBreak/>
        <w:t>Original: English</w:t>
      </w:r>
    </w:p>
    <w:p w14:paraId="6C83396D" w14:textId="0E580931" w:rsidR="008F032E" w:rsidRDefault="00096604">
      <w:pPr>
        <w:pStyle w:val="Heading1"/>
        <w:ind w:left="1599" w:right="1742" w:hanging="1"/>
        <w:jc w:val="center"/>
      </w:pPr>
      <w:r>
        <w:t>Draft Recommendation by ICCAT concerning the conservation</w:t>
      </w:r>
      <w:r>
        <w:rPr>
          <w:spacing w:val="40"/>
        </w:rPr>
        <w:t xml:space="preserve"> </w:t>
      </w:r>
      <w:r>
        <w:t>of</w:t>
      </w:r>
      <w:r>
        <w:rPr>
          <w:spacing w:val="-6"/>
        </w:rPr>
        <w:t xml:space="preserve"> </w:t>
      </w:r>
      <w:r>
        <w:t>sharks</w:t>
      </w:r>
      <w:r>
        <w:rPr>
          <w:spacing w:val="-6"/>
        </w:rPr>
        <w:t xml:space="preserve"> </w:t>
      </w:r>
      <w:r>
        <w:t>caught</w:t>
      </w:r>
      <w:r>
        <w:rPr>
          <w:spacing w:val="-6"/>
        </w:rPr>
        <w:t xml:space="preserve"> </w:t>
      </w:r>
      <w:r>
        <w:t>in</w:t>
      </w:r>
      <w:r>
        <w:rPr>
          <w:spacing w:val="-3"/>
        </w:rPr>
        <w:t xml:space="preserve"> </w:t>
      </w:r>
      <w:r>
        <w:t>association</w:t>
      </w:r>
      <w:r>
        <w:rPr>
          <w:spacing w:val="-3"/>
        </w:rPr>
        <w:t xml:space="preserve"> </w:t>
      </w:r>
      <w:r>
        <w:t>with</w:t>
      </w:r>
      <w:r>
        <w:rPr>
          <w:spacing w:val="-4"/>
        </w:rPr>
        <w:t xml:space="preserve"> </w:t>
      </w:r>
      <w:r>
        <w:t>fisheries</w:t>
      </w:r>
      <w:r>
        <w:rPr>
          <w:spacing w:val="-6"/>
        </w:rPr>
        <w:t xml:space="preserve"> </w:t>
      </w:r>
      <w:r>
        <w:t>managed</w:t>
      </w:r>
      <w:r>
        <w:rPr>
          <w:spacing w:val="-4"/>
        </w:rPr>
        <w:t xml:space="preserve"> </w:t>
      </w:r>
      <w:r>
        <w:t>by</w:t>
      </w:r>
      <w:r>
        <w:rPr>
          <w:spacing w:val="-6"/>
        </w:rPr>
        <w:t xml:space="preserve"> </w:t>
      </w:r>
      <w:r>
        <w:t>ICCAT</w:t>
      </w:r>
    </w:p>
    <w:p w14:paraId="24B78E47" w14:textId="77777777" w:rsidR="00547D7E" w:rsidRDefault="00547D7E" w:rsidP="00547D7E">
      <w:pPr>
        <w:spacing w:line="234" w:lineRule="exact"/>
        <w:ind w:left="281" w:right="201"/>
        <w:jc w:val="center"/>
        <w:rPr>
          <w:i/>
          <w:sz w:val="20"/>
        </w:rPr>
      </w:pPr>
    </w:p>
    <w:p w14:paraId="5FD42A7B" w14:textId="4197BC01" w:rsidR="00DF74F5" w:rsidRDefault="00DF74F5" w:rsidP="00DF74F5">
      <w:pPr>
        <w:spacing w:line="234" w:lineRule="exact"/>
        <w:ind w:left="281" w:right="201"/>
        <w:jc w:val="center"/>
        <w:rPr>
          <w:i/>
          <w:sz w:val="20"/>
        </w:rPr>
      </w:pPr>
      <w:r w:rsidRPr="00096604">
        <w:rPr>
          <w:i/>
          <w:sz w:val="20"/>
        </w:rPr>
        <w:t>(submitted</w:t>
      </w:r>
      <w:r w:rsidRPr="00096604">
        <w:rPr>
          <w:i/>
          <w:spacing w:val="-6"/>
          <w:sz w:val="20"/>
        </w:rPr>
        <w:t xml:space="preserve"> </w:t>
      </w:r>
      <w:r w:rsidRPr="00096604">
        <w:rPr>
          <w:i/>
          <w:sz w:val="20"/>
        </w:rPr>
        <w:t>by</w:t>
      </w:r>
      <w:r w:rsidRPr="00096604">
        <w:rPr>
          <w:i/>
          <w:spacing w:val="-5"/>
          <w:sz w:val="20"/>
        </w:rPr>
        <w:t xml:space="preserve"> </w:t>
      </w:r>
      <w:r w:rsidRPr="00096604">
        <w:rPr>
          <w:i/>
          <w:sz w:val="20"/>
        </w:rPr>
        <w:t>the</w:t>
      </w:r>
      <w:r w:rsidRPr="00096604">
        <w:rPr>
          <w:i/>
          <w:spacing w:val="-7"/>
          <w:sz w:val="20"/>
        </w:rPr>
        <w:t xml:space="preserve"> </w:t>
      </w:r>
      <w:r w:rsidRPr="00096604">
        <w:rPr>
          <w:i/>
          <w:sz w:val="20"/>
        </w:rPr>
        <w:t>United</w:t>
      </w:r>
      <w:r w:rsidRPr="00096604">
        <w:rPr>
          <w:i/>
          <w:spacing w:val="-6"/>
          <w:sz w:val="20"/>
        </w:rPr>
        <w:t xml:space="preserve"> </w:t>
      </w:r>
      <w:r w:rsidRPr="0027235E">
        <w:rPr>
          <w:i/>
          <w:sz w:val="20"/>
        </w:rPr>
        <w:t>States, Albania, Canada, Barbados, Honduras, the Gambia, Trinidad and Tobago, Norway, São Tomé and Príncipe, Senegal, the United Kingdom</w:t>
      </w:r>
      <w:r w:rsidR="00BF7707">
        <w:rPr>
          <w:i/>
          <w:sz w:val="20"/>
        </w:rPr>
        <w:t xml:space="preserve">, </w:t>
      </w:r>
      <w:r w:rsidR="00BF7707" w:rsidRPr="00BF7707">
        <w:rPr>
          <w:i/>
          <w:sz w:val="20"/>
          <w:u w:val="single"/>
        </w:rPr>
        <w:t>Gabon, Egypt, Liberia, and Panama</w:t>
      </w:r>
      <w:r w:rsidRPr="00096604">
        <w:rPr>
          <w:i/>
          <w:sz w:val="20"/>
        </w:rPr>
        <w:t>)</w:t>
      </w:r>
    </w:p>
    <w:p w14:paraId="5970A94C" w14:textId="77777777" w:rsidR="00DF74F5" w:rsidRPr="00096604" w:rsidRDefault="00DF74F5" w:rsidP="00DF74F5">
      <w:pPr>
        <w:spacing w:line="234" w:lineRule="exact"/>
        <w:ind w:left="281" w:right="201"/>
        <w:jc w:val="center"/>
        <w:rPr>
          <w:i/>
          <w:sz w:val="20"/>
        </w:rPr>
      </w:pPr>
    </w:p>
    <w:p w14:paraId="5DD10747" w14:textId="69AEBA27" w:rsidR="008F032E" w:rsidRPr="00971233" w:rsidRDefault="00096604">
      <w:pPr>
        <w:spacing w:before="92"/>
        <w:ind w:right="140"/>
        <w:jc w:val="center"/>
        <w:rPr>
          <w:i/>
          <w:sz w:val="20"/>
        </w:rPr>
      </w:pPr>
      <w:r w:rsidRPr="00971233">
        <w:rPr>
          <w:i/>
          <w:sz w:val="20"/>
        </w:rPr>
        <w:t>(previously</w:t>
      </w:r>
      <w:r w:rsidRPr="00971233">
        <w:rPr>
          <w:i/>
          <w:spacing w:val="-9"/>
          <w:sz w:val="20"/>
        </w:rPr>
        <w:t xml:space="preserve"> </w:t>
      </w:r>
      <w:r w:rsidRPr="00971233">
        <w:rPr>
          <w:i/>
          <w:sz w:val="20"/>
        </w:rPr>
        <w:t>presented</w:t>
      </w:r>
      <w:r w:rsidRPr="00971233">
        <w:rPr>
          <w:i/>
          <w:spacing w:val="-8"/>
          <w:sz w:val="20"/>
        </w:rPr>
        <w:t xml:space="preserve"> </w:t>
      </w:r>
      <w:r w:rsidRPr="00971233">
        <w:rPr>
          <w:i/>
          <w:sz w:val="20"/>
        </w:rPr>
        <w:t>as</w:t>
      </w:r>
      <w:r w:rsidRPr="00971233">
        <w:rPr>
          <w:i/>
          <w:spacing w:val="-8"/>
          <w:sz w:val="20"/>
        </w:rPr>
        <w:t xml:space="preserve"> </w:t>
      </w:r>
      <w:r w:rsidRPr="00971233">
        <w:rPr>
          <w:i/>
          <w:spacing w:val="-2"/>
          <w:sz w:val="20"/>
        </w:rPr>
        <w:t>PA4_80</w:t>
      </w:r>
      <w:r w:rsidR="00547D7E" w:rsidRPr="00971233">
        <w:rPr>
          <w:i/>
          <w:spacing w:val="-2"/>
          <w:sz w:val="20"/>
        </w:rPr>
        <w:t>6</w:t>
      </w:r>
      <w:r w:rsidRPr="00971233">
        <w:rPr>
          <w:i/>
          <w:spacing w:val="-2"/>
          <w:sz w:val="20"/>
        </w:rPr>
        <w:t>_</w:t>
      </w:r>
      <w:r w:rsidR="00663D46" w:rsidRPr="00971233">
        <w:rPr>
          <w:i/>
          <w:spacing w:val="-2"/>
          <w:sz w:val="20"/>
        </w:rPr>
        <w:t>REV_</w:t>
      </w:r>
      <w:r w:rsidRPr="00971233">
        <w:rPr>
          <w:i/>
          <w:spacing w:val="-2"/>
          <w:sz w:val="20"/>
        </w:rPr>
        <w:t>SPONS_13/202</w:t>
      </w:r>
      <w:r w:rsidR="00547D7E" w:rsidRPr="00971233">
        <w:rPr>
          <w:i/>
          <w:spacing w:val="-2"/>
          <w:sz w:val="20"/>
        </w:rPr>
        <w:t>4</w:t>
      </w:r>
      <w:r w:rsidRPr="00971233">
        <w:rPr>
          <w:i/>
          <w:spacing w:val="-2"/>
          <w:sz w:val="20"/>
        </w:rPr>
        <w:t>)</w:t>
      </w:r>
    </w:p>
    <w:p w14:paraId="37110F27" w14:textId="77777777" w:rsidR="008F032E" w:rsidRPr="00971233" w:rsidRDefault="008F032E">
      <w:pPr>
        <w:pStyle w:val="BodyText"/>
        <w:spacing w:before="1"/>
        <w:rPr>
          <w:i/>
        </w:rPr>
      </w:pPr>
    </w:p>
    <w:p w14:paraId="247F1546" w14:textId="77777777" w:rsidR="008F032E" w:rsidRPr="00971233" w:rsidRDefault="00096604" w:rsidP="00244624">
      <w:pPr>
        <w:pStyle w:val="BodyText"/>
        <w:spacing w:before="1"/>
        <w:ind w:left="1" w:right="4" w:firstLine="429"/>
        <w:jc w:val="both"/>
      </w:pPr>
      <w:r w:rsidRPr="00971233">
        <w:rPr>
          <w:i/>
        </w:rPr>
        <w:t xml:space="preserve">RECALLING </w:t>
      </w:r>
      <w:r w:rsidRPr="00971233">
        <w:t>that the United Nations Food and Agriculture Organization (FAO) International Plan of Action for Sharks calls on States to cooperate through regional fisheries organizations to ensure the sustainability of shark stocks;</w:t>
      </w:r>
    </w:p>
    <w:p w14:paraId="3A5FEA8F" w14:textId="77777777" w:rsidR="008F032E" w:rsidRPr="00E03191" w:rsidRDefault="00096604">
      <w:pPr>
        <w:pStyle w:val="BodyText"/>
        <w:spacing w:before="232"/>
        <w:ind w:left="1" w:right="136" w:firstLine="429"/>
        <w:jc w:val="both"/>
      </w:pPr>
      <w:r w:rsidRPr="00971233">
        <w:rPr>
          <w:i/>
        </w:rPr>
        <w:t xml:space="preserve">ALSO RECALLING </w:t>
      </w:r>
      <w:r w:rsidRPr="00971233">
        <w:t>that the FAO International Plan of Action for Sharks calls on States to facilitate improved species-specific catch and landings data and monitoring of shark catches;</w:t>
      </w:r>
    </w:p>
    <w:p w14:paraId="0CB63869" w14:textId="77777777" w:rsidR="008F032E" w:rsidRPr="00E03191" w:rsidRDefault="008F032E">
      <w:pPr>
        <w:pStyle w:val="BodyText"/>
      </w:pPr>
    </w:p>
    <w:p w14:paraId="459EBA0F" w14:textId="77777777" w:rsidR="008F032E" w:rsidRPr="00E03191" w:rsidRDefault="00096604">
      <w:pPr>
        <w:pStyle w:val="BodyText"/>
        <w:ind w:left="1" w:right="137" w:firstLine="429"/>
        <w:jc w:val="both"/>
      </w:pPr>
      <w:r w:rsidRPr="00E03191">
        <w:rPr>
          <w:i/>
        </w:rPr>
        <w:t xml:space="preserve">CONSCIOUS </w:t>
      </w:r>
      <w:r w:rsidRPr="00E03191">
        <w:t>that the use of fin-to-carcass-weight ratios is not an adequate means of ensuring that sharks are not finned;</w:t>
      </w:r>
    </w:p>
    <w:p w14:paraId="7554A7D7" w14:textId="77777777" w:rsidR="008F032E" w:rsidRPr="00E03191" w:rsidRDefault="008F032E">
      <w:pPr>
        <w:pStyle w:val="BodyText"/>
        <w:spacing w:before="2"/>
      </w:pPr>
    </w:p>
    <w:p w14:paraId="4BB7CD81" w14:textId="77777777" w:rsidR="008F032E" w:rsidRPr="00E03191" w:rsidRDefault="00096604">
      <w:pPr>
        <w:pStyle w:val="BodyText"/>
        <w:spacing w:before="1"/>
        <w:ind w:left="1" w:right="137" w:firstLine="429"/>
        <w:jc w:val="both"/>
      </w:pPr>
      <w:r w:rsidRPr="00E03191">
        <w:rPr>
          <w:i/>
        </w:rPr>
        <w:t>RECOGNIZING</w:t>
      </w:r>
      <w:r w:rsidRPr="00E03191">
        <w:rPr>
          <w:i/>
          <w:spacing w:val="-3"/>
        </w:rPr>
        <w:t xml:space="preserve"> </w:t>
      </w:r>
      <w:r w:rsidRPr="00E03191">
        <w:t>the</w:t>
      </w:r>
      <w:r w:rsidRPr="00E03191">
        <w:rPr>
          <w:spacing w:val="-3"/>
        </w:rPr>
        <w:t xml:space="preserve"> </w:t>
      </w:r>
      <w:r w:rsidRPr="00E03191">
        <w:t>need</w:t>
      </w:r>
      <w:r w:rsidRPr="00E03191">
        <w:rPr>
          <w:spacing w:val="-4"/>
        </w:rPr>
        <w:t xml:space="preserve"> </w:t>
      </w:r>
      <w:r w:rsidRPr="00E03191">
        <w:t>to</w:t>
      </w:r>
      <w:r w:rsidRPr="00E03191">
        <w:rPr>
          <w:spacing w:val="-4"/>
        </w:rPr>
        <w:t xml:space="preserve"> </w:t>
      </w:r>
      <w:r w:rsidRPr="00E03191">
        <w:t>improve</w:t>
      </w:r>
      <w:r w:rsidRPr="00E03191">
        <w:rPr>
          <w:spacing w:val="-1"/>
        </w:rPr>
        <w:t xml:space="preserve"> </w:t>
      </w:r>
      <w:r w:rsidRPr="00E03191">
        <w:t>the</w:t>
      </w:r>
      <w:r w:rsidRPr="00E03191">
        <w:rPr>
          <w:spacing w:val="-3"/>
        </w:rPr>
        <w:t xml:space="preserve"> </w:t>
      </w:r>
      <w:r w:rsidRPr="00E03191">
        <w:t>collection</w:t>
      </w:r>
      <w:r w:rsidRPr="00E03191">
        <w:rPr>
          <w:spacing w:val="-5"/>
        </w:rPr>
        <w:t xml:space="preserve"> </w:t>
      </w:r>
      <w:r w:rsidRPr="00E03191">
        <w:t>of</w:t>
      </w:r>
      <w:r w:rsidRPr="00E03191">
        <w:rPr>
          <w:spacing w:val="-2"/>
        </w:rPr>
        <w:t xml:space="preserve"> </w:t>
      </w:r>
      <w:r w:rsidRPr="00E03191">
        <w:t>species-specific</w:t>
      </w:r>
      <w:r w:rsidRPr="00E03191">
        <w:rPr>
          <w:spacing w:val="-3"/>
        </w:rPr>
        <w:t xml:space="preserve"> </w:t>
      </w:r>
      <w:r w:rsidRPr="00E03191">
        <w:t>data</w:t>
      </w:r>
      <w:r w:rsidRPr="00E03191">
        <w:rPr>
          <w:spacing w:val="-3"/>
        </w:rPr>
        <w:t xml:space="preserve"> </w:t>
      </w:r>
      <w:r w:rsidRPr="00E03191">
        <w:t>on</w:t>
      </w:r>
      <w:r w:rsidRPr="00E03191">
        <w:rPr>
          <w:spacing w:val="-5"/>
        </w:rPr>
        <w:t xml:space="preserve"> </w:t>
      </w:r>
      <w:r w:rsidRPr="00E03191">
        <w:t>catch,</w:t>
      </w:r>
      <w:r w:rsidRPr="00E03191">
        <w:rPr>
          <w:spacing w:val="-4"/>
        </w:rPr>
        <w:t xml:space="preserve"> </w:t>
      </w:r>
      <w:r w:rsidRPr="00E03191">
        <w:t>effort,</w:t>
      </w:r>
      <w:r w:rsidRPr="00E03191">
        <w:rPr>
          <w:spacing w:val="-2"/>
        </w:rPr>
        <w:t xml:space="preserve"> </w:t>
      </w:r>
      <w:r w:rsidRPr="00E03191">
        <w:t>and</w:t>
      </w:r>
      <w:r w:rsidRPr="00E03191">
        <w:rPr>
          <w:spacing w:val="-2"/>
        </w:rPr>
        <w:t xml:space="preserve"> </w:t>
      </w:r>
      <w:r w:rsidRPr="00E03191">
        <w:t>discards as a basis for improving the conservation and management of shark stocks;</w:t>
      </w:r>
    </w:p>
    <w:p w14:paraId="6553A501" w14:textId="77777777" w:rsidR="008F032E" w:rsidRPr="00E03191" w:rsidRDefault="00096604">
      <w:pPr>
        <w:pStyle w:val="BodyText"/>
        <w:spacing w:before="234"/>
        <w:ind w:left="1" w:right="136" w:firstLine="429"/>
        <w:jc w:val="both"/>
      </w:pPr>
      <w:r w:rsidRPr="00E03191">
        <w:rPr>
          <w:i/>
        </w:rPr>
        <w:t>AWARE</w:t>
      </w:r>
      <w:r w:rsidRPr="00E03191">
        <w:rPr>
          <w:i/>
          <w:spacing w:val="-6"/>
        </w:rPr>
        <w:t xml:space="preserve"> </w:t>
      </w:r>
      <w:r w:rsidRPr="00E03191">
        <w:t>that</w:t>
      </w:r>
      <w:r w:rsidRPr="00E03191">
        <w:rPr>
          <w:spacing w:val="-8"/>
        </w:rPr>
        <w:t xml:space="preserve"> </w:t>
      </w:r>
      <w:r w:rsidRPr="00E03191">
        <w:t>identifying</w:t>
      </w:r>
      <w:r w:rsidRPr="00E03191">
        <w:rPr>
          <w:spacing w:val="-8"/>
        </w:rPr>
        <w:t xml:space="preserve"> </w:t>
      </w:r>
      <w:r w:rsidRPr="00E03191">
        <w:t>sharks</w:t>
      </w:r>
      <w:r w:rsidRPr="00E03191">
        <w:rPr>
          <w:spacing w:val="-7"/>
        </w:rPr>
        <w:t xml:space="preserve"> </w:t>
      </w:r>
      <w:r w:rsidRPr="00E03191">
        <w:t>by</w:t>
      </w:r>
      <w:r w:rsidRPr="00E03191">
        <w:rPr>
          <w:spacing w:val="-8"/>
        </w:rPr>
        <w:t xml:space="preserve"> </w:t>
      </w:r>
      <w:r w:rsidRPr="00E03191">
        <w:t>species</w:t>
      </w:r>
      <w:r w:rsidRPr="00E03191">
        <w:rPr>
          <w:spacing w:val="-7"/>
        </w:rPr>
        <w:t xml:space="preserve"> </w:t>
      </w:r>
      <w:r w:rsidRPr="00E03191">
        <w:t>is</w:t>
      </w:r>
      <w:r w:rsidRPr="00E03191">
        <w:rPr>
          <w:spacing w:val="-7"/>
        </w:rPr>
        <w:t xml:space="preserve"> </w:t>
      </w:r>
      <w:r w:rsidRPr="00E03191">
        <w:t>rarely</w:t>
      </w:r>
      <w:r w:rsidRPr="00E03191">
        <w:rPr>
          <w:spacing w:val="-8"/>
        </w:rPr>
        <w:t xml:space="preserve"> </w:t>
      </w:r>
      <w:r w:rsidRPr="00E03191">
        <w:t>possible</w:t>
      </w:r>
      <w:r w:rsidRPr="00E03191">
        <w:rPr>
          <w:spacing w:val="-7"/>
        </w:rPr>
        <w:t xml:space="preserve"> </w:t>
      </w:r>
      <w:r w:rsidRPr="00E03191">
        <w:t>when</w:t>
      </w:r>
      <w:r w:rsidRPr="00E03191">
        <w:rPr>
          <w:spacing w:val="-9"/>
        </w:rPr>
        <w:t xml:space="preserve"> </w:t>
      </w:r>
      <w:r w:rsidRPr="00E03191">
        <w:t>the</w:t>
      </w:r>
      <w:r w:rsidRPr="00E03191">
        <w:rPr>
          <w:spacing w:val="-7"/>
        </w:rPr>
        <w:t xml:space="preserve"> </w:t>
      </w:r>
      <w:r w:rsidRPr="00E03191">
        <w:t>fins</w:t>
      </w:r>
      <w:r w:rsidRPr="00E03191">
        <w:rPr>
          <w:spacing w:val="-7"/>
        </w:rPr>
        <w:t xml:space="preserve"> </w:t>
      </w:r>
      <w:r w:rsidRPr="00E03191">
        <w:t>have</w:t>
      </w:r>
      <w:r w:rsidRPr="00E03191">
        <w:rPr>
          <w:spacing w:val="-7"/>
        </w:rPr>
        <w:t xml:space="preserve"> </w:t>
      </w:r>
      <w:r w:rsidRPr="00E03191">
        <w:t>been</w:t>
      </w:r>
      <w:r w:rsidRPr="00E03191">
        <w:rPr>
          <w:spacing w:val="-7"/>
        </w:rPr>
        <w:t xml:space="preserve"> </w:t>
      </w:r>
      <w:r w:rsidRPr="00E03191">
        <w:t>removed</w:t>
      </w:r>
      <w:r w:rsidRPr="00E03191">
        <w:rPr>
          <w:spacing w:val="-8"/>
        </w:rPr>
        <w:t xml:space="preserve"> </w:t>
      </w:r>
      <w:r w:rsidRPr="00E03191">
        <w:t>from</w:t>
      </w:r>
      <w:r w:rsidRPr="00E03191">
        <w:rPr>
          <w:spacing w:val="-6"/>
        </w:rPr>
        <w:t xml:space="preserve"> </w:t>
      </w:r>
      <w:r w:rsidRPr="00E03191">
        <w:t xml:space="preserve">the </w:t>
      </w:r>
      <w:r w:rsidRPr="00E03191">
        <w:rPr>
          <w:spacing w:val="-2"/>
        </w:rPr>
        <w:t>carcasses;</w:t>
      </w:r>
    </w:p>
    <w:p w14:paraId="54EDFAB8" w14:textId="77777777" w:rsidR="008F032E" w:rsidRPr="00E03191" w:rsidRDefault="008F032E">
      <w:pPr>
        <w:pStyle w:val="BodyText"/>
      </w:pPr>
    </w:p>
    <w:p w14:paraId="48B83923" w14:textId="77777777" w:rsidR="008F032E" w:rsidRPr="00E03191" w:rsidRDefault="00096604">
      <w:pPr>
        <w:pStyle w:val="BodyText"/>
        <w:ind w:right="137" w:firstLine="429"/>
        <w:jc w:val="both"/>
      </w:pPr>
      <w:r w:rsidRPr="00E03191">
        <w:rPr>
          <w:i/>
        </w:rPr>
        <w:t xml:space="preserve">FURTHER AWARE </w:t>
      </w:r>
      <w:r w:rsidRPr="00E03191">
        <w:t>of the species of oceanic, pelagic, and highly migratory elasmobranchs, listed in</w:t>
      </w:r>
      <w:r w:rsidRPr="00E03191">
        <w:rPr>
          <w:spacing w:val="40"/>
        </w:rPr>
        <w:t xml:space="preserve"> </w:t>
      </w:r>
      <w:r w:rsidRPr="00E03191">
        <w:t>Rec.</w:t>
      </w:r>
      <w:r w:rsidRPr="00E03191">
        <w:rPr>
          <w:spacing w:val="-3"/>
        </w:rPr>
        <w:t xml:space="preserve"> </w:t>
      </w:r>
      <w:r w:rsidRPr="00E03191">
        <w:t>19-01, that are currently understood to be ICCAT species as defined under the amendments to the Convention contained within the Protocol adopted in November 2019;</w:t>
      </w:r>
    </w:p>
    <w:p w14:paraId="5E74DAD1" w14:textId="77777777" w:rsidR="008F032E" w:rsidRPr="00E03191" w:rsidRDefault="008F032E">
      <w:pPr>
        <w:pStyle w:val="BodyText"/>
        <w:spacing w:before="1"/>
      </w:pPr>
    </w:p>
    <w:p w14:paraId="43FB5B5E" w14:textId="77777777" w:rsidR="008F032E" w:rsidRPr="00E03191" w:rsidRDefault="00096604">
      <w:pPr>
        <w:pStyle w:val="BodyText"/>
        <w:ind w:right="138" w:firstLine="429"/>
        <w:jc w:val="both"/>
      </w:pPr>
      <w:r w:rsidRPr="00E03191">
        <w:rPr>
          <w:i/>
        </w:rPr>
        <w:t xml:space="preserve">FURTHER RECALLING </w:t>
      </w:r>
      <w:r w:rsidRPr="00E03191">
        <w:t>that United Nations General Assembly, adopted consensus Resolutions every year</w:t>
      </w:r>
      <w:r w:rsidRPr="00E03191">
        <w:rPr>
          <w:spacing w:val="25"/>
        </w:rPr>
        <w:t xml:space="preserve"> </w:t>
      </w:r>
      <w:r w:rsidRPr="00E03191">
        <w:t>from</w:t>
      </w:r>
      <w:r w:rsidRPr="00E03191">
        <w:rPr>
          <w:spacing w:val="26"/>
        </w:rPr>
        <w:t xml:space="preserve"> </w:t>
      </w:r>
      <w:r w:rsidRPr="00E03191">
        <w:t>2007</w:t>
      </w:r>
      <w:r w:rsidRPr="00E03191">
        <w:rPr>
          <w:spacing w:val="27"/>
        </w:rPr>
        <w:t xml:space="preserve"> </w:t>
      </w:r>
      <w:r w:rsidRPr="00E03191">
        <w:t>through</w:t>
      </w:r>
      <w:r w:rsidRPr="00E03191">
        <w:rPr>
          <w:spacing w:val="26"/>
        </w:rPr>
        <w:t xml:space="preserve"> </w:t>
      </w:r>
      <w:r w:rsidRPr="00E03191">
        <w:t>2023</w:t>
      </w:r>
      <w:r w:rsidRPr="00E03191">
        <w:rPr>
          <w:spacing w:val="26"/>
        </w:rPr>
        <w:t xml:space="preserve"> </w:t>
      </w:r>
      <w:r w:rsidRPr="00E03191">
        <w:t>(62/177,</w:t>
      </w:r>
      <w:r w:rsidRPr="00E03191">
        <w:rPr>
          <w:spacing w:val="28"/>
        </w:rPr>
        <w:t xml:space="preserve"> </w:t>
      </w:r>
      <w:r w:rsidRPr="00E03191">
        <w:t>63/112</w:t>
      </w:r>
      <w:r w:rsidRPr="00E03191">
        <w:rPr>
          <w:spacing w:val="26"/>
        </w:rPr>
        <w:t xml:space="preserve"> </w:t>
      </w:r>
      <w:r w:rsidRPr="00E03191">
        <w:t>,</w:t>
      </w:r>
      <w:r w:rsidRPr="00E03191">
        <w:rPr>
          <w:spacing w:val="28"/>
        </w:rPr>
        <w:t xml:space="preserve"> </w:t>
      </w:r>
      <w:r w:rsidRPr="00E03191">
        <w:t>64/72,</w:t>
      </w:r>
      <w:r w:rsidRPr="00E03191">
        <w:rPr>
          <w:spacing w:val="26"/>
        </w:rPr>
        <w:t xml:space="preserve"> </w:t>
      </w:r>
      <w:r w:rsidRPr="00E03191">
        <w:t>65/38,</w:t>
      </w:r>
      <w:r w:rsidRPr="00E03191">
        <w:rPr>
          <w:spacing w:val="28"/>
        </w:rPr>
        <w:t xml:space="preserve"> </w:t>
      </w:r>
      <w:r w:rsidRPr="00E03191">
        <w:t>66/68,</w:t>
      </w:r>
      <w:r w:rsidRPr="00E03191">
        <w:rPr>
          <w:spacing w:val="26"/>
        </w:rPr>
        <w:t xml:space="preserve"> </w:t>
      </w:r>
      <w:r w:rsidRPr="00E03191">
        <w:t>67/79,</w:t>
      </w:r>
      <w:r w:rsidRPr="00E03191">
        <w:rPr>
          <w:spacing w:val="26"/>
        </w:rPr>
        <w:t xml:space="preserve"> </w:t>
      </w:r>
      <w:r w:rsidRPr="00E03191">
        <w:t>68/71,</w:t>
      </w:r>
      <w:r w:rsidRPr="00E03191">
        <w:rPr>
          <w:spacing w:val="26"/>
        </w:rPr>
        <w:t xml:space="preserve"> </w:t>
      </w:r>
      <w:r w:rsidRPr="00E03191">
        <w:t>69/109,</w:t>
      </w:r>
      <w:r w:rsidRPr="00E03191">
        <w:rPr>
          <w:spacing w:val="26"/>
        </w:rPr>
        <w:t xml:space="preserve"> </w:t>
      </w:r>
      <w:r w:rsidRPr="00E03191">
        <w:rPr>
          <w:spacing w:val="-2"/>
        </w:rPr>
        <w:t>70/75,</w:t>
      </w:r>
    </w:p>
    <w:p w14:paraId="1CECFE04" w14:textId="77777777" w:rsidR="008F032E" w:rsidRPr="00E03191" w:rsidRDefault="00096604">
      <w:pPr>
        <w:pStyle w:val="BodyText"/>
        <w:ind w:right="133"/>
        <w:jc w:val="both"/>
      </w:pPr>
      <w:r w:rsidRPr="00E03191">
        <w:t>71/123, 72/72, 73/125, 74/18, 75/89, 76/71, 77/242, and 78/68), calling upon States to take immediate and concerted action to improve the implementation of and compliance with existing regional fisheries management organization or arrangement and national measures that regulate shark fisheries and incidental</w:t>
      </w:r>
      <w:r w:rsidRPr="00E03191">
        <w:rPr>
          <w:spacing w:val="-8"/>
        </w:rPr>
        <w:t xml:space="preserve"> </w:t>
      </w:r>
      <w:r w:rsidRPr="00E03191">
        <w:t>catch</w:t>
      </w:r>
      <w:r w:rsidRPr="00E03191">
        <w:rPr>
          <w:spacing w:val="-9"/>
        </w:rPr>
        <w:t xml:space="preserve"> </w:t>
      </w:r>
      <w:r w:rsidRPr="00E03191">
        <w:t>of</w:t>
      </w:r>
      <w:r w:rsidRPr="00E03191">
        <w:rPr>
          <w:spacing w:val="-9"/>
        </w:rPr>
        <w:t xml:space="preserve"> </w:t>
      </w:r>
      <w:r w:rsidRPr="00E03191">
        <w:t>sharks,</w:t>
      </w:r>
      <w:r w:rsidRPr="00E03191">
        <w:rPr>
          <w:spacing w:val="-9"/>
        </w:rPr>
        <w:t xml:space="preserve"> </w:t>
      </w:r>
      <w:r w:rsidRPr="00E03191">
        <w:t>in</w:t>
      </w:r>
      <w:r w:rsidRPr="00E03191">
        <w:rPr>
          <w:spacing w:val="-10"/>
        </w:rPr>
        <w:t xml:space="preserve"> </w:t>
      </w:r>
      <w:r w:rsidRPr="00E03191">
        <w:t>particular</w:t>
      </w:r>
      <w:r w:rsidRPr="00E03191">
        <w:rPr>
          <w:spacing w:val="-10"/>
        </w:rPr>
        <w:t xml:space="preserve"> </w:t>
      </w:r>
      <w:r w:rsidRPr="00E03191">
        <w:t>those</w:t>
      </w:r>
      <w:r w:rsidRPr="00E03191">
        <w:rPr>
          <w:spacing w:val="-8"/>
        </w:rPr>
        <w:t xml:space="preserve"> </w:t>
      </w:r>
      <w:r w:rsidRPr="00E03191">
        <w:t>measures</w:t>
      </w:r>
      <w:r w:rsidRPr="00E03191">
        <w:rPr>
          <w:spacing w:val="-9"/>
        </w:rPr>
        <w:t xml:space="preserve"> </w:t>
      </w:r>
      <w:r w:rsidRPr="00E03191">
        <w:t>which</w:t>
      </w:r>
      <w:r w:rsidRPr="00E03191">
        <w:rPr>
          <w:spacing w:val="-9"/>
        </w:rPr>
        <w:t xml:space="preserve"> </w:t>
      </w:r>
      <w:r w:rsidRPr="00E03191">
        <w:t>prohibit</w:t>
      </w:r>
      <w:r w:rsidRPr="00E03191">
        <w:rPr>
          <w:spacing w:val="-9"/>
        </w:rPr>
        <w:t xml:space="preserve"> </w:t>
      </w:r>
      <w:r w:rsidRPr="00E03191">
        <w:t>or</w:t>
      </w:r>
      <w:r w:rsidRPr="00E03191">
        <w:rPr>
          <w:spacing w:val="-8"/>
        </w:rPr>
        <w:t xml:space="preserve"> </w:t>
      </w:r>
      <w:r w:rsidRPr="00E03191">
        <w:t>restrict</w:t>
      </w:r>
      <w:r w:rsidRPr="00E03191">
        <w:rPr>
          <w:spacing w:val="-9"/>
        </w:rPr>
        <w:t xml:space="preserve"> </w:t>
      </w:r>
      <w:r w:rsidRPr="00E03191">
        <w:t>fisheries</w:t>
      </w:r>
      <w:r w:rsidRPr="00E03191">
        <w:rPr>
          <w:spacing w:val="-8"/>
        </w:rPr>
        <w:t xml:space="preserve"> </w:t>
      </w:r>
      <w:r w:rsidRPr="00E03191">
        <w:t>conducted</w:t>
      </w:r>
      <w:r w:rsidRPr="00E03191">
        <w:rPr>
          <w:spacing w:val="-9"/>
        </w:rPr>
        <w:t xml:space="preserve"> </w:t>
      </w:r>
      <w:r w:rsidRPr="00E03191">
        <w:t>solely for the purpose of harvesting shark fins, and, where necessary, to consider taking other measures, as appropriate, such as requiring that all sharks be landed with each fin naturally attached;</w:t>
      </w:r>
    </w:p>
    <w:p w14:paraId="4AD9A343" w14:textId="77777777" w:rsidR="008F032E" w:rsidRPr="00E03191" w:rsidRDefault="00096604">
      <w:pPr>
        <w:pStyle w:val="BodyText"/>
        <w:spacing w:before="234"/>
        <w:ind w:left="1758" w:right="1898"/>
        <w:jc w:val="center"/>
      </w:pPr>
      <w:r w:rsidRPr="00E03191">
        <w:t>THE</w:t>
      </w:r>
      <w:r w:rsidRPr="00E03191">
        <w:rPr>
          <w:spacing w:val="-9"/>
        </w:rPr>
        <w:t xml:space="preserve"> </w:t>
      </w:r>
      <w:r w:rsidRPr="00E03191">
        <w:t>INTERNATIONAL</w:t>
      </w:r>
      <w:r w:rsidRPr="00E03191">
        <w:rPr>
          <w:spacing w:val="-8"/>
        </w:rPr>
        <w:t xml:space="preserve"> </w:t>
      </w:r>
      <w:r w:rsidRPr="00E03191">
        <w:t>COMMISSION</w:t>
      </w:r>
      <w:r w:rsidRPr="00E03191">
        <w:rPr>
          <w:spacing w:val="-8"/>
        </w:rPr>
        <w:t xml:space="preserve"> </w:t>
      </w:r>
      <w:r w:rsidRPr="00E03191">
        <w:t>FOR</w:t>
      </w:r>
      <w:r w:rsidRPr="00E03191">
        <w:rPr>
          <w:spacing w:val="-6"/>
        </w:rPr>
        <w:t xml:space="preserve"> </w:t>
      </w:r>
      <w:r w:rsidRPr="00E03191">
        <w:t>THE</w:t>
      </w:r>
      <w:r w:rsidRPr="00E03191">
        <w:rPr>
          <w:spacing w:val="-9"/>
        </w:rPr>
        <w:t xml:space="preserve"> </w:t>
      </w:r>
      <w:r w:rsidRPr="00E03191">
        <w:t>CONSERVATION OF ATLANTIC TUNAS (ICCAT) RECOMMENDS THAT:</w:t>
      </w:r>
    </w:p>
    <w:p w14:paraId="1A5929F1" w14:textId="77777777" w:rsidR="008F032E" w:rsidRPr="0065105A" w:rsidRDefault="00096604">
      <w:pPr>
        <w:pStyle w:val="ListParagraph"/>
        <w:numPr>
          <w:ilvl w:val="0"/>
          <w:numId w:val="1"/>
        </w:numPr>
        <w:tabs>
          <w:tab w:val="left" w:pos="426"/>
          <w:tab w:val="left" w:pos="428"/>
        </w:tabs>
        <w:spacing w:before="233"/>
        <w:ind w:right="131"/>
        <w:jc w:val="both"/>
        <w:rPr>
          <w:sz w:val="20"/>
        </w:rPr>
      </w:pPr>
      <w:r w:rsidRPr="00E03191">
        <w:rPr>
          <w:sz w:val="20"/>
        </w:rPr>
        <w:t>Contracting Parties and Cooperating non-Contracting Parties, Entities or Fishing Entities (CPCs) shall annually</w:t>
      </w:r>
      <w:r w:rsidRPr="00E03191">
        <w:rPr>
          <w:spacing w:val="-10"/>
          <w:sz w:val="20"/>
        </w:rPr>
        <w:t xml:space="preserve"> </w:t>
      </w:r>
      <w:r w:rsidRPr="00E03191">
        <w:rPr>
          <w:sz w:val="20"/>
        </w:rPr>
        <w:t>report</w:t>
      </w:r>
      <w:r w:rsidRPr="00E03191">
        <w:rPr>
          <w:spacing w:val="-8"/>
          <w:sz w:val="20"/>
        </w:rPr>
        <w:t xml:space="preserve"> </w:t>
      </w:r>
      <w:r w:rsidRPr="00E03191">
        <w:rPr>
          <w:sz w:val="20"/>
        </w:rPr>
        <w:t>Task</w:t>
      </w:r>
      <w:r w:rsidRPr="00E03191">
        <w:rPr>
          <w:spacing w:val="-9"/>
          <w:sz w:val="20"/>
        </w:rPr>
        <w:t xml:space="preserve"> </w:t>
      </w:r>
      <w:r w:rsidRPr="00E03191">
        <w:rPr>
          <w:sz w:val="20"/>
        </w:rPr>
        <w:t>1</w:t>
      </w:r>
      <w:r w:rsidRPr="00E03191">
        <w:rPr>
          <w:spacing w:val="-11"/>
          <w:sz w:val="20"/>
        </w:rPr>
        <w:t xml:space="preserve"> </w:t>
      </w:r>
      <w:r w:rsidRPr="00E03191">
        <w:rPr>
          <w:sz w:val="20"/>
        </w:rPr>
        <w:t>(nominal</w:t>
      </w:r>
      <w:r w:rsidRPr="00E03191">
        <w:rPr>
          <w:spacing w:val="-9"/>
          <w:sz w:val="20"/>
        </w:rPr>
        <w:t xml:space="preserve"> </w:t>
      </w:r>
      <w:r w:rsidRPr="00E03191">
        <w:rPr>
          <w:sz w:val="20"/>
        </w:rPr>
        <w:t>catches</w:t>
      </w:r>
      <w:r w:rsidRPr="00E03191">
        <w:rPr>
          <w:spacing w:val="-10"/>
          <w:sz w:val="20"/>
        </w:rPr>
        <w:t xml:space="preserve"> </w:t>
      </w:r>
      <w:r w:rsidRPr="00E03191">
        <w:rPr>
          <w:sz w:val="20"/>
        </w:rPr>
        <w:t>including</w:t>
      </w:r>
      <w:r w:rsidRPr="00E03191">
        <w:rPr>
          <w:spacing w:val="-11"/>
          <w:sz w:val="20"/>
        </w:rPr>
        <w:t xml:space="preserve"> </w:t>
      </w:r>
      <w:r w:rsidRPr="00E03191">
        <w:rPr>
          <w:sz w:val="20"/>
        </w:rPr>
        <w:t>dead</w:t>
      </w:r>
      <w:r w:rsidRPr="00E03191">
        <w:rPr>
          <w:spacing w:val="-11"/>
          <w:sz w:val="20"/>
        </w:rPr>
        <w:t xml:space="preserve"> </w:t>
      </w:r>
      <w:r w:rsidRPr="00E03191">
        <w:rPr>
          <w:sz w:val="20"/>
        </w:rPr>
        <w:t>and</w:t>
      </w:r>
      <w:r w:rsidRPr="00E03191">
        <w:rPr>
          <w:spacing w:val="-11"/>
          <w:sz w:val="20"/>
        </w:rPr>
        <w:t xml:space="preserve"> </w:t>
      </w:r>
      <w:r w:rsidRPr="00E03191">
        <w:rPr>
          <w:sz w:val="20"/>
        </w:rPr>
        <w:t>live</w:t>
      </w:r>
      <w:r w:rsidRPr="00E03191">
        <w:rPr>
          <w:spacing w:val="-9"/>
          <w:sz w:val="20"/>
        </w:rPr>
        <w:t xml:space="preserve"> </w:t>
      </w:r>
      <w:r w:rsidRPr="00E03191">
        <w:rPr>
          <w:sz w:val="20"/>
        </w:rPr>
        <w:t>discards)</w:t>
      </w:r>
      <w:r w:rsidRPr="00E03191">
        <w:rPr>
          <w:spacing w:val="-10"/>
          <w:sz w:val="20"/>
        </w:rPr>
        <w:t xml:space="preserve"> </w:t>
      </w:r>
      <w:r w:rsidRPr="00E03191">
        <w:rPr>
          <w:sz w:val="20"/>
        </w:rPr>
        <w:t>and</w:t>
      </w:r>
      <w:r w:rsidRPr="00E03191">
        <w:rPr>
          <w:spacing w:val="-8"/>
          <w:sz w:val="20"/>
        </w:rPr>
        <w:t xml:space="preserve"> </w:t>
      </w:r>
      <w:r w:rsidRPr="00E03191">
        <w:rPr>
          <w:sz w:val="20"/>
        </w:rPr>
        <w:t>Task</w:t>
      </w:r>
      <w:r w:rsidRPr="00E03191">
        <w:rPr>
          <w:spacing w:val="-10"/>
          <w:sz w:val="20"/>
        </w:rPr>
        <w:t xml:space="preserve"> </w:t>
      </w:r>
      <w:r w:rsidRPr="00E03191">
        <w:rPr>
          <w:sz w:val="20"/>
        </w:rPr>
        <w:t>2</w:t>
      </w:r>
      <w:r w:rsidRPr="00E03191">
        <w:rPr>
          <w:spacing w:val="-8"/>
          <w:sz w:val="20"/>
        </w:rPr>
        <w:t xml:space="preserve"> </w:t>
      </w:r>
      <w:r w:rsidRPr="00E03191">
        <w:rPr>
          <w:sz w:val="20"/>
        </w:rPr>
        <w:t>(catch</w:t>
      </w:r>
      <w:r w:rsidRPr="00E03191">
        <w:rPr>
          <w:spacing w:val="-10"/>
          <w:sz w:val="20"/>
        </w:rPr>
        <w:t xml:space="preserve"> </w:t>
      </w:r>
      <w:r w:rsidRPr="00E03191">
        <w:rPr>
          <w:sz w:val="20"/>
        </w:rPr>
        <w:t>and</w:t>
      </w:r>
      <w:r w:rsidRPr="00E03191">
        <w:rPr>
          <w:spacing w:val="-11"/>
          <w:sz w:val="20"/>
        </w:rPr>
        <w:t xml:space="preserve"> </w:t>
      </w:r>
      <w:r w:rsidRPr="00E03191">
        <w:rPr>
          <w:sz w:val="20"/>
        </w:rPr>
        <w:t xml:space="preserve">effort, and size) data for sharks, in accordance </w:t>
      </w:r>
      <w:r w:rsidRPr="0065105A">
        <w:rPr>
          <w:sz w:val="20"/>
        </w:rPr>
        <w:t xml:space="preserve">with ICCAT data reporting procedures. In addition, CPCs should report any historical Task 1 and Task 2 data, as available, that have not yet been submitted to </w:t>
      </w:r>
      <w:r w:rsidRPr="0065105A">
        <w:rPr>
          <w:spacing w:val="-2"/>
          <w:sz w:val="20"/>
        </w:rPr>
        <w:t>ICCAT.</w:t>
      </w:r>
    </w:p>
    <w:p w14:paraId="69AACBE7" w14:textId="77777777" w:rsidR="008F032E" w:rsidRPr="00E03191" w:rsidRDefault="00096604">
      <w:pPr>
        <w:pStyle w:val="ListParagraph"/>
        <w:numPr>
          <w:ilvl w:val="0"/>
          <w:numId w:val="1"/>
        </w:numPr>
        <w:tabs>
          <w:tab w:val="left" w:pos="428"/>
        </w:tabs>
        <w:spacing w:before="234"/>
        <w:ind w:right="133"/>
        <w:rPr>
          <w:sz w:val="20"/>
        </w:rPr>
      </w:pPr>
      <w:r w:rsidRPr="00E03191">
        <w:rPr>
          <w:sz w:val="20"/>
        </w:rPr>
        <w:t>CPCs</w:t>
      </w:r>
      <w:r w:rsidRPr="00E03191">
        <w:rPr>
          <w:spacing w:val="-6"/>
          <w:sz w:val="20"/>
        </w:rPr>
        <w:t xml:space="preserve"> </w:t>
      </w:r>
      <w:r w:rsidRPr="00E03191">
        <w:rPr>
          <w:sz w:val="20"/>
        </w:rPr>
        <w:t>shall</w:t>
      </w:r>
      <w:r w:rsidRPr="00E03191">
        <w:rPr>
          <w:spacing w:val="-6"/>
          <w:sz w:val="20"/>
        </w:rPr>
        <w:t xml:space="preserve"> </w:t>
      </w:r>
      <w:r w:rsidRPr="00E03191">
        <w:rPr>
          <w:sz w:val="20"/>
        </w:rPr>
        <w:t>prohibit</w:t>
      </w:r>
      <w:r w:rsidRPr="00E03191">
        <w:rPr>
          <w:spacing w:val="-5"/>
          <w:sz w:val="20"/>
        </w:rPr>
        <w:t xml:space="preserve"> </w:t>
      </w:r>
      <w:r w:rsidRPr="00E03191">
        <w:rPr>
          <w:sz w:val="20"/>
        </w:rPr>
        <w:t>the</w:t>
      </w:r>
      <w:r w:rsidRPr="00E03191">
        <w:rPr>
          <w:spacing w:val="-6"/>
          <w:sz w:val="20"/>
        </w:rPr>
        <w:t xml:space="preserve"> </w:t>
      </w:r>
      <w:r w:rsidRPr="00E03191">
        <w:rPr>
          <w:sz w:val="20"/>
        </w:rPr>
        <w:t>removal</w:t>
      </w:r>
      <w:r w:rsidRPr="00E03191">
        <w:rPr>
          <w:spacing w:val="-6"/>
          <w:sz w:val="20"/>
        </w:rPr>
        <w:t xml:space="preserve"> </w:t>
      </w:r>
      <w:r w:rsidRPr="00E03191">
        <w:rPr>
          <w:sz w:val="20"/>
        </w:rPr>
        <w:t>of</w:t>
      </w:r>
      <w:r w:rsidRPr="00E03191">
        <w:rPr>
          <w:spacing w:val="-7"/>
          <w:sz w:val="20"/>
        </w:rPr>
        <w:t xml:space="preserve"> </w:t>
      </w:r>
      <w:r w:rsidRPr="00E03191">
        <w:rPr>
          <w:sz w:val="20"/>
        </w:rPr>
        <w:t>shark</w:t>
      </w:r>
      <w:r w:rsidRPr="00E03191">
        <w:rPr>
          <w:spacing w:val="-6"/>
          <w:sz w:val="20"/>
        </w:rPr>
        <w:t xml:space="preserve"> </w:t>
      </w:r>
      <w:r w:rsidRPr="00E03191">
        <w:rPr>
          <w:sz w:val="20"/>
        </w:rPr>
        <w:t>fins</w:t>
      </w:r>
      <w:r w:rsidRPr="00E03191">
        <w:rPr>
          <w:spacing w:val="-6"/>
          <w:sz w:val="20"/>
        </w:rPr>
        <w:t xml:space="preserve"> </w:t>
      </w:r>
      <w:r w:rsidRPr="00E03191">
        <w:rPr>
          <w:sz w:val="20"/>
        </w:rPr>
        <w:t>at</w:t>
      </w:r>
      <w:r w:rsidRPr="00E03191">
        <w:rPr>
          <w:spacing w:val="-5"/>
          <w:sz w:val="20"/>
        </w:rPr>
        <w:t xml:space="preserve"> </w:t>
      </w:r>
      <w:r w:rsidRPr="00E03191">
        <w:rPr>
          <w:sz w:val="20"/>
        </w:rPr>
        <w:t>sea</w:t>
      </w:r>
      <w:r w:rsidRPr="00E03191">
        <w:rPr>
          <w:spacing w:val="-6"/>
          <w:sz w:val="20"/>
        </w:rPr>
        <w:t xml:space="preserve"> </w:t>
      </w:r>
      <w:r w:rsidRPr="00E03191">
        <w:rPr>
          <w:sz w:val="20"/>
        </w:rPr>
        <w:t>and</w:t>
      </w:r>
      <w:r w:rsidRPr="00E03191">
        <w:rPr>
          <w:spacing w:val="-5"/>
          <w:sz w:val="20"/>
        </w:rPr>
        <w:t xml:space="preserve"> </w:t>
      </w:r>
      <w:r w:rsidRPr="00E03191">
        <w:rPr>
          <w:sz w:val="20"/>
        </w:rPr>
        <w:t>require</w:t>
      </w:r>
      <w:r w:rsidRPr="00E03191">
        <w:rPr>
          <w:spacing w:val="-5"/>
          <w:sz w:val="20"/>
        </w:rPr>
        <w:t xml:space="preserve"> </w:t>
      </w:r>
      <w:r w:rsidRPr="00E03191">
        <w:rPr>
          <w:sz w:val="20"/>
        </w:rPr>
        <w:t>that</w:t>
      </w:r>
      <w:r w:rsidRPr="00E03191">
        <w:rPr>
          <w:spacing w:val="-7"/>
          <w:sz w:val="20"/>
        </w:rPr>
        <w:t xml:space="preserve"> </w:t>
      </w:r>
      <w:r w:rsidRPr="00E03191">
        <w:rPr>
          <w:sz w:val="20"/>
        </w:rPr>
        <w:t>all</w:t>
      </w:r>
      <w:r w:rsidRPr="00E03191">
        <w:rPr>
          <w:spacing w:val="-6"/>
          <w:sz w:val="20"/>
        </w:rPr>
        <w:t xml:space="preserve"> </w:t>
      </w:r>
      <w:r w:rsidRPr="00E03191">
        <w:rPr>
          <w:sz w:val="20"/>
        </w:rPr>
        <w:t>sharks</w:t>
      </w:r>
      <w:r w:rsidRPr="00E03191">
        <w:rPr>
          <w:spacing w:val="-6"/>
          <w:sz w:val="20"/>
        </w:rPr>
        <w:t xml:space="preserve"> </w:t>
      </w:r>
      <w:r w:rsidRPr="00E03191">
        <w:rPr>
          <w:sz w:val="20"/>
        </w:rPr>
        <w:t>be</w:t>
      </w:r>
      <w:r w:rsidRPr="00E03191">
        <w:rPr>
          <w:spacing w:val="-6"/>
          <w:sz w:val="20"/>
        </w:rPr>
        <w:t xml:space="preserve"> </w:t>
      </w:r>
      <w:r w:rsidRPr="00E03191">
        <w:rPr>
          <w:sz w:val="20"/>
        </w:rPr>
        <w:t>landed</w:t>
      </w:r>
      <w:r w:rsidRPr="00E03191">
        <w:rPr>
          <w:spacing w:val="-7"/>
          <w:sz w:val="20"/>
        </w:rPr>
        <w:t xml:space="preserve"> </w:t>
      </w:r>
      <w:r w:rsidRPr="00E03191">
        <w:rPr>
          <w:sz w:val="20"/>
        </w:rPr>
        <w:t>with</w:t>
      </w:r>
      <w:r w:rsidRPr="00E03191">
        <w:rPr>
          <w:spacing w:val="-7"/>
          <w:sz w:val="20"/>
        </w:rPr>
        <w:t xml:space="preserve"> </w:t>
      </w:r>
      <w:r w:rsidRPr="00E03191">
        <w:rPr>
          <w:sz w:val="20"/>
        </w:rPr>
        <w:t>their</w:t>
      </w:r>
      <w:r w:rsidRPr="00E03191">
        <w:rPr>
          <w:spacing w:val="-8"/>
          <w:sz w:val="20"/>
        </w:rPr>
        <w:t xml:space="preserve"> </w:t>
      </w:r>
      <w:r w:rsidRPr="00E03191">
        <w:rPr>
          <w:sz w:val="20"/>
        </w:rPr>
        <w:t>fins naturally attached (fully or partially) through the point of first landing of the shark.</w:t>
      </w:r>
    </w:p>
    <w:p w14:paraId="585D5673" w14:textId="77777777" w:rsidR="008F032E" w:rsidRPr="00E03191" w:rsidRDefault="00096604">
      <w:pPr>
        <w:pStyle w:val="ListParagraph"/>
        <w:numPr>
          <w:ilvl w:val="0"/>
          <w:numId w:val="1"/>
        </w:numPr>
        <w:tabs>
          <w:tab w:val="left" w:pos="428"/>
        </w:tabs>
        <w:spacing w:before="234"/>
        <w:ind w:right="132"/>
        <w:rPr>
          <w:sz w:val="20"/>
        </w:rPr>
      </w:pPr>
      <w:r w:rsidRPr="00E03191">
        <w:rPr>
          <w:sz w:val="20"/>
        </w:rPr>
        <w:t>CPCs shall prohibit vessels from retaining on board, transshipping, or landing shark fins harvested in contravention of this Recommendation.</w:t>
      </w:r>
    </w:p>
    <w:p w14:paraId="0FCA6B72" w14:textId="77777777" w:rsidR="008F032E" w:rsidRPr="00E03191" w:rsidRDefault="008F032E">
      <w:pPr>
        <w:pStyle w:val="BodyText"/>
      </w:pPr>
    </w:p>
    <w:p w14:paraId="6388BCF1" w14:textId="77777777" w:rsidR="008F032E" w:rsidRPr="00E03191" w:rsidRDefault="00096604">
      <w:pPr>
        <w:pStyle w:val="ListParagraph"/>
        <w:numPr>
          <w:ilvl w:val="0"/>
          <w:numId w:val="1"/>
        </w:numPr>
        <w:tabs>
          <w:tab w:val="left" w:pos="429"/>
        </w:tabs>
        <w:ind w:left="429" w:right="133"/>
        <w:rPr>
          <w:sz w:val="20"/>
        </w:rPr>
      </w:pPr>
      <w:r w:rsidRPr="00E03191">
        <w:rPr>
          <w:sz w:val="20"/>
        </w:rPr>
        <w:t>In fisheries that are not directed at sharks, CPCs shall encourage the release of live sharks unharmed, to the extent practicable, that are caught incidentally and are not used for food and/or subsistence.</w:t>
      </w:r>
    </w:p>
    <w:p w14:paraId="0FC5632A" w14:textId="77777777" w:rsidR="008F032E" w:rsidRPr="00E03191" w:rsidRDefault="008F032E">
      <w:pPr>
        <w:pStyle w:val="BodyText"/>
      </w:pPr>
    </w:p>
    <w:p w14:paraId="2279EE2B" w14:textId="77777777" w:rsidR="008F032E" w:rsidRPr="00E03191" w:rsidRDefault="00096604">
      <w:pPr>
        <w:pStyle w:val="ListParagraph"/>
        <w:numPr>
          <w:ilvl w:val="0"/>
          <w:numId w:val="1"/>
        </w:numPr>
        <w:tabs>
          <w:tab w:val="left" w:pos="429"/>
          <w:tab w:val="left" w:pos="472"/>
        </w:tabs>
        <w:ind w:left="429" w:right="133"/>
        <w:rPr>
          <w:sz w:val="20"/>
        </w:rPr>
      </w:pPr>
      <w:r w:rsidRPr="00E03191">
        <w:rPr>
          <w:sz w:val="20"/>
        </w:rPr>
        <w:t>CPCs</w:t>
      </w:r>
      <w:r w:rsidRPr="00E03191">
        <w:rPr>
          <w:spacing w:val="40"/>
          <w:sz w:val="20"/>
        </w:rPr>
        <w:t xml:space="preserve"> </w:t>
      </w:r>
      <w:r w:rsidRPr="00E03191">
        <w:rPr>
          <w:sz w:val="20"/>
        </w:rPr>
        <w:t>shall, where possible, undertake research to identify ways to make fishing gear more selective for the protection of sharks and provide relevant information on these efforts to the SCRS.</w:t>
      </w:r>
    </w:p>
    <w:p w14:paraId="3AB2AC08" w14:textId="77777777" w:rsidR="008F032E" w:rsidRPr="00E03191" w:rsidRDefault="008F032E">
      <w:pPr>
        <w:pStyle w:val="ListParagraph"/>
        <w:rPr>
          <w:sz w:val="20"/>
        </w:rPr>
        <w:sectPr w:rsidR="008F032E" w:rsidRPr="00E03191">
          <w:pgSz w:w="11910" w:h="16850"/>
          <w:pgMar w:top="1320" w:right="1275" w:bottom="1360" w:left="1417" w:header="850" w:footer="1170" w:gutter="0"/>
          <w:cols w:space="720"/>
        </w:sectPr>
      </w:pPr>
    </w:p>
    <w:p w14:paraId="737E8286" w14:textId="77777777" w:rsidR="008F032E" w:rsidRPr="00E03191" w:rsidRDefault="00096604">
      <w:pPr>
        <w:pStyle w:val="ListParagraph"/>
        <w:numPr>
          <w:ilvl w:val="0"/>
          <w:numId w:val="1"/>
        </w:numPr>
        <w:tabs>
          <w:tab w:val="left" w:pos="425"/>
          <w:tab w:val="left" w:pos="428"/>
        </w:tabs>
        <w:spacing w:before="89"/>
        <w:ind w:right="131"/>
        <w:jc w:val="both"/>
        <w:rPr>
          <w:sz w:val="20"/>
        </w:rPr>
      </w:pPr>
      <w:r w:rsidRPr="00E03191">
        <w:rPr>
          <w:sz w:val="20"/>
        </w:rPr>
        <w:lastRenderedPageBreak/>
        <w:t>CPCs shall,</w:t>
      </w:r>
      <w:r w:rsidRPr="00E03191">
        <w:rPr>
          <w:spacing w:val="-1"/>
          <w:sz w:val="20"/>
        </w:rPr>
        <w:t xml:space="preserve"> </w:t>
      </w:r>
      <w:r w:rsidRPr="00E03191">
        <w:rPr>
          <w:sz w:val="20"/>
        </w:rPr>
        <w:t>where possible,</w:t>
      </w:r>
      <w:r w:rsidRPr="00E03191">
        <w:rPr>
          <w:spacing w:val="-1"/>
          <w:sz w:val="20"/>
        </w:rPr>
        <w:t xml:space="preserve"> </w:t>
      </w:r>
      <w:r w:rsidRPr="00E03191">
        <w:rPr>
          <w:sz w:val="20"/>
        </w:rPr>
        <w:t>conduct research on</w:t>
      </w:r>
      <w:r w:rsidRPr="00E03191">
        <w:rPr>
          <w:spacing w:val="-2"/>
          <w:sz w:val="20"/>
        </w:rPr>
        <w:t xml:space="preserve"> </w:t>
      </w:r>
      <w:r w:rsidRPr="00E03191">
        <w:rPr>
          <w:sz w:val="20"/>
        </w:rPr>
        <w:t>key biological and</w:t>
      </w:r>
      <w:r w:rsidRPr="00E03191">
        <w:rPr>
          <w:spacing w:val="-1"/>
          <w:sz w:val="20"/>
        </w:rPr>
        <w:t xml:space="preserve"> </w:t>
      </w:r>
      <w:r w:rsidRPr="00E03191">
        <w:rPr>
          <w:sz w:val="20"/>
        </w:rPr>
        <w:t>ecological parameters,</w:t>
      </w:r>
      <w:r w:rsidRPr="00E03191">
        <w:rPr>
          <w:spacing w:val="-1"/>
          <w:sz w:val="20"/>
        </w:rPr>
        <w:t xml:space="preserve"> </w:t>
      </w:r>
      <w:r w:rsidRPr="00E03191">
        <w:rPr>
          <w:sz w:val="20"/>
        </w:rPr>
        <w:t>life history, behavioural</w:t>
      </w:r>
      <w:r w:rsidRPr="00E03191">
        <w:rPr>
          <w:spacing w:val="-8"/>
          <w:sz w:val="20"/>
        </w:rPr>
        <w:t xml:space="preserve"> </w:t>
      </w:r>
      <w:r w:rsidRPr="00E03191">
        <w:rPr>
          <w:sz w:val="20"/>
        </w:rPr>
        <w:t>traits</w:t>
      </w:r>
      <w:r w:rsidRPr="00E03191">
        <w:rPr>
          <w:spacing w:val="-6"/>
          <w:sz w:val="20"/>
        </w:rPr>
        <w:t xml:space="preserve"> </w:t>
      </w:r>
      <w:r w:rsidRPr="00E03191">
        <w:rPr>
          <w:sz w:val="20"/>
        </w:rPr>
        <w:t>and</w:t>
      </w:r>
      <w:r w:rsidRPr="00E03191">
        <w:rPr>
          <w:spacing w:val="-7"/>
          <w:sz w:val="20"/>
        </w:rPr>
        <w:t xml:space="preserve"> </w:t>
      </w:r>
      <w:r w:rsidRPr="00E03191">
        <w:rPr>
          <w:sz w:val="20"/>
        </w:rPr>
        <w:t>migration</w:t>
      </w:r>
      <w:r w:rsidRPr="00E03191">
        <w:rPr>
          <w:spacing w:val="-7"/>
          <w:sz w:val="20"/>
        </w:rPr>
        <w:t xml:space="preserve"> </w:t>
      </w:r>
      <w:r w:rsidRPr="00E03191">
        <w:rPr>
          <w:sz w:val="20"/>
        </w:rPr>
        <w:t>patterns,</w:t>
      </w:r>
      <w:r w:rsidRPr="00E03191">
        <w:rPr>
          <w:spacing w:val="-9"/>
          <w:sz w:val="20"/>
        </w:rPr>
        <w:t xml:space="preserve"> </w:t>
      </w:r>
      <w:r w:rsidRPr="00E03191">
        <w:rPr>
          <w:sz w:val="20"/>
        </w:rPr>
        <w:t>as</w:t>
      </w:r>
      <w:r w:rsidRPr="00E03191">
        <w:rPr>
          <w:spacing w:val="-6"/>
          <w:sz w:val="20"/>
        </w:rPr>
        <w:t xml:space="preserve"> </w:t>
      </w:r>
      <w:r w:rsidRPr="00E03191">
        <w:rPr>
          <w:sz w:val="20"/>
        </w:rPr>
        <w:t>well</w:t>
      </w:r>
      <w:r w:rsidRPr="00E03191">
        <w:rPr>
          <w:spacing w:val="-8"/>
          <w:sz w:val="20"/>
        </w:rPr>
        <w:t xml:space="preserve"> </w:t>
      </w:r>
      <w:r w:rsidRPr="00E03191">
        <w:rPr>
          <w:sz w:val="20"/>
        </w:rPr>
        <w:t>as</w:t>
      </w:r>
      <w:r w:rsidRPr="00E03191">
        <w:rPr>
          <w:spacing w:val="-8"/>
          <w:sz w:val="20"/>
        </w:rPr>
        <w:t xml:space="preserve"> </w:t>
      </w:r>
      <w:r w:rsidRPr="00E03191">
        <w:rPr>
          <w:sz w:val="20"/>
        </w:rPr>
        <w:t>on</w:t>
      </w:r>
      <w:r w:rsidRPr="00E03191">
        <w:rPr>
          <w:spacing w:val="-7"/>
          <w:sz w:val="20"/>
        </w:rPr>
        <w:t xml:space="preserve"> </w:t>
      </w:r>
      <w:r w:rsidRPr="00E03191">
        <w:rPr>
          <w:sz w:val="20"/>
        </w:rPr>
        <w:t>the</w:t>
      </w:r>
      <w:r w:rsidRPr="00E03191">
        <w:rPr>
          <w:spacing w:val="-8"/>
          <w:sz w:val="20"/>
        </w:rPr>
        <w:t xml:space="preserve"> </w:t>
      </w:r>
      <w:r w:rsidRPr="00E03191">
        <w:rPr>
          <w:sz w:val="20"/>
        </w:rPr>
        <w:t>identification</w:t>
      </w:r>
      <w:r w:rsidRPr="00E03191">
        <w:rPr>
          <w:spacing w:val="-7"/>
          <w:sz w:val="20"/>
        </w:rPr>
        <w:t xml:space="preserve"> </w:t>
      </w:r>
      <w:r w:rsidRPr="00E03191">
        <w:rPr>
          <w:sz w:val="20"/>
        </w:rPr>
        <w:t>of</w:t>
      </w:r>
      <w:r w:rsidRPr="00E03191">
        <w:rPr>
          <w:spacing w:val="-7"/>
          <w:sz w:val="20"/>
        </w:rPr>
        <w:t xml:space="preserve"> </w:t>
      </w:r>
      <w:r w:rsidRPr="00E03191">
        <w:rPr>
          <w:sz w:val="20"/>
        </w:rPr>
        <w:t>potential</w:t>
      </w:r>
      <w:r w:rsidRPr="00E03191">
        <w:rPr>
          <w:spacing w:val="-6"/>
          <w:sz w:val="20"/>
        </w:rPr>
        <w:t xml:space="preserve"> </w:t>
      </w:r>
      <w:r w:rsidRPr="00E03191">
        <w:rPr>
          <w:sz w:val="20"/>
        </w:rPr>
        <w:t>mating,</w:t>
      </w:r>
      <w:r w:rsidRPr="00E03191">
        <w:rPr>
          <w:spacing w:val="-7"/>
          <w:sz w:val="20"/>
        </w:rPr>
        <w:t xml:space="preserve"> </w:t>
      </w:r>
      <w:r w:rsidRPr="00E03191">
        <w:rPr>
          <w:sz w:val="20"/>
        </w:rPr>
        <w:t>pupping, and nursery grounds of key shark species in the Convention area and provide the results of such research to the SCRS.</w:t>
      </w:r>
    </w:p>
    <w:p w14:paraId="576243CB" w14:textId="77777777" w:rsidR="008F032E" w:rsidRPr="00E03191" w:rsidRDefault="00096604">
      <w:pPr>
        <w:pStyle w:val="ListParagraph"/>
        <w:numPr>
          <w:ilvl w:val="0"/>
          <w:numId w:val="1"/>
        </w:numPr>
        <w:tabs>
          <w:tab w:val="left" w:pos="425"/>
          <w:tab w:val="left" w:pos="428"/>
        </w:tabs>
        <w:spacing w:before="234"/>
        <w:ind w:right="136"/>
        <w:jc w:val="both"/>
        <w:rPr>
          <w:sz w:val="20"/>
        </w:rPr>
      </w:pPr>
      <w:r w:rsidRPr="00E03191">
        <w:rPr>
          <w:sz w:val="20"/>
        </w:rPr>
        <w:t>The</w:t>
      </w:r>
      <w:r w:rsidRPr="00E03191">
        <w:rPr>
          <w:spacing w:val="-5"/>
          <w:sz w:val="20"/>
        </w:rPr>
        <w:t xml:space="preserve"> </w:t>
      </w:r>
      <w:r w:rsidRPr="00E03191">
        <w:rPr>
          <w:sz w:val="20"/>
        </w:rPr>
        <w:t>Commission</w:t>
      </w:r>
      <w:r w:rsidRPr="00E03191">
        <w:rPr>
          <w:spacing w:val="-7"/>
          <w:sz w:val="20"/>
        </w:rPr>
        <w:t xml:space="preserve"> </w:t>
      </w:r>
      <w:r w:rsidRPr="00E03191">
        <w:rPr>
          <w:sz w:val="20"/>
        </w:rPr>
        <w:t>shall</w:t>
      </w:r>
      <w:r w:rsidRPr="00E03191">
        <w:rPr>
          <w:spacing w:val="-6"/>
          <w:sz w:val="20"/>
        </w:rPr>
        <w:t xml:space="preserve"> </w:t>
      </w:r>
      <w:r w:rsidRPr="00E03191">
        <w:rPr>
          <w:sz w:val="20"/>
        </w:rPr>
        <w:t>consider</w:t>
      </w:r>
      <w:r w:rsidRPr="00E03191">
        <w:rPr>
          <w:spacing w:val="-7"/>
          <w:sz w:val="20"/>
        </w:rPr>
        <w:t xml:space="preserve"> </w:t>
      </w:r>
      <w:r w:rsidRPr="00E03191">
        <w:rPr>
          <w:sz w:val="20"/>
        </w:rPr>
        <w:t>appropriate</w:t>
      </w:r>
      <w:r w:rsidRPr="00E03191">
        <w:rPr>
          <w:spacing w:val="-5"/>
          <w:sz w:val="20"/>
        </w:rPr>
        <w:t xml:space="preserve"> </w:t>
      </w:r>
      <w:r w:rsidRPr="00E03191">
        <w:rPr>
          <w:sz w:val="20"/>
        </w:rPr>
        <w:t>assistance</w:t>
      </w:r>
      <w:r w:rsidRPr="00E03191">
        <w:rPr>
          <w:spacing w:val="-5"/>
          <w:sz w:val="20"/>
        </w:rPr>
        <w:t xml:space="preserve"> </w:t>
      </w:r>
      <w:r w:rsidRPr="00E03191">
        <w:rPr>
          <w:sz w:val="20"/>
        </w:rPr>
        <w:t>to</w:t>
      </w:r>
      <w:r w:rsidRPr="00E03191">
        <w:rPr>
          <w:spacing w:val="-7"/>
          <w:sz w:val="20"/>
        </w:rPr>
        <w:t xml:space="preserve"> </w:t>
      </w:r>
      <w:r w:rsidRPr="00E03191">
        <w:rPr>
          <w:sz w:val="20"/>
        </w:rPr>
        <w:t>developing</w:t>
      </w:r>
      <w:r w:rsidRPr="00E03191">
        <w:rPr>
          <w:spacing w:val="-7"/>
          <w:sz w:val="20"/>
        </w:rPr>
        <w:t xml:space="preserve"> </w:t>
      </w:r>
      <w:r w:rsidRPr="00E03191">
        <w:rPr>
          <w:sz w:val="20"/>
        </w:rPr>
        <w:t>CPCs</w:t>
      </w:r>
      <w:r w:rsidRPr="00E03191">
        <w:rPr>
          <w:spacing w:val="-4"/>
          <w:sz w:val="20"/>
        </w:rPr>
        <w:t xml:space="preserve"> </w:t>
      </w:r>
      <w:r w:rsidRPr="00E03191">
        <w:rPr>
          <w:sz w:val="20"/>
        </w:rPr>
        <w:t>for</w:t>
      </w:r>
      <w:r w:rsidRPr="00E03191">
        <w:rPr>
          <w:spacing w:val="-5"/>
          <w:sz w:val="20"/>
        </w:rPr>
        <w:t xml:space="preserve"> </w:t>
      </w:r>
      <w:r w:rsidRPr="00E03191">
        <w:rPr>
          <w:sz w:val="20"/>
        </w:rPr>
        <w:t>the</w:t>
      </w:r>
      <w:r w:rsidRPr="00E03191">
        <w:rPr>
          <w:spacing w:val="-5"/>
          <w:sz w:val="20"/>
        </w:rPr>
        <w:t xml:space="preserve"> </w:t>
      </w:r>
      <w:r w:rsidRPr="00E03191">
        <w:rPr>
          <w:sz w:val="20"/>
        </w:rPr>
        <w:t>collection</w:t>
      </w:r>
      <w:r w:rsidRPr="00E03191">
        <w:rPr>
          <w:spacing w:val="-7"/>
          <w:sz w:val="20"/>
        </w:rPr>
        <w:t xml:space="preserve"> </w:t>
      </w:r>
      <w:r w:rsidRPr="00E03191">
        <w:rPr>
          <w:sz w:val="20"/>
        </w:rPr>
        <w:t>of</w:t>
      </w:r>
      <w:r w:rsidRPr="00E03191">
        <w:rPr>
          <w:spacing w:val="-7"/>
          <w:sz w:val="20"/>
        </w:rPr>
        <w:t xml:space="preserve"> </w:t>
      </w:r>
      <w:r w:rsidRPr="00E03191">
        <w:rPr>
          <w:sz w:val="20"/>
        </w:rPr>
        <w:t>data</w:t>
      </w:r>
      <w:r w:rsidRPr="00E03191">
        <w:rPr>
          <w:spacing w:val="-6"/>
          <w:sz w:val="20"/>
        </w:rPr>
        <w:t xml:space="preserve"> </w:t>
      </w:r>
      <w:r w:rsidRPr="00E03191">
        <w:rPr>
          <w:sz w:val="20"/>
        </w:rPr>
        <w:t>on their shark catches.</w:t>
      </w:r>
    </w:p>
    <w:p w14:paraId="6FCF98FC" w14:textId="77777777" w:rsidR="008F032E" w:rsidRPr="00E03191" w:rsidRDefault="00096604">
      <w:pPr>
        <w:pStyle w:val="ListParagraph"/>
        <w:numPr>
          <w:ilvl w:val="0"/>
          <w:numId w:val="1"/>
        </w:numPr>
        <w:tabs>
          <w:tab w:val="left" w:pos="428"/>
        </w:tabs>
        <w:spacing w:before="234"/>
        <w:ind w:hanging="427"/>
        <w:rPr>
          <w:sz w:val="20"/>
        </w:rPr>
      </w:pPr>
      <w:r w:rsidRPr="00E03191">
        <w:rPr>
          <w:sz w:val="20"/>
        </w:rPr>
        <w:t>This</w:t>
      </w:r>
      <w:r w:rsidRPr="00E03191">
        <w:rPr>
          <w:spacing w:val="-6"/>
          <w:sz w:val="20"/>
        </w:rPr>
        <w:t xml:space="preserve"> </w:t>
      </w:r>
      <w:r w:rsidRPr="00E03191">
        <w:rPr>
          <w:sz w:val="20"/>
        </w:rPr>
        <w:t>Recommendation</w:t>
      </w:r>
      <w:r w:rsidRPr="00E03191">
        <w:rPr>
          <w:spacing w:val="-8"/>
          <w:sz w:val="20"/>
        </w:rPr>
        <w:t xml:space="preserve"> </w:t>
      </w:r>
      <w:r w:rsidRPr="00E03191">
        <w:rPr>
          <w:sz w:val="20"/>
        </w:rPr>
        <w:t>applies</w:t>
      </w:r>
      <w:r w:rsidRPr="00E03191">
        <w:rPr>
          <w:spacing w:val="-6"/>
          <w:sz w:val="20"/>
        </w:rPr>
        <w:t xml:space="preserve"> </w:t>
      </w:r>
      <w:r w:rsidRPr="00E03191">
        <w:rPr>
          <w:sz w:val="20"/>
        </w:rPr>
        <w:t>only</w:t>
      </w:r>
      <w:r w:rsidRPr="00E03191">
        <w:rPr>
          <w:spacing w:val="-7"/>
          <w:sz w:val="20"/>
        </w:rPr>
        <w:t xml:space="preserve"> </w:t>
      </w:r>
      <w:r w:rsidRPr="00E03191">
        <w:rPr>
          <w:sz w:val="20"/>
        </w:rPr>
        <w:t>to</w:t>
      </w:r>
      <w:r w:rsidRPr="00E03191">
        <w:rPr>
          <w:spacing w:val="-7"/>
          <w:sz w:val="20"/>
        </w:rPr>
        <w:t xml:space="preserve"> </w:t>
      </w:r>
      <w:r w:rsidRPr="00E03191">
        <w:rPr>
          <w:sz w:val="20"/>
        </w:rPr>
        <w:t>sharks</w:t>
      </w:r>
      <w:r w:rsidRPr="00E03191">
        <w:rPr>
          <w:spacing w:val="-6"/>
          <w:sz w:val="20"/>
        </w:rPr>
        <w:t xml:space="preserve"> </w:t>
      </w:r>
      <w:r w:rsidRPr="00E03191">
        <w:rPr>
          <w:sz w:val="20"/>
        </w:rPr>
        <w:t>caught</w:t>
      </w:r>
      <w:r w:rsidRPr="00E03191">
        <w:rPr>
          <w:spacing w:val="-7"/>
          <w:sz w:val="20"/>
        </w:rPr>
        <w:t xml:space="preserve"> </w:t>
      </w:r>
      <w:r w:rsidRPr="00E03191">
        <w:rPr>
          <w:sz w:val="20"/>
        </w:rPr>
        <w:t>in</w:t>
      </w:r>
      <w:r w:rsidRPr="00E03191">
        <w:rPr>
          <w:spacing w:val="-8"/>
          <w:sz w:val="20"/>
        </w:rPr>
        <w:t xml:space="preserve"> </w:t>
      </w:r>
      <w:r w:rsidRPr="00E03191">
        <w:rPr>
          <w:sz w:val="20"/>
        </w:rPr>
        <w:t>association</w:t>
      </w:r>
      <w:r w:rsidRPr="00E03191">
        <w:rPr>
          <w:spacing w:val="-8"/>
          <w:sz w:val="20"/>
        </w:rPr>
        <w:t xml:space="preserve"> </w:t>
      </w:r>
      <w:r w:rsidRPr="00E03191">
        <w:rPr>
          <w:sz w:val="20"/>
        </w:rPr>
        <w:t>with</w:t>
      </w:r>
      <w:r w:rsidRPr="00E03191">
        <w:rPr>
          <w:spacing w:val="-7"/>
          <w:sz w:val="20"/>
        </w:rPr>
        <w:t xml:space="preserve"> </w:t>
      </w:r>
      <w:r w:rsidRPr="00E03191">
        <w:rPr>
          <w:sz w:val="20"/>
        </w:rPr>
        <w:t>fisheries</w:t>
      </w:r>
      <w:r w:rsidRPr="00E03191">
        <w:rPr>
          <w:spacing w:val="-6"/>
          <w:sz w:val="20"/>
        </w:rPr>
        <w:t xml:space="preserve"> </w:t>
      </w:r>
      <w:r w:rsidRPr="00E03191">
        <w:rPr>
          <w:sz w:val="20"/>
        </w:rPr>
        <w:t>managed</w:t>
      </w:r>
      <w:r w:rsidRPr="00E03191">
        <w:rPr>
          <w:spacing w:val="-6"/>
          <w:sz w:val="20"/>
        </w:rPr>
        <w:t xml:space="preserve"> </w:t>
      </w:r>
      <w:r w:rsidRPr="00E03191">
        <w:rPr>
          <w:sz w:val="20"/>
        </w:rPr>
        <w:t>by</w:t>
      </w:r>
      <w:r w:rsidRPr="00E03191">
        <w:rPr>
          <w:spacing w:val="-5"/>
          <w:sz w:val="20"/>
        </w:rPr>
        <w:t xml:space="preserve"> </w:t>
      </w:r>
      <w:r w:rsidRPr="00E03191">
        <w:rPr>
          <w:spacing w:val="-2"/>
          <w:sz w:val="20"/>
        </w:rPr>
        <w:t>ICCAT.</w:t>
      </w:r>
    </w:p>
    <w:p w14:paraId="0A2CFE60" w14:textId="77777777" w:rsidR="008F032E" w:rsidRPr="00E03191" w:rsidRDefault="00096604">
      <w:pPr>
        <w:pStyle w:val="ListParagraph"/>
        <w:numPr>
          <w:ilvl w:val="0"/>
          <w:numId w:val="1"/>
        </w:numPr>
        <w:tabs>
          <w:tab w:val="left" w:pos="425"/>
          <w:tab w:val="left" w:pos="428"/>
        </w:tabs>
        <w:spacing w:before="234"/>
        <w:ind w:right="134"/>
        <w:jc w:val="both"/>
        <w:rPr>
          <w:sz w:val="20"/>
        </w:rPr>
      </w:pPr>
      <w:r w:rsidRPr="00E03191">
        <w:rPr>
          <w:sz w:val="20"/>
        </w:rPr>
        <w:t xml:space="preserve">This Recommendation replaces </w:t>
      </w:r>
      <w:r w:rsidRPr="00E03191">
        <w:rPr>
          <w:i/>
          <w:sz w:val="20"/>
        </w:rPr>
        <w:t xml:space="preserve">Recommendation by ICCAT Concerning the Conservation of Sharks Caught in Association with Fisheries Managed by ICCAT </w:t>
      </w:r>
      <w:r w:rsidRPr="00E03191">
        <w:rPr>
          <w:sz w:val="20"/>
        </w:rPr>
        <w:t>(Rec. 04-10).</w:t>
      </w:r>
    </w:p>
    <w:sectPr w:rsidR="008F032E" w:rsidRPr="00E03191">
      <w:pgSz w:w="11910" w:h="16850"/>
      <w:pgMar w:top="1320" w:right="1275" w:bottom="1360" w:left="1417" w:header="850" w:footer="117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0AED73" w14:textId="77777777" w:rsidR="0039645C" w:rsidRDefault="0039645C">
      <w:r>
        <w:separator/>
      </w:r>
    </w:p>
  </w:endnote>
  <w:endnote w:type="continuationSeparator" w:id="0">
    <w:p w14:paraId="5344FD08" w14:textId="77777777" w:rsidR="0039645C" w:rsidRDefault="003964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altName w:val="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49D8A" w14:textId="77777777" w:rsidR="008F032E" w:rsidRDefault="00096604">
    <w:pPr>
      <w:pStyle w:val="BodyText"/>
      <w:spacing w:line="14" w:lineRule="auto"/>
    </w:pPr>
    <w:r>
      <w:rPr>
        <w:noProof/>
      </w:rPr>
      <mc:AlternateContent>
        <mc:Choice Requires="wps">
          <w:drawing>
            <wp:anchor distT="0" distB="0" distL="0" distR="0" simplePos="0" relativeHeight="487523328" behindDoc="1" locked="0" layoutInCell="1" allowOverlap="1" wp14:anchorId="29D471CE" wp14:editId="561EA89A">
              <wp:simplePos x="0" y="0"/>
              <wp:positionH relativeFrom="page">
                <wp:posOffset>3613403</wp:posOffset>
              </wp:positionH>
              <wp:positionV relativeFrom="page">
                <wp:posOffset>9811207</wp:posOffset>
              </wp:positionV>
              <wp:extent cx="308610" cy="17399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8610" cy="173990"/>
                      </a:xfrm>
                      <a:prstGeom prst="rect">
                        <a:avLst/>
                      </a:prstGeom>
                    </wps:spPr>
                    <wps:txbx>
                      <w:txbxContent>
                        <w:p w14:paraId="0958C0A4" w14:textId="77777777" w:rsidR="008F032E" w:rsidRDefault="00096604">
                          <w:pPr>
                            <w:pStyle w:val="BodyText"/>
                            <w:spacing w:before="19"/>
                            <w:ind w:left="60"/>
                          </w:pPr>
                          <w:r>
                            <w:fldChar w:fldCharType="begin"/>
                          </w:r>
                          <w:r>
                            <w:instrText xml:space="preserve"> PAGE </w:instrText>
                          </w:r>
                          <w:r>
                            <w:fldChar w:fldCharType="separate"/>
                          </w:r>
                          <w:r>
                            <w:t>1</w:t>
                          </w:r>
                          <w:r>
                            <w:fldChar w:fldCharType="end"/>
                          </w:r>
                          <w:r>
                            <w:rPr>
                              <w:spacing w:val="-3"/>
                            </w:rPr>
                            <w:t xml:space="preserve"> </w:t>
                          </w:r>
                          <w:r>
                            <w:t>/</w:t>
                          </w:r>
                          <w:r>
                            <w:rPr>
                              <w:spacing w:val="-2"/>
                            </w:rPr>
                            <w:t xml:space="preserve"> </w:t>
                          </w:r>
                          <w:r>
                            <w:rPr>
                              <w:spacing w:val="-10"/>
                            </w:rPr>
                            <w:fldChar w:fldCharType="begin"/>
                          </w:r>
                          <w:r>
                            <w:rPr>
                              <w:spacing w:val="-10"/>
                            </w:rPr>
                            <w:instrText xml:space="preserve"> NUMPAGES </w:instrText>
                          </w:r>
                          <w:r>
                            <w:rPr>
                              <w:spacing w:val="-10"/>
                            </w:rPr>
                            <w:fldChar w:fldCharType="separate"/>
                          </w:r>
                          <w:r>
                            <w:rPr>
                              <w:spacing w:val="-10"/>
                            </w:rPr>
                            <w:t>3</w:t>
                          </w:r>
                          <w:r>
                            <w:rPr>
                              <w:spacing w:val="-10"/>
                            </w:rPr>
                            <w:fldChar w:fldCharType="end"/>
                          </w:r>
                        </w:p>
                      </w:txbxContent>
                    </wps:txbx>
                    <wps:bodyPr wrap="square" lIns="0" tIns="0" rIns="0" bIns="0" rtlCol="0">
                      <a:noAutofit/>
                    </wps:bodyPr>
                  </wps:wsp>
                </a:graphicData>
              </a:graphic>
            </wp:anchor>
          </w:drawing>
        </mc:Choice>
        <mc:Fallback>
          <w:pict>
            <v:shapetype w14:anchorId="29D471CE" id="_x0000_t202" coordsize="21600,21600" o:spt="202" path="m,l,21600r21600,l21600,xe">
              <v:stroke joinstyle="miter"/>
              <v:path gradientshapeok="t" o:connecttype="rect"/>
            </v:shapetype>
            <v:shape id="Textbox 2" o:spid="_x0000_s1026" type="#_x0000_t202" style="position:absolute;margin-left:284.5pt;margin-top:772.55pt;width:24.3pt;height:13.7pt;z-index:-15793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" filled="f" stroked="f">
              <v:textbox inset="0,0,0,0">
                <w:txbxContent>
                  <w:p w14:paraId="0958C0A4" w14:textId="77777777" w:rsidR="008F032E" w:rsidRDefault="00096604">
                    <w:pPr>
                      <w:pStyle w:val="BodyText"/>
                      <w:spacing w:before="19"/>
                      <w:ind w:left="60"/>
                    </w:pPr>
                    <w:r>
                      <w:fldChar w:fldCharType="begin"/>
                    </w:r>
                    <w:r>
                      <w:instrText xml:space="preserve"> PAGE </w:instrText>
                    </w:r>
                    <w:r>
                      <w:fldChar w:fldCharType="separate"/>
                    </w:r>
                    <w:r>
                      <w:t>1</w:t>
                    </w:r>
                    <w:r>
                      <w:fldChar w:fldCharType="end"/>
                    </w:r>
                    <w:r>
                      <w:rPr>
                        <w:spacing w:val="-3"/>
                      </w:rPr>
                      <w:t xml:space="preserve"> </w:t>
                    </w:r>
                    <w:r>
                      <w:t>/</w:t>
                    </w:r>
                    <w:r>
                      <w:rPr>
                        <w:spacing w:val="-2"/>
                      </w:rPr>
                      <w:t xml:space="preserve"> </w:t>
                    </w:r>
                    <w:r>
                      <w:rPr>
                        <w:spacing w:val="-10"/>
                      </w:rPr>
                      <w:fldChar w:fldCharType="begin"/>
                    </w:r>
                    <w:r>
                      <w:rPr>
                        <w:spacing w:val="-10"/>
                      </w:rPr>
                      <w:instrText xml:space="preserve"> NUMPAGES </w:instrText>
                    </w:r>
                    <w:r>
                      <w:rPr>
                        <w:spacing w:val="-10"/>
                      </w:rPr>
                      <w:fldChar w:fldCharType="separate"/>
                    </w:r>
                    <w:r>
                      <w:rPr>
                        <w:spacing w:val="-10"/>
                      </w:rPr>
                      <w:t>3</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423433" w14:textId="77777777" w:rsidR="0039645C" w:rsidRDefault="0039645C">
      <w:r>
        <w:separator/>
      </w:r>
    </w:p>
  </w:footnote>
  <w:footnote w:type="continuationSeparator" w:id="0">
    <w:p w14:paraId="779C1F6B" w14:textId="77777777" w:rsidR="0039645C" w:rsidRDefault="003964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CBFEC" w14:textId="22003CF1" w:rsidR="0061471A" w:rsidRPr="0061471A" w:rsidRDefault="0061471A" w:rsidP="0061471A">
    <w:pPr>
      <w:widowControl/>
      <w:tabs>
        <w:tab w:val="center" w:pos="4680"/>
        <w:tab w:val="left" w:pos="6520"/>
        <w:tab w:val="right" w:pos="9360"/>
        <w:tab w:val="right" w:pos="14240"/>
      </w:tabs>
      <w:autoSpaceDE/>
      <w:autoSpaceDN/>
      <w:jc w:val="right"/>
      <w:rPr>
        <w:rFonts w:eastAsia="Calibri" w:cs="Times New Roman"/>
        <w:b/>
        <w:bCs/>
        <w:sz w:val="20"/>
        <w:szCs w:val="20"/>
      </w:rPr>
    </w:pPr>
    <w:bookmarkStart w:id="1" w:name="_Hlk107908354"/>
    <w:bookmarkStart w:id="2" w:name="_Hlk107908355"/>
    <w:bookmarkStart w:id="3" w:name="_Hlk107908359"/>
    <w:bookmarkStart w:id="4" w:name="_Hlk107908360"/>
    <w:bookmarkStart w:id="5" w:name="_Hlk107908361"/>
    <w:bookmarkStart w:id="6" w:name="_Hlk107908362"/>
    <w:r w:rsidRPr="0061471A">
      <w:rPr>
        <w:rFonts w:eastAsia="Calibri" w:cs="Times New Roman"/>
        <w:b/>
        <w:bCs/>
        <w:sz w:val="20"/>
        <w:szCs w:val="20"/>
      </w:rPr>
      <w:t>PA4_80</w:t>
    </w:r>
    <w:r>
      <w:rPr>
        <w:rFonts w:eastAsia="Calibri" w:cs="Times New Roman"/>
        <w:b/>
        <w:bCs/>
        <w:sz w:val="20"/>
        <w:szCs w:val="20"/>
      </w:rPr>
      <w:t>5</w:t>
    </w:r>
    <w:r w:rsidR="00175DFA">
      <w:rPr>
        <w:rFonts w:eastAsia="Calibri" w:cs="Times New Roman"/>
        <w:b/>
        <w:bCs/>
        <w:sz w:val="20"/>
        <w:szCs w:val="20"/>
      </w:rPr>
      <w:t>_SPONS_</w:t>
    </w:r>
    <w:r w:rsidR="0027235E">
      <w:rPr>
        <w:rFonts w:eastAsia="Calibri" w:cs="Times New Roman"/>
        <w:b/>
        <w:bCs/>
        <w:sz w:val="20"/>
        <w:szCs w:val="20"/>
      </w:rPr>
      <w:t>2</w:t>
    </w:r>
    <w:r w:rsidRPr="0061471A">
      <w:rPr>
        <w:rFonts w:eastAsia="Calibri" w:cs="Times New Roman"/>
        <w:b/>
        <w:bCs/>
        <w:sz w:val="20"/>
        <w:szCs w:val="20"/>
      </w:rPr>
      <w:t>/2025</w:t>
    </w:r>
  </w:p>
  <w:p w14:paraId="4B8B99F9" w14:textId="73B180CB" w:rsidR="0061471A" w:rsidRPr="0061471A" w:rsidRDefault="0061471A" w:rsidP="0061471A">
    <w:pPr>
      <w:widowControl/>
      <w:tabs>
        <w:tab w:val="left" w:pos="7320"/>
      </w:tabs>
      <w:autoSpaceDE/>
      <w:autoSpaceDN/>
      <w:spacing w:line="240" w:lineRule="exact"/>
      <w:jc w:val="right"/>
      <w:rPr>
        <w:rFonts w:eastAsia="Times New Roman" w:cs="Times New Roman"/>
        <w:b/>
        <w:bCs/>
        <w:sz w:val="16"/>
        <w:szCs w:val="16"/>
        <w:lang w:val="es-ES_tradnl"/>
      </w:rPr>
    </w:pPr>
    <w:r w:rsidRPr="0061471A">
      <w:rPr>
        <w:rFonts w:eastAsia="Times New Roman" w:cs="Times New Roman"/>
        <w:b/>
        <w:bCs/>
        <w:sz w:val="16"/>
        <w:szCs w:val="16"/>
        <w:lang w:val="es-ES_tradnl"/>
      </w:rPr>
      <w:fldChar w:fldCharType="begin"/>
    </w:r>
    <w:r w:rsidRPr="0061471A">
      <w:rPr>
        <w:rFonts w:eastAsia="Times New Roman" w:cs="Times New Roman"/>
        <w:b/>
        <w:bCs/>
        <w:sz w:val="16"/>
        <w:szCs w:val="16"/>
        <w:lang w:val="es-ES_tradnl"/>
      </w:rPr>
      <w:instrText xml:space="preserve"> TIME \@ "dd/MM/yyyy H:mm" </w:instrText>
    </w:r>
    <w:r w:rsidRPr="0061471A">
      <w:rPr>
        <w:rFonts w:eastAsia="Times New Roman" w:cs="Times New Roman"/>
        <w:b/>
        <w:bCs/>
        <w:sz w:val="16"/>
        <w:szCs w:val="16"/>
        <w:lang w:val="es-ES_tradnl"/>
      </w:rPr>
      <w:fldChar w:fldCharType="separate"/>
    </w:r>
    <w:r w:rsidR="0027235E">
      <w:rPr>
        <w:rFonts w:eastAsia="Times New Roman" w:cs="Times New Roman"/>
        <w:b/>
        <w:bCs/>
        <w:noProof/>
        <w:sz w:val="16"/>
        <w:szCs w:val="16"/>
        <w:lang w:val="es-ES_tradnl"/>
      </w:rPr>
      <w:t>19/11/2025 8:46</w:t>
    </w:r>
    <w:r w:rsidRPr="0061471A">
      <w:rPr>
        <w:rFonts w:eastAsia="Times New Roman" w:cs="Times New Roman"/>
        <w:b/>
        <w:bCs/>
        <w:sz w:val="16"/>
        <w:szCs w:val="16"/>
        <w:lang w:val="es-ES_tradnl"/>
      </w:rPr>
      <w:fldChar w:fldCharType="end"/>
    </w:r>
    <w:bookmarkEnd w:id="1"/>
    <w:bookmarkEnd w:id="2"/>
    <w:bookmarkEnd w:id="3"/>
    <w:bookmarkEnd w:id="4"/>
    <w:bookmarkEnd w:id="5"/>
    <w:bookmarkEnd w:id="6"/>
  </w:p>
  <w:p w14:paraId="745F6707" w14:textId="7683F67C" w:rsidR="008F032E" w:rsidRDefault="008F032E">
    <w:pPr>
      <w:pStyle w:val="BodyText"/>
      <w:spacing w:line="14"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9D2BF9"/>
    <w:multiLevelType w:val="hybridMultilevel"/>
    <w:tmpl w:val="37809030"/>
    <w:lvl w:ilvl="0" w:tplc="E5AEE2A4">
      <w:start w:val="1"/>
      <w:numFmt w:val="decimal"/>
      <w:lvlText w:val="%1."/>
      <w:lvlJc w:val="left"/>
      <w:pPr>
        <w:ind w:left="428" w:hanging="428"/>
        <w:jc w:val="left"/>
      </w:pPr>
      <w:rPr>
        <w:rFonts w:ascii="Cambria" w:eastAsia="Cambria" w:hAnsi="Cambria" w:cs="Cambria" w:hint="default"/>
        <w:b w:val="0"/>
        <w:bCs w:val="0"/>
        <w:i w:val="0"/>
        <w:iCs w:val="0"/>
        <w:spacing w:val="0"/>
        <w:w w:val="99"/>
        <w:sz w:val="20"/>
        <w:szCs w:val="20"/>
        <w:lang w:val="en-US" w:eastAsia="en-US" w:bidi="ar-SA"/>
      </w:rPr>
    </w:lvl>
    <w:lvl w:ilvl="1" w:tplc="29B0A8D2">
      <w:numFmt w:val="bullet"/>
      <w:lvlText w:val="•"/>
      <w:lvlJc w:val="left"/>
      <w:pPr>
        <w:ind w:left="1299" w:hanging="428"/>
      </w:pPr>
      <w:rPr>
        <w:rFonts w:hint="default"/>
        <w:lang w:val="en-US" w:eastAsia="en-US" w:bidi="ar-SA"/>
      </w:rPr>
    </w:lvl>
    <w:lvl w:ilvl="2" w:tplc="FE709DBC">
      <w:numFmt w:val="bullet"/>
      <w:lvlText w:val="•"/>
      <w:lvlJc w:val="left"/>
      <w:pPr>
        <w:ind w:left="2178" w:hanging="428"/>
      </w:pPr>
      <w:rPr>
        <w:rFonts w:hint="default"/>
        <w:lang w:val="en-US" w:eastAsia="en-US" w:bidi="ar-SA"/>
      </w:rPr>
    </w:lvl>
    <w:lvl w:ilvl="3" w:tplc="E6C253BA">
      <w:numFmt w:val="bullet"/>
      <w:lvlText w:val="•"/>
      <w:lvlJc w:val="left"/>
      <w:pPr>
        <w:ind w:left="3058" w:hanging="428"/>
      </w:pPr>
      <w:rPr>
        <w:rFonts w:hint="default"/>
        <w:lang w:val="en-US" w:eastAsia="en-US" w:bidi="ar-SA"/>
      </w:rPr>
    </w:lvl>
    <w:lvl w:ilvl="4" w:tplc="8FA2DB8C">
      <w:numFmt w:val="bullet"/>
      <w:lvlText w:val="•"/>
      <w:lvlJc w:val="left"/>
      <w:pPr>
        <w:ind w:left="3937" w:hanging="428"/>
      </w:pPr>
      <w:rPr>
        <w:rFonts w:hint="default"/>
        <w:lang w:val="en-US" w:eastAsia="en-US" w:bidi="ar-SA"/>
      </w:rPr>
    </w:lvl>
    <w:lvl w:ilvl="5" w:tplc="27625DB6">
      <w:numFmt w:val="bullet"/>
      <w:lvlText w:val="•"/>
      <w:lvlJc w:val="left"/>
      <w:pPr>
        <w:ind w:left="4817" w:hanging="428"/>
      </w:pPr>
      <w:rPr>
        <w:rFonts w:hint="default"/>
        <w:lang w:val="en-US" w:eastAsia="en-US" w:bidi="ar-SA"/>
      </w:rPr>
    </w:lvl>
    <w:lvl w:ilvl="6" w:tplc="64463012">
      <w:numFmt w:val="bullet"/>
      <w:lvlText w:val="•"/>
      <w:lvlJc w:val="left"/>
      <w:pPr>
        <w:ind w:left="5696" w:hanging="428"/>
      </w:pPr>
      <w:rPr>
        <w:rFonts w:hint="default"/>
        <w:lang w:val="en-US" w:eastAsia="en-US" w:bidi="ar-SA"/>
      </w:rPr>
    </w:lvl>
    <w:lvl w:ilvl="7" w:tplc="6B66849A">
      <w:numFmt w:val="bullet"/>
      <w:lvlText w:val="•"/>
      <w:lvlJc w:val="left"/>
      <w:pPr>
        <w:ind w:left="6576" w:hanging="428"/>
      </w:pPr>
      <w:rPr>
        <w:rFonts w:hint="default"/>
        <w:lang w:val="en-US" w:eastAsia="en-US" w:bidi="ar-SA"/>
      </w:rPr>
    </w:lvl>
    <w:lvl w:ilvl="8" w:tplc="78362D2C">
      <w:numFmt w:val="bullet"/>
      <w:lvlText w:val="•"/>
      <w:lvlJc w:val="left"/>
      <w:pPr>
        <w:ind w:left="7455" w:hanging="428"/>
      </w:pPr>
      <w:rPr>
        <w:rFonts w:hint="default"/>
        <w:lang w:val="en-US" w:eastAsia="en-US" w:bidi="ar-SA"/>
      </w:rPr>
    </w:lvl>
  </w:abstractNum>
  <w:abstractNum w:abstractNumId="1" w15:restartNumberingAfterBreak="0">
    <w:nsid w:val="56622F1D"/>
    <w:multiLevelType w:val="hybridMultilevel"/>
    <w:tmpl w:val="3424D282"/>
    <w:lvl w:ilvl="0" w:tplc="75F81222">
      <w:start w:val="1"/>
      <w:numFmt w:val="decimal"/>
      <w:lvlText w:val="%1."/>
      <w:lvlJc w:val="left"/>
      <w:pPr>
        <w:ind w:left="620" w:hanging="394"/>
        <w:jc w:val="left"/>
      </w:pPr>
      <w:rPr>
        <w:rFonts w:hint="default"/>
        <w:spacing w:val="0"/>
        <w:w w:val="100"/>
        <w:lang w:val="en-US" w:eastAsia="en-US" w:bidi="ar-SA"/>
      </w:rPr>
    </w:lvl>
    <w:lvl w:ilvl="1" w:tplc="0F1C14B4">
      <w:numFmt w:val="bullet"/>
      <w:lvlText w:val="•"/>
      <w:lvlJc w:val="left"/>
      <w:pPr>
        <w:ind w:left="1479" w:hanging="394"/>
      </w:pPr>
      <w:rPr>
        <w:rFonts w:hint="default"/>
        <w:lang w:val="en-US" w:eastAsia="en-US" w:bidi="ar-SA"/>
      </w:rPr>
    </w:lvl>
    <w:lvl w:ilvl="2" w:tplc="B734CC64">
      <w:numFmt w:val="bullet"/>
      <w:lvlText w:val="•"/>
      <w:lvlJc w:val="left"/>
      <w:pPr>
        <w:ind w:left="2338" w:hanging="394"/>
      </w:pPr>
      <w:rPr>
        <w:rFonts w:hint="default"/>
        <w:lang w:val="en-US" w:eastAsia="en-US" w:bidi="ar-SA"/>
      </w:rPr>
    </w:lvl>
    <w:lvl w:ilvl="3" w:tplc="9970F06E">
      <w:numFmt w:val="bullet"/>
      <w:lvlText w:val="•"/>
      <w:lvlJc w:val="left"/>
      <w:pPr>
        <w:ind w:left="3198" w:hanging="394"/>
      </w:pPr>
      <w:rPr>
        <w:rFonts w:hint="default"/>
        <w:lang w:val="en-US" w:eastAsia="en-US" w:bidi="ar-SA"/>
      </w:rPr>
    </w:lvl>
    <w:lvl w:ilvl="4" w:tplc="4B60092C">
      <w:numFmt w:val="bullet"/>
      <w:lvlText w:val="•"/>
      <w:lvlJc w:val="left"/>
      <w:pPr>
        <w:ind w:left="4057" w:hanging="394"/>
      </w:pPr>
      <w:rPr>
        <w:rFonts w:hint="default"/>
        <w:lang w:val="en-US" w:eastAsia="en-US" w:bidi="ar-SA"/>
      </w:rPr>
    </w:lvl>
    <w:lvl w:ilvl="5" w:tplc="5D0E803C">
      <w:numFmt w:val="bullet"/>
      <w:lvlText w:val="•"/>
      <w:lvlJc w:val="left"/>
      <w:pPr>
        <w:ind w:left="4917" w:hanging="394"/>
      </w:pPr>
      <w:rPr>
        <w:rFonts w:hint="default"/>
        <w:lang w:val="en-US" w:eastAsia="en-US" w:bidi="ar-SA"/>
      </w:rPr>
    </w:lvl>
    <w:lvl w:ilvl="6" w:tplc="0DEEC25C">
      <w:numFmt w:val="bullet"/>
      <w:lvlText w:val="•"/>
      <w:lvlJc w:val="left"/>
      <w:pPr>
        <w:ind w:left="5776" w:hanging="394"/>
      </w:pPr>
      <w:rPr>
        <w:rFonts w:hint="default"/>
        <w:lang w:val="en-US" w:eastAsia="en-US" w:bidi="ar-SA"/>
      </w:rPr>
    </w:lvl>
    <w:lvl w:ilvl="7" w:tplc="FBF0AB6C">
      <w:numFmt w:val="bullet"/>
      <w:lvlText w:val="•"/>
      <w:lvlJc w:val="left"/>
      <w:pPr>
        <w:ind w:left="6636" w:hanging="394"/>
      </w:pPr>
      <w:rPr>
        <w:rFonts w:hint="default"/>
        <w:lang w:val="en-US" w:eastAsia="en-US" w:bidi="ar-SA"/>
      </w:rPr>
    </w:lvl>
    <w:lvl w:ilvl="8" w:tplc="CABE9172">
      <w:numFmt w:val="bullet"/>
      <w:lvlText w:val="•"/>
      <w:lvlJc w:val="left"/>
      <w:pPr>
        <w:ind w:left="7495" w:hanging="394"/>
      </w:pPr>
      <w:rPr>
        <w:rFonts w:hint="default"/>
        <w:lang w:val="en-US" w:eastAsia="en-US" w:bidi="ar-SA"/>
      </w:rPr>
    </w:lvl>
  </w:abstractNum>
  <w:num w:numId="1" w16cid:durableId="110977390">
    <w:abstractNumId w:val="0"/>
  </w:num>
  <w:num w:numId="2" w16cid:durableId="1916536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8F032E"/>
    <w:rsid w:val="00096604"/>
    <w:rsid w:val="000F4CC8"/>
    <w:rsid w:val="00175DFA"/>
    <w:rsid w:val="00244624"/>
    <w:rsid w:val="0027235E"/>
    <w:rsid w:val="0030071E"/>
    <w:rsid w:val="0039645C"/>
    <w:rsid w:val="003D00F6"/>
    <w:rsid w:val="00547D7E"/>
    <w:rsid w:val="0061471A"/>
    <w:rsid w:val="0065105A"/>
    <w:rsid w:val="00663D46"/>
    <w:rsid w:val="0077360B"/>
    <w:rsid w:val="008F032E"/>
    <w:rsid w:val="00971233"/>
    <w:rsid w:val="00A760BD"/>
    <w:rsid w:val="00AE25FC"/>
    <w:rsid w:val="00B379CF"/>
    <w:rsid w:val="00BF7707"/>
    <w:rsid w:val="00CB6735"/>
    <w:rsid w:val="00DF74F5"/>
    <w:rsid w:val="00E03191"/>
    <w:rsid w:val="00ED5B0B"/>
    <w:rsid w:val="00F770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EE0794"/>
  <w15:docId w15:val="{ABCC5A52-8E8D-C046-AD4B-3A458B592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rPr>
  </w:style>
  <w:style w:type="paragraph" w:styleId="Heading1">
    <w:name w:val="heading 1"/>
    <w:basedOn w:val="Normal"/>
    <w:uiPriority w:val="9"/>
    <w:qFormat/>
    <w:pPr>
      <w:spacing w:before="89"/>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428" w:hanging="428"/>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47D7E"/>
    <w:pPr>
      <w:tabs>
        <w:tab w:val="center" w:pos="4680"/>
        <w:tab w:val="right" w:pos="9360"/>
      </w:tabs>
    </w:pPr>
  </w:style>
  <w:style w:type="character" w:customStyle="1" w:styleId="HeaderChar">
    <w:name w:val="Header Char"/>
    <w:basedOn w:val="DefaultParagraphFont"/>
    <w:link w:val="Header"/>
    <w:uiPriority w:val="99"/>
    <w:rsid w:val="00547D7E"/>
    <w:rPr>
      <w:rFonts w:ascii="Cambria" w:eastAsia="Cambria" w:hAnsi="Cambria" w:cs="Cambria"/>
    </w:rPr>
  </w:style>
  <w:style w:type="paragraph" w:styleId="Footer">
    <w:name w:val="footer"/>
    <w:basedOn w:val="Normal"/>
    <w:link w:val="FooterChar"/>
    <w:uiPriority w:val="99"/>
    <w:unhideWhenUsed/>
    <w:rsid w:val="00547D7E"/>
    <w:pPr>
      <w:tabs>
        <w:tab w:val="center" w:pos="4680"/>
        <w:tab w:val="right" w:pos="9360"/>
      </w:tabs>
    </w:pPr>
  </w:style>
  <w:style w:type="character" w:customStyle="1" w:styleId="FooterChar">
    <w:name w:val="Footer Char"/>
    <w:basedOn w:val="DefaultParagraphFont"/>
    <w:link w:val="Footer"/>
    <w:uiPriority w:val="99"/>
    <w:rsid w:val="00547D7E"/>
    <w:rPr>
      <w:rFonts w:ascii="Cambria" w:eastAsia="Cambria" w:hAnsi="Cambria" w:cs="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3</Pages>
  <Words>884</Words>
  <Characters>5041</Characters>
  <Application>Microsoft Office Word</Application>
  <DocSecurity>0</DocSecurity>
  <Lines>42</Lines>
  <Paragraphs>11</Paragraphs>
  <ScaleCrop>false</ScaleCrop>
  <Company/>
  <LinksUpToDate>false</LinksUpToDate>
  <CharactersWithSpaces>5914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Karen Donovan</cp:lastModifiedBy>
  <cp:revision>16</cp:revision>
  <dcterms:created xsi:type="dcterms:W3CDTF">2025-10-14T15:10:00Z</dcterms:created>
  <dcterms:modified xsi:type="dcterms:W3CDTF">2025-11-19T07:48:00Z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2024-11-16T00:00:00Z</vt:filetime>
  </property>
  <property fmtid="{D5CDD505-2E9C-101B-9397-08002B2CF9AE}" pid="3" name="Creator">
    <vt:lpwstr>Acrobat PDFMaker 24 for Word</vt:lpwstr>
  </property>
  <property fmtid="{D5CDD505-2E9C-101B-9397-08002B2CF9AE}" pid="4" name="LastSaved">
    <vt:filetime>2025-10-14T00:00:00Z</vt:filetime>
  </property>
  <property fmtid="{D5CDD505-2E9C-101B-9397-08002B2CF9AE}" pid="5" name="Producer">
    <vt:lpwstr>Adobe PDF Library 24.4.48</vt:lpwstr>
  </property>
  <property fmtid="{D5CDD505-2E9C-101B-9397-08002B2CF9AE}" pid="6" name="SourceModified">
    <vt:lpwstr>D:20241116092106</vt:lpwstr>
  </property>
</Properties>
</file>