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7EA9" w14:textId="0F0CE0C2" w:rsidR="009C4C79" w:rsidRDefault="009C4C79" w:rsidP="009C4C79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9C4C79">
        <w:rPr>
          <w:rFonts w:ascii="Cambria" w:hAnsi="Cambria"/>
          <w:b/>
          <w:bCs/>
          <w:sz w:val="20"/>
          <w:szCs w:val="20"/>
        </w:rPr>
        <w:t>Original: French</w:t>
      </w:r>
    </w:p>
    <w:p w14:paraId="1DD8C1AC" w14:textId="77777777" w:rsidR="009C4C79" w:rsidRDefault="009C4C79" w:rsidP="009C4C79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</w:p>
    <w:p w14:paraId="224FB2BB" w14:textId="20425B7A" w:rsidR="009C4C79" w:rsidRDefault="00E57CDD" w:rsidP="00E57CDD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Statement to Panel 2 by Tunisia</w:t>
      </w:r>
    </w:p>
    <w:p w14:paraId="48DF58C7" w14:textId="389D508D" w:rsidR="00E57CDD" w:rsidRPr="00E57CDD" w:rsidRDefault="00E57CDD" w:rsidP="00E57CDD">
      <w:pPr>
        <w:spacing w:after="0" w:line="240" w:lineRule="auto"/>
        <w:jc w:val="center"/>
        <w:rPr>
          <w:rFonts w:ascii="Cambria" w:hAnsi="Cambria"/>
          <w:i/>
          <w:iCs/>
          <w:sz w:val="20"/>
          <w:szCs w:val="20"/>
        </w:rPr>
      </w:pPr>
      <w:r w:rsidRPr="00E57CDD">
        <w:rPr>
          <w:rFonts w:ascii="Cambria" w:hAnsi="Cambria"/>
          <w:i/>
          <w:iCs/>
          <w:sz w:val="20"/>
          <w:szCs w:val="20"/>
        </w:rPr>
        <w:t>(submitted by Tunisia)</w:t>
      </w:r>
    </w:p>
    <w:p w14:paraId="78372E43" w14:textId="77777777" w:rsidR="009C4C79" w:rsidRDefault="009C4C79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BC6C978" w14:textId="6968E572" w:rsid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069CA">
        <w:rPr>
          <w:rFonts w:ascii="Cambria" w:hAnsi="Cambria"/>
          <w:sz w:val="20"/>
          <w:szCs w:val="20"/>
        </w:rPr>
        <w:t>The Tunisian delegation wishes to recall that Tunisia, a Mediterranean coastal country, is heavily dependent on fishing activities, a sector that contributes significantly to our GDP and is an essential source of income and stability for our coastal communities.</w:t>
      </w:r>
    </w:p>
    <w:p w14:paraId="2BC25553" w14:textId="77777777" w:rsidR="003069CA" w:rsidRP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42BC1C8" w14:textId="6B4849C9" w:rsid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069CA">
        <w:rPr>
          <w:rFonts w:ascii="Cambria" w:hAnsi="Cambria"/>
          <w:sz w:val="20"/>
          <w:szCs w:val="20"/>
        </w:rPr>
        <w:t xml:space="preserve">Within ICCAT, Tunisia has consistently </w:t>
      </w:r>
      <w:proofErr w:type="spellStart"/>
      <w:r w:rsidRPr="003069CA">
        <w:rPr>
          <w:rFonts w:ascii="Cambria" w:hAnsi="Cambria"/>
          <w:sz w:val="20"/>
          <w:szCs w:val="20"/>
        </w:rPr>
        <w:t>honoured</w:t>
      </w:r>
      <w:proofErr w:type="spellEnd"/>
      <w:r w:rsidRPr="003069CA">
        <w:rPr>
          <w:rFonts w:ascii="Cambria" w:hAnsi="Cambria"/>
          <w:sz w:val="20"/>
          <w:szCs w:val="20"/>
        </w:rPr>
        <w:t xml:space="preserve"> its obligations and participated fully in the collective effort to rebuild bluefin tuna stock. Our country has made significant sacrifices, notably through a substantial reduction in the number of tuna vessels, </w:t>
      </w:r>
      <w:proofErr w:type="gramStart"/>
      <w:r w:rsidRPr="003069CA">
        <w:rPr>
          <w:rFonts w:ascii="Cambria" w:hAnsi="Cambria"/>
          <w:sz w:val="20"/>
          <w:szCs w:val="20"/>
        </w:rPr>
        <w:t>in order to</w:t>
      </w:r>
      <w:proofErr w:type="gramEnd"/>
      <w:r w:rsidRPr="003069CA">
        <w:rPr>
          <w:rFonts w:ascii="Cambria" w:hAnsi="Cambria"/>
          <w:sz w:val="20"/>
          <w:szCs w:val="20"/>
        </w:rPr>
        <w:t xml:space="preserve"> contribute to the recovery of the stock and ensure the sustainable exploitation of this resource. Despite these constraints, Tunisia continues to fish 100% of its quota, illustrating the performance of its fleet and the </w:t>
      </w:r>
      <w:proofErr w:type="spellStart"/>
      <w:r w:rsidRPr="003069CA">
        <w:rPr>
          <w:rFonts w:ascii="Cambria" w:hAnsi="Cambria"/>
          <w:sz w:val="20"/>
          <w:szCs w:val="20"/>
        </w:rPr>
        <w:t>rigour</w:t>
      </w:r>
      <w:proofErr w:type="spellEnd"/>
      <w:r w:rsidRPr="003069CA">
        <w:rPr>
          <w:rFonts w:ascii="Cambria" w:hAnsi="Cambria"/>
          <w:sz w:val="20"/>
          <w:szCs w:val="20"/>
        </w:rPr>
        <w:t xml:space="preserve"> of its management.</w:t>
      </w:r>
    </w:p>
    <w:p w14:paraId="71971A93" w14:textId="77777777" w:rsidR="003069CA" w:rsidRP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DB5F08C" w14:textId="42367C6E" w:rsid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069CA">
        <w:rPr>
          <w:rFonts w:ascii="Cambria" w:hAnsi="Cambria"/>
          <w:sz w:val="20"/>
          <w:szCs w:val="20"/>
        </w:rPr>
        <w:t xml:space="preserve">We would also like to </w:t>
      </w:r>
      <w:r w:rsidR="008E1506">
        <w:rPr>
          <w:rFonts w:ascii="Cambria" w:hAnsi="Cambria"/>
          <w:sz w:val="20"/>
          <w:szCs w:val="20"/>
        </w:rPr>
        <w:t>remind you</w:t>
      </w:r>
      <w:r w:rsidRPr="003069CA">
        <w:rPr>
          <w:rFonts w:ascii="Cambria" w:hAnsi="Cambria"/>
          <w:sz w:val="20"/>
          <w:szCs w:val="20"/>
        </w:rPr>
        <w:t xml:space="preserve"> that, in accordance with Recommendation 13-07, Tunisia had a historical allocation key of 7.88%, which reflected Tunisia's long-standing contribution to this fishery in the Mediterranean.</w:t>
      </w:r>
    </w:p>
    <w:p w14:paraId="4C83AF3A" w14:textId="77777777" w:rsidR="003069CA" w:rsidRP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7D9EB00" w14:textId="77777777" w:rsid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069CA">
        <w:rPr>
          <w:rFonts w:ascii="Cambria" w:hAnsi="Cambria"/>
          <w:sz w:val="20"/>
          <w:szCs w:val="20"/>
        </w:rPr>
        <w:t>Today, with the confirmed recovery of the bluefin tuna stock, to which Tunisia has made a tangible contribution, our country considers it legitimate to request the reallocation of its historical allocation key, as set out in Recommendation 13-07.</w:t>
      </w:r>
    </w:p>
    <w:p w14:paraId="016F6150" w14:textId="77777777" w:rsidR="003069CA" w:rsidRP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E19250F" w14:textId="77777777" w:rsid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069CA">
        <w:rPr>
          <w:rFonts w:ascii="Cambria" w:hAnsi="Cambria"/>
          <w:sz w:val="20"/>
          <w:szCs w:val="20"/>
        </w:rPr>
        <w:t>This request is made in a spirit of fairness, recognition of Tunisia's efforts and support for a sector that is vital to our national economy, while maintaining a total commitment to the sustainable and responsible management of bluefin tuna.</w:t>
      </w:r>
    </w:p>
    <w:p w14:paraId="55556F4F" w14:textId="77777777" w:rsidR="003069CA" w:rsidRP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5AF83EB" w14:textId="77777777" w:rsidR="003069CA" w:rsidRPr="003069CA" w:rsidRDefault="003069CA" w:rsidP="00B4429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069CA">
        <w:rPr>
          <w:rFonts w:ascii="Cambria" w:hAnsi="Cambria"/>
          <w:sz w:val="20"/>
          <w:szCs w:val="20"/>
        </w:rPr>
        <w:t>Tunisia reaffirms its willingness to pursue constructive dialogue with all Parties to ensure the sustainability of the stock and the stability of the communities that depend on it.</w:t>
      </w:r>
    </w:p>
    <w:p w14:paraId="1BFFFCC0" w14:textId="31D9ECC3" w:rsidR="00DA31BF" w:rsidRPr="003069CA" w:rsidRDefault="00DA31BF" w:rsidP="003069CA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DA31BF" w:rsidRPr="003069CA" w:rsidSect="001D6D36">
      <w:headerReference w:type="default" r:id="rId6"/>
      <w:footerReference w:type="default" r:id="rId7"/>
      <w:pgSz w:w="11907" w:h="16840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588D" w14:textId="77777777" w:rsidR="00680D3F" w:rsidRDefault="00680D3F" w:rsidP="00536CDD">
      <w:pPr>
        <w:spacing w:after="0" w:line="240" w:lineRule="auto"/>
      </w:pPr>
      <w:r>
        <w:separator/>
      </w:r>
    </w:p>
  </w:endnote>
  <w:endnote w:type="continuationSeparator" w:id="0">
    <w:p w14:paraId="55755C3A" w14:textId="77777777" w:rsidR="00680D3F" w:rsidRDefault="00680D3F" w:rsidP="0053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D6F" w14:textId="77777777" w:rsidR="001D6D36" w:rsidRPr="001D6D36" w:rsidRDefault="001D6D36" w:rsidP="001D6D36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Aptos" w:hAnsi="Cambria" w:cs="Times New Roman"/>
        <w:sz w:val="20"/>
        <w:lang w:val="fr-FR"/>
      </w:rPr>
    </w:pPr>
    <w:r w:rsidRPr="001D6D36">
      <w:rPr>
        <w:rFonts w:ascii="Cambria" w:eastAsia="Calibri" w:hAnsi="Cambria" w:cs="Calibri"/>
        <w:sz w:val="20"/>
        <w:lang w:val="fr-FR"/>
      </w:rPr>
      <w:fldChar w:fldCharType="begin"/>
    </w:r>
    <w:r w:rsidRPr="001D6D36">
      <w:rPr>
        <w:rFonts w:ascii="Cambria" w:eastAsia="Calibri" w:hAnsi="Cambria" w:cs="Calibri"/>
        <w:sz w:val="20"/>
        <w:lang w:val="fr-FR"/>
      </w:rPr>
      <w:instrText xml:space="preserve"> PAGE </w:instrText>
    </w:r>
    <w:r w:rsidRPr="001D6D36">
      <w:rPr>
        <w:rFonts w:ascii="Cambria" w:eastAsia="Calibri" w:hAnsi="Cambria" w:cs="Calibri"/>
        <w:sz w:val="20"/>
        <w:lang w:val="fr-FR"/>
      </w:rPr>
      <w:fldChar w:fldCharType="separate"/>
    </w:r>
    <w:r w:rsidRPr="001D6D36">
      <w:rPr>
        <w:rFonts w:ascii="Cambria" w:eastAsia="Calibri" w:hAnsi="Cambria" w:cs="Calibri"/>
        <w:sz w:val="20"/>
        <w:lang w:val="fr-FR"/>
      </w:rPr>
      <w:t>1</w:t>
    </w:r>
    <w:r w:rsidRPr="001D6D36">
      <w:rPr>
        <w:rFonts w:ascii="Cambria" w:eastAsia="Calibri" w:hAnsi="Cambria" w:cs="Calibri"/>
        <w:sz w:val="20"/>
        <w:lang w:val="fr-FR"/>
      </w:rPr>
      <w:fldChar w:fldCharType="end"/>
    </w:r>
    <w:r w:rsidRPr="001D6D36">
      <w:rPr>
        <w:rFonts w:ascii="Cambria" w:eastAsia="Aptos" w:hAnsi="Cambria" w:cs="Times New Roman"/>
        <w:sz w:val="20"/>
        <w:lang w:val="fr-FR"/>
      </w:rPr>
      <w:t xml:space="preserve"> / </w:t>
    </w:r>
    <w:r w:rsidRPr="001D6D36">
      <w:rPr>
        <w:rFonts w:ascii="Cambria" w:eastAsia="Calibri" w:hAnsi="Cambria" w:cs="Calibri"/>
        <w:sz w:val="20"/>
        <w:lang w:val="fr-FR"/>
      </w:rPr>
      <w:fldChar w:fldCharType="begin"/>
    </w:r>
    <w:r w:rsidRPr="001D6D36">
      <w:rPr>
        <w:rFonts w:ascii="Cambria" w:eastAsia="Calibri" w:hAnsi="Cambria" w:cs="Calibri"/>
        <w:sz w:val="20"/>
        <w:lang w:val="fr-FR"/>
      </w:rPr>
      <w:instrText xml:space="preserve"> NUMPAGES  </w:instrText>
    </w:r>
    <w:r w:rsidRPr="001D6D36">
      <w:rPr>
        <w:rFonts w:ascii="Cambria" w:eastAsia="Calibri" w:hAnsi="Cambria" w:cs="Calibri"/>
        <w:sz w:val="20"/>
        <w:lang w:val="fr-FR"/>
      </w:rPr>
      <w:fldChar w:fldCharType="separate"/>
    </w:r>
    <w:r w:rsidRPr="001D6D36">
      <w:rPr>
        <w:rFonts w:ascii="Cambria" w:eastAsia="Calibri" w:hAnsi="Cambria" w:cs="Calibri"/>
        <w:sz w:val="20"/>
        <w:lang w:val="fr-FR"/>
      </w:rPr>
      <w:t>1</w:t>
    </w:r>
    <w:r w:rsidRPr="001D6D36">
      <w:rPr>
        <w:rFonts w:ascii="Cambria" w:eastAsia="Calibri" w:hAnsi="Cambria" w:cs="Calibri"/>
        <w:sz w:val="20"/>
        <w:lang w:val="fr-FR"/>
      </w:rPr>
      <w:fldChar w:fldCharType="end"/>
    </w:r>
  </w:p>
  <w:p w14:paraId="0F42809A" w14:textId="77777777" w:rsidR="001D6D36" w:rsidRDefault="001D6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1217" w14:textId="77777777" w:rsidR="00680D3F" w:rsidRDefault="00680D3F" w:rsidP="00536CDD">
      <w:pPr>
        <w:spacing w:after="0" w:line="240" w:lineRule="auto"/>
      </w:pPr>
      <w:r>
        <w:separator/>
      </w:r>
    </w:p>
  </w:footnote>
  <w:footnote w:type="continuationSeparator" w:id="0">
    <w:p w14:paraId="1BC24F22" w14:textId="77777777" w:rsidR="00680D3F" w:rsidRDefault="00680D3F" w:rsidP="0053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D3F2" w14:textId="77777777" w:rsidR="00536CDD" w:rsidRPr="00536CDD" w:rsidRDefault="00536CDD" w:rsidP="00536CDD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  <w:lang w:val="fr-FR"/>
      </w:rPr>
    </w:pPr>
    <w:r w:rsidRPr="00536CDD">
      <w:rPr>
        <w:rFonts w:ascii="Cambria" w:eastAsia="Aptos" w:hAnsi="Cambria" w:cs="Times New Roman"/>
        <w:b/>
        <w:sz w:val="20"/>
        <w:lang w:val="fr-FR"/>
      </w:rPr>
      <w:t>PA2_628/2025</w:t>
    </w:r>
  </w:p>
  <w:p w14:paraId="75DF3681" w14:textId="16BEC1D5" w:rsidR="00536CDD" w:rsidRDefault="00536CDD" w:rsidP="00536CDD">
    <w:pPr>
      <w:pStyle w:val="Header"/>
      <w:jc w:val="right"/>
    </w:pPr>
    <w:r w:rsidRPr="00536CDD">
      <w:rPr>
        <w:rFonts w:ascii="Cambria" w:eastAsia="Aptos" w:hAnsi="Cambria" w:cs="Times New Roman"/>
        <w:b/>
        <w:sz w:val="16"/>
        <w:lang w:val="fr-FR"/>
      </w:rPr>
      <w:fldChar w:fldCharType="begin"/>
    </w:r>
    <w:r w:rsidRPr="00536CDD">
      <w:rPr>
        <w:rFonts w:ascii="Cambria" w:eastAsia="Aptos" w:hAnsi="Cambria" w:cs="Times New Roman"/>
        <w:b/>
        <w:sz w:val="16"/>
        <w:lang w:val="fr-FR"/>
      </w:rPr>
      <w:instrText xml:space="preserve"> TIME \@ "dd/MM/yyyy H:mm" </w:instrText>
    </w:r>
    <w:r w:rsidRPr="00536CDD">
      <w:rPr>
        <w:rFonts w:ascii="Cambria" w:eastAsia="Aptos" w:hAnsi="Cambria" w:cs="Times New Roman"/>
        <w:b/>
        <w:sz w:val="16"/>
        <w:lang w:val="fr-FR"/>
      </w:rPr>
      <w:fldChar w:fldCharType="separate"/>
    </w:r>
    <w:r w:rsidRPr="00536CDD">
      <w:rPr>
        <w:rFonts w:ascii="Cambria" w:eastAsia="Aptos" w:hAnsi="Cambria" w:cs="Times New Roman"/>
        <w:b/>
        <w:noProof/>
        <w:sz w:val="16"/>
        <w:lang w:val="fr-FR"/>
      </w:rPr>
      <w:t>18/11/2025 11:40</w:t>
    </w:r>
    <w:r w:rsidRPr="00536CDD">
      <w:rPr>
        <w:rFonts w:ascii="Cambria" w:eastAsia="Aptos" w:hAnsi="Cambria" w:cs="Times New Roman"/>
        <w:b/>
        <w:bCs/>
        <w:sz w:val="16"/>
        <w:szCs w:val="16"/>
        <w:lang w:val="es-ES_tradn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BF"/>
    <w:rsid w:val="001D6D36"/>
    <w:rsid w:val="003069CA"/>
    <w:rsid w:val="00430A56"/>
    <w:rsid w:val="00437F49"/>
    <w:rsid w:val="00536CDD"/>
    <w:rsid w:val="00680D3F"/>
    <w:rsid w:val="008E1506"/>
    <w:rsid w:val="008F2135"/>
    <w:rsid w:val="009C4C79"/>
    <w:rsid w:val="00B4429E"/>
    <w:rsid w:val="00DA31BF"/>
    <w:rsid w:val="00E57CDD"/>
    <w:rsid w:val="00F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6591"/>
  <w15:chartTrackingRefBased/>
  <w15:docId w15:val="{D339A02A-04D1-4280-A582-7D3DF194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1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DD"/>
  </w:style>
  <w:style w:type="paragraph" w:styleId="Footer">
    <w:name w:val="footer"/>
    <w:basedOn w:val="Normal"/>
    <w:link w:val="FooterChar"/>
    <w:uiPriority w:val="99"/>
    <w:unhideWhenUsed/>
    <w:rsid w:val="00536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DD"/>
  </w:style>
  <w:style w:type="character" w:customStyle="1" w:styleId="Hyperlink1">
    <w:name w:val="Hyperlink1"/>
    <w:basedOn w:val="DefaultParagraphFont"/>
    <w:uiPriority w:val="99"/>
    <w:unhideWhenUsed/>
    <w:rsid w:val="00536CDD"/>
    <w:rPr>
      <w:color w:val="467886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36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Donovan</dc:creator>
  <cp:keywords/>
  <dc:description/>
  <cp:lastModifiedBy>Karen Donovan</cp:lastModifiedBy>
  <cp:revision>11</cp:revision>
  <dcterms:created xsi:type="dcterms:W3CDTF">2025-11-18T10:34:00Z</dcterms:created>
  <dcterms:modified xsi:type="dcterms:W3CDTF">2025-11-18T10:44:00Z</dcterms:modified>
</cp:coreProperties>
</file>