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4F66" w14:textId="5B65C86D" w:rsidR="004A1D59" w:rsidRPr="006C0E98" w:rsidRDefault="004A1D59" w:rsidP="001E548D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</w:rPr>
        <w:t>Original: francés</w:t>
      </w:r>
    </w:p>
    <w:p w14:paraId="6868FEB1" w14:textId="77777777" w:rsidR="006C0E98" w:rsidRPr="006C0E98" w:rsidRDefault="006C0E98" w:rsidP="001E548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35B46F26" w14:textId="6E0540D0" w:rsidR="005923B1" w:rsidRPr="008D4A6D" w:rsidRDefault="005923B1" w:rsidP="001E548D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/>
          <w:b/>
          <w:sz w:val="20"/>
        </w:rPr>
        <w:t>Declaración de Senegal a la Subcomisión 2 sobre su solicitud de cuota de atún rojo</w:t>
      </w:r>
    </w:p>
    <w:p w14:paraId="051F3F31" w14:textId="77777777" w:rsidR="00415138" w:rsidRDefault="00415138" w:rsidP="001E548D">
      <w:pPr>
        <w:spacing w:after="0" w:line="240" w:lineRule="auto"/>
        <w:jc w:val="center"/>
        <w:rPr>
          <w:rFonts w:ascii="Cambria" w:hAnsi="Cambria"/>
          <w:i/>
          <w:sz w:val="20"/>
        </w:rPr>
      </w:pPr>
    </w:p>
    <w:p w14:paraId="12FA1D61" w14:textId="16EFB5D4" w:rsidR="001E548D" w:rsidRPr="006C0E98" w:rsidRDefault="001E548D" w:rsidP="001E548D">
      <w:pPr>
        <w:spacing w:after="0" w:line="240" w:lineRule="auto"/>
        <w:jc w:val="center"/>
        <w:rPr>
          <w:rFonts w:ascii="Cambria" w:hAnsi="Cambria" w:cs="Times New Roman"/>
          <w:i/>
          <w:iCs/>
          <w:sz w:val="20"/>
          <w:szCs w:val="20"/>
        </w:rPr>
      </w:pPr>
      <w:r>
        <w:rPr>
          <w:rFonts w:ascii="Cambria" w:hAnsi="Cambria"/>
          <w:i/>
          <w:sz w:val="20"/>
        </w:rPr>
        <w:t>(</w:t>
      </w:r>
      <w:r w:rsidR="00415138">
        <w:rPr>
          <w:rFonts w:ascii="Cambria" w:hAnsi="Cambria"/>
          <w:i/>
          <w:sz w:val="20"/>
        </w:rPr>
        <w:t>p</w:t>
      </w:r>
      <w:r>
        <w:rPr>
          <w:rFonts w:ascii="Cambria" w:hAnsi="Cambria"/>
          <w:i/>
          <w:sz w:val="20"/>
        </w:rPr>
        <w:t>resentado por Senegal)</w:t>
      </w:r>
    </w:p>
    <w:p w14:paraId="1677F241" w14:textId="77777777" w:rsidR="001E548D" w:rsidRDefault="001E548D" w:rsidP="001E548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8E6A578" w14:textId="2D5A2F42" w:rsidR="00D24C8C" w:rsidRPr="00415138" w:rsidRDefault="00D24C8C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15138">
        <w:rPr>
          <w:rFonts w:ascii="Cambria" w:hAnsi="Cambria" w:cs="Arial"/>
          <w:color w:val="000000" w:themeColor="text1"/>
          <w:sz w:val="20"/>
        </w:rPr>
        <w:t>En diciembre de 2024, uno de nuestros buques realizó capturas fortuitas y excepcionales de atún rojo (</w:t>
      </w:r>
      <w:r w:rsidRPr="00415138">
        <w:rPr>
          <w:rFonts w:ascii="Cambria" w:hAnsi="Cambria" w:cs="Arial"/>
          <w:i/>
          <w:iCs/>
          <w:color w:val="000000" w:themeColor="text1"/>
          <w:sz w:val="20"/>
        </w:rPr>
        <w:t>Thunnus thynnus</w:t>
      </w:r>
      <w:r w:rsidRPr="00415138">
        <w:rPr>
          <w:rFonts w:ascii="Cambria" w:hAnsi="Cambria" w:cs="Arial"/>
          <w:color w:val="000000" w:themeColor="text1"/>
          <w:sz w:val="20"/>
        </w:rPr>
        <w:t>) en Guinea Bissau.</w:t>
      </w:r>
    </w:p>
    <w:p w14:paraId="3D7820C9" w14:textId="77777777" w:rsidR="00D24C8C" w:rsidRPr="00415138" w:rsidRDefault="00D24C8C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</w:p>
    <w:p w14:paraId="4366D891" w14:textId="1889204B" w:rsidR="00D24C8C" w:rsidRPr="00415138" w:rsidRDefault="00D24C8C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15138">
        <w:rPr>
          <w:rFonts w:ascii="Cambria" w:hAnsi="Cambria" w:cs="Arial"/>
          <w:color w:val="000000" w:themeColor="text1"/>
          <w:sz w:val="20"/>
        </w:rPr>
        <w:t xml:space="preserve">Se envió un informe detallado a la Secretaría de ICCAT y se presentó en la reunión de la Subcomisión 2 celebrada del 4 al 6 de marzo de 2025 en Madrid. </w:t>
      </w:r>
    </w:p>
    <w:p w14:paraId="60D33A3B" w14:textId="77777777" w:rsidR="00BC1437" w:rsidRPr="00415138" w:rsidRDefault="00BC1437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</w:p>
    <w:p w14:paraId="5B8F02C6" w14:textId="6A81283A" w:rsidR="00D24C8C" w:rsidRPr="00415138" w:rsidRDefault="00BC1437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15138">
        <w:rPr>
          <w:rFonts w:ascii="Cambria" w:hAnsi="Cambria" w:cs="Arial"/>
          <w:color w:val="000000" w:themeColor="text1"/>
          <w:sz w:val="20"/>
        </w:rPr>
        <w:t>En esta reunión, Senegal solicitó una cuota anual de 100 t de atún rojo para cubrir las posibles capturas de esta especie.</w:t>
      </w:r>
    </w:p>
    <w:p w14:paraId="776F1ACE" w14:textId="77777777" w:rsidR="00BC1437" w:rsidRPr="00415138" w:rsidRDefault="00BC1437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</w:p>
    <w:p w14:paraId="5C9E0557" w14:textId="186A4671" w:rsidR="008D4A6D" w:rsidRPr="00415138" w:rsidRDefault="00D24C8C" w:rsidP="00D24C8C">
      <w:pPr>
        <w:spacing w:after="0" w:line="240" w:lineRule="auto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15138">
        <w:rPr>
          <w:rFonts w:ascii="Cambria" w:hAnsi="Cambria" w:cs="Arial"/>
          <w:color w:val="000000" w:themeColor="text1"/>
          <w:sz w:val="20"/>
        </w:rPr>
        <w:t>Senegal, a través de esta declaración, reitera su solicitud de cuota.</w:t>
      </w:r>
    </w:p>
    <w:sectPr w:rsidR="008D4A6D" w:rsidRPr="00415138" w:rsidSect="001E548D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9BCB" w14:textId="77777777" w:rsidR="00914E5E" w:rsidRDefault="00914E5E" w:rsidP="004F3C92">
      <w:pPr>
        <w:spacing w:after="0" w:line="240" w:lineRule="auto"/>
      </w:pPr>
      <w:r>
        <w:separator/>
      </w:r>
    </w:p>
  </w:endnote>
  <w:endnote w:type="continuationSeparator" w:id="0">
    <w:p w14:paraId="6C176C5B" w14:textId="77777777" w:rsidR="00914E5E" w:rsidRDefault="00914E5E" w:rsidP="004F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4F5" w14:textId="77777777" w:rsidR="001E548D" w:rsidRPr="00FA4F73" w:rsidRDefault="001E548D" w:rsidP="001E548D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</w:rPr>
    </w:pPr>
    <w:r w:rsidRPr="00FA4F73">
      <w:rPr>
        <w:rFonts w:ascii="Cambria" w:eastAsia="Calibri" w:hAnsi="Cambria" w:cs="Calibri"/>
        <w:sz w:val="20"/>
      </w:rPr>
      <w:fldChar w:fldCharType="begin"/>
    </w:r>
    <w:r w:rsidRPr="00FA4F73">
      <w:rPr>
        <w:rFonts w:ascii="Cambria" w:eastAsia="Calibri" w:hAnsi="Cambria" w:cs="Calibri"/>
        <w:sz w:val="20"/>
      </w:rPr>
      <w:instrText xml:space="preserve"> PAGE </w:instrText>
    </w:r>
    <w:r w:rsidRPr="00FA4F73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FA4F73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FA4F73">
      <w:rPr>
        <w:rFonts w:ascii="Cambria" w:eastAsia="Calibri" w:hAnsi="Cambria" w:cs="Calibri"/>
        <w:sz w:val="20"/>
      </w:rPr>
      <w:fldChar w:fldCharType="begin"/>
    </w:r>
    <w:r w:rsidRPr="00FA4F73">
      <w:rPr>
        <w:rFonts w:ascii="Cambria" w:eastAsia="Calibri" w:hAnsi="Cambria" w:cs="Calibri"/>
        <w:sz w:val="20"/>
      </w:rPr>
      <w:instrText xml:space="preserve"> NUMPAGES  </w:instrText>
    </w:r>
    <w:r w:rsidRPr="00FA4F73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FA4F73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A2DC" w14:textId="77777777" w:rsidR="00914E5E" w:rsidRDefault="00914E5E" w:rsidP="004F3C92">
      <w:pPr>
        <w:spacing w:after="0" w:line="240" w:lineRule="auto"/>
      </w:pPr>
      <w:r>
        <w:separator/>
      </w:r>
    </w:p>
  </w:footnote>
  <w:footnote w:type="continuationSeparator" w:id="0">
    <w:p w14:paraId="4EF9E0FA" w14:textId="77777777" w:rsidR="00914E5E" w:rsidRDefault="00914E5E" w:rsidP="004F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86C" w14:textId="33BC54A9" w:rsidR="004A1D59" w:rsidRPr="003606AC" w:rsidRDefault="004A1D59" w:rsidP="004A1D59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/>
        <w:b/>
        <w:bCs/>
        <w:sz w:val="20"/>
        <w:szCs w:val="20"/>
      </w:rPr>
    </w:pPr>
    <w:r>
      <w:rPr>
        <w:rFonts w:ascii="Cambria" w:hAnsi="Cambria"/>
        <w:b/>
        <w:sz w:val="20"/>
      </w:rPr>
      <w:t>PA2_627/2025</w:t>
    </w:r>
  </w:p>
  <w:p w14:paraId="53B17B00" w14:textId="2E4EAB03" w:rsidR="004F3C92" w:rsidRPr="003606AC" w:rsidRDefault="004F3C92" w:rsidP="004A1D59">
    <w:pPr>
      <w:tabs>
        <w:tab w:val="left" w:pos="7320"/>
      </w:tabs>
      <w:spacing w:after="0" w:line="240" w:lineRule="auto"/>
      <w:jc w:val="right"/>
      <w:rPr>
        <w:rFonts w:ascii="Cambria" w:hAnsi="Cambria"/>
      </w:rPr>
    </w:pPr>
    <w:r w:rsidRPr="003606AC">
      <w:rPr>
        <w:rFonts w:ascii="Cambria" w:hAnsi="Cambria"/>
        <w:b/>
        <w:sz w:val="16"/>
      </w:rPr>
      <w:fldChar w:fldCharType="begin"/>
    </w:r>
    <w:r w:rsidRPr="003606AC">
      <w:rPr>
        <w:rFonts w:ascii="Cambria" w:hAnsi="Cambria"/>
        <w:b/>
        <w:sz w:val="16"/>
      </w:rPr>
      <w:instrText xml:space="preserve"> TIME \@ "dd/MM/yyyy H:mm" </w:instrText>
    </w:r>
    <w:r w:rsidRPr="003606AC">
      <w:rPr>
        <w:rFonts w:ascii="Cambria" w:hAnsi="Cambria"/>
        <w:b/>
        <w:sz w:val="16"/>
      </w:rPr>
      <w:fldChar w:fldCharType="separate"/>
    </w:r>
    <w:r w:rsidR="00415138">
      <w:rPr>
        <w:rFonts w:ascii="Cambria" w:hAnsi="Cambria"/>
        <w:b/>
        <w:noProof/>
        <w:sz w:val="16"/>
      </w:rPr>
      <w:t>18/11/2025 11:24</w:t>
    </w:r>
    <w:r w:rsidRPr="003606AC">
      <w:rPr>
        <w:rFonts w:ascii="Cambria" w:hAnsi="Cambria"/>
        <w:b/>
        <w:bCs/>
        <w:sz w:val="16"/>
        <w:szCs w:val="16"/>
        <w:lang w:val="es-ES_tradn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E9"/>
    <w:rsid w:val="00062877"/>
    <w:rsid w:val="0007648A"/>
    <w:rsid w:val="00113885"/>
    <w:rsid w:val="00143190"/>
    <w:rsid w:val="00152E6B"/>
    <w:rsid w:val="00174836"/>
    <w:rsid w:val="001B7169"/>
    <w:rsid w:val="001E548D"/>
    <w:rsid w:val="002F4A8A"/>
    <w:rsid w:val="00302509"/>
    <w:rsid w:val="00335E91"/>
    <w:rsid w:val="003606AC"/>
    <w:rsid w:val="0039300F"/>
    <w:rsid w:val="003C083A"/>
    <w:rsid w:val="003E604E"/>
    <w:rsid w:val="003F6CB1"/>
    <w:rsid w:val="00415138"/>
    <w:rsid w:val="004608DD"/>
    <w:rsid w:val="004825F9"/>
    <w:rsid w:val="004A1D59"/>
    <w:rsid w:val="004B34C9"/>
    <w:rsid w:val="004E6354"/>
    <w:rsid w:val="004F3C92"/>
    <w:rsid w:val="00507D01"/>
    <w:rsid w:val="005176EE"/>
    <w:rsid w:val="00537D5F"/>
    <w:rsid w:val="005419AC"/>
    <w:rsid w:val="0054407C"/>
    <w:rsid w:val="00560E29"/>
    <w:rsid w:val="00575CBF"/>
    <w:rsid w:val="0058384B"/>
    <w:rsid w:val="005923B1"/>
    <w:rsid w:val="005C2A6E"/>
    <w:rsid w:val="0061600C"/>
    <w:rsid w:val="00640BDF"/>
    <w:rsid w:val="00647621"/>
    <w:rsid w:val="006B3569"/>
    <w:rsid w:val="006C0E98"/>
    <w:rsid w:val="00704752"/>
    <w:rsid w:val="0075312A"/>
    <w:rsid w:val="007B317D"/>
    <w:rsid w:val="008D16E9"/>
    <w:rsid w:val="008D4A6D"/>
    <w:rsid w:val="008F7060"/>
    <w:rsid w:val="0090597B"/>
    <w:rsid w:val="00914E5E"/>
    <w:rsid w:val="0093342C"/>
    <w:rsid w:val="0096780D"/>
    <w:rsid w:val="009725FC"/>
    <w:rsid w:val="009A1436"/>
    <w:rsid w:val="009A633F"/>
    <w:rsid w:val="009E74D1"/>
    <w:rsid w:val="009F26A4"/>
    <w:rsid w:val="009F5AF2"/>
    <w:rsid w:val="00A21E7E"/>
    <w:rsid w:val="00A7197D"/>
    <w:rsid w:val="00AD3C09"/>
    <w:rsid w:val="00AE2944"/>
    <w:rsid w:val="00B77D49"/>
    <w:rsid w:val="00B967E9"/>
    <w:rsid w:val="00B97EEF"/>
    <w:rsid w:val="00BC1437"/>
    <w:rsid w:val="00BE0E5B"/>
    <w:rsid w:val="00C5286D"/>
    <w:rsid w:val="00C66000"/>
    <w:rsid w:val="00CC056F"/>
    <w:rsid w:val="00CC683D"/>
    <w:rsid w:val="00CE3FB0"/>
    <w:rsid w:val="00D24C8C"/>
    <w:rsid w:val="00D50838"/>
    <w:rsid w:val="00D651AB"/>
    <w:rsid w:val="00DA7373"/>
    <w:rsid w:val="00E460BD"/>
    <w:rsid w:val="00E656B6"/>
    <w:rsid w:val="00E739DF"/>
    <w:rsid w:val="00E7432C"/>
    <w:rsid w:val="00EE2108"/>
    <w:rsid w:val="00E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D5BD2"/>
  <w15:chartTrackingRefBased/>
  <w15:docId w15:val="{FD1F602D-8CC8-432F-BE13-C318644E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6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5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600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F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92"/>
  </w:style>
  <w:style w:type="paragraph" w:styleId="Footer">
    <w:name w:val="footer"/>
    <w:basedOn w:val="Normal"/>
    <w:link w:val="FooterChar"/>
    <w:uiPriority w:val="99"/>
    <w:unhideWhenUsed/>
    <w:rsid w:val="004F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92"/>
  </w:style>
  <w:style w:type="character" w:styleId="FollowedHyperlink">
    <w:name w:val="FollowedHyperlink"/>
    <w:basedOn w:val="DefaultParagraphFont"/>
    <w:uiPriority w:val="99"/>
    <w:semiHidden/>
    <w:unhideWhenUsed/>
    <w:rsid w:val="006C0E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BSGM</dc:creator>
  <cp:keywords/>
  <dc:description/>
  <cp:lastModifiedBy>Author</cp:lastModifiedBy>
  <cp:revision>8</cp:revision>
  <dcterms:created xsi:type="dcterms:W3CDTF">2025-11-17T08:38:00Z</dcterms:created>
  <dcterms:modified xsi:type="dcterms:W3CDTF">2025-11-18T10:26:00Z</dcterms:modified>
</cp:coreProperties>
</file>