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E41BB" w14:textId="77777777" w:rsidR="000156B1" w:rsidRDefault="000156B1" w:rsidP="008D292B">
      <w:pPr>
        <w:spacing w:after="0" w:line="240" w:lineRule="auto"/>
        <w:jc w:val="center"/>
        <w:rPr>
          <w:rFonts w:ascii="Cambria" w:eastAsia="Times New Roman" w:hAnsi="Cambria" w:cs="Arial"/>
          <w:b/>
          <w:sz w:val="20"/>
          <w:szCs w:val="20"/>
        </w:rPr>
      </w:pPr>
    </w:p>
    <w:p w14:paraId="7F3258CD" w14:textId="7F8B537B" w:rsidR="000156B1" w:rsidRPr="000156B1" w:rsidRDefault="00412D1C" w:rsidP="00203A1E">
      <w:pPr>
        <w:spacing w:after="0" w:line="240" w:lineRule="auto"/>
        <w:jc w:val="right"/>
        <w:rPr>
          <w:rFonts w:ascii="Cambria" w:eastAsia="Times New Roman" w:hAnsi="Cambria" w:cs="Arial"/>
          <w:b/>
          <w:sz w:val="20"/>
          <w:szCs w:val="20"/>
          <w:lang w:val="fr-SN"/>
        </w:rPr>
      </w:pPr>
      <w:proofErr w:type="gramStart"/>
      <w:r>
        <w:rPr>
          <w:rFonts w:ascii="Cambria" w:eastAsia="Times New Roman" w:hAnsi="Cambria" w:cs="Arial"/>
          <w:b/>
          <w:sz w:val="20"/>
          <w:szCs w:val="20"/>
          <w:lang w:val="fr-SN"/>
        </w:rPr>
        <w:t>Original:</w:t>
      </w:r>
      <w:proofErr w:type="gramEnd"/>
      <w:r>
        <w:rPr>
          <w:rFonts w:ascii="Cambria" w:eastAsia="Times New Roman" w:hAnsi="Cambria" w:cs="Arial"/>
          <w:b/>
          <w:sz w:val="20"/>
          <w:szCs w:val="20"/>
          <w:lang w:val="fr-SN"/>
        </w:rPr>
        <w:t xml:space="preserve"> F</w:t>
      </w:r>
      <w:r w:rsidR="00203A1E">
        <w:rPr>
          <w:rFonts w:ascii="Cambria" w:eastAsia="Times New Roman" w:hAnsi="Cambria" w:cs="Arial"/>
          <w:b/>
          <w:sz w:val="20"/>
          <w:szCs w:val="20"/>
          <w:lang w:val="fr-SN"/>
        </w:rPr>
        <w:t>rench</w:t>
      </w:r>
    </w:p>
    <w:p w14:paraId="29FA0176" w14:textId="77777777" w:rsidR="000156B1" w:rsidRDefault="000156B1" w:rsidP="008D292B">
      <w:pPr>
        <w:spacing w:after="0" w:line="240" w:lineRule="auto"/>
        <w:jc w:val="center"/>
        <w:rPr>
          <w:rFonts w:ascii="Cambria" w:eastAsia="Times New Roman" w:hAnsi="Cambria" w:cs="Arial"/>
          <w:b/>
          <w:sz w:val="20"/>
          <w:szCs w:val="20"/>
        </w:rPr>
      </w:pPr>
    </w:p>
    <w:p w14:paraId="2232E1EF" w14:textId="07E715EB" w:rsidR="00995779" w:rsidRPr="00995779" w:rsidRDefault="00995779" w:rsidP="00995779">
      <w:pPr>
        <w:spacing w:after="0" w:line="240" w:lineRule="auto"/>
        <w:jc w:val="center"/>
        <w:rPr>
          <w:rFonts w:ascii="Cambria" w:eastAsia="Aptos" w:hAnsi="Cambria" w:cs="Times New Roman"/>
          <w:b/>
          <w:kern w:val="2"/>
          <w:sz w:val="20"/>
          <w:szCs w:val="20"/>
          <w:lang w:val="en-US"/>
          <w14:ligatures w14:val="standardContextual"/>
        </w:rPr>
      </w:pPr>
      <w:r w:rsidRPr="00995779">
        <w:rPr>
          <w:rFonts w:ascii="Cambria" w:eastAsia="Aptos" w:hAnsi="Cambria" w:cs="Times New Roman"/>
          <w:b/>
          <w:kern w:val="2"/>
          <w:sz w:val="20"/>
          <w:szCs w:val="20"/>
          <w:lang w:val="en-US"/>
          <w14:ligatures w14:val="standardContextual"/>
        </w:rPr>
        <w:t xml:space="preserve">Statement to </w:t>
      </w:r>
      <w:r>
        <w:rPr>
          <w:rFonts w:ascii="Cambria" w:eastAsia="Aptos" w:hAnsi="Cambria" w:cs="Times New Roman"/>
          <w:b/>
          <w:kern w:val="2"/>
          <w:sz w:val="20"/>
          <w:szCs w:val="20"/>
          <w:lang w:val="en-US"/>
          <w14:ligatures w14:val="standardContextual"/>
        </w:rPr>
        <w:t>Panel</w:t>
      </w:r>
      <w:r w:rsidRPr="00995779">
        <w:rPr>
          <w:rFonts w:ascii="Cambria" w:eastAsia="Aptos" w:hAnsi="Cambria" w:cs="Times New Roman"/>
          <w:b/>
          <w:kern w:val="2"/>
          <w:sz w:val="20"/>
          <w:szCs w:val="20"/>
          <w:lang w:val="en-US"/>
          <w14:ligatures w14:val="standardContextual"/>
        </w:rPr>
        <w:t xml:space="preserve"> 2 by Senegal concerning its request for a bluefin tuna quota</w:t>
      </w:r>
    </w:p>
    <w:p w14:paraId="15124367" w14:textId="4F28F62E" w:rsidR="00995779" w:rsidRPr="009C2639" w:rsidRDefault="00995779" w:rsidP="00995779">
      <w:pPr>
        <w:spacing w:after="0" w:line="240" w:lineRule="auto"/>
        <w:jc w:val="center"/>
        <w:rPr>
          <w:rFonts w:ascii="Cambria" w:eastAsia="Aptos" w:hAnsi="Cambria" w:cs="Times New Roman"/>
          <w:bCs/>
          <w:i/>
          <w:iCs/>
          <w:kern w:val="2"/>
          <w:sz w:val="20"/>
          <w:szCs w:val="20"/>
          <w:lang w:val="en-US"/>
          <w14:ligatures w14:val="standardContextual"/>
        </w:rPr>
      </w:pPr>
      <w:r w:rsidRPr="009C2639">
        <w:rPr>
          <w:rFonts w:ascii="Cambria" w:eastAsia="Aptos" w:hAnsi="Cambria" w:cs="Times New Roman"/>
          <w:bCs/>
          <w:i/>
          <w:iCs/>
          <w:kern w:val="2"/>
          <w:sz w:val="20"/>
          <w:szCs w:val="20"/>
          <w:lang w:val="en-US"/>
          <w14:ligatures w14:val="standardContextual"/>
        </w:rPr>
        <w:t>(</w:t>
      </w:r>
      <w:r w:rsidR="009C2639" w:rsidRPr="009C2639">
        <w:rPr>
          <w:rFonts w:ascii="Cambria" w:eastAsia="Aptos" w:hAnsi="Cambria" w:cs="Times New Roman"/>
          <w:bCs/>
          <w:i/>
          <w:iCs/>
          <w:kern w:val="2"/>
          <w:sz w:val="20"/>
          <w:szCs w:val="20"/>
          <w:lang w:val="en-US"/>
          <w14:ligatures w14:val="standardContextual"/>
        </w:rPr>
        <w:t>s</w:t>
      </w:r>
      <w:r w:rsidRPr="009C2639">
        <w:rPr>
          <w:rFonts w:ascii="Cambria" w:eastAsia="Aptos" w:hAnsi="Cambria" w:cs="Times New Roman"/>
          <w:bCs/>
          <w:i/>
          <w:iCs/>
          <w:kern w:val="2"/>
          <w:sz w:val="20"/>
          <w:szCs w:val="20"/>
          <w:lang w:val="en-US"/>
          <w14:ligatures w14:val="standardContextual"/>
        </w:rPr>
        <w:t>ubmitted by Senegal)</w:t>
      </w:r>
    </w:p>
    <w:p w14:paraId="78B07505" w14:textId="77777777" w:rsidR="00995779" w:rsidRPr="009C2639" w:rsidRDefault="00995779" w:rsidP="00995779">
      <w:pPr>
        <w:spacing w:after="0" w:line="240" w:lineRule="auto"/>
        <w:jc w:val="center"/>
        <w:rPr>
          <w:rFonts w:ascii="Cambria" w:eastAsia="Times New Roman" w:hAnsi="Cambria" w:cs="Arial"/>
          <w:bCs/>
          <w:i/>
          <w:iCs/>
          <w:sz w:val="20"/>
          <w:szCs w:val="20"/>
          <w:lang w:val="en-US"/>
        </w:rPr>
      </w:pPr>
    </w:p>
    <w:p w14:paraId="24864045" w14:textId="4A59018B" w:rsidR="00995779" w:rsidRPr="00412D1C" w:rsidRDefault="00995779" w:rsidP="00412D1C">
      <w:pPr>
        <w:spacing w:after="0" w:line="240" w:lineRule="auto"/>
        <w:jc w:val="both"/>
        <w:rPr>
          <w:rFonts w:ascii="Cambria" w:eastAsia="Aptos" w:hAnsi="Cambria" w:cs="Times New Roman"/>
          <w:kern w:val="2"/>
          <w:sz w:val="20"/>
          <w:szCs w:val="20"/>
          <w:lang w:val="fr-SN"/>
          <w14:ligatures w14:val="standardContextual"/>
        </w:rPr>
      </w:pPr>
      <w:r w:rsidRPr="00412D1C">
        <w:rPr>
          <w:rFonts w:ascii="Cambria" w:eastAsia="Aptos" w:hAnsi="Cambria" w:cs="Times New Roman"/>
          <w:kern w:val="2"/>
          <w:sz w:val="20"/>
          <w:szCs w:val="20"/>
          <w:lang w:val="fr-SN"/>
          <w14:ligatures w14:val="standardContextual"/>
        </w:rPr>
        <w:t xml:space="preserve">In December 2024, exceptional </w:t>
      </w:r>
      <w:r w:rsidR="009C2639" w:rsidRPr="00412D1C">
        <w:rPr>
          <w:rFonts w:ascii="Cambria" w:eastAsia="Aptos" w:hAnsi="Cambria" w:cs="Times New Roman"/>
          <w:kern w:val="2"/>
          <w:sz w:val="20"/>
          <w:szCs w:val="20"/>
          <w:lang w:val="fr-SN"/>
          <w14:ligatures w14:val="standardContextual"/>
        </w:rPr>
        <w:t xml:space="preserve">accidental </w:t>
      </w:r>
      <w:r w:rsidRPr="00412D1C">
        <w:rPr>
          <w:rFonts w:ascii="Cambria" w:eastAsia="Aptos" w:hAnsi="Cambria" w:cs="Times New Roman"/>
          <w:kern w:val="2"/>
          <w:sz w:val="20"/>
          <w:szCs w:val="20"/>
          <w:lang w:val="fr-SN"/>
          <w14:ligatures w14:val="standardContextual"/>
        </w:rPr>
        <w:t>catches of bluefin tuna (</w:t>
      </w:r>
      <w:r w:rsidRPr="0070375B">
        <w:rPr>
          <w:rFonts w:ascii="Cambria" w:eastAsia="Aptos" w:hAnsi="Cambria" w:cs="Times New Roman"/>
          <w:i/>
          <w:iCs/>
          <w:kern w:val="2"/>
          <w:sz w:val="20"/>
          <w:szCs w:val="20"/>
          <w:lang w:val="fr-SN"/>
          <w14:ligatures w14:val="standardContextual"/>
        </w:rPr>
        <w:t>Thunnus thynnus</w:t>
      </w:r>
      <w:r w:rsidRPr="00412D1C">
        <w:rPr>
          <w:rFonts w:ascii="Cambria" w:eastAsia="Aptos" w:hAnsi="Cambria" w:cs="Times New Roman"/>
          <w:kern w:val="2"/>
          <w:sz w:val="20"/>
          <w:szCs w:val="20"/>
          <w:lang w:val="fr-SN"/>
          <w14:ligatures w14:val="standardContextual"/>
        </w:rPr>
        <w:t>) were made by one of our vessels in Guinea-Bissau.</w:t>
      </w:r>
    </w:p>
    <w:p w14:paraId="4D5C6FDB" w14:textId="77777777" w:rsidR="00995779" w:rsidRPr="00412D1C" w:rsidRDefault="00995779" w:rsidP="00412D1C">
      <w:pPr>
        <w:spacing w:after="0" w:line="240" w:lineRule="auto"/>
        <w:jc w:val="both"/>
        <w:rPr>
          <w:rFonts w:ascii="Cambria" w:eastAsia="Aptos" w:hAnsi="Cambria" w:cs="Times New Roman"/>
          <w:kern w:val="2"/>
          <w:sz w:val="20"/>
          <w:szCs w:val="20"/>
          <w:lang w:val="fr-SN"/>
          <w14:ligatures w14:val="standardContextual"/>
        </w:rPr>
      </w:pPr>
    </w:p>
    <w:p w14:paraId="6E3C07C3" w14:textId="65EEC304" w:rsidR="00995779" w:rsidRPr="00412D1C" w:rsidRDefault="00995779" w:rsidP="00412D1C">
      <w:pPr>
        <w:spacing w:after="0" w:line="240" w:lineRule="auto"/>
        <w:jc w:val="both"/>
        <w:rPr>
          <w:rFonts w:ascii="Cambria" w:eastAsia="Aptos" w:hAnsi="Cambria" w:cs="Times New Roman"/>
          <w:kern w:val="2"/>
          <w:sz w:val="20"/>
          <w:szCs w:val="20"/>
          <w:lang w:val="fr-SN"/>
          <w14:ligatures w14:val="standardContextual"/>
        </w:rPr>
      </w:pPr>
      <w:r w:rsidRPr="00412D1C">
        <w:rPr>
          <w:rFonts w:ascii="Cambria" w:eastAsia="Aptos" w:hAnsi="Cambria" w:cs="Times New Roman"/>
          <w:kern w:val="2"/>
          <w:sz w:val="20"/>
          <w:szCs w:val="20"/>
          <w:lang w:val="fr-SN"/>
          <w14:ligatures w14:val="standardContextual"/>
        </w:rPr>
        <w:t xml:space="preserve">A detailed report was sent to the ICCAT Secretariat and </w:t>
      </w:r>
      <w:r w:rsidR="00E81A0D" w:rsidRPr="00412D1C">
        <w:rPr>
          <w:rFonts w:ascii="Cambria" w:eastAsia="Aptos" w:hAnsi="Cambria" w:cs="Times New Roman"/>
          <w:kern w:val="2"/>
          <w:sz w:val="20"/>
          <w:szCs w:val="20"/>
          <w:lang w:val="fr-SN"/>
          <w14:ligatures w14:val="standardContextual"/>
        </w:rPr>
        <w:t>submitted to the</w:t>
      </w:r>
      <w:r w:rsidRPr="00412D1C">
        <w:rPr>
          <w:rFonts w:ascii="Cambria" w:eastAsia="Aptos" w:hAnsi="Cambria" w:cs="Times New Roman"/>
          <w:kern w:val="2"/>
          <w:sz w:val="20"/>
          <w:szCs w:val="20"/>
          <w:lang w:val="fr-SN"/>
          <w14:ligatures w14:val="standardContextual"/>
        </w:rPr>
        <w:t xml:space="preserve"> </w:t>
      </w:r>
      <w:r w:rsidR="00E81A0D" w:rsidRPr="00412D1C">
        <w:rPr>
          <w:rFonts w:ascii="Cambria" w:eastAsia="Aptos" w:hAnsi="Cambria" w:cs="Times New Roman"/>
          <w:kern w:val="2"/>
          <w:sz w:val="20"/>
          <w:szCs w:val="20"/>
          <w:lang w:val="fr-SN"/>
          <w14:ligatures w14:val="standardContextual"/>
        </w:rPr>
        <w:t>M</w:t>
      </w:r>
      <w:r w:rsidRPr="00412D1C">
        <w:rPr>
          <w:rFonts w:ascii="Cambria" w:eastAsia="Aptos" w:hAnsi="Cambria" w:cs="Times New Roman"/>
          <w:kern w:val="2"/>
          <w:sz w:val="20"/>
          <w:szCs w:val="20"/>
          <w:lang w:val="fr-SN"/>
          <w14:ligatures w14:val="standardContextual"/>
        </w:rPr>
        <w:t xml:space="preserve">eeting of </w:t>
      </w:r>
      <w:r w:rsidR="00E81A0D" w:rsidRPr="00412D1C">
        <w:rPr>
          <w:rFonts w:ascii="Cambria" w:eastAsia="Aptos" w:hAnsi="Cambria" w:cs="Times New Roman"/>
          <w:kern w:val="2"/>
          <w:sz w:val="20"/>
          <w:szCs w:val="20"/>
          <w:lang w:val="fr-SN"/>
          <w14:ligatures w14:val="standardContextual"/>
        </w:rPr>
        <w:t>Panel</w:t>
      </w:r>
      <w:r w:rsidRPr="00412D1C">
        <w:rPr>
          <w:rFonts w:ascii="Cambria" w:eastAsia="Aptos" w:hAnsi="Cambria" w:cs="Times New Roman"/>
          <w:kern w:val="2"/>
          <w:sz w:val="20"/>
          <w:szCs w:val="20"/>
          <w:lang w:val="fr-SN"/>
          <w14:ligatures w14:val="standardContextual"/>
        </w:rPr>
        <w:t xml:space="preserve"> 2 held from 4 to 6 March 2025 in Madrid. </w:t>
      </w:r>
    </w:p>
    <w:p w14:paraId="1002B090" w14:textId="77777777" w:rsidR="00995779" w:rsidRPr="00412D1C" w:rsidRDefault="00995779" w:rsidP="00412D1C">
      <w:pPr>
        <w:spacing w:after="0" w:line="240" w:lineRule="auto"/>
        <w:jc w:val="both"/>
        <w:rPr>
          <w:rFonts w:ascii="Cambria" w:eastAsia="Aptos" w:hAnsi="Cambria" w:cs="Times New Roman"/>
          <w:kern w:val="2"/>
          <w:sz w:val="20"/>
          <w:szCs w:val="20"/>
          <w:lang w:val="fr-SN"/>
          <w14:ligatures w14:val="standardContextual"/>
        </w:rPr>
      </w:pPr>
    </w:p>
    <w:p w14:paraId="523C4D5E" w14:textId="0089AAA2" w:rsidR="00995779" w:rsidRPr="00412D1C" w:rsidRDefault="00995779" w:rsidP="00412D1C">
      <w:pPr>
        <w:spacing w:after="0" w:line="240" w:lineRule="auto"/>
        <w:jc w:val="both"/>
        <w:rPr>
          <w:rFonts w:ascii="Cambria" w:eastAsia="Aptos" w:hAnsi="Cambria" w:cs="Times New Roman"/>
          <w:kern w:val="2"/>
          <w:sz w:val="20"/>
          <w:szCs w:val="20"/>
          <w:lang w:val="fr-SN"/>
          <w14:ligatures w14:val="standardContextual"/>
        </w:rPr>
      </w:pPr>
      <w:r w:rsidRPr="00412D1C">
        <w:rPr>
          <w:rFonts w:ascii="Cambria" w:eastAsia="Aptos" w:hAnsi="Cambria" w:cs="Times New Roman"/>
          <w:kern w:val="2"/>
          <w:sz w:val="20"/>
          <w:szCs w:val="20"/>
          <w:lang w:val="fr-SN"/>
          <w14:ligatures w14:val="standardContextual"/>
        </w:rPr>
        <w:t>At that meeting, Senegal requested an annual quota of 100 t of bluefin tuna to cover any</w:t>
      </w:r>
      <w:r w:rsidR="00412D1C" w:rsidRPr="00412D1C">
        <w:rPr>
          <w:rFonts w:ascii="Cambria" w:eastAsia="Aptos" w:hAnsi="Cambria" w:cs="Times New Roman"/>
          <w:kern w:val="2"/>
          <w:sz w:val="20"/>
          <w:szCs w:val="20"/>
          <w:lang w:val="fr-SN"/>
          <w14:ligatures w14:val="standardContextual"/>
        </w:rPr>
        <w:t xml:space="preserve"> potential</w:t>
      </w:r>
      <w:r w:rsidRPr="00412D1C">
        <w:rPr>
          <w:rFonts w:ascii="Cambria" w:eastAsia="Aptos" w:hAnsi="Cambria" w:cs="Times New Roman"/>
          <w:kern w:val="2"/>
          <w:sz w:val="20"/>
          <w:szCs w:val="20"/>
          <w:lang w:val="fr-SN"/>
          <w14:ligatures w14:val="standardContextual"/>
        </w:rPr>
        <w:t xml:space="preserve"> catches of this species.</w:t>
      </w:r>
    </w:p>
    <w:p w14:paraId="6E70ECCE" w14:textId="77777777" w:rsidR="00995779" w:rsidRPr="00412D1C" w:rsidRDefault="00995779" w:rsidP="00412D1C">
      <w:pPr>
        <w:spacing w:after="0" w:line="240" w:lineRule="auto"/>
        <w:jc w:val="both"/>
        <w:rPr>
          <w:rFonts w:ascii="Cambria" w:eastAsia="Aptos" w:hAnsi="Cambria" w:cs="Times New Roman"/>
          <w:kern w:val="2"/>
          <w:sz w:val="20"/>
          <w:szCs w:val="20"/>
          <w:lang w:val="fr-SN"/>
          <w14:ligatures w14:val="standardContextual"/>
        </w:rPr>
      </w:pPr>
    </w:p>
    <w:p w14:paraId="7D399CFC" w14:textId="77777777" w:rsidR="00995779" w:rsidRPr="00412D1C" w:rsidRDefault="00995779" w:rsidP="00412D1C">
      <w:pPr>
        <w:spacing w:after="0" w:line="240" w:lineRule="auto"/>
        <w:jc w:val="both"/>
        <w:rPr>
          <w:rFonts w:ascii="Cambria" w:eastAsia="Aptos" w:hAnsi="Cambria" w:cs="Times New Roman"/>
          <w:kern w:val="2"/>
          <w:sz w:val="20"/>
          <w:szCs w:val="20"/>
          <w:lang w:val="fr-SN"/>
          <w14:ligatures w14:val="standardContextual"/>
        </w:rPr>
      </w:pPr>
      <w:r w:rsidRPr="00412D1C">
        <w:rPr>
          <w:rFonts w:ascii="Cambria" w:eastAsia="Aptos" w:hAnsi="Cambria" w:cs="Times New Roman"/>
          <w:kern w:val="2"/>
          <w:sz w:val="20"/>
          <w:szCs w:val="20"/>
          <w:lang w:val="fr-SN"/>
          <w14:ligatures w14:val="standardContextual"/>
        </w:rPr>
        <w:t>Senegal, through this declaration, reiterates this quota request.</w:t>
      </w:r>
    </w:p>
    <w:p w14:paraId="26485D05" w14:textId="77777777" w:rsidR="00995779" w:rsidRPr="00412D1C" w:rsidRDefault="00995779" w:rsidP="00412D1C">
      <w:pPr>
        <w:spacing w:after="0" w:line="240" w:lineRule="auto"/>
        <w:jc w:val="both"/>
        <w:rPr>
          <w:rFonts w:ascii="Cambria" w:eastAsia="Aptos" w:hAnsi="Cambria" w:cs="Times New Roman"/>
          <w:kern w:val="2"/>
          <w:sz w:val="20"/>
          <w:szCs w:val="20"/>
          <w:lang w:val="fr-SN"/>
          <w14:ligatures w14:val="standardContextual"/>
        </w:rPr>
      </w:pPr>
    </w:p>
    <w:p w14:paraId="41254AD4" w14:textId="77777777" w:rsidR="00995779" w:rsidRPr="00995779" w:rsidRDefault="00995779" w:rsidP="00995779">
      <w:pPr>
        <w:spacing w:after="0" w:line="240" w:lineRule="auto"/>
        <w:jc w:val="center"/>
        <w:rPr>
          <w:rFonts w:ascii="Cambria" w:eastAsia="Times New Roman" w:hAnsi="Cambria" w:cs="Arial"/>
          <w:b/>
          <w:sz w:val="20"/>
          <w:szCs w:val="20"/>
          <w:lang w:val="en-US"/>
        </w:rPr>
      </w:pPr>
    </w:p>
    <w:p w14:paraId="3F837B75" w14:textId="77777777" w:rsidR="000156B1" w:rsidRPr="00995779" w:rsidRDefault="000156B1" w:rsidP="008D292B">
      <w:pPr>
        <w:spacing w:after="0" w:line="240" w:lineRule="auto"/>
        <w:jc w:val="center"/>
        <w:rPr>
          <w:rFonts w:ascii="Cambria" w:eastAsia="Times New Roman" w:hAnsi="Cambria" w:cs="Arial"/>
          <w:b/>
          <w:sz w:val="20"/>
          <w:szCs w:val="20"/>
          <w:lang w:val="en-US"/>
        </w:rPr>
      </w:pPr>
    </w:p>
    <w:sectPr w:rsidR="000156B1" w:rsidRPr="00995779" w:rsidSect="008D292B">
      <w:headerReference w:type="default" r:id="rId6"/>
      <w:footerReference w:type="default" r:id="rId7"/>
      <w:pgSz w:w="11906" w:h="16838" w:code="9"/>
      <w:pgMar w:top="1418" w:right="1418" w:bottom="1418" w:left="1418" w:header="85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130AB" w14:textId="77777777" w:rsidR="00AE2721" w:rsidRDefault="00AE2721" w:rsidP="00AE2721">
      <w:pPr>
        <w:spacing w:after="0" w:line="240" w:lineRule="auto"/>
      </w:pPr>
      <w:r>
        <w:separator/>
      </w:r>
    </w:p>
  </w:endnote>
  <w:endnote w:type="continuationSeparator" w:id="0">
    <w:p w14:paraId="21D13395" w14:textId="77777777" w:rsidR="00AE2721" w:rsidRDefault="00AE2721" w:rsidP="00AE2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0F002" w14:textId="77777777" w:rsidR="003B0A7B" w:rsidRPr="003B0A7B" w:rsidRDefault="003B0A7B" w:rsidP="003B0A7B">
    <w:pPr>
      <w:tabs>
        <w:tab w:val="center" w:pos="4535"/>
        <w:tab w:val="center" w:pos="4680"/>
        <w:tab w:val="left" w:pos="6150"/>
        <w:tab w:val="right" w:pos="9360"/>
      </w:tabs>
      <w:spacing w:after="0" w:line="240" w:lineRule="auto"/>
      <w:jc w:val="center"/>
      <w:rPr>
        <w:rFonts w:ascii="Cambria" w:eastAsia="Aptos" w:hAnsi="Cambria" w:cs="Times New Roman"/>
        <w:kern w:val="2"/>
        <w:sz w:val="20"/>
        <w:szCs w:val="24"/>
        <w14:ligatures w14:val="standardContextual"/>
      </w:rPr>
    </w:pPr>
    <w:r w:rsidRPr="003B0A7B">
      <w:rPr>
        <w:rFonts w:ascii="Cambria" w:eastAsia="Calibri" w:hAnsi="Cambria" w:cs="Calibri"/>
        <w:kern w:val="2"/>
        <w:sz w:val="20"/>
        <w:szCs w:val="24"/>
        <w14:ligatures w14:val="standardContextual"/>
      </w:rPr>
      <w:fldChar w:fldCharType="begin"/>
    </w:r>
    <w:r w:rsidRPr="003B0A7B">
      <w:rPr>
        <w:rFonts w:ascii="Cambria" w:eastAsia="Calibri" w:hAnsi="Cambria" w:cs="Calibri"/>
        <w:kern w:val="2"/>
        <w:sz w:val="20"/>
        <w:szCs w:val="24"/>
        <w14:ligatures w14:val="standardContextual"/>
      </w:rPr>
      <w:instrText xml:space="preserve"> PAGE </w:instrText>
    </w:r>
    <w:r w:rsidRPr="003B0A7B">
      <w:rPr>
        <w:rFonts w:ascii="Cambria" w:eastAsia="Calibri" w:hAnsi="Cambria" w:cs="Calibri"/>
        <w:kern w:val="2"/>
        <w:sz w:val="20"/>
        <w:szCs w:val="24"/>
        <w14:ligatures w14:val="standardContextual"/>
      </w:rPr>
      <w:fldChar w:fldCharType="separate"/>
    </w:r>
    <w:r w:rsidRPr="003B0A7B">
      <w:rPr>
        <w:rFonts w:ascii="Cambria" w:eastAsia="Calibri" w:hAnsi="Cambria" w:cs="Calibri"/>
        <w:kern w:val="2"/>
        <w:sz w:val="20"/>
        <w:szCs w:val="24"/>
        <w14:ligatures w14:val="standardContextual"/>
      </w:rPr>
      <w:t>1</w:t>
    </w:r>
    <w:r w:rsidRPr="003B0A7B">
      <w:rPr>
        <w:rFonts w:ascii="Cambria" w:eastAsia="Calibri" w:hAnsi="Cambria" w:cs="Calibri"/>
        <w:kern w:val="2"/>
        <w:sz w:val="20"/>
        <w:szCs w:val="24"/>
        <w14:ligatures w14:val="standardContextual"/>
      </w:rPr>
      <w:fldChar w:fldCharType="end"/>
    </w:r>
    <w:r w:rsidRPr="003B0A7B">
      <w:rPr>
        <w:rFonts w:ascii="Cambria" w:eastAsia="Aptos" w:hAnsi="Cambria" w:cs="Times New Roman"/>
        <w:kern w:val="2"/>
        <w:sz w:val="20"/>
        <w:szCs w:val="24"/>
        <w14:ligatures w14:val="standardContextual"/>
      </w:rPr>
      <w:t xml:space="preserve"> / </w:t>
    </w:r>
    <w:r w:rsidRPr="003B0A7B">
      <w:rPr>
        <w:rFonts w:ascii="Cambria" w:eastAsia="Calibri" w:hAnsi="Cambria" w:cs="Calibri"/>
        <w:kern w:val="2"/>
        <w:sz w:val="20"/>
        <w:szCs w:val="24"/>
        <w14:ligatures w14:val="standardContextual"/>
      </w:rPr>
      <w:fldChar w:fldCharType="begin"/>
    </w:r>
    <w:r w:rsidRPr="003B0A7B">
      <w:rPr>
        <w:rFonts w:ascii="Cambria" w:eastAsia="Calibri" w:hAnsi="Cambria" w:cs="Calibri"/>
        <w:kern w:val="2"/>
        <w:sz w:val="20"/>
        <w:szCs w:val="24"/>
        <w14:ligatures w14:val="standardContextual"/>
      </w:rPr>
      <w:instrText xml:space="preserve"> NUMPAGES  </w:instrText>
    </w:r>
    <w:r w:rsidRPr="003B0A7B">
      <w:rPr>
        <w:rFonts w:ascii="Cambria" w:eastAsia="Calibri" w:hAnsi="Cambria" w:cs="Calibri"/>
        <w:kern w:val="2"/>
        <w:sz w:val="20"/>
        <w:szCs w:val="24"/>
        <w14:ligatures w14:val="standardContextual"/>
      </w:rPr>
      <w:fldChar w:fldCharType="separate"/>
    </w:r>
    <w:r w:rsidRPr="003B0A7B">
      <w:rPr>
        <w:rFonts w:ascii="Cambria" w:eastAsia="Calibri" w:hAnsi="Cambria" w:cs="Calibri"/>
        <w:kern w:val="2"/>
        <w:sz w:val="20"/>
        <w:szCs w:val="24"/>
        <w14:ligatures w14:val="standardContextual"/>
      </w:rPr>
      <w:t>1</w:t>
    </w:r>
    <w:r w:rsidRPr="003B0A7B">
      <w:rPr>
        <w:rFonts w:ascii="Cambria" w:eastAsia="Calibri" w:hAnsi="Cambria" w:cs="Calibri"/>
        <w:kern w:val="2"/>
        <w:sz w:val="20"/>
        <w:szCs w:val="24"/>
        <w14:ligatures w14:val="standardContextu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F6185" w14:textId="77777777" w:rsidR="00AE2721" w:rsidRDefault="00AE2721" w:rsidP="00AE2721">
      <w:pPr>
        <w:spacing w:after="0" w:line="240" w:lineRule="auto"/>
      </w:pPr>
      <w:r>
        <w:separator/>
      </w:r>
    </w:p>
  </w:footnote>
  <w:footnote w:type="continuationSeparator" w:id="0">
    <w:p w14:paraId="7E482AAF" w14:textId="77777777" w:rsidR="00AE2721" w:rsidRDefault="00AE2721" w:rsidP="00AE27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DF6D9" w14:textId="77777777" w:rsidR="00AE2721" w:rsidRPr="00AE2721" w:rsidRDefault="00AE2721" w:rsidP="00AE2721">
    <w:pPr>
      <w:tabs>
        <w:tab w:val="center" w:pos="4680"/>
        <w:tab w:val="left" w:pos="6520"/>
        <w:tab w:val="right" w:pos="9360"/>
        <w:tab w:val="right" w:pos="14240"/>
      </w:tabs>
      <w:spacing w:after="0" w:line="240" w:lineRule="auto"/>
      <w:jc w:val="right"/>
      <w:rPr>
        <w:rFonts w:ascii="Cambria" w:eastAsia="Calibri" w:hAnsi="Cambria" w:cs="Times New Roman"/>
        <w:b/>
        <w:bCs/>
        <w:kern w:val="2"/>
        <w:sz w:val="20"/>
        <w:szCs w:val="20"/>
        <w14:ligatures w14:val="standardContextual"/>
      </w:rPr>
    </w:pPr>
    <w:r w:rsidRPr="00AE2721">
      <w:rPr>
        <w:rFonts w:ascii="Cambria" w:eastAsia="Aptos" w:hAnsi="Cambria" w:cs="Times New Roman"/>
        <w:b/>
        <w:kern w:val="2"/>
        <w:sz w:val="20"/>
        <w:szCs w:val="24"/>
        <w14:ligatures w14:val="standardContextual"/>
      </w:rPr>
      <w:t>PA2_627/2025</w:t>
    </w:r>
  </w:p>
  <w:p w14:paraId="647CEB85" w14:textId="4B33B028" w:rsidR="00AE2721" w:rsidRDefault="00AE2721" w:rsidP="00AE2721">
    <w:pPr>
      <w:pStyle w:val="Header"/>
      <w:jc w:val="right"/>
    </w:pPr>
    <w:r w:rsidRPr="00AE2721">
      <w:rPr>
        <w:rFonts w:ascii="Cambria" w:eastAsia="Aptos" w:hAnsi="Cambria" w:cs="Times New Roman"/>
        <w:b/>
        <w:kern w:val="2"/>
        <w:sz w:val="16"/>
        <w:szCs w:val="24"/>
        <w14:ligatures w14:val="standardContextual"/>
      </w:rPr>
      <w:fldChar w:fldCharType="begin"/>
    </w:r>
    <w:r w:rsidRPr="00AE2721">
      <w:rPr>
        <w:rFonts w:ascii="Cambria" w:eastAsia="Aptos" w:hAnsi="Cambria" w:cs="Times New Roman"/>
        <w:b/>
        <w:kern w:val="2"/>
        <w:sz w:val="16"/>
        <w:szCs w:val="24"/>
        <w14:ligatures w14:val="standardContextual"/>
      </w:rPr>
      <w:instrText xml:space="preserve"> TIME \@ "dd/MM/yyyy H:mm" </w:instrText>
    </w:r>
    <w:r w:rsidRPr="00AE2721">
      <w:rPr>
        <w:rFonts w:ascii="Cambria" w:eastAsia="Aptos" w:hAnsi="Cambria" w:cs="Times New Roman"/>
        <w:b/>
        <w:kern w:val="2"/>
        <w:sz w:val="16"/>
        <w:szCs w:val="24"/>
        <w14:ligatures w14:val="standardContextual"/>
      </w:rPr>
      <w:fldChar w:fldCharType="separate"/>
    </w:r>
    <w:r w:rsidRPr="00AE2721">
      <w:rPr>
        <w:rFonts w:ascii="Cambria" w:eastAsia="Aptos" w:hAnsi="Cambria" w:cs="Times New Roman"/>
        <w:b/>
        <w:noProof/>
        <w:kern w:val="2"/>
        <w:sz w:val="16"/>
        <w:szCs w:val="24"/>
        <w14:ligatures w14:val="standardContextual"/>
      </w:rPr>
      <w:t>18/11/2025 11:22</w:t>
    </w:r>
    <w:r w:rsidRPr="00AE2721">
      <w:rPr>
        <w:rFonts w:ascii="Cambria" w:eastAsia="Aptos" w:hAnsi="Cambria" w:cs="Times New Roman"/>
        <w:b/>
        <w:bCs/>
        <w:kern w:val="2"/>
        <w:sz w:val="16"/>
        <w:szCs w:val="16"/>
        <w:lang w:val="es-ES_tradnl"/>
        <w14:ligatures w14:val="standardContextual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1A3"/>
    <w:rsid w:val="000156B1"/>
    <w:rsid w:val="00102377"/>
    <w:rsid w:val="001F31A3"/>
    <w:rsid w:val="00203A1E"/>
    <w:rsid w:val="00223D4D"/>
    <w:rsid w:val="003B0A7B"/>
    <w:rsid w:val="004046C6"/>
    <w:rsid w:val="00412D1C"/>
    <w:rsid w:val="004A61EF"/>
    <w:rsid w:val="0070375B"/>
    <w:rsid w:val="00855D6E"/>
    <w:rsid w:val="008D292B"/>
    <w:rsid w:val="00995779"/>
    <w:rsid w:val="009C2639"/>
    <w:rsid w:val="00A760BD"/>
    <w:rsid w:val="00AE2721"/>
    <w:rsid w:val="00E81A0D"/>
    <w:rsid w:val="00EA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AD540"/>
  <w15:chartTrackingRefBased/>
  <w15:docId w15:val="{FFF708C3-21CD-47FC-9087-8CBF1CD7A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27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27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2721"/>
  </w:style>
  <w:style w:type="paragraph" w:styleId="Footer">
    <w:name w:val="footer"/>
    <w:basedOn w:val="Normal"/>
    <w:link w:val="FooterChar"/>
    <w:uiPriority w:val="99"/>
    <w:unhideWhenUsed/>
    <w:rsid w:val="00AE27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2721"/>
  </w:style>
  <w:style w:type="character" w:customStyle="1" w:styleId="Heading1Char">
    <w:name w:val="Heading 1 Char"/>
    <w:basedOn w:val="DefaultParagraphFont"/>
    <w:link w:val="Heading1"/>
    <w:uiPriority w:val="9"/>
    <w:rsid w:val="00AE27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Partner</dc:creator>
  <cp:keywords/>
  <dc:description/>
  <cp:lastModifiedBy>Karen Donovan</cp:lastModifiedBy>
  <cp:revision>13</cp:revision>
  <dcterms:created xsi:type="dcterms:W3CDTF">2025-11-18T09:32:00Z</dcterms:created>
  <dcterms:modified xsi:type="dcterms:W3CDTF">2025-11-18T10:28:00Z</dcterms:modified>
</cp:coreProperties>
</file>