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13AD0F7B" w:rsidR="00442C11" w:rsidRPr="00EF2E16" w:rsidRDefault="00163DC1" w:rsidP="00B53904">
      <w:pPr>
        <w:jc w:val="right"/>
        <w:rPr>
          <w:rFonts w:ascii="Cambria" w:hAnsi="Cambria"/>
          <w:b/>
          <w:sz w:val="20"/>
          <w:szCs w:val="20"/>
          <w:lang w:val="fr-FR"/>
        </w:rPr>
      </w:pPr>
      <w:bookmarkStart w:id="0" w:name="_Hlk104196551"/>
      <w:bookmarkStart w:id="1" w:name="_Hlk21091310"/>
      <w:proofErr w:type="gramStart"/>
      <w:r w:rsidRPr="00EF2E16">
        <w:rPr>
          <w:rFonts w:ascii="Cambria" w:hAnsi="Cambria"/>
          <w:b/>
          <w:sz w:val="20"/>
          <w:szCs w:val="20"/>
          <w:lang w:val="fr-FR"/>
        </w:rPr>
        <w:t>Original:</w:t>
      </w:r>
      <w:proofErr w:type="gramEnd"/>
      <w:r w:rsidRPr="00EF2E16">
        <w:rPr>
          <w:rFonts w:ascii="Cambria" w:hAnsi="Cambria"/>
          <w:b/>
          <w:sz w:val="20"/>
          <w:szCs w:val="20"/>
          <w:lang w:val="fr-FR"/>
        </w:rPr>
        <w:t xml:space="preserve"> </w:t>
      </w:r>
      <w:r w:rsidR="00E64B5E" w:rsidRPr="00EF2E16">
        <w:rPr>
          <w:rFonts w:ascii="Cambria" w:hAnsi="Cambria"/>
          <w:b/>
          <w:sz w:val="20"/>
          <w:szCs w:val="20"/>
          <w:lang w:val="fr-FR"/>
        </w:rPr>
        <w:t>French</w:t>
      </w:r>
    </w:p>
    <w:p w14:paraId="3492E927" w14:textId="77777777" w:rsidR="00EF2E16" w:rsidRPr="00936DDC" w:rsidRDefault="00EF2E16" w:rsidP="00EF2E16">
      <w:pPr>
        <w:tabs>
          <w:tab w:val="left" w:pos="300"/>
        </w:tabs>
        <w:jc w:val="both"/>
        <w:rPr>
          <w:rFonts w:ascii="Cambria" w:hAnsi="Cambria"/>
          <w:bCs/>
          <w:sz w:val="20"/>
          <w:szCs w:val="20"/>
          <w:highlight w:val="yellow"/>
          <w:lang w:val="fr-FR"/>
        </w:rPr>
      </w:pPr>
    </w:p>
    <w:p w14:paraId="62EB8D7E" w14:textId="77777777" w:rsidR="00EF2E16" w:rsidRPr="00B43118" w:rsidRDefault="00EF2E16" w:rsidP="00EF2E16">
      <w:pPr>
        <w:tabs>
          <w:tab w:val="left" w:pos="300"/>
        </w:tabs>
        <w:jc w:val="both"/>
        <w:rPr>
          <w:rFonts w:ascii="Cambria" w:hAnsi="Cambria"/>
          <w:bCs/>
          <w:sz w:val="20"/>
          <w:szCs w:val="20"/>
          <w:lang w:val="fr-FR"/>
        </w:rPr>
      </w:pPr>
    </w:p>
    <w:p w14:paraId="75AE2677" w14:textId="6F2E65AF" w:rsidR="00B43118" w:rsidRPr="00D65242" w:rsidRDefault="00BF0D05" w:rsidP="00BF0D05">
      <w:pPr>
        <w:tabs>
          <w:tab w:val="left" w:pos="300"/>
        </w:tabs>
        <w:jc w:val="center"/>
        <w:rPr>
          <w:rFonts w:ascii="Cambria" w:hAnsi="Cambria"/>
          <w:b/>
          <w:sz w:val="20"/>
          <w:szCs w:val="20"/>
          <w:lang w:val="en-US"/>
        </w:rPr>
      </w:pPr>
      <w:r w:rsidRPr="00D65242">
        <w:rPr>
          <w:rFonts w:ascii="Cambria" w:hAnsi="Cambria"/>
          <w:b/>
          <w:sz w:val="20"/>
          <w:szCs w:val="20"/>
          <w:lang w:val="en-US"/>
        </w:rPr>
        <w:t>Statement</w:t>
      </w:r>
      <w:r w:rsidR="00D65242" w:rsidRPr="00D65242">
        <w:rPr>
          <w:rFonts w:ascii="Cambria" w:hAnsi="Cambria"/>
          <w:b/>
          <w:sz w:val="20"/>
          <w:szCs w:val="20"/>
          <w:lang w:val="en-US"/>
        </w:rPr>
        <w:t xml:space="preserve"> to Panel 2</w:t>
      </w:r>
      <w:r w:rsidR="00B36EA9" w:rsidRPr="00D65242">
        <w:rPr>
          <w:rFonts w:ascii="Cambria" w:hAnsi="Cambria"/>
          <w:b/>
          <w:sz w:val="20"/>
          <w:szCs w:val="20"/>
          <w:lang w:val="en-US"/>
        </w:rPr>
        <w:t xml:space="preserve"> </w:t>
      </w:r>
      <w:r w:rsidR="00D65242" w:rsidRPr="00D65242">
        <w:rPr>
          <w:rFonts w:ascii="Cambria" w:hAnsi="Cambria"/>
          <w:b/>
          <w:sz w:val="20"/>
          <w:szCs w:val="20"/>
          <w:lang w:val="en-US"/>
        </w:rPr>
        <w:t>by the Islamic Republic of Mauritania</w:t>
      </w:r>
    </w:p>
    <w:p w14:paraId="35068B75" w14:textId="77777777" w:rsidR="00B43118" w:rsidRPr="00D65242" w:rsidRDefault="00B43118" w:rsidP="00B43118">
      <w:pPr>
        <w:tabs>
          <w:tab w:val="left" w:pos="300"/>
        </w:tabs>
        <w:jc w:val="both"/>
        <w:rPr>
          <w:rFonts w:ascii="Cambria" w:hAnsi="Cambria"/>
          <w:bCs/>
          <w:sz w:val="20"/>
          <w:szCs w:val="20"/>
          <w:lang w:val="en-US"/>
        </w:rPr>
      </w:pPr>
    </w:p>
    <w:p w14:paraId="218354E3" w14:textId="77777777" w:rsidR="00B43118" w:rsidRPr="00B43118" w:rsidRDefault="00B43118" w:rsidP="00B43118">
      <w:pPr>
        <w:tabs>
          <w:tab w:val="left" w:pos="300"/>
        </w:tabs>
        <w:jc w:val="both"/>
        <w:rPr>
          <w:rFonts w:ascii="Cambria" w:hAnsi="Cambria"/>
          <w:bCs/>
          <w:sz w:val="20"/>
          <w:szCs w:val="20"/>
          <w:lang w:val="en-GB"/>
        </w:rPr>
      </w:pPr>
    </w:p>
    <w:p w14:paraId="465C4DC6" w14:textId="05F2D864" w:rsidR="00B43118" w:rsidRPr="00B43118" w:rsidRDefault="00B43118" w:rsidP="00B43118">
      <w:pPr>
        <w:tabs>
          <w:tab w:val="left" w:pos="300"/>
        </w:tabs>
        <w:jc w:val="both"/>
        <w:rPr>
          <w:rFonts w:ascii="Cambria" w:hAnsi="Cambria"/>
          <w:bCs/>
          <w:sz w:val="20"/>
          <w:szCs w:val="20"/>
          <w:lang w:val="en-GB"/>
        </w:rPr>
      </w:pPr>
      <w:r w:rsidRPr="00B43118">
        <w:rPr>
          <w:rFonts w:ascii="Cambria" w:hAnsi="Cambria"/>
          <w:bCs/>
          <w:sz w:val="20"/>
          <w:szCs w:val="20"/>
          <w:lang w:val="en-GB"/>
        </w:rPr>
        <w:t>The Islamic Republic of Mauritania has submitted the following request to ICCAT</w:t>
      </w:r>
      <w:r w:rsidR="00DE2D41">
        <w:rPr>
          <w:rFonts w:ascii="Cambria" w:hAnsi="Cambria"/>
          <w:bCs/>
          <w:sz w:val="20"/>
          <w:szCs w:val="20"/>
          <w:lang w:val="en-GB"/>
        </w:rPr>
        <w:t>’s</w:t>
      </w:r>
      <w:r w:rsidRPr="00B43118">
        <w:rPr>
          <w:rFonts w:ascii="Cambria" w:hAnsi="Cambria"/>
          <w:bCs/>
          <w:sz w:val="20"/>
          <w:szCs w:val="20"/>
          <w:lang w:val="en-GB"/>
        </w:rPr>
        <w:t xml:space="preserve"> </w:t>
      </w:r>
      <w:r w:rsidR="005826B2">
        <w:rPr>
          <w:rFonts w:ascii="Cambria" w:hAnsi="Cambria"/>
          <w:bCs/>
          <w:sz w:val="20"/>
          <w:szCs w:val="20"/>
          <w:lang w:val="en-GB"/>
        </w:rPr>
        <w:t>Panel 2</w:t>
      </w:r>
      <w:r w:rsidRPr="00B43118">
        <w:rPr>
          <w:rFonts w:ascii="Cambria" w:hAnsi="Cambria"/>
          <w:bCs/>
          <w:sz w:val="20"/>
          <w:szCs w:val="20"/>
          <w:lang w:val="en-GB"/>
        </w:rPr>
        <w:t xml:space="preserve">: </w:t>
      </w:r>
    </w:p>
    <w:p w14:paraId="5E207F71" w14:textId="77777777" w:rsidR="00B43118" w:rsidRPr="00B43118" w:rsidRDefault="00B43118" w:rsidP="00B43118">
      <w:pPr>
        <w:tabs>
          <w:tab w:val="left" w:pos="300"/>
        </w:tabs>
        <w:jc w:val="both"/>
        <w:rPr>
          <w:rFonts w:ascii="Cambria" w:hAnsi="Cambria"/>
          <w:bCs/>
          <w:sz w:val="20"/>
          <w:szCs w:val="20"/>
          <w:lang w:val="en-GB"/>
        </w:rPr>
      </w:pPr>
    </w:p>
    <w:p w14:paraId="1FC5FC14" w14:textId="3A747B27" w:rsidR="00B43118" w:rsidRPr="00B43118" w:rsidRDefault="00B43118" w:rsidP="00B43118">
      <w:pPr>
        <w:tabs>
          <w:tab w:val="left" w:pos="300"/>
        </w:tabs>
        <w:jc w:val="both"/>
        <w:rPr>
          <w:rFonts w:ascii="Cambria" w:hAnsi="Cambria"/>
          <w:bCs/>
          <w:sz w:val="20"/>
          <w:szCs w:val="20"/>
          <w:lang w:val="en-GB"/>
        </w:rPr>
      </w:pPr>
      <w:r w:rsidRPr="00B43118">
        <w:rPr>
          <w:rFonts w:ascii="Cambria" w:hAnsi="Cambria"/>
          <w:bCs/>
          <w:sz w:val="20"/>
          <w:szCs w:val="20"/>
          <w:lang w:val="en-GB"/>
        </w:rPr>
        <w:t xml:space="preserve">The Islamic Republic of Mauritania has been a member of the International Commission for the Conservation of Atlantic Tunas (ICCAT) for more than 18 years </w:t>
      </w:r>
      <w:r w:rsidR="002409E7">
        <w:rPr>
          <w:rFonts w:ascii="Cambria" w:hAnsi="Cambria"/>
          <w:bCs/>
          <w:sz w:val="20"/>
          <w:szCs w:val="20"/>
          <w:lang w:val="en-GB"/>
        </w:rPr>
        <w:t>and</w:t>
      </w:r>
      <w:r w:rsidRPr="00B43118">
        <w:rPr>
          <w:rFonts w:ascii="Cambria" w:hAnsi="Cambria"/>
          <w:bCs/>
          <w:sz w:val="20"/>
          <w:szCs w:val="20"/>
          <w:lang w:val="en-GB"/>
        </w:rPr>
        <w:t xml:space="preserve"> faithfully complie</w:t>
      </w:r>
      <w:r w:rsidR="002409E7">
        <w:rPr>
          <w:rFonts w:ascii="Cambria" w:hAnsi="Cambria"/>
          <w:bCs/>
          <w:sz w:val="20"/>
          <w:szCs w:val="20"/>
          <w:lang w:val="en-GB"/>
        </w:rPr>
        <w:t>s</w:t>
      </w:r>
      <w:r w:rsidRPr="00B43118">
        <w:rPr>
          <w:rFonts w:ascii="Cambria" w:hAnsi="Cambria"/>
          <w:bCs/>
          <w:sz w:val="20"/>
          <w:szCs w:val="20"/>
          <w:lang w:val="en-GB"/>
        </w:rPr>
        <w:t xml:space="preserve"> with </w:t>
      </w:r>
      <w:proofErr w:type="gramStart"/>
      <w:r w:rsidRPr="00B43118">
        <w:rPr>
          <w:rFonts w:ascii="Cambria" w:hAnsi="Cambria"/>
          <w:bCs/>
          <w:sz w:val="20"/>
          <w:szCs w:val="20"/>
          <w:lang w:val="en-GB"/>
        </w:rPr>
        <w:t>all of</w:t>
      </w:r>
      <w:proofErr w:type="gramEnd"/>
      <w:r w:rsidRPr="00B43118">
        <w:rPr>
          <w:rFonts w:ascii="Cambria" w:hAnsi="Cambria"/>
          <w:bCs/>
          <w:sz w:val="20"/>
          <w:szCs w:val="20"/>
          <w:lang w:val="en-GB"/>
        </w:rPr>
        <w:t xml:space="preserve"> its </w:t>
      </w:r>
      <w:r w:rsidR="002409E7">
        <w:rPr>
          <w:rFonts w:ascii="Cambria" w:hAnsi="Cambria"/>
          <w:bCs/>
          <w:sz w:val="20"/>
          <w:szCs w:val="20"/>
          <w:lang w:val="en-GB"/>
        </w:rPr>
        <w:t>R</w:t>
      </w:r>
      <w:r w:rsidRPr="00B43118">
        <w:rPr>
          <w:rFonts w:ascii="Cambria" w:hAnsi="Cambria"/>
          <w:bCs/>
          <w:sz w:val="20"/>
          <w:szCs w:val="20"/>
          <w:lang w:val="en-GB"/>
        </w:rPr>
        <w:t xml:space="preserve">ecommendations and </w:t>
      </w:r>
      <w:r w:rsidR="002409E7">
        <w:rPr>
          <w:rFonts w:ascii="Cambria" w:hAnsi="Cambria"/>
          <w:bCs/>
          <w:sz w:val="20"/>
          <w:szCs w:val="20"/>
          <w:lang w:val="en-GB"/>
        </w:rPr>
        <w:t>R</w:t>
      </w:r>
      <w:r w:rsidRPr="00B43118">
        <w:rPr>
          <w:rFonts w:ascii="Cambria" w:hAnsi="Cambria"/>
          <w:bCs/>
          <w:sz w:val="20"/>
          <w:szCs w:val="20"/>
          <w:lang w:val="en-GB"/>
        </w:rPr>
        <w:t xml:space="preserve">esolutions. It has also always </w:t>
      </w:r>
      <w:r w:rsidR="00E22E2E">
        <w:rPr>
          <w:rFonts w:ascii="Cambria" w:hAnsi="Cambria"/>
          <w:bCs/>
          <w:sz w:val="20"/>
          <w:szCs w:val="20"/>
          <w:lang w:val="en-GB"/>
        </w:rPr>
        <w:t>complied with</w:t>
      </w:r>
      <w:r w:rsidRPr="00B43118">
        <w:rPr>
          <w:rFonts w:ascii="Cambria" w:hAnsi="Cambria"/>
          <w:bCs/>
          <w:sz w:val="20"/>
          <w:szCs w:val="20"/>
          <w:lang w:val="en-GB"/>
        </w:rPr>
        <w:t xml:space="preserve"> the conservation and management measures adopted by ICCAT, participated </w:t>
      </w:r>
      <w:r w:rsidR="00A56FAC">
        <w:rPr>
          <w:rFonts w:ascii="Cambria" w:hAnsi="Cambria"/>
          <w:bCs/>
          <w:sz w:val="20"/>
          <w:szCs w:val="20"/>
          <w:lang w:val="en-GB"/>
        </w:rPr>
        <w:t>diligently</w:t>
      </w:r>
      <w:r w:rsidRPr="00B43118">
        <w:rPr>
          <w:rFonts w:ascii="Cambria" w:hAnsi="Cambria"/>
          <w:bCs/>
          <w:sz w:val="20"/>
          <w:szCs w:val="20"/>
          <w:lang w:val="en-GB"/>
        </w:rPr>
        <w:t xml:space="preserve"> in all annual </w:t>
      </w:r>
      <w:r w:rsidR="001F1C7C">
        <w:rPr>
          <w:rFonts w:ascii="Cambria" w:hAnsi="Cambria"/>
          <w:bCs/>
          <w:sz w:val="20"/>
          <w:szCs w:val="20"/>
          <w:lang w:val="en-GB"/>
        </w:rPr>
        <w:t>as well as</w:t>
      </w:r>
      <w:r w:rsidRPr="00B43118">
        <w:rPr>
          <w:rFonts w:ascii="Cambria" w:hAnsi="Cambria"/>
          <w:bCs/>
          <w:sz w:val="20"/>
          <w:szCs w:val="20"/>
          <w:lang w:val="en-GB"/>
        </w:rPr>
        <w:t xml:space="preserve"> scientific meetings, and paid its financial contributions regularly. </w:t>
      </w:r>
      <w:r w:rsidR="00DA53E2">
        <w:rPr>
          <w:rFonts w:ascii="Cambria" w:hAnsi="Cambria"/>
          <w:bCs/>
          <w:sz w:val="20"/>
          <w:szCs w:val="20"/>
          <w:lang w:val="en-GB"/>
        </w:rPr>
        <w:t xml:space="preserve"> </w:t>
      </w:r>
    </w:p>
    <w:p w14:paraId="09643F92" w14:textId="77777777" w:rsidR="00B43118" w:rsidRPr="00B43118" w:rsidRDefault="00B43118" w:rsidP="00B43118">
      <w:pPr>
        <w:tabs>
          <w:tab w:val="left" w:pos="300"/>
        </w:tabs>
        <w:jc w:val="both"/>
        <w:rPr>
          <w:rFonts w:ascii="Cambria" w:hAnsi="Cambria"/>
          <w:bCs/>
          <w:sz w:val="20"/>
          <w:szCs w:val="20"/>
          <w:lang w:val="en-GB"/>
        </w:rPr>
      </w:pPr>
    </w:p>
    <w:p w14:paraId="65E76F45" w14:textId="77777777" w:rsidR="00B43118" w:rsidRPr="00B43118" w:rsidRDefault="00B43118" w:rsidP="00B43118">
      <w:pPr>
        <w:tabs>
          <w:tab w:val="left" w:pos="300"/>
        </w:tabs>
        <w:jc w:val="both"/>
        <w:rPr>
          <w:rFonts w:ascii="Cambria" w:hAnsi="Cambria"/>
          <w:bCs/>
          <w:sz w:val="20"/>
          <w:szCs w:val="20"/>
          <w:lang w:val="en-GB"/>
        </w:rPr>
      </w:pPr>
      <w:r w:rsidRPr="00B43118">
        <w:rPr>
          <w:rFonts w:ascii="Cambria" w:hAnsi="Cambria"/>
          <w:bCs/>
          <w:sz w:val="20"/>
          <w:szCs w:val="20"/>
          <w:lang w:val="en-GB"/>
        </w:rPr>
        <w:t>When the eastern Atlantic and Mediterranean bluefin tuna stock was in difficulty, Mauritania refrained from claiming a quota and did not venture into this fishery.</w:t>
      </w:r>
    </w:p>
    <w:p w14:paraId="1908578B" w14:textId="4DE0E72A" w:rsidR="00B43118" w:rsidRPr="00B43118" w:rsidRDefault="00B43118" w:rsidP="00B43118">
      <w:pPr>
        <w:tabs>
          <w:tab w:val="left" w:pos="300"/>
        </w:tabs>
        <w:jc w:val="both"/>
        <w:rPr>
          <w:rFonts w:ascii="Cambria" w:hAnsi="Cambria"/>
          <w:bCs/>
          <w:sz w:val="20"/>
          <w:szCs w:val="20"/>
          <w:lang w:val="en-GB"/>
        </w:rPr>
      </w:pPr>
      <w:r w:rsidRPr="00B43118">
        <w:rPr>
          <w:rFonts w:ascii="Cambria" w:hAnsi="Cambria"/>
          <w:bCs/>
          <w:sz w:val="20"/>
          <w:szCs w:val="20"/>
          <w:lang w:val="en-GB"/>
        </w:rPr>
        <w:t xml:space="preserve"> </w:t>
      </w:r>
    </w:p>
    <w:p w14:paraId="70133AF2" w14:textId="2C671E46" w:rsidR="00B43118" w:rsidRPr="00B43118" w:rsidRDefault="00B43118" w:rsidP="00B43118">
      <w:pPr>
        <w:tabs>
          <w:tab w:val="left" w:pos="300"/>
        </w:tabs>
        <w:jc w:val="both"/>
        <w:rPr>
          <w:rFonts w:ascii="Cambria" w:hAnsi="Cambria"/>
          <w:bCs/>
          <w:sz w:val="20"/>
          <w:szCs w:val="20"/>
          <w:lang w:val="en-GB"/>
        </w:rPr>
      </w:pPr>
      <w:r w:rsidRPr="00B43118">
        <w:rPr>
          <w:rFonts w:ascii="Cambria" w:hAnsi="Cambria"/>
          <w:bCs/>
          <w:sz w:val="20"/>
          <w:szCs w:val="20"/>
          <w:lang w:val="en-GB"/>
        </w:rPr>
        <w:t>In recent years, the Scientific Committee (SCRS) has demonstrated that the bluefin tuna stock in the</w:t>
      </w:r>
      <w:r w:rsidR="0076303C">
        <w:rPr>
          <w:rFonts w:ascii="Cambria" w:hAnsi="Cambria"/>
          <w:bCs/>
          <w:sz w:val="20"/>
          <w:szCs w:val="20"/>
          <w:lang w:val="en-GB"/>
        </w:rPr>
        <w:t xml:space="preserve"> area referred to above</w:t>
      </w:r>
      <w:r w:rsidRPr="00B43118">
        <w:rPr>
          <w:rFonts w:ascii="Cambria" w:hAnsi="Cambria"/>
          <w:bCs/>
          <w:sz w:val="20"/>
          <w:szCs w:val="20"/>
          <w:lang w:val="en-GB"/>
        </w:rPr>
        <w:t xml:space="preserve"> has recovered and propos</w:t>
      </w:r>
      <w:r w:rsidR="0069251E">
        <w:rPr>
          <w:rFonts w:ascii="Cambria" w:hAnsi="Cambria"/>
          <w:bCs/>
          <w:sz w:val="20"/>
          <w:szCs w:val="20"/>
          <w:lang w:val="en-GB"/>
        </w:rPr>
        <w:t>es</w:t>
      </w:r>
      <w:r w:rsidRPr="00B43118">
        <w:rPr>
          <w:rFonts w:ascii="Cambria" w:hAnsi="Cambria"/>
          <w:bCs/>
          <w:sz w:val="20"/>
          <w:szCs w:val="20"/>
          <w:lang w:val="en-GB"/>
        </w:rPr>
        <w:t xml:space="preserve"> a significant increase in its TAC.</w:t>
      </w:r>
    </w:p>
    <w:p w14:paraId="2B1513CC" w14:textId="77777777" w:rsidR="00442C11" w:rsidRDefault="00442C11" w:rsidP="000A54A0">
      <w:pPr>
        <w:tabs>
          <w:tab w:val="left" w:pos="300"/>
        </w:tabs>
        <w:jc w:val="both"/>
        <w:rPr>
          <w:rFonts w:ascii="Cambria" w:hAnsi="Cambria"/>
          <w:bCs/>
          <w:sz w:val="20"/>
          <w:szCs w:val="20"/>
          <w:lang w:val="en-GB"/>
        </w:rPr>
      </w:pPr>
    </w:p>
    <w:p w14:paraId="1070541D" w14:textId="1DE5B6D8" w:rsidR="00BF0D05" w:rsidRPr="00BF0D05" w:rsidRDefault="00B67A6E" w:rsidP="00BF0D05">
      <w:pPr>
        <w:tabs>
          <w:tab w:val="left" w:pos="300"/>
        </w:tabs>
        <w:jc w:val="both"/>
        <w:rPr>
          <w:rFonts w:ascii="Cambria" w:hAnsi="Cambria"/>
          <w:bCs/>
          <w:sz w:val="20"/>
          <w:szCs w:val="20"/>
          <w:lang w:val="en-GB"/>
        </w:rPr>
      </w:pPr>
      <w:r>
        <w:rPr>
          <w:rFonts w:ascii="Cambria" w:hAnsi="Cambria"/>
          <w:bCs/>
          <w:sz w:val="20"/>
          <w:szCs w:val="20"/>
          <w:lang w:val="en-GB"/>
        </w:rPr>
        <w:t>I</w:t>
      </w:r>
      <w:r w:rsidR="00BF0D05" w:rsidRPr="00BF0D05">
        <w:rPr>
          <w:rFonts w:ascii="Cambria" w:hAnsi="Cambria"/>
          <w:bCs/>
          <w:sz w:val="20"/>
          <w:szCs w:val="20"/>
          <w:lang w:val="en-GB"/>
        </w:rPr>
        <w:t>n view of this, Mauritania has decided to promote bluefin tuna fishing and develop a fleet targeting bluefin tuna in the eastern Atlantic.</w:t>
      </w:r>
    </w:p>
    <w:p w14:paraId="40578E5D" w14:textId="77777777" w:rsidR="00BF0D05" w:rsidRPr="00BF0D05" w:rsidRDefault="00BF0D05" w:rsidP="00BF0D05">
      <w:pPr>
        <w:tabs>
          <w:tab w:val="left" w:pos="300"/>
        </w:tabs>
        <w:jc w:val="both"/>
        <w:rPr>
          <w:rFonts w:ascii="Cambria" w:hAnsi="Cambria"/>
          <w:bCs/>
          <w:sz w:val="20"/>
          <w:szCs w:val="20"/>
          <w:lang w:val="en-GB"/>
        </w:rPr>
      </w:pPr>
    </w:p>
    <w:p w14:paraId="79FD631B" w14:textId="77777777" w:rsidR="00BF0D05" w:rsidRPr="00BF0D05" w:rsidRDefault="00BF0D05" w:rsidP="00BF0D05">
      <w:pPr>
        <w:tabs>
          <w:tab w:val="left" w:pos="300"/>
        </w:tabs>
        <w:jc w:val="both"/>
        <w:rPr>
          <w:rFonts w:ascii="Cambria" w:hAnsi="Cambria"/>
          <w:bCs/>
          <w:sz w:val="20"/>
          <w:szCs w:val="20"/>
          <w:lang w:val="en-GB"/>
        </w:rPr>
      </w:pPr>
      <w:r w:rsidRPr="00BF0D05">
        <w:rPr>
          <w:rFonts w:ascii="Cambria" w:hAnsi="Cambria"/>
          <w:bCs/>
          <w:sz w:val="20"/>
          <w:szCs w:val="20"/>
          <w:lang w:val="en-GB"/>
        </w:rPr>
        <w:t>During the 2023 and 2024 fishing seasons, it attempted to deploy two purse seiners without success, as ICCAT did not grant it a tuna quota.</w:t>
      </w:r>
    </w:p>
    <w:p w14:paraId="08CFF8C0" w14:textId="77777777" w:rsidR="00BF0D05" w:rsidRPr="00BF0D05" w:rsidRDefault="00BF0D05" w:rsidP="00BF0D05">
      <w:pPr>
        <w:tabs>
          <w:tab w:val="left" w:pos="300"/>
        </w:tabs>
        <w:jc w:val="both"/>
        <w:rPr>
          <w:rFonts w:ascii="Cambria" w:hAnsi="Cambria"/>
          <w:bCs/>
          <w:sz w:val="20"/>
          <w:szCs w:val="20"/>
          <w:lang w:val="en-GB"/>
        </w:rPr>
      </w:pPr>
    </w:p>
    <w:p w14:paraId="2D868DA1" w14:textId="430DE8A5" w:rsidR="00BF0D05" w:rsidRPr="00BF0D05" w:rsidRDefault="00BF0D05" w:rsidP="00BF0D05">
      <w:pPr>
        <w:tabs>
          <w:tab w:val="left" w:pos="300"/>
        </w:tabs>
        <w:jc w:val="both"/>
        <w:rPr>
          <w:rFonts w:ascii="Cambria" w:hAnsi="Cambria"/>
          <w:bCs/>
          <w:sz w:val="20"/>
          <w:szCs w:val="20"/>
          <w:lang w:val="en-GB"/>
        </w:rPr>
      </w:pPr>
      <w:proofErr w:type="gramStart"/>
      <w:r w:rsidRPr="00BF0D05">
        <w:rPr>
          <w:rFonts w:ascii="Cambria" w:hAnsi="Cambria"/>
          <w:bCs/>
          <w:sz w:val="20"/>
          <w:szCs w:val="20"/>
          <w:lang w:val="en-GB"/>
        </w:rPr>
        <w:t>In order to</w:t>
      </w:r>
      <w:proofErr w:type="gramEnd"/>
      <w:r w:rsidRPr="00BF0D05">
        <w:rPr>
          <w:rFonts w:ascii="Cambria" w:hAnsi="Cambria"/>
          <w:bCs/>
          <w:sz w:val="20"/>
          <w:szCs w:val="20"/>
          <w:lang w:val="en-GB"/>
        </w:rPr>
        <w:t xml:space="preserve"> support its efforts to promote employment and develop the tuna fishery, Mauritania now request</w:t>
      </w:r>
      <w:r w:rsidR="00A67248">
        <w:rPr>
          <w:rFonts w:ascii="Cambria" w:hAnsi="Cambria"/>
          <w:bCs/>
          <w:sz w:val="20"/>
          <w:szCs w:val="20"/>
          <w:lang w:val="en-GB"/>
        </w:rPr>
        <w:t>s</w:t>
      </w:r>
      <w:r w:rsidRPr="00BF0D05">
        <w:rPr>
          <w:rFonts w:ascii="Cambria" w:hAnsi="Cambria"/>
          <w:bCs/>
          <w:sz w:val="20"/>
          <w:szCs w:val="20"/>
          <w:lang w:val="en-GB"/>
        </w:rPr>
        <w:t xml:space="preserve"> a minimum quota of 100 t for the 2026 bluefin tuna</w:t>
      </w:r>
      <w:r w:rsidR="00A67248" w:rsidRPr="00A67248">
        <w:rPr>
          <w:lang w:val="en-US"/>
        </w:rPr>
        <w:t xml:space="preserve"> </w:t>
      </w:r>
      <w:r w:rsidR="00A67248" w:rsidRPr="00A67248">
        <w:rPr>
          <w:rFonts w:ascii="Cambria" w:hAnsi="Cambria"/>
          <w:bCs/>
          <w:sz w:val="20"/>
          <w:szCs w:val="20"/>
          <w:lang w:val="en-GB"/>
        </w:rPr>
        <w:t>fishing season</w:t>
      </w:r>
      <w:r w:rsidRPr="00BF0D05">
        <w:rPr>
          <w:rFonts w:ascii="Cambria" w:hAnsi="Cambria"/>
          <w:bCs/>
          <w:sz w:val="20"/>
          <w:szCs w:val="20"/>
          <w:lang w:val="en-GB"/>
        </w:rPr>
        <w:t>.</w:t>
      </w:r>
    </w:p>
    <w:p w14:paraId="1DF435F4" w14:textId="77777777" w:rsidR="00BF0D05" w:rsidRPr="00BF0D05" w:rsidRDefault="00BF0D05" w:rsidP="00BF0D05">
      <w:pPr>
        <w:tabs>
          <w:tab w:val="left" w:pos="300"/>
        </w:tabs>
        <w:jc w:val="both"/>
        <w:rPr>
          <w:rFonts w:ascii="Cambria" w:hAnsi="Cambria"/>
          <w:bCs/>
          <w:sz w:val="20"/>
          <w:szCs w:val="20"/>
          <w:lang w:val="en-GB"/>
        </w:rPr>
      </w:pPr>
    </w:p>
    <w:bookmarkEnd w:id="0"/>
    <w:bookmarkEnd w:id="1"/>
    <w:p w14:paraId="4DCF4AF9" w14:textId="77777777" w:rsidR="00BF0D05" w:rsidRPr="00EF2E16" w:rsidRDefault="00BF0D05" w:rsidP="000A54A0">
      <w:pPr>
        <w:tabs>
          <w:tab w:val="left" w:pos="300"/>
        </w:tabs>
        <w:jc w:val="both"/>
        <w:rPr>
          <w:rFonts w:ascii="Cambria" w:hAnsi="Cambria"/>
          <w:bCs/>
          <w:sz w:val="20"/>
          <w:szCs w:val="20"/>
          <w:lang w:val="en-GB"/>
        </w:rPr>
      </w:pPr>
    </w:p>
    <w:sectPr w:rsidR="00BF0D05" w:rsidRPr="00EF2E16" w:rsidSect="00D20D32">
      <w:headerReference w:type="default" r:id="rId7"/>
      <w:footerReference w:type="default" r:id="rId8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D9D3B" w14:textId="77777777" w:rsidR="00981E3C" w:rsidRDefault="00981E3C" w:rsidP="00F35FE1">
      <w:r>
        <w:separator/>
      </w:r>
    </w:p>
  </w:endnote>
  <w:endnote w:type="continuationSeparator" w:id="0">
    <w:p w14:paraId="3A59A71C" w14:textId="77777777" w:rsidR="00981E3C" w:rsidRDefault="00981E3C" w:rsidP="00F35FE1">
      <w:r>
        <w:continuationSeparator/>
      </w:r>
    </w:p>
  </w:endnote>
  <w:endnote w:type="continuationNotice" w:id="1">
    <w:p w14:paraId="0E3D87BA" w14:textId="77777777" w:rsidR="00981E3C" w:rsidRDefault="00981E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cam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000000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  <w:lang w:val="en-US"/>
      </w:rPr>
    </w:pPr>
    <w:sdt>
      <w:sdtPr>
        <w:rPr>
          <w:rFonts w:ascii="Calibri" w:eastAsia="Calibri" w:hAnsi="Calibri" w:cs="Calibri"/>
          <w:sz w:val="20"/>
          <w:szCs w:val="20"/>
          <w:lang w:val="en-US"/>
        </w:rPr>
        <w:id w:val="810910487"/>
        <w:docPartObj>
          <w:docPartGallery w:val="Page Numbers (Top of Page)"/>
          <w:docPartUnique/>
        </w:docPartObj>
      </w:sdtPr>
      <w:sdtContent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916D2" w14:textId="77777777" w:rsidR="00981E3C" w:rsidRDefault="00981E3C" w:rsidP="00F35FE1">
      <w:r>
        <w:separator/>
      </w:r>
    </w:p>
  </w:footnote>
  <w:footnote w:type="continuationSeparator" w:id="0">
    <w:p w14:paraId="56EC903D" w14:textId="77777777" w:rsidR="00981E3C" w:rsidRDefault="00981E3C" w:rsidP="00F35FE1">
      <w:r>
        <w:continuationSeparator/>
      </w:r>
    </w:p>
  </w:footnote>
  <w:footnote w:type="continuationNotice" w:id="1">
    <w:p w14:paraId="0FFB5770" w14:textId="77777777" w:rsidR="00981E3C" w:rsidRDefault="00981E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2109B398" w:rsidR="00793F38" w:rsidRPr="00793F38" w:rsidRDefault="00187B0E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  <w:lang w:val="en-US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>
      <w:rPr>
        <w:rFonts w:ascii="Cambria" w:eastAsia="Calibri" w:hAnsi="Cambria"/>
        <w:b/>
        <w:bCs/>
        <w:sz w:val="20"/>
        <w:szCs w:val="20"/>
        <w:lang w:val="en-US"/>
      </w:rPr>
      <w:t>PA</w:t>
    </w:r>
    <w:r w:rsidR="00722952">
      <w:rPr>
        <w:rFonts w:ascii="Cambria" w:eastAsia="Calibri" w:hAnsi="Cambria"/>
        <w:b/>
        <w:bCs/>
        <w:sz w:val="20"/>
        <w:szCs w:val="20"/>
        <w:lang w:val="en-US"/>
      </w:rPr>
      <w:t>2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_</w:t>
    </w:r>
    <w:r w:rsidR="00022997">
      <w:rPr>
        <w:rFonts w:ascii="Cambria" w:eastAsia="Calibri" w:hAnsi="Cambria"/>
        <w:b/>
        <w:bCs/>
        <w:sz w:val="20"/>
        <w:szCs w:val="20"/>
        <w:lang w:val="en-US"/>
      </w:rPr>
      <w:t>6</w:t>
    </w:r>
    <w:r w:rsidR="004F5BD4">
      <w:rPr>
        <w:rFonts w:ascii="Cambria" w:eastAsia="Calibri" w:hAnsi="Cambria"/>
        <w:b/>
        <w:bCs/>
        <w:sz w:val="20"/>
        <w:szCs w:val="20"/>
        <w:lang w:val="en-US"/>
      </w:rPr>
      <w:t>2</w:t>
    </w:r>
    <w:r w:rsidR="00E64B5E">
      <w:rPr>
        <w:rFonts w:ascii="Cambria" w:eastAsia="Calibri" w:hAnsi="Cambria"/>
        <w:b/>
        <w:bCs/>
        <w:sz w:val="20"/>
        <w:szCs w:val="20"/>
        <w:lang w:val="en-US"/>
      </w:rPr>
      <w:t>3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/202</w:t>
    </w:r>
    <w:r w:rsidR="0036186A">
      <w:rPr>
        <w:rFonts w:ascii="Cambria" w:eastAsia="Calibri" w:hAnsi="Cambria"/>
        <w:b/>
        <w:bCs/>
        <w:sz w:val="20"/>
        <w:szCs w:val="20"/>
        <w:lang w:val="en-US"/>
      </w:rPr>
      <w:t>5</w:t>
    </w:r>
  </w:p>
  <w:p w14:paraId="41BF1EAA" w14:textId="37D5AECD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E64B5E">
      <w:rPr>
        <w:rFonts w:ascii="Cambria" w:hAnsi="Cambria"/>
        <w:b/>
        <w:bCs/>
        <w:noProof/>
        <w:sz w:val="16"/>
        <w:szCs w:val="16"/>
        <w:lang w:val="es-ES_tradnl"/>
      </w:rPr>
      <w:t>15/11/2025 17:56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47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2" w15:restartNumberingAfterBreak="0">
    <w:nsid w:val="0DE841C0"/>
    <w:multiLevelType w:val="multilevel"/>
    <w:tmpl w:val="D8DE55F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16C65A1C"/>
    <w:multiLevelType w:val="multilevel"/>
    <w:tmpl w:val="5E50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207175F"/>
    <w:multiLevelType w:val="multilevel"/>
    <w:tmpl w:val="B120BA10"/>
    <w:lvl w:ilvl="0">
      <w:start w:val="12"/>
      <w:numFmt w:val="decimal"/>
      <w:lvlText w:val="%1"/>
      <w:lvlJc w:val="left"/>
      <w:pPr>
        <w:ind w:left="377" w:hanging="377"/>
      </w:pPr>
      <w:rPr>
        <w:rFonts w:ascii="Ccam" w:hAnsi="Ccam" w:hint="default"/>
      </w:rPr>
    </w:lvl>
    <w:lvl w:ilvl="1">
      <w:start w:val="1"/>
      <w:numFmt w:val="decimal"/>
      <w:lvlText w:val="%1.%2"/>
      <w:lvlJc w:val="left"/>
      <w:pPr>
        <w:ind w:left="377" w:hanging="377"/>
      </w:pPr>
      <w:rPr>
        <w:rFonts w:ascii="Ccam" w:hAnsi="Ccam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cam" w:hAnsi="Ccam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cam" w:hAnsi="Ccam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cam" w:hAnsi="Ccam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cam" w:hAnsi="Ccam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cam" w:hAnsi="Ccam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cam" w:hAnsi="Ccam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cam" w:hAnsi="Ccam" w:hint="default"/>
      </w:rPr>
    </w:lvl>
  </w:abstractNum>
  <w:abstractNum w:abstractNumId="5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6" w15:restartNumberingAfterBreak="0">
    <w:nsid w:val="42A577B4"/>
    <w:multiLevelType w:val="hybridMultilevel"/>
    <w:tmpl w:val="3B02142E"/>
    <w:lvl w:ilvl="0" w:tplc="37EE17A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E56B7"/>
    <w:multiLevelType w:val="hybridMultilevel"/>
    <w:tmpl w:val="EF5AD12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0C2DA0"/>
    <w:multiLevelType w:val="multilevel"/>
    <w:tmpl w:val="4126C6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E416C0"/>
    <w:multiLevelType w:val="hybridMultilevel"/>
    <w:tmpl w:val="40186292"/>
    <w:lvl w:ilvl="0" w:tplc="B8FAFD4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121383">
    <w:abstractNumId w:val="3"/>
  </w:num>
  <w:num w:numId="2" w16cid:durableId="1678775420">
    <w:abstractNumId w:val="6"/>
  </w:num>
  <w:num w:numId="3" w16cid:durableId="1567836023">
    <w:abstractNumId w:val="9"/>
  </w:num>
  <w:num w:numId="4" w16cid:durableId="483355663">
    <w:abstractNumId w:val="0"/>
  </w:num>
  <w:num w:numId="5" w16cid:durableId="1939672181">
    <w:abstractNumId w:val="2"/>
  </w:num>
  <w:num w:numId="6" w16cid:durableId="2104837951">
    <w:abstractNumId w:val="8"/>
  </w:num>
  <w:num w:numId="7" w16cid:durableId="1046877025">
    <w:abstractNumId w:val="4"/>
  </w:num>
  <w:num w:numId="8" w16cid:durableId="19951844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431"/>
    <w:rsid w:val="00004CBE"/>
    <w:rsid w:val="0000538F"/>
    <w:rsid w:val="000053EA"/>
    <w:rsid w:val="00005871"/>
    <w:rsid w:val="00011AC9"/>
    <w:rsid w:val="00012951"/>
    <w:rsid w:val="00013F2D"/>
    <w:rsid w:val="0001563D"/>
    <w:rsid w:val="00015CCB"/>
    <w:rsid w:val="00015CE3"/>
    <w:rsid w:val="0001688F"/>
    <w:rsid w:val="000218E5"/>
    <w:rsid w:val="0002257E"/>
    <w:rsid w:val="00022997"/>
    <w:rsid w:val="000233DC"/>
    <w:rsid w:val="00023859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7BE1"/>
    <w:rsid w:val="00050EEB"/>
    <w:rsid w:val="0005205F"/>
    <w:rsid w:val="000557E7"/>
    <w:rsid w:val="00055862"/>
    <w:rsid w:val="000569E4"/>
    <w:rsid w:val="00056CC2"/>
    <w:rsid w:val="00057307"/>
    <w:rsid w:val="0006193A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4A0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7D16"/>
    <w:rsid w:val="000D2434"/>
    <w:rsid w:val="000D4477"/>
    <w:rsid w:val="000D5F04"/>
    <w:rsid w:val="000D64EF"/>
    <w:rsid w:val="000E04FD"/>
    <w:rsid w:val="000E1F5A"/>
    <w:rsid w:val="000E309F"/>
    <w:rsid w:val="000E31CD"/>
    <w:rsid w:val="000E3420"/>
    <w:rsid w:val="000F1293"/>
    <w:rsid w:val="000F1952"/>
    <w:rsid w:val="000F2494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4EFD"/>
    <w:rsid w:val="00127954"/>
    <w:rsid w:val="001279A2"/>
    <w:rsid w:val="00131BB8"/>
    <w:rsid w:val="001328F3"/>
    <w:rsid w:val="00132EA6"/>
    <w:rsid w:val="0013413D"/>
    <w:rsid w:val="00134851"/>
    <w:rsid w:val="0013573A"/>
    <w:rsid w:val="00136097"/>
    <w:rsid w:val="00136BCE"/>
    <w:rsid w:val="00137682"/>
    <w:rsid w:val="001426D0"/>
    <w:rsid w:val="0014273D"/>
    <w:rsid w:val="00143015"/>
    <w:rsid w:val="00143B7C"/>
    <w:rsid w:val="001467F7"/>
    <w:rsid w:val="00147AE9"/>
    <w:rsid w:val="00154FCB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7202"/>
    <w:rsid w:val="001776C6"/>
    <w:rsid w:val="00177930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7B0E"/>
    <w:rsid w:val="0019188C"/>
    <w:rsid w:val="00193237"/>
    <w:rsid w:val="001941AC"/>
    <w:rsid w:val="0019792C"/>
    <w:rsid w:val="001A1A28"/>
    <w:rsid w:val="001A3352"/>
    <w:rsid w:val="001A3DA4"/>
    <w:rsid w:val="001A4CDA"/>
    <w:rsid w:val="001A53C9"/>
    <w:rsid w:val="001A7D1B"/>
    <w:rsid w:val="001B05B2"/>
    <w:rsid w:val="001B0E84"/>
    <w:rsid w:val="001B1441"/>
    <w:rsid w:val="001B2BAE"/>
    <w:rsid w:val="001B549B"/>
    <w:rsid w:val="001B71EA"/>
    <w:rsid w:val="001B7FDC"/>
    <w:rsid w:val="001C0816"/>
    <w:rsid w:val="001C301A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615B"/>
    <w:rsid w:val="001E6ED1"/>
    <w:rsid w:val="001F1C7C"/>
    <w:rsid w:val="001F4E6B"/>
    <w:rsid w:val="001F5745"/>
    <w:rsid w:val="001F765E"/>
    <w:rsid w:val="00203B85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403E5"/>
    <w:rsid w:val="002409E7"/>
    <w:rsid w:val="002413A9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5B5"/>
    <w:rsid w:val="002946DA"/>
    <w:rsid w:val="002958DD"/>
    <w:rsid w:val="00297F25"/>
    <w:rsid w:val="002A3149"/>
    <w:rsid w:val="002A38A1"/>
    <w:rsid w:val="002A445D"/>
    <w:rsid w:val="002A4EBC"/>
    <w:rsid w:val="002A56D1"/>
    <w:rsid w:val="002A5F65"/>
    <w:rsid w:val="002B00FD"/>
    <w:rsid w:val="002B094E"/>
    <w:rsid w:val="002B11BA"/>
    <w:rsid w:val="002B60ED"/>
    <w:rsid w:val="002B7146"/>
    <w:rsid w:val="002C18B8"/>
    <w:rsid w:val="002C1F35"/>
    <w:rsid w:val="002C3236"/>
    <w:rsid w:val="002C38FA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F403B"/>
    <w:rsid w:val="002F4315"/>
    <w:rsid w:val="002F43C5"/>
    <w:rsid w:val="002F47EA"/>
    <w:rsid w:val="002F5568"/>
    <w:rsid w:val="002F5D30"/>
    <w:rsid w:val="002F7D8F"/>
    <w:rsid w:val="003003FA"/>
    <w:rsid w:val="003011D1"/>
    <w:rsid w:val="00301C77"/>
    <w:rsid w:val="00303D44"/>
    <w:rsid w:val="003106B0"/>
    <w:rsid w:val="0031182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56C2"/>
    <w:rsid w:val="003360C4"/>
    <w:rsid w:val="00337595"/>
    <w:rsid w:val="003411F4"/>
    <w:rsid w:val="003446DF"/>
    <w:rsid w:val="00346D92"/>
    <w:rsid w:val="003503B0"/>
    <w:rsid w:val="00350637"/>
    <w:rsid w:val="003516AE"/>
    <w:rsid w:val="00353D82"/>
    <w:rsid w:val="003565C0"/>
    <w:rsid w:val="00360236"/>
    <w:rsid w:val="0036186A"/>
    <w:rsid w:val="00361D8C"/>
    <w:rsid w:val="003647C8"/>
    <w:rsid w:val="003649AE"/>
    <w:rsid w:val="00374216"/>
    <w:rsid w:val="003756D7"/>
    <w:rsid w:val="0037645F"/>
    <w:rsid w:val="003769DA"/>
    <w:rsid w:val="00381DF5"/>
    <w:rsid w:val="00382E2E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7456"/>
    <w:rsid w:val="00400C91"/>
    <w:rsid w:val="004020BB"/>
    <w:rsid w:val="00403034"/>
    <w:rsid w:val="00404156"/>
    <w:rsid w:val="00404C64"/>
    <w:rsid w:val="004106DB"/>
    <w:rsid w:val="00412664"/>
    <w:rsid w:val="00413D88"/>
    <w:rsid w:val="00414AB3"/>
    <w:rsid w:val="004151D3"/>
    <w:rsid w:val="00415632"/>
    <w:rsid w:val="004163B3"/>
    <w:rsid w:val="00416A6B"/>
    <w:rsid w:val="00421C13"/>
    <w:rsid w:val="00422855"/>
    <w:rsid w:val="00422876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C11"/>
    <w:rsid w:val="00442D1C"/>
    <w:rsid w:val="00443682"/>
    <w:rsid w:val="00444635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0A39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0F36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B09F2"/>
    <w:rsid w:val="004B5BF8"/>
    <w:rsid w:val="004C00A9"/>
    <w:rsid w:val="004C1BB3"/>
    <w:rsid w:val="004C1F0B"/>
    <w:rsid w:val="004C2756"/>
    <w:rsid w:val="004C3831"/>
    <w:rsid w:val="004C5687"/>
    <w:rsid w:val="004C6944"/>
    <w:rsid w:val="004D0FF5"/>
    <w:rsid w:val="004D128C"/>
    <w:rsid w:val="004D601D"/>
    <w:rsid w:val="004D621F"/>
    <w:rsid w:val="004D727B"/>
    <w:rsid w:val="004D7DC2"/>
    <w:rsid w:val="004E2F50"/>
    <w:rsid w:val="004E494F"/>
    <w:rsid w:val="004E50FD"/>
    <w:rsid w:val="004E591D"/>
    <w:rsid w:val="004E7379"/>
    <w:rsid w:val="004E7697"/>
    <w:rsid w:val="004F3787"/>
    <w:rsid w:val="004F3F3F"/>
    <w:rsid w:val="004F5BD4"/>
    <w:rsid w:val="004F5C90"/>
    <w:rsid w:val="004F6290"/>
    <w:rsid w:val="004F6D0B"/>
    <w:rsid w:val="004F763F"/>
    <w:rsid w:val="005003A1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38CC"/>
    <w:rsid w:val="00523A4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4177"/>
    <w:rsid w:val="00535493"/>
    <w:rsid w:val="00537157"/>
    <w:rsid w:val="0053761B"/>
    <w:rsid w:val="00540D46"/>
    <w:rsid w:val="005415FE"/>
    <w:rsid w:val="00541B43"/>
    <w:rsid w:val="00541D3A"/>
    <w:rsid w:val="00544291"/>
    <w:rsid w:val="0054453F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8158D"/>
    <w:rsid w:val="00582522"/>
    <w:rsid w:val="005826B2"/>
    <w:rsid w:val="0058478F"/>
    <w:rsid w:val="00584979"/>
    <w:rsid w:val="005857BB"/>
    <w:rsid w:val="005872AF"/>
    <w:rsid w:val="00590E48"/>
    <w:rsid w:val="00591113"/>
    <w:rsid w:val="005926CF"/>
    <w:rsid w:val="005927A5"/>
    <w:rsid w:val="00593821"/>
    <w:rsid w:val="00595E96"/>
    <w:rsid w:val="005965BB"/>
    <w:rsid w:val="005A1346"/>
    <w:rsid w:val="005A173E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16D2"/>
    <w:rsid w:val="00653367"/>
    <w:rsid w:val="006642E4"/>
    <w:rsid w:val="006643BF"/>
    <w:rsid w:val="00664D42"/>
    <w:rsid w:val="006668A9"/>
    <w:rsid w:val="0066704B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251E"/>
    <w:rsid w:val="00694038"/>
    <w:rsid w:val="006A18D8"/>
    <w:rsid w:val="006A315E"/>
    <w:rsid w:val="006A3BA7"/>
    <w:rsid w:val="006A40A6"/>
    <w:rsid w:val="006A52C2"/>
    <w:rsid w:val="006B03C6"/>
    <w:rsid w:val="006B1110"/>
    <w:rsid w:val="006B1696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4BB5"/>
    <w:rsid w:val="006E73DC"/>
    <w:rsid w:val="006F3E6A"/>
    <w:rsid w:val="006F62DD"/>
    <w:rsid w:val="006F6918"/>
    <w:rsid w:val="006F6BF3"/>
    <w:rsid w:val="00700B28"/>
    <w:rsid w:val="00702DF4"/>
    <w:rsid w:val="00703975"/>
    <w:rsid w:val="007045A0"/>
    <w:rsid w:val="00704838"/>
    <w:rsid w:val="007053D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952"/>
    <w:rsid w:val="00722ED9"/>
    <w:rsid w:val="007235D3"/>
    <w:rsid w:val="00723DB2"/>
    <w:rsid w:val="0073571A"/>
    <w:rsid w:val="007401B4"/>
    <w:rsid w:val="0074232D"/>
    <w:rsid w:val="007462DC"/>
    <w:rsid w:val="007516E5"/>
    <w:rsid w:val="00751CC1"/>
    <w:rsid w:val="0075328B"/>
    <w:rsid w:val="00753B65"/>
    <w:rsid w:val="00757E13"/>
    <w:rsid w:val="007614E0"/>
    <w:rsid w:val="0076303C"/>
    <w:rsid w:val="007630F0"/>
    <w:rsid w:val="007650C7"/>
    <w:rsid w:val="007653BB"/>
    <w:rsid w:val="00766F3D"/>
    <w:rsid w:val="00767184"/>
    <w:rsid w:val="00770EB1"/>
    <w:rsid w:val="00772829"/>
    <w:rsid w:val="00773142"/>
    <w:rsid w:val="00773305"/>
    <w:rsid w:val="00773D72"/>
    <w:rsid w:val="00774F59"/>
    <w:rsid w:val="007752BC"/>
    <w:rsid w:val="00775E1C"/>
    <w:rsid w:val="00777246"/>
    <w:rsid w:val="007813AC"/>
    <w:rsid w:val="0078294B"/>
    <w:rsid w:val="007855E0"/>
    <w:rsid w:val="00785F12"/>
    <w:rsid w:val="00786B2D"/>
    <w:rsid w:val="00786E2B"/>
    <w:rsid w:val="00791710"/>
    <w:rsid w:val="007933DA"/>
    <w:rsid w:val="00793F38"/>
    <w:rsid w:val="007950CD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5313"/>
    <w:rsid w:val="007D66F4"/>
    <w:rsid w:val="007D6ED2"/>
    <w:rsid w:val="007E16E4"/>
    <w:rsid w:val="007E1F85"/>
    <w:rsid w:val="007E474E"/>
    <w:rsid w:val="007E4B0E"/>
    <w:rsid w:val="007E52CF"/>
    <w:rsid w:val="007E62A4"/>
    <w:rsid w:val="007F0024"/>
    <w:rsid w:val="007F332B"/>
    <w:rsid w:val="007F3D03"/>
    <w:rsid w:val="00802C11"/>
    <w:rsid w:val="00805C8E"/>
    <w:rsid w:val="00805FE5"/>
    <w:rsid w:val="0080641B"/>
    <w:rsid w:val="008157C7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56E9"/>
    <w:rsid w:val="00837172"/>
    <w:rsid w:val="0083779F"/>
    <w:rsid w:val="00842490"/>
    <w:rsid w:val="00842D48"/>
    <w:rsid w:val="0085234E"/>
    <w:rsid w:val="008541DD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28C7"/>
    <w:rsid w:val="008A4A26"/>
    <w:rsid w:val="008A574A"/>
    <w:rsid w:val="008A5F53"/>
    <w:rsid w:val="008A71AA"/>
    <w:rsid w:val="008A7B7D"/>
    <w:rsid w:val="008B0123"/>
    <w:rsid w:val="008B0DB0"/>
    <w:rsid w:val="008B143C"/>
    <w:rsid w:val="008B2667"/>
    <w:rsid w:val="008B2D0E"/>
    <w:rsid w:val="008B5CDA"/>
    <w:rsid w:val="008B7B5B"/>
    <w:rsid w:val="008B7CDA"/>
    <w:rsid w:val="008C124D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1C12"/>
    <w:rsid w:val="008F2599"/>
    <w:rsid w:val="008F30DC"/>
    <w:rsid w:val="008F4AB1"/>
    <w:rsid w:val="008F6D62"/>
    <w:rsid w:val="00900EA4"/>
    <w:rsid w:val="00902DB7"/>
    <w:rsid w:val="009066B9"/>
    <w:rsid w:val="00911527"/>
    <w:rsid w:val="0091408D"/>
    <w:rsid w:val="00914D6D"/>
    <w:rsid w:val="00921A96"/>
    <w:rsid w:val="00924FA8"/>
    <w:rsid w:val="00935CCC"/>
    <w:rsid w:val="00936C67"/>
    <w:rsid w:val="00936DDC"/>
    <w:rsid w:val="0094335B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16E8"/>
    <w:rsid w:val="00972321"/>
    <w:rsid w:val="00972A24"/>
    <w:rsid w:val="00973556"/>
    <w:rsid w:val="009748AF"/>
    <w:rsid w:val="00977D58"/>
    <w:rsid w:val="009817B1"/>
    <w:rsid w:val="00981E3C"/>
    <w:rsid w:val="009838C6"/>
    <w:rsid w:val="00984D7A"/>
    <w:rsid w:val="00984DA7"/>
    <w:rsid w:val="0098510B"/>
    <w:rsid w:val="00985309"/>
    <w:rsid w:val="0098622F"/>
    <w:rsid w:val="009A0614"/>
    <w:rsid w:val="009A1F26"/>
    <w:rsid w:val="009A3CD1"/>
    <w:rsid w:val="009A3DEC"/>
    <w:rsid w:val="009B045F"/>
    <w:rsid w:val="009B0AA3"/>
    <w:rsid w:val="009B43FB"/>
    <w:rsid w:val="009B6AB3"/>
    <w:rsid w:val="009C109C"/>
    <w:rsid w:val="009C2B14"/>
    <w:rsid w:val="009C52D5"/>
    <w:rsid w:val="009C682E"/>
    <w:rsid w:val="009C6CF7"/>
    <w:rsid w:val="009C7CC9"/>
    <w:rsid w:val="009D2502"/>
    <w:rsid w:val="009D5610"/>
    <w:rsid w:val="009D5A7D"/>
    <w:rsid w:val="009D5E11"/>
    <w:rsid w:val="009D6B67"/>
    <w:rsid w:val="009E074A"/>
    <w:rsid w:val="009E77E6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2D12"/>
    <w:rsid w:val="00A06547"/>
    <w:rsid w:val="00A06AF7"/>
    <w:rsid w:val="00A071F9"/>
    <w:rsid w:val="00A113DF"/>
    <w:rsid w:val="00A1358A"/>
    <w:rsid w:val="00A14643"/>
    <w:rsid w:val="00A16B58"/>
    <w:rsid w:val="00A21942"/>
    <w:rsid w:val="00A22330"/>
    <w:rsid w:val="00A22A4F"/>
    <w:rsid w:val="00A2300F"/>
    <w:rsid w:val="00A24265"/>
    <w:rsid w:val="00A24730"/>
    <w:rsid w:val="00A327E8"/>
    <w:rsid w:val="00A34B06"/>
    <w:rsid w:val="00A358A6"/>
    <w:rsid w:val="00A3787B"/>
    <w:rsid w:val="00A461E3"/>
    <w:rsid w:val="00A479F3"/>
    <w:rsid w:val="00A50E57"/>
    <w:rsid w:val="00A5159E"/>
    <w:rsid w:val="00A5184E"/>
    <w:rsid w:val="00A5360F"/>
    <w:rsid w:val="00A54984"/>
    <w:rsid w:val="00A56FAC"/>
    <w:rsid w:val="00A57BA9"/>
    <w:rsid w:val="00A61647"/>
    <w:rsid w:val="00A62CFB"/>
    <w:rsid w:val="00A64026"/>
    <w:rsid w:val="00A65EB4"/>
    <w:rsid w:val="00A667DC"/>
    <w:rsid w:val="00A67248"/>
    <w:rsid w:val="00A723FF"/>
    <w:rsid w:val="00A72589"/>
    <w:rsid w:val="00A7538E"/>
    <w:rsid w:val="00A75FB7"/>
    <w:rsid w:val="00A773B1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F1F"/>
    <w:rsid w:val="00AB2486"/>
    <w:rsid w:val="00AB5503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5208"/>
    <w:rsid w:val="00AE0FBC"/>
    <w:rsid w:val="00AE1397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441F"/>
    <w:rsid w:val="00AF5DB9"/>
    <w:rsid w:val="00AF6541"/>
    <w:rsid w:val="00AF7633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21352"/>
    <w:rsid w:val="00B2146F"/>
    <w:rsid w:val="00B21B02"/>
    <w:rsid w:val="00B22A20"/>
    <w:rsid w:val="00B23585"/>
    <w:rsid w:val="00B245CC"/>
    <w:rsid w:val="00B2519C"/>
    <w:rsid w:val="00B307B7"/>
    <w:rsid w:val="00B31C4B"/>
    <w:rsid w:val="00B34D74"/>
    <w:rsid w:val="00B36EA9"/>
    <w:rsid w:val="00B37A5D"/>
    <w:rsid w:val="00B41166"/>
    <w:rsid w:val="00B41944"/>
    <w:rsid w:val="00B41D5A"/>
    <w:rsid w:val="00B42A17"/>
    <w:rsid w:val="00B43118"/>
    <w:rsid w:val="00B432AB"/>
    <w:rsid w:val="00B43876"/>
    <w:rsid w:val="00B43A6E"/>
    <w:rsid w:val="00B44276"/>
    <w:rsid w:val="00B44279"/>
    <w:rsid w:val="00B45EF2"/>
    <w:rsid w:val="00B46659"/>
    <w:rsid w:val="00B46E28"/>
    <w:rsid w:val="00B470B1"/>
    <w:rsid w:val="00B517A6"/>
    <w:rsid w:val="00B52040"/>
    <w:rsid w:val="00B52C5E"/>
    <w:rsid w:val="00B532DB"/>
    <w:rsid w:val="00B53904"/>
    <w:rsid w:val="00B60DA2"/>
    <w:rsid w:val="00B6134B"/>
    <w:rsid w:val="00B625E0"/>
    <w:rsid w:val="00B63301"/>
    <w:rsid w:val="00B63B3F"/>
    <w:rsid w:val="00B65F31"/>
    <w:rsid w:val="00B67A6E"/>
    <w:rsid w:val="00B70681"/>
    <w:rsid w:val="00B70C2E"/>
    <w:rsid w:val="00B72194"/>
    <w:rsid w:val="00B735BF"/>
    <w:rsid w:val="00B73B64"/>
    <w:rsid w:val="00B76B9A"/>
    <w:rsid w:val="00B84186"/>
    <w:rsid w:val="00B90036"/>
    <w:rsid w:val="00B90A89"/>
    <w:rsid w:val="00B91623"/>
    <w:rsid w:val="00B91EC9"/>
    <w:rsid w:val="00B93483"/>
    <w:rsid w:val="00B94891"/>
    <w:rsid w:val="00BA03BB"/>
    <w:rsid w:val="00BA29AD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0D05"/>
    <w:rsid w:val="00BF2EE3"/>
    <w:rsid w:val="00BF493C"/>
    <w:rsid w:val="00BF6CE1"/>
    <w:rsid w:val="00C009BC"/>
    <w:rsid w:val="00C00A13"/>
    <w:rsid w:val="00C01515"/>
    <w:rsid w:val="00C01F6A"/>
    <w:rsid w:val="00C025B6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7ADC"/>
    <w:rsid w:val="00C41703"/>
    <w:rsid w:val="00C41E6F"/>
    <w:rsid w:val="00C41F5C"/>
    <w:rsid w:val="00C4275F"/>
    <w:rsid w:val="00C445DE"/>
    <w:rsid w:val="00C4571B"/>
    <w:rsid w:val="00C45FEE"/>
    <w:rsid w:val="00C4693E"/>
    <w:rsid w:val="00C477B9"/>
    <w:rsid w:val="00C51F97"/>
    <w:rsid w:val="00C630CB"/>
    <w:rsid w:val="00C63559"/>
    <w:rsid w:val="00C6437B"/>
    <w:rsid w:val="00C6717C"/>
    <w:rsid w:val="00C702F4"/>
    <w:rsid w:val="00C7113C"/>
    <w:rsid w:val="00C732DF"/>
    <w:rsid w:val="00C755DC"/>
    <w:rsid w:val="00C75A42"/>
    <w:rsid w:val="00C77519"/>
    <w:rsid w:val="00C824C8"/>
    <w:rsid w:val="00C82F62"/>
    <w:rsid w:val="00C83639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5C81"/>
    <w:rsid w:val="00CD7235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0D32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5242"/>
    <w:rsid w:val="00D6690C"/>
    <w:rsid w:val="00D67DAF"/>
    <w:rsid w:val="00D7097C"/>
    <w:rsid w:val="00D70996"/>
    <w:rsid w:val="00D716DD"/>
    <w:rsid w:val="00D72297"/>
    <w:rsid w:val="00D77917"/>
    <w:rsid w:val="00D80A31"/>
    <w:rsid w:val="00D80B48"/>
    <w:rsid w:val="00D8100F"/>
    <w:rsid w:val="00D82CC7"/>
    <w:rsid w:val="00D84992"/>
    <w:rsid w:val="00D872CF"/>
    <w:rsid w:val="00D90B9F"/>
    <w:rsid w:val="00D935F7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A53E2"/>
    <w:rsid w:val="00DB017A"/>
    <w:rsid w:val="00DB12E0"/>
    <w:rsid w:val="00DB182B"/>
    <w:rsid w:val="00DB1E29"/>
    <w:rsid w:val="00DB4885"/>
    <w:rsid w:val="00DB4923"/>
    <w:rsid w:val="00DB49E7"/>
    <w:rsid w:val="00DB5B66"/>
    <w:rsid w:val="00DC01B1"/>
    <w:rsid w:val="00DC16AB"/>
    <w:rsid w:val="00DC340A"/>
    <w:rsid w:val="00DC3D0A"/>
    <w:rsid w:val="00DC4817"/>
    <w:rsid w:val="00DC612A"/>
    <w:rsid w:val="00DD048A"/>
    <w:rsid w:val="00DD0977"/>
    <w:rsid w:val="00DD4E13"/>
    <w:rsid w:val="00DE15AE"/>
    <w:rsid w:val="00DE1D55"/>
    <w:rsid w:val="00DE1DE6"/>
    <w:rsid w:val="00DE2D41"/>
    <w:rsid w:val="00DE3EC7"/>
    <w:rsid w:val="00DE480F"/>
    <w:rsid w:val="00DE7AD3"/>
    <w:rsid w:val="00DE7CC6"/>
    <w:rsid w:val="00DF1AF4"/>
    <w:rsid w:val="00DF1ED3"/>
    <w:rsid w:val="00DF30A6"/>
    <w:rsid w:val="00DF33BD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3599"/>
    <w:rsid w:val="00E20267"/>
    <w:rsid w:val="00E208ED"/>
    <w:rsid w:val="00E21287"/>
    <w:rsid w:val="00E21E71"/>
    <w:rsid w:val="00E21E88"/>
    <w:rsid w:val="00E22460"/>
    <w:rsid w:val="00E22E2E"/>
    <w:rsid w:val="00E23053"/>
    <w:rsid w:val="00E23E11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5349A"/>
    <w:rsid w:val="00E534C2"/>
    <w:rsid w:val="00E5480B"/>
    <w:rsid w:val="00E55E81"/>
    <w:rsid w:val="00E616E4"/>
    <w:rsid w:val="00E64B5E"/>
    <w:rsid w:val="00E67E0F"/>
    <w:rsid w:val="00E72DA3"/>
    <w:rsid w:val="00E75767"/>
    <w:rsid w:val="00E75D3F"/>
    <w:rsid w:val="00E766E4"/>
    <w:rsid w:val="00E804D2"/>
    <w:rsid w:val="00E81C5F"/>
    <w:rsid w:val="00E82404"/>
    <w:rsid w:val="00E84995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57E9"/>
    <w:rsid w:val="00ED10C0"/>
    <w:rsid w:val="00ED2F68"/>
    <w:rsid w:val="00ED4E71"/>
    <w:rsid w:val="00ED579C"/>
    <w:rsid w:val="00ED6F0F"/>
    <w:rsid w:val="00EE273E"/>
    <w:rsid w:val="00EE4F4E"/>
    <w:rsid w:val="00EE5715"/>
    <w:rsid w:val="00EE57D9"/>
    <w:rsid w:val="00EE789B"/>
    <w:rsid w:val="00EF0189"/>
    <w:rsid w:val="00EF1E24"/>
    <w:rsid w:val="00EF2746"/>
    <w:rsid w:val="00EF2E16"/>
    <w:rsid w:val="00EF365C"/>
    <w:rsid w:val="00EF53C7"/>
    <w:rsid w:val="00F010BD"/>
    <w:rsid w:val="00F0184A"/>
    <w:rsid w:val="00F05E41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5235F"/>
    <w:rsid w:val="00F52790"/>
    <w:rsid w:val="00F56C0A"/>
    <w:rsid w:val="00F57D4D"/>
    <w:rsid w:val="00F60396"/>
    <w:rsid w:val="00F61460"/>
    <w:rsid w:val="00F64ABF"/>
    <w:rsid w:val="00F656F3"/>
    <w:rsid w:val="00F673F4"/>
    <w:rsid w:val="00F67B34"/>
    <w:rsid w:val="00F7111B"/>
    <w:rsid w:val="00F71E86"/>
    <w:rsid w:val="00F7336E"/>
    <w:rsid w:val="00F80C39"/>
    <w:rsid w:val="00F81976"/>
    <w:rsid w:val="00F819F5"/>
    <w:rsid w:val="00F86556"/>
    <w:rsid w:val="00F906B0"/>
    <w:rsid w:val="00F90BFC"/>
    <w:rsid w:val="00F9403A"/>
    <w:rsid w:val="00F9460C"/>
    <w:rsid w:val="00F970F0"/>
    <w:rsid w:val="00F97924"/>
    <w:rsid w:val="00FA1BFF"/>
    <w:rsid w:val="00FA3AB4"/>
    <w:rsid w:val="00FA3C9E"/>
    <w:rsid w:val="00FB0B1C"/>
    <w:rsid w:val="00FB2943"/>
    <w:rsid w:val="00FB33CE"/>
    <w:rsid w:val="00FB3DE8"/>
    <w:rsid w:val="00FB405F"/>
    <w:rsid w:val="00FB79D5"/>
    <w:rsid w:val="00FC10FA"/>
    <w:rsid w:val="00FC1386"/>
    <w:rsid w:val="00FC16D6"/>
    <w:rsid w:val="00FC2DE0"/>
    <w:rsid w:val="00FC4A96"/>
    <w:rsid w:val="00FC588F"/>
    <w:rsid w:val="00FD09FB"/>
    <w:rsid w:val="00FD1045"/>
    <w:rsid w:val="00FD15DC"/>
    <w:rsid w:val="00FD39C8"/>
    <w:rsid w:val="00FE1626"/>
    <w:rsid w:val="00FE5729"/>
    <w:rsid w:val="00FE689B"/>
    <w:rsid w:val="00FE6D28"/>
    <w:rsid w:val="00FE6E09"/>
    <w:rsid w:val="00FF0AB2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5828"/>
  <w15:docId w15:val="{788EBDBD-CB44-43DD-996C-0D7AEC3B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  <w:lang w:val="en-US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  <w:lang w:val="en-US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  <w:lang w:val="en-US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n-U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n-U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  <w:lang w:val="en-US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  <w:lang w:val="en-US"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  <w:lang w:val="en-US"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n-U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n-US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  <w:lang w:val="en-US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n-CA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Parrilla</dc:creator>
  <cp:keywords/>
  <dc:description/>
  <cp:lastModifiedBy>Karen Donovan</cp:lastModifiedBy>
  <cp:revision>39</cp:revision>
  <cp:lastPrinted>2025-07-17T09:55:00Z</cp:lastPrinted>
  <dcterms:created xsi:type="dcterms:W3CDTF">2025-07-10T20:19:00Z</dcterms:created>
  <dcterms:modified xsi:type="dcterms:W3CDTF">2025-11-15T17:16:00Z</dcterms:modified>
</cp:coreProperties>
</file>