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4DB4" w14:textId="6A9587B6" w:rsidR="00B90427" w:rsidRPr="003403CF" w:rsidRDefault="003403CF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right"/>
        <w:rPr>
          <w:rFonts w:asciiTheme="majorHAnsi" w:hAnsiTheme="majorHAnsi"/>
          <w:b/>
          <w:iCs/>
          <w:lang w:val="en-GB"/>
        </w:rPr>
      </w:pPr>
      <w:r>
        <w:rPr>
          <w:rFonts w:asciiTheme="majorHAnsi" w:hAnsiTheme="majorHAnsi"/>
          <w:b/>
          <w:iCs/>
          <w:lang w:val="en-GB"/>
        </w:rPr>
        <w:t>Original: English</w:t>
      </w:r>
    </w:p>
    <w:p w14:paraId="71E9E5ED" w14:textId="05842FAE" w:rsidR="00B90427" w:rsidRPr="003403CF" w:rsidRDefault="003403CF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center"/>
        <w:rPr>
          <w:rFonts w:asciiTheme="majorHAnsi" w:hAnsiTheme="majorHAnsi"/>
          <w:b/>
          <w:iCs/>
          <w:lang w:val="en-GB"/>
        </w:rPr>
      </w:pPr>
      <w:r w:rsidRPr="003403CF">
        <w:rPr>
          <w:rFonts w:asciiTheme="majorHAnsi" w:hAnsiTheme="majorHAnsi"/>
          <w:b/>
          <w:iCs/>
          <w:lang w:val="en-GB"/>
        </w:rPr>
        <w:t xml:space="preserve">ANNEX 7 to </w:t>
      </w:r>
      <w:r w:rsidR="00B90427" w:rsidRPr="003403CF">
        <w:rPr>
          <w:rFonts w:asciiTheme="majorHAnsi" w:hAnsiTheme="majorHAnsi"/>
          <w:b/>
          <w:iCs/>
          <w:lang w:val="en-GB"/>
        </w:rPr>
        <w:t>COC-303</w:t>
      </w:r>
    </w:p>
    <w:p w14:paraId="3526B8BF" w14:textId="58A68075" w:rsidR="00243EA0" w:rsidRPr="003403CF" w:rsidRDefault="00B9042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center"/>
        <w:rPr>
          <w:rFonts w:asciiTheme="majorHAnsi" w:hAnsiTheme="majorHAnsi"/>
          <w:b/>
          <w:iCs/>
          <w:lang w:val="en-GB"/>
        </w:rPr>
      </w:pPr>
      <w:r w:rsidRPr="003403CF">
        <w:rPr>
          <w:rFonts w:asciiTheme="majorHAnsi" w:hAnsiTheme="majorHAnsi"/>
          <w:b/>
          <w:iCs/>
          <w:lang w:val="en-GB"/>
        </w:rPr>
        <w:t>MEASURES IN FORCE WHICH DO NOT REQUIRE AND IN-DEPTH REVIEW BY COC</w:t>
      </w:r>
    </w:p>
    <w:p w14:paraId="298A56C6" w14:textId="77777777" w:rsidR="00160817" w:rsidRPr="003403CF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lang w:val="en-GB"/>
        </w:rPr>
      </w:pPr>
    </w:p>
    <w:p w14:paraId="3B2FA62C" w14:textId="069AEABD" w:rsidR="00160817" w:rsidRPr="003403CF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US"/>
        </w:rPr>
      </w:pPr>
      <w:r w:rsidRPr="003403CF">
        <w:rPr>
          <w:rFonts w:asciiTheme="majorHAnsi" w:hAnsiTheme="majorHAnsi"/>
          <w:lang w:val="en-GB"/>
        </w:rPr>
        <w:t>[66-01]</w:t>
      </w:r>
      <w:r w:rsidRPr="003403CF">
        <w:rPr>
          <w:rFonts w:asciiTheme="majorHAnsi" w:hAnsiTheme="majorHAnsi"/>
          <w:lang w:val="en-GB"/>
        </w:rPr>
        <w:tab/>
        <w:t>Resolution on the collection of statistics on the Atlantic tuna fisheries</w:t>
      </w:r>
      <w:r w:rsidR="00027867" w:rsidRPr="003403CF">
        <w:rPr>
          <w:rFonts w:asciiTheme="majorHAnsi" w:hAnsiTheme="majorHAnsi"/>
          <w:lang w:val="en-GB"/>
        </w:rPr>
        <w:t xml:space="preserve"> </w:t>
      </w:r>
      <w:r w:rsidRPr="003403CF">
        <w:rPr>
          <w:rFonts w:asciiTheme="majorHAnsi" w:hAnsiTheme="majorHAnsi"/>
          <w:i/>
          <w:color w:val="0070C0"/>
          <w:lang w:val="en-US"/>
        </w:rPr>
        <w:t xml:space="preserve">Included in review of </w:t>
      </w:r>
      <w:r w:rsidR="003403CF">
        <w:rPr>
          <w:rFonts w:asciiTheme="majorHAnsi" w:hAnsiTheme="majorHAnsi"/>
          <w:i/>
          <w:color w:val="0070C0"/>
          <w:lang w:val="en-US"/>
        </w:rPr>
        <w:tab/>
      </w:r>
      <w:r w:rsidR="00027867" w:rsidRPr="003403CF">
        <w:rPr>
          <w:rFonts w:asciiTheme="majorHAnsi" w:hAnsiTheme="majorHAnsi"/>
          <w:i/>
          <w:color w:val="0070C0"/>
          <w:lang w:val="en-US"/>
        </w:rPr>
        <w:t>11-15</w:t>
      </w:r>
    </w:p>
    <w:p w14:paraId="2E06C153" w14:textId="77777777" w:rsidR="00CF46E9" w:rsidRPr="003403CF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lang w:val="en-GB"/>
        </w:rPr>
      </w:pPr>
    </w:p>
    <w:p w14:paraId="543350BD" w14:textId="5142C571" w:rsidR="00160817" w:rsidRPr="003403CF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color w:val="0070C0"/>
          <w:lang w:val="en-GB"/>
        </w:rPr>
      </w:pPr>
      <w:r w:rsidRPr="003403CF">
        <w:rPr>
          <w:rFonts w:asciiTheme="majorHAnsi" w:hAnsiTheme="majorHAnsi"/>
          <w:bCs/>
          <w:lang w:val="en-GB"/>
        </w:rPr>
        <w:t>[75-02]</w:t>
      </w:r>
      <w:r w:rsidRPr="003403CF">
        <w:rPr>
          <w:rFonts w:asciiTheme="majorHAnsi" w:hAnsiTheme="majorHAnsi"/>
          <w:bCs/>
          <w:lang w:val="en-GB"/>
        </w:rPr>
        <w:tab/>
        <w:t xml:space="preserve">ICCAT Scheme of Joint International Inspection </w:t>
      </w:r>
      <w:r w:rsidRPr="003403CF">
        <w:rPr>
          <w:rFonts w:asciiTheme="majorHAnsi" w:hAnsiTheme="majorHAnsi"/>
          <w:bCs/>
          <w:i/>
          <w:color w:val="0070C0"/>
          <w:lang w:val="en-GB"/>
        </w:rPr>
        <w:t xml:space="preserve">Review will take place under </w:t>
      </w:r>
      <w:r w:rsidR="00496D94">
        <w:rPr>
          <w:rFonts w:asciiTheme="majorHAnsi" w:hAnsiTheme="majorHAnsi"/>
          <w:bCs/>
          <w:i/>
          <w:color w:val="0070C0"/>
          <w:lang w:val="en-GB"/>
        </w:rPr>
        <w:t>19-</w:t>
      </w:r>
      <w:r w:rsidRPr="003403CF">
        <w:rPr>
          <w:rFonts w:asciiTheme="majorHAnsi" w:hAnsiTheme="majorHAnsi"/>
          <w:bCs/>
          <w:i/>
          <w:color w:val="0070C0"/>
          <w:lang w:val="en-GB"/>
        </w:rPr>
        <w:t>04 and 16-</w:t>
      </w:r>
      <w:r w:rsidR="003403CF">
        <w:rPr>
          <w:rFonts w:asciiTheme="majorHAnsi" w:hAnsiTheme="majorHAnsi"/>
          <w:bCs/>
          <w:i/>
          <w:color w:val="0070C0"/>
          <w:lang w:val="en-GB"/>
        </w:rPr>
        <w:tab/>
      </w:r>
      <w:r w:rsidRPr="003403CF">
        <w:rPr>
          <w:rFonts w:asciiTheme="majorHAnsi" w:hAnsiTheme="majorHAnsi"/>
          <w:bCs/>
          <w:i/>
          <w:color w:val="0070C0"/>
          <w:lang w:val="en-GB"/>
        </w:rPr>
        <w:t>05, under which this scheme has been activated</w:t>
      </w:r>
    </w:p>
    <w:p w14:paraId="4FAD365B" w14:textId="77777777" w:rsidR="00160817" w:rsidRPr="003403CF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</w:p>
    <w:p w14:paraId="430B16C7" w14:textId="17F37E08" w:rsidR="00160817" w:rsidRPr="003403CF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GB"/>
        </w:rPr>
      </w:pPr>
      <w:r w:rsidRPr="003403CF">
        <w:rPr>
          <w:rFonts w:asciiTheme="majorHAnsi" w:hAnsiTheme="majorHAnsi"/>
          <w:lang w:val="en-GB"/>
        </w:rPr>
        <w:t>[93-08]</w:t>
      </w:r>
      <w:r w:rsidRPr="003403CF">
        <w:rPr>
          <w:rFonts w:asciiTheme="majorHAnsi" w:hAnsiTheme="majorHAnsi"/>
          <w:lang w:val="en-GB"/>
        </w:rPr>
        <w:tab/>
        <w:t xml:space="preserve">Resolution by ICCAT on cooperation with the Convention on International Trade in </w:t>
      </w:r>
      <w:r w:rsidR="003403CF">
        <w:rPr>
          <w:rFonts w:asciiTheme="majorHAnsi" w:hAnsiTheme="majorHAnsi"/>
          <w:lang w:val="en-GB"/>
        </w:rPr>
        <w:tab/>
      </w:r>
      <w:r w:rsidRPr="003403CF">
        <w:rPr>
          <w:rFonts w:asciiTheme="majorHAnsi" w:hAnsiTheme="majorHAnsi"/>
          <w:lang w:val="en-GB"/>
        </w:rPr>
        <w:t xml:space="preserve">Endangered Species of Wild Fauna and Flora (CITES) </w:t>
      </w:r>
      <w:r w:rsidRPr="003403CF">
        <w:rPr>
          <w:rFonts w:asciiTheme="majorHAnsi" w:hAnsiTheme="majorHAnsi"/>
          <w:i/>
          <w:color w:val="0070C0"/>
          <w:lang w:val="en-GB"/>
        </w:rPr>
        <w:t xml:space="preserve">Expression of intent, no review by COC </w:t>
      </w:r>
      <w:r w:rsidR="003403CF">
        <w:rPr>
          <w:rFonts w:asciiTheme="majorHAnsi" w:hAnsiTheme="majorHAnsi"/>
          <w:i/>
          <w:color w:val="0070C0"/>
          <w:lang w:val="en-GB"/>
        </w:rPr>
        <w:tab/>
      </w:r>
      <w:r w:rsidRPr="003403CF">
        <w:rPr>
          <w:rFonts w:asciiTheme="majorHAnsi" w:hAnsiTheme="majorHAnsi"/>
          <w:i/>
          <w:color w:val="0070C0"/>
          <w:lang w:val="en-GB"/>
        </w:rPr>
        <w:t>required</w:t>
      </w:r>
    </w:p>
    <w:p w14:paraId="1B75A258" w14:textId="77777777" w:rsidR="00160817" w:rsidRPr="003403CF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</w:p>
    <w:p w14:paraId="0AE1B97A" w14:textId="7336C841" w:rsidR="00160817" w:rsidRPr="003403CF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GB"/>
        </w:rPr>
      </w:pPr>
      <w:r w:rsidRPr="003403CF">
        <w:rPr>
          <w:rFonts w:asciiTheme="majorHAnsi" w:hAnsiTheme="majorHAnsi"/>
          <w:lang w:val="en-GB"/>
        </w:rPr>
        <w:t>[93-09]</w:t>
      </w:r>
      <w:r w:rsidRPr="003403CF">
        <w:rPr>
          <w:rFonts w:asciiTheme="majorHAnsi" w:hAnsiTheme="majorHAnsi"/>
          <w:lang w:val="en-GB"/>
        </w:rPr>
        <w:tab/>
        <w:t xml:space="preserve">Resolution by ICCAT concerning the composition of the delegations of ICCAT Contracting </w:t>
      </w:r>
      <w:r w:rsidR="003403CF">
        <w:rPr>
          <w:rFonts w:asciiTheme="majorHAnsi" w:hAnsiTheme="majorHAnsi"/>
          <w:lang w:val="en-GB"/>
        </w:rPr>
        <w:tab/>
      </w:r>
      <w:r w:rsidRPr="003403CF">
        <w:rPr>
          <w:rFonts w:asciiTheme="majorHAnsi" w:hAnsiTheme="majorHAnsi"/>
          <w:lang w:val="en-GB"/>
        </w:rPr>
        <w:t xml:space="preserve">Parties to CITES </w:t>
      </w:r>
      <w:r w:rsidRPr="003403CF">
        <w:rPr>
          <w:rFonts w:asciiTheme="majorHAnsi" w:hAnsiTheme="majorHAnsi"/>
          <w:i/>
          <w:color w:val="0070C0"/>
          <w:lang w:val="en-GB"/>
        </w:rPr>
        <w:t>Expression of intent, no review by COC required</w:t>
      </w:r>
    </w:p>
    <w:p w14:paraId="109536F2" w14:textId="77777777" w:rsidR="00160817" w:rsidRPr="003403CF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</w:p>
    <w:p w14:paraId="4769892D" w14:textId="77777777" w:rsidR="00160817" w:rsidRPr="003403CF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GB"/>
        </w:rPr>
      </w:pPr>
      <w:r w:rsidRPr="003403CF">
        <w:rPr>
          <w:rFonts w:asciiTheme="majorHAnsi" w:hAnsiTheme="majorHAnsi"/>
          <w:lang w:val="en-GB"/>
        </w:rPr>
        <w:t>[94-06]</w:t>
      </w:r>
      <w:r w:rsidRPr="003403CF">
        <w:rPr>
          <w:rFonts w:asciiTheme="majorHAnsi" w:hAnsiTheme="majorHAnsi"/>
          <w:lang w:val="en-GB"/>
        </w:rPr>
        <w:tab/>
        <w:t xml:space="preserve">Resolution by ICCAT on coordination with non-Contracting Parties </w:t>
      </w:r>
      <w:r w:rsidRPr="003403CF">
        <w:rPr>
          <w:rFonts w:asciiTheme="majorHAnsi" w:hAnsiTheme="majorHAnsi"/>
          <w:i/>
          <w:color w:val="0070C0"/>
          <w:lang w:val="en-GB"/>
        </w:rPr>
        <w:t>Reviewed under 03-</w:t>
      </w:r>
      <w:r w:rsidRPr="003403CF">
        <w:rPr>
          <w:rFonts w:asciiTheme="majorHAnsi" w:hAnsiTheme="majorHAnsi"/>
          <w:i/>
          <w:color w:val="0070C0"/>
          <w:lang w:val="en-GB"/>
        </w:rPr>
        <w:tab/>
        <w:t>20</w:t>
      </w:r>
    </w:p>
    <w:p w14:paraId="0DCC4037" w14:textId="00A1113F" w:rsidR="003A045F" w:rsidRPr="003403CF" w:rsidRDefault="003A045F" w:rsidP="003403CF">
      <w:pPr>
        <w:tabs>
          <w:tab w:val="left" w:pos="1276"/>
          <w:tab w:val="left" w:pos="1418"/>
          <w:tab w:val="left" w:leader="dot" w:pos="8222"/>
          <w:tab w:val="right" w:pos="8647"/>
        </w:tabs>
        <w:ind w:firstLine="426"/>
        <w:jc w:val="both"/>
        <w:rPr>
          <w:rFonts w:asciiTheme="majorHAnsi" w:hAnsiTheme="majorHAnsi"/>
          <w:i/>
          <w:color w:val="0070C0"/>
          <w:lang w:val="en-GB"/>
        </w:rPr>
      </w:pPr>
      <w:r w:rsidRPr="003403CF">
        <w:rPr>
          <w:rFonts w:asciiTheme="majorHAnsi" w:hAnsiTheme="majorHAnsi"/>
          <w:iCs/>
          <w:lang w:val="en-GB"/>
        </w:rPr>
        <w:br/>
      </w:r>
    </w:p>
    <w:p w14:paraId="6FC83580" w14:textId="6E761F4B" w:rsidR="003A045F" w:rsidRPr="003403CF" w:rsidRDefault="003A045F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  <w:r w:rsidRPr="003403CF">
        <w:rPr>
          <w:rFonts w:asciiTheme="majorHAnsi" w:hAnsiTheme="majorHAnsi"/>
          <w:lang w:val="en-GB"/>
        </w:rPr>
        <w:t>[96-15]</w:t>
      </w:r>
      <w:r w:rsidRPr="003403CF">
        <w:rPr>
          <w:rFonts w:asciiTheme="majorHAnsi" w:hAnsiTheme="majorHAnsi"/>
          <w:lang w:val="en-GB"/>
        </w:rPr>
        <w:tab/>
        <w:t>Resolution by ICCAT on large-scale pelagic driftnets</w:t>
      </w:r>
      <w:r w:rsidRPr="003403CF">
        <w:rPr>
          <w:rFonts w:asciiTheme="majorHAnsi" w:hAnsiTheme="majorHAnsi"/>
          <w:i/>
          <w:color w:val="0070C0"/>
          <w:lang w:val="en-GB"/>
        </w:rPr>
        <w:t xml:space="preserve"> Non-binding resolution and no direct </w:t>
      </w:r>
      <w:r w:rsidR="003403CF">
        <w:rPr>
          <w:rFonts w:asciiTheme="majorHAnsi" w:hAnsiTheme="majorHAnsi"/>
          <w:i/>
          <w:color w:val="0070C0"/>
          <w:lang w:val="en-GB"/>
        </w:rPr>
        <w:tab/>
      </w:r>
      <w:r w:rsidRPr="003403CF">
        <w:rPr>
          <w:rFonts w:asciiTheme="majorHAnsi" w:hAnsiTheme="majorHAnsi"/>
          <w:i/>
          <w:color w:val="0070C0"/>
          <w:lang w:val="en-GB"/>
        </w:rPr>
        <w:t xml:space="preserve">reporting requirements for CPCs. Information may be included in Annual Reports or under Rec. </w:t>
      </w:r>
      <w:r w:rsidR="003403CF">
        <w:rPr>
          <w:rFonts w:asciiTheme="majorHAnsi" w:hAnsiTheme="majorHAnsi"/>
          <w:i/>
          <w:color w:val="0070C0"/>
          <w:lang w:val="en-GB"/>
        </w:rPr>
        <w:tab/>
      </w:r>
      <w:r w:rsidRPr="003403CF">
        <w:rPr>
          <w:rFonts w:asciiTheme="majorHAnsi" w:hAnsiTheme="majorHAnsi"/>
          <w:i/>
          <w:color w:val="0070C0"/>
          <w:lang w:val="en-GB"/>
        </w:rPr>
        <w:t>03-04.</w:t>
      </w:r>
    </w:p>
    <w:p w14:paraId="6EB96031" w14:textId="77777777" w:rsidR="003A045F" w:rsidRPr="003403CF" w:rsidRDefault="003A045F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lang w:val="en-GB"/>
        </w:rPr>
      </w:pPr>
    </w:p>
    <w:p w14:paraId="35BB1004" w14:textId="2778CC0D" w:rsidR="00693B9E" w:rsidRPr="003403CF" w:rsidRDefault="00693B9E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3403CF">
        <w:rPr>
          <w:rFonts w:asciiTheme="majorHAnsi" w:hAnsiTheme="majorHAnsi"/>
          <w:lang w:val="en-GB"/>
        </w:rPr>
        <w:t>95-02]</w:t>
      </w:r>
      <w:r w:rsidRPr="003403CF">
        <w:rPr>
          <w:rFonts w:asciiTheme="majorHAnsi" w:hAnsiTheme="majorHAnsi"/>
          <w:lang w:val="en-GB"/>
        </w:rPr>
        <w:tab/>
        <w:t xml:space="preserve">Resolution by ICCAT on cooperation with the Food and Agriculture Organization of the </w:t>
      </w:r>
      <w:r w:rsidR="003403CF">
        <w:rPr>
          <w:rFonts w:asciiTheme="majorHAnsi" w:hAnsiTheme="majorHAnsi"/>
          <w:lang w:val="en-GB"/>
        </w:rPr>
        <w:tab/>
      </w:r>
      <w:r w:rsidRPr="003403CF">
        <w:rPr>
          <w:rFonts w:asciiTheme="majorHAnsi" w:hAnsiTheme="majorHAnsi"/>
          <w:lang w:val="en-GB"/>
        </w:rPr>
        <w:t xml:space="preserve">United Nations (FAO) with regard to study on the status of stocks and by-catches of shark </w:t>
      </w:r>
      <w:r w:rsidR="003403CF">
        <w:rPr>
          <w:rFonts w:asciiTheme="majorHAnsi" w:hAnsiTheme="majorHAnsi"/>
          <w:lang w:val="en-GB"/>
        </w:rPr>
        <w:tab/>
      </w:r>
      <w:r w:rsidRPr="003403CF">
        <w:rPr>
          <w:rFonts w:asciiTheme="majorHAnsi" w:hAnsiTheme="majorHAnsi"/>
          <w:lang w:val="en-GB"/>
        </w:rPr>
        <w:t xml:space="preserve">species </w:t>
      </w:r>
      <w:r w:rsidRPr="003403CF">
        <w:rPr>
          <w:rFonts w:asciiTheme="majorHAnsi" w:hAnsiTheme="majorHAnsi"/>
          <w:i/>
          <w:color w:val="0070C0"/>
          <w:lang w:val="en-GB"/>
        </w:rPr>
        <w:t>Non</w:t>
      </w:r>
      <w:r w:rsidR="00CF46E9" w:rsidRPr="003403CF">
        <w:rPr>
          <w:rFonts w:asciiTheme="majorHAnsi" w:hAnsiTheme="majorHAnsi"/>
          <w:i/>
          <w:color w:val="0070C0"/>
          <w:lang w:val="en-GB"/>
        </w:rPr>
        <w:t>-</w:t>
      </w:r>
      <w:r w:rsidRPr="003403CF">
        <w:rPr>
          <w:rFonts w:asciiTheme="majorHAnsi" w:hAnsiTheme="majorHAnsi"/>
          <w:i/>
          <w:color w:val="0070C0"/>
          <w:lang w:val="en-GB"/>
        </w:rPr>
        <w:t>binding</w:t>
      </w:r>
      <w:r w:rsidRPr="003403CF">
        <w:rPr>
          <w:rFonts w:asciiTheme="majorHAnsi" w:hAnsiTheme="majorHAnsi"/>
          <w:color w:val="0070C0"/>
          <w:lang w:val="en-GB"/>
        </w:rPr>
        <w:t xml:space="preserve"> </w:t>
      </w:r>
      <w:r w:rsidR="002C1020">
        <w:rPr>
          <w:rFonts w:asciiTheme="majorHAnsi" w:hAnsiTheme="majorHAnsi"/>
          <w:color w:val="0070C0"/>
          <w:lang w:val="en-GB"/>
        </w:rPr>
        <w:t xml:space="preserve">resolution </w:t>
      </w:r>
      <w:r w:rsidRPr="003403CF">
        <w:rPr>
          <w:rFonts w:asciiTheme="majorHAnsi" w:hAnsiTheme="majorHAnsi"/>
          <w:bCs/>
          <w:i/>
          <w:color w:val="0070C0"/>
          <w:lang w:val="en-IE"/>
        </w:rPr>
        <w:t>and no reporting</w:t>
      </w:r>
      <w:r w:rsidR="008815FA" w:rsidRPr="003403CF">
        <w:rPr>
          <w:rFonts w:asciiTheme="majorHAnsi" w:hAnsiTheme="majorHAnsi"/>
          <w:bCs/>
          <w:i/>
          <w:color w:val="0070C0"/>
          <w:lang w:val="en-IE"/>
        </w:rPr>
        <w:t xml:space="preserve"> or obligations imposed on CPCs</w:t>
      </w:r>
    </w:p>
    <w:p w14:paraId="64623128" w14:textId="77777777" w:rsidR="00D47781" w:rsidRPr="006D6602" w:rsidRDefault="00D47781" w:rsidP="003403CF">
      <w:pPr>
        <w:tabs>
          <w:tab w:val="left" w:pos="1276"/>
          <w:tab w:val="left" w:pos="1418"/>
          <w:tab w:val="left" w:leader="dot" w:pos="8222"/>
          <w:tab w:val="right" w:pos="8647"/>
        </w:tabs>
        <w:ind w:firstLine="425"/>
        <w:jc w:val="both"/>
        <w:rPr>
          <w:rFonts w:asciiTheme="majorHAnsi" w:hAnsiTheme="majorHAnsi"/>
          <w:bCs/>
          <w:iCs/>
          <w:lang w:val="en-IE"/>
        </w:rPr>
      </w:pPr>
    </w:p>
    <w:p w14:paraId="7074D4A1" w14:textId="77777777" w:rsidR="003A045F" w:rsidRPr="003403CF" w:rsidRDefault="003A045F" w:rsidP="00496D94">
      <w:pPr>
        <w:tabs>
          <w:tab w:val="left" w:pos="1276"/>
          <w:tab w:val="left" w:pos="1418"/>
          <w:tab w:val="left" w:leader="dot" w:pos="8222"/>
          <w:tab w:val="right" w:pos="8647"/>
        </w:tabs>
        <w:spacing w:line="240" w:lineRule="atLeast"/>
        <w:jc w:val="both"/>
        <w:rPr>
          <w:rFonts w:asciiTheme="majorHAnsi" w:hAnsiTheme="majorHAnsi"/>
          <w:lang w:val="en-IE"/>
        </w:rPr>
      </w:pPr>
    </w:p>
    <w:p w14:paraId="4D0E1627" w14:textId="08F9D7B5" w:rsidR="003A045F" w:rsidRPr="003403CF" w:rsidRDefault="003A045F" w:rsidP="003403CF">
      <w:pPr>
        <w:tabs>
          <w:tab w:val="left" w:pos="1276"/>
          <w:tab w:val="left" w:pos="1418"/>
          <w:tab w:val="left" w:leader="dot" w:pos="8222"/>
          <w:tab w:val="right" w:pos="8647"/>
        </w:tabs>
        <w:spacing w:line="240" w:lineRule="atLeast"/>
        <w:jc w:val="both"/>
        <w:rPr>
          <w:rFonts w:asciiTheme="majorHAnsi" w:hAnsiTheme="majorHAnsi"/>
          <w:lang w:val="en-GB"/>
        </w:rPr>
      </w:pPr>
      <w:r w:rsidRPr="003403CF">
        <w:rPr>
          <w:rFonts w:asciiTheme="majorHAnsi" w:hAnsiTheme="majorHAnsi"/>
          <w:lang w:val="en-GB"/>
        </w:rPr>
        <w:t>[99-07]</w:t>
      </w:r>
      <w:r w:rsidRPr="003403CF">
        <w:rPr>
          <w:rFonts w:asciiTheme="majorHAnsi" w:hAnsiTheme="majorHAnsi"/>
          <w:lang w:val="en-GB"/>
        </w:rPr>
        <w:tab/>
        <w:t>Resolution by ICCAT on improving recreational fishery statistics</w:t>
      </w:r>
      <w:r w:rsidRPr="003403CF">
        <w:rPr>
          <w:rFonts w:asciiTheme="majorHAnsi" w:hAnsiTheme="majorHAnsi"/>
          <w:i/>
          <w:color w:val="0070C0"/>
          <w:lang w:val="en-GB"/>
        </w:rPr>
        <w:t xml:space="preserve"> A non- binding Resolution, </w:t>
      </w:r>
      <w:r w:rsidR="003403CF">
        <w:rPr>
          <w:rFonts w:asciiTheme="majorHAnsi" w:hAnsiTheme="majorHAnsi"/>
          <w:i/>
          <w:color w:val="0070C0"/>
          <w:lang w:val="en-GB"/>
        </w:rPr>
        <w:tab/>
      </w:r>
      <w:r w:rsidRPr="003403CF">
        <w:rPr>
          <w:rFonts w:asciiTheme="majorHAnsi" w:hAnsiTheme="majorHAnsi"/>
          <w:i/>
          <w:color w:val="0070C0"/>
          <w:lang w:val="en-GB"/>
        </w:rPr>
        <w:t>but CPCs should include information in Annual Reports.</w:t>
      </w:r>
    </w:p>
    <w:p w14:paraId="3074C523" w14:textId="77777777" w:rsidR="003A045F" w:rsidRPr="003403CF" w:rsidRDefault="003A045F" w:rsidP="003403CF">
      <w:pPr>
        <w:tabs>
          <w:tab w:val="left" w:pos="1276"/>
          <w:tab w:val="left" w:pos="1418"/>
          <w:tab w:val="left" w:leader="dot" w:pos="8222"/>
          <w:tab w:val="right" w:pos="8647"/>
        </w:tabs>
        <w:spacing w:line="240" w:lineRule="atLeast"/>
        <w:jc w:val="both"/>
        <w:rPr>
          <w:rFonts w:asciiTheme="majorHAnsi" w:hAnsiTheme="majorHAnsi"/>
          <w:lang w:val="en-GB"/>
        </w:rPr>
      </w:pPr>
    </w:p>
    <w:p w14:paraId="0ABBA9EF" w14:textId="4CEEE625" w:rsidR="00CF46E9" w:rsidRPr="003403CF" w:rsidRDefault="00693B9E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i/>
          <w:color w:val="0070C0"/>
          <w:lang w:val="en-GB"/>
        </w:rPr>
      </w:pPr>
      <w:r w:rsidRPr="003403CF">
        <w:rPr>
          <w:rFonts w:asciiTheme="majorHAnsi" w:hAnsiTheme="majorHAnsi"/>
          <w:lang w:val="en-GB"/>
        </w:rPr>
        <w:t>[99-11]</w:t>
      </w:r>
      <w:r w:rsidRPr="003403CF">
        <w:rPr>
          <w:rFonts w:asciiTheme="majorHAnsi" w:hAnsiTheme="majorHAnsi"/>
          <w:lang w:val="en-GB"/>
        </w:rPr>
        <w:tab/>
        <w:t xml:space="preserve">Resolution by ICCAT calling for further actions against illegal, unregulated, and unreported </w:t>
      </w:r>
      <w:r w:rsidR="003403CF">
        <w:rPr>
          <w:rFonts w:asciiTheme="majorHAnsi" w:hAnsiTheme="majorHAnsi"/>
          <w:lang w:val="en-GB"/>
        </w:rPr>
        <w:tab/>
      </w:r>
      <w:r w:rsidRPr="003403CF">
        <w:rPr>
          <w:rFonts w:asciiTheme="majorHAnsi" w:hAnsiTheme="majorHAnsi"/>
          <w:lang w:val="en-GB"/>
        </w:rPr>
        <w:t>fishing activities by large-scale longline vessels in the Convention area and other areas</w:t>
      </w:r>
      <w:r w:rsidR="00CF46E9" w:rsidRPr="003403CF">
        <w:rPr>
          <w:rFonts w:asciiTheme="majorHAnsi" w:hAnsiTheme="majorHAnsi"/>
          <w:lang w:val="en-GB"/>
        </w:rPr>
        <w:t xml:space="preserve"> </w:t>
      </w:r>
      <w:r w:rsidR="00CF46E9" w:rsidRPr="003403CF">
        <w:rPr>
          <w:rFonts w:asciiTheme="majorHAnsi" w:hAnsiTheme="majorHAnsi"/>
          <w:bCs/>
          <w:i/>
          <w:color w:val="0070C0"/>
          <w:lang w:val="en-GB"/>
        </w:rPr>
        <w:t>Non-</w:t>
      </w:r>
      <w:r w:rsidR="003403CF">
        <w:rPr>
          <w:rFonts w:asciiTheme="majorHAnsi" w:hAnsiTheme="majorHAnsi"/>
          <w:bCs/>
          <w:i/>
          <w:color w:val="0070C0"/>
          <w:lang w:val="en-GB"/>
        </w:rPr>
        <w:tab/>
      </w:r>
      <w:r w:rsidR="00CF46E9" w:rsidRPr="003403CF">
        <w:rPr>
          <w:rFonts w:asciiTheme="majorHAnsi" w:hAnsiTheme="majorHAnsi"/>
          <w:bCs/>
          <w:i/>
          <w:color w:val="0070C0"/>
          <w:lang w:val="en-GB"/>
        </w:rPr>
        <w:t>binding and provisions are not of the type for which CPC compliance can be assessed.</w:t>
      </w:r>
    </w:p>
    <w:p w14:paraId="5C72DD9C" w14:textId="77777777" w:rsidR="00CF46E9" w:rsidRPr="003403CF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</w:p>
    <w:p w14:paraId="3DAC94D2" w14:textId="3CE9E9D6" w:rsidR="00693B9E" w:rsidRPr="003403CF" w:rsidRDefault="00693B9E" w:rsidP="00C655A8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bCs/>
          <w:i/>
          <w:color w:val="0070C0"/>
          <w:lang w:val="en-GB"/>
        </w:rPr>
      </w:pPr>
      <w:r w:rsidRPr="003403CF">
        <w:rPr>
          <w:rFonts w:asciiTheme="majorHAnsi" w:hAnsiTheme="majorHAnsi"/>
          <w:lang w:val="en-GB"/>
        </w:rPr>
        <w:t>[99-12]</w:t>
      </w:r>
      <w:r w:rsidRPr="003403CF">
        <w:rPr>
          <w:rFonts w:asciiTheme="majorHAnsi" w:hAnsiTheme="majorHAnsi"/>
          <w:lang w:val="en-GB"/>
        </w:rPr>
        <w:tab/>
      </w:r>
      <w:r w:rsidR="00C655A8">
        <w:rPr>
          <w:rFonts w:asciiTheme="majorHAnsi" w:hAnsiTheme="majorHAnsi"/>
          <w:lang w:val="en-GB"/>
        </w:rPr>
        <w:tab/>
      </w:r>
      <w:r w:rsidRPr="003403CF">
        <w:rPr>
          <w:rFonts w:asciiTheme="majorHAnsi" w:hAnsiTheme="majorHAnsi"/>
          <w:lang w:val="en-GB"/>
        </w:rPr>
        <w:t xml:space="preserve">Resolution by ICCAT concerning the need for new approaches to deter activities that </w:t>
      </w:r>
      <w:r w:rsidR="003403CF">
        <w:rPr>
          <w:rFonts w:asciiTheme="majorHAnsi" w:hAnsiTheme="majorHAnsi"/>
          <w:lang w:val="en-GB"/>
        </w:rPr>
        <w:tab/>
      </w:r>
      <w:r w:rsidRPr="003403CF">
        <w:rPr>
          <w:rFonts w:asciiTheme="majorHAnsi" w:hAnsiTheme="majorHAnsi"/>
          <w:lang w:val="en-GB"/>
        </w:rPr>
        <w:t xml:space="preserve">diminish the effectiveness of ICCAT conservation and management measures </w:t>
      </w:r>
      <w:r w:rsidR="002C1020" w:rsidRPr="003403CF">
        <w:rPr>
          <w:rFonts w:asciiTheme="majorHAnsi" w:hAnsiTheme="majorHAnsi"/>
          <w:i/>
          <w:color w:val="0070C0"/>
          <w:lang w:val="en-GB"/>
        </w:rPr>
        <w:t>Non-binding resolution</w:t>
      </w:r>
      <w:r w:rsidR="002C1020">
        <w:rPr>
          <w:rFonts w:asciiTheme="majorHAnsi" w:hAnsiTheme="majorHAnsi"/>
          <w:i/>
          <w:color w:val="0070C0"/>
          <w:lang w:val="en-GB"/>
        </w:rPr>
        <w:t xml:space="preserve"> </w:t>
      </w:r>
      <w:r w:rsidRPr="003403CF">
        <w:rPr>
          <w:rFonts w:asciiTheme="majorHAnsi" w:hAnsiTheme="majorHAnsi"/>
          <w:bCs/>
          <w:i/>
          <w:color w:val="0070C0"/>
          <w:lang w:val="en-GB"/>
        </w:rPr>
        <w:t>and provisions are not of the type for which CPC compliance can be assessed.</w:t>
      </w:r>
    </w:p>
    <w:p w14:paraId="20D60C64" w14:textId="77777777" w:rsidR="00160817" w:rsidRPr="003403CF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</w:p>
    <w:p w14:paraId="4EA61279" w14:textId="376D51F9" w:rsidR="00160817" w:rsidRPr="003403CF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GB"/>
        </w:rPr>
      </w:pPr>
      <w:r w:rsidRPr="003403CF">
        <w:rPr>
          <w:rFonts w:asciiTheme="majorHAnsi" w:hAnsiTheme="majorHAnsi"/>
          <w:lang w:val="en-GB"/>
        </w:rPr>
        <w:t>[99-13]</w:t>
      </w:r>
      <w:r w:rsidRPr="003403CF">
        <w:rPr>
          <w:rFonts w:asciiTheme="majorHAnsi" w:hAnsiTheme="majorHAnsi"/>
          <w:lang w:val="en-GB"/>
        </w:rPr>
        <w:tab/>
        <w:t xml:space="preserve">Resolution by ICCAT endorsing the International Plan of Action for the Management of </w:t>
      </w:r>
      <w:r w:rsidR="003403CF">
        <w:rPr>
          <w:rFonts w:asciiTheme="majorHAnsi" w:hAnsiTheme="majorHAnsi"/>
          <w:lang w:val="en-GB"/>
        </w:rPr>
        <w:tab/>
      </w:r>
      <w:r w:rsidRPr="003403CF">
        <w:rPr>
          <w:rFonts w:asciiTheme="majorHAnsi" w:hAnsiTheme="majorHAnsi"/>
          <w:lang w:val="en-GB"/>
        </w:rPr>
        <w:t xml:space="preserve">Fishing Capacity (IPOA) </w:t>
      </w:r>
      <w:r w:rsidRPr="003403CF">
        <w:rPr>
          <w:rFonts w:asciiTheme="majorHAnsi" w:hAnsiTheme="majorHAnsi"/>
          <w:i/>
          <w:color w:val="0070C0"/>
          <w:lang w:val="en-GB"/>
        </w:rPr>
        <w:t>No obligations on CPCs and nothing to review by COC</w:t>
      </w:r>
    </w:p>
    <w:p w14:paraId="541F83FF" w14:textId="77777777" w:rsidR="00693B9E" w:rsidRPr="003403CF" w:rsidRDefault="00693B9E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color w:val="0070C0"/>
          <w:lang w:val="en-GB"/>
        </w:rPr>
      </w:pPr>
    </w:p>
    <w:p w14:paraId="5817B7E2" w14:textId="70CAD1E3" w:rsidR="00CF46E9" w:rsidRPr="003403CF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/>
          <w:i/>
          <w:color w:val="0070C0"/>
          <w:lang w:val="en-GB"/>
        </w:rPr>
      </w:pPr>
      <w:r w:rsidRPr="003403CF">
        <w:rPr>
          <w:rFonts w:asciiTheme="majorHAnsi" w:hAnsiTheme="majorHAnsi"/>
          <w:lang w:val="en-GB"/>
        </w:rPr>
        <w:t>[00-20]</w:t>
      </w:r>
      <w:r w:rsidRPr="003403CF">
        <w:rPr>
          <w:rFonts w:asciiTheme="majorHAnsi" w:hAnsiTheme="majorHAnsi"/>
          <w:lang w:val="en-GB"/>
        </w:rPr>
        <w:tab/>
        <w:t xml:space="preserve">Resolution by ICCAT for integrated monitoring measures </w:t>
      </w:r>
      <w:r w:rsidRPr="003403CF">
        <w:rPr>
          <w:rFonts w:asciiTheme="majorHAnsi" w:hAnsiTheme="majorHAnsi"/>
          <w:i/>
          <w:color w:val="0070C0"/>
          <w:lang w:val="en-GB"/>
        </w:rPr>
        <w:t xml:space="preserve">In general, COC is not required to </w:t>
      </w:r>
      <w:r w:rsidR="003403CF">
        <w:rPr>
          <w:rFonts w:asciiTheme="majorHAnsi" w:hAnsiTheme="majorHAnsi"/>
          <w:i/>
          <w:color w:val="0070C0"/>
          <w:lang w:val="en-GB"/>
        </w:rPr>
        <w:tab/>
      </w:r>
      <w:r w:rsidRPr="003403CF">
        <w:rPr>
          <w:rFonts w:asciiTheme="majorHAnsi" w:hAnsiTheme="majorHAnsi"/>
          <w:i/>
          <w:color w:val="0070C0"/>
          <w:lang w:val="en-GB"/>
        </w:rPr>
        <w:t xml:space="preserve">review the </w:t>
      </w:r>
      <w:proofErr w:type="spellStart"/>
      <w:r w:rsidRPr="003403CF">
        <w:rPr>
          <w:rFonts w:asciiTheme="majorHAnsi" w:hAnsiTheme="majorHAnsi"/>
          <w:i/>
          <w:color w:val="0070C0"/>
          <w:lang w:val="en-GB"/>
        </w:rPr>
        <w:t>ToRs</w:t>
      </w:r>
      <w:proofErr w:type="spellEnd"/>
      <w:r w:rsidRPr="003403CF">
        <w:rPr>
          <w:rFonts w:asciiTheme="majorHAnsi" w:hAnsiTheme="majorHAnsi"/>
          <w:i/>
          <w:color w:val="0070C0"/>
          <w:lang w:val="en-GB"/>
        </w:rPr>
        <w:t xml:space="preserve"> of the WGs established by Commission, unless specific to the procedures of COC</w:t>
      </w:r>
    </w:p>
    <w:p w14:paraId="20F648AC" w14:textId="77777777" w:rsidR="00CF46E9" w:rsidRPr="003403CF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</w:p>
    <w:p w14:paraId="57DE5D1C" w14:textId="7FA38E62" w:rsidR="009606FB" w:rsidRPr="003403CF" w:rsidRDefault="009606FB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iCs/>
          <w:color w:val="0070C0"/>
          <w:lang w:val="en-GB"/>
        </w:rPr>
      </w:pPr>
      <w:r w:rsidRPr="003403CF">
        <w:rPr>
          <w:rFonts w:asciiTheme="majorHAnsi" w:hAnsiTheme="majorHAnsi"/>
          <w:bCs/>
          <w:iCs/>
          <w:lang w:val="en-GB"/>
        </w:rPr>
        <w:t>[01-13]</w:t>
      </w:r>
      <w:r w:rsidRPr="003403CF">
        <w:rPr>
          <w:rFonts w:asciiTheme="majorHAnsi" w:hAnsiTheme="majorHAnsi"/>
          <w:bCs/>
          <w:iCs/>
          <w:lang w:val="en-GB"/>
        </w:rPr>
        <w:tab/>
        <w:t xml:space="preserve">Supplemental Recommendation by ICCAT Regarding Compliance in the Bluefin Tuna and </w:t>
      </w:r>
      <w:r w:rsidR="003403CF">
        <w:rPr>
          <w:rFonts w:asciiTheme="majorHAnsi" w:hAnsiTheme="majorHAnsi"/>
          <w:bCs/>
          <w:iCs/>
          <w:lang w:val="en-GB"/>
        </w:rPr>
        <w:tab/>
      </w:r>
      <w:r w:rsidRPr="003403CF">
        <w:rPr>
          <w:rFonts w:asciiTheme="majorHAnsi" w:hAnsiTheme="majorHAnsi"/>
          <w:bCs/>
          <w:iCs/>
          <w:lang w:val="en-GB"/>
        </w:rPr>
        <w:t xml:space="preserve">Atlantic Swordfish Fisheries </w:t>
      </w:r>
      <w:r w:rsidRPr="003403CF">
        <w:rPr>
          <w:rFonts w:asciiTheme="majorHAnsi" w:hAnsiTheme="majorHAnsi"/>
          <w:i/>
          <w:iCs/>
          <w:color w:val="0070C0"/>
          <w:lang w:val="en-GB"/>
        </w:rPr>
        <w:t xml:space="preserve">Measures on carry over are included in the more recent </w:t>
      </w:r>
      <w:r w:rsidR="003403CF">
        <w:rPr>
          <w:rFonts w:asciiTheme="majorHAnsi" w:hAnsiTheme="majorHAnsi"/>
          <w:i/>
          <w:iCs/>
          <w:color w:val="0070C0"/>
          <w:lang w:val="en-GB"/>
        </w:rPr>
        <w:tab/>
      </w:r>
      <w:r w:rsidRPr="003403CF">
        <w:rPr>
          <w:rFonts w:asciiTheme="majorHAnsi" w:hAnsiTheme="majorHAnsi"/>
          <w:i/>
          <w:iCs/>
          <w:color w:val="0070C0"/>
          <w:lang w:val="en-GB"/>
        </w:rPr>
        <w:t xml:space="preserve">Recommendations on bluefin and swordfish. </w:t>
      </w:r>
    </w:p>
    <w:p w14:paraId="08A6D577" w14:textId="77777777" w:rsidR="00693B9E" w:rsidRPr="003403CF" w:rsidRDefault="00693B9E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color w:val="0070C0"/>
          <w:lang w:val="en-IE"/>
        </w:rPr>
      </w:pPr>
      <w:r w:rsidRPr="003403CF">
        <w:rPr>
          <w:rFonts w:asciiTheme="majorHAnsi" w:hAnsiTheme="majorHAnsi"/>
          <w:bCs/>
          <w:lang w:val="en-IE"/>
        </w:rPr>
        <w:tab/>
      </w:r>
    </w:p>
    <w:p w14:paraId="0357E4FD" w14:textId="7856BBA8" w:rsidR="00160817" w:rsidRPr="003403CF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GB"/>
        </w:rPr>
      </w:pPr>
      <w:r w:rsidRPr="003403CF">
        <w:rPr>
          <w:rFonts w:asciiTheme="majorHAnsi" w:hAnsiTheme="majorHAnsi"/>
          <w:lang w:val="en-GB"/>
        </w:rPr>
        <w:t>[01-16]</w:t>
      </w:r>
      <w:r w:rsidRPr="003403CF">
        <w:rPr>
          <w:rFonts w:asciiTheme="majorHAnsi" w:hAnsiTheme="majorHAnsi"/>
          <w:lang w:val="en-GB"/>
        </w:rPr>
        <w:tab/>
        <w:t xml:space="preserve">Resolution by ICCAT on the deadlines and procedures for data submission </w:t>
      </w:r>
      <w:r w:rsidRPr="003403CF">
        <w:rPr>
          <w:rFonts w:asciiTheme="majorHAnsi" w:hAnsiTheme="majorHAnsi"/>
          <w:i/>
          <w:color w:val="0070C0"/>
          <w:lang w:val="en-GB"/>
        </w:rPr>
        <w:t xml:space="preserve">Para 2 has been </w:t>
      </w:r>
      <w:r w:rsidR="003403CF">
        <w:rPr>
          <w:rFonts w:asciiTheme="majorHAnsi" w:hAnsiTheme="majorHAnsi"/>
          <w:i/>
          <w:color w:val="0070C0"/>
          <w:lang w:val="en-GB"/>
        </w:rPr>
        <w:tab/>
      </w:r>
      <w:r w:rsidRPr="003403CF">
        <w:rPr>
          <w:rFonts w:asciiTheme="majorHAnsi" w:hAnsiTheme="majorHAnsi"/>
          <w:i/>
          <w:color w:val="0070C0"/>
          <w:lang w:val="en-GB"/>
        </w:rPr>
        <w:t xml:space="preserve">overtaken by 16-16. Review of deadlines to be considered in conjunction with each requirement. </w:t>
      </w:r>
    </w:p>
    <w:p w14:paraId="5DF87E92" w14:textId="77777777" w:rsidR="00160817" w:rsidRPr="003403CF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color w:val="0070C0"/>
          <w:lang w:val="en-GB"/>
        </w:rPr>
      </w:pPr>
    </w:p>
    <w:p w14:paraId="211C9DE1" w14:textId="74BC8497" w:rsidR="00160817" w:rsidRPr="003403CF" w:rsidRDefault="00160817" w:rsidP="00C655A8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color w:val="0070C0"/>
          <w:lang w:val="en-GB"/>
        </w:rPr>
      </w:pPr>
      <w:r w:rsidRPr="003403CF">
        <w:rPr>
          <w:rFonts w:asciiTheme="majorHAnsi" w:hAnsiTheme="majorHAnsi"/>
          <w:lang w:val="en-GB"/>
        </w:rPr>
        <w:t>[01-18]</w:t>
      </w:r>
      <w:r w:rsidRPr="003403CF">
        <w:rPr>
          <w:rFonts w:asciiTheme="majorHAnsi" w:hAnsiTheme="majorHAnsi"/>
          <w:lang w:val="en-GB"/>
        </w:rPr>
        <w:tab/>
        <w:t xml:space="preserve">Resolution by ICCAT further defining the scope of IUU fishing </w:t>
      </w:r>
      <w:r w:rsidR="002C1020" w:rsidRPr="003403CF">
        <w:rPr>
          <w:rFonts w:asciiTheme="majorHAnsi" w:hAnsiTheme="majorHAnsi"/>
          <w:i/>
          <w:color w:val="0070C0"/>
          <w:lang w:val="en-GB"/>
        </w:rPr>
        <w:t xml:space="preserve">Non-binding resolution </w:t>
      </w:r>
      <w:r w:rsidRPr="003403CF">
        <w:rPr>
          <w:rFonts w:asciiTheme="majorHAnsi" w:hAnsiTheme="majorHAnsi"/>
          <w:i/>
          <w:color w:val="0070C0"/>
          <w:lang w:val="en-GB"/>
        </w:rPr>
        <w:t>and no direct obligations or way of measuring compliance</w:t>
      </w:r>
    </w:p>
    <w:p w14:paraId="61E1775C" w14:textId="77777777" w:rsidR="00160817" w:rsidRPr="003403CF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color w:val="0070C0"/>
          <w:lang w:val="en-GB"/>
        </w:rPr>
      </w:pPr>
    </w:p>
    <w:p w14:paraId="21ACEE39" w14:textId="7F378A7D" w:rsidR="00027867" w:rsidRPr="003403CF" w:rsidRDefault="00160817" w:rsidP="00C655A8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3403CF">
        <w:rPr>
          <w:rFonts w:asciiTheme="majorHAnsi" w:hAnsiTheme="majorHAnsi"/>
          <w:lang w:val="en-GB"/>
        </w:rPr>
        <w:t>[02-26]</w:t>
      </w:r>
      <w:r w:rsidRPr="003403CF">
        <w:rPr>
          <w:rFonts w:asciiTheme="majorHAnsi" w:hAnsiTheme="majorHAnsi"/>
          <w:lang w:val="en-GB"/>
        </w:rPr>
        <w:tab/>
        <w:t xml:space="preserve">Resolution by ICCAT concerning cooperative actions to eliminate illegal, unreported and </w:t>
      </w:r>
      <w:r w:rsidR="003403CF">
        <w:rPr>
          <w:rFonts w:asciiTheme="majorHAnsi" w:hAnsiTheme="majorHAnsi"/>
          <w:lang w:val="en-GB"/>
        </w:rPr>
        <w:tab/>
      </w:r>
      <w:r w:rsidRPr="003403CF">
        <w:rPr>
          <w:rFonts w:asciiTheme="majorHAnsi" w:hAnsiTheme="majorHAnsi"/>
          <w:lang w:val="en-GB"/>
        </w:rPr>
        <w:t>unregulated fishing activities by large-scale tuna longline vessels</w:t>
      </w:r>
      <w:r w:rsidR="00027867" w:rsidRPr="003403CF">
        <w:rPr>
          <w:rFonts w:asciiTheme="majorHAnsi" w:hAnsiTheme="majorHAnsi"/>
          <w:lang w:val="en-GB"/>
        </w:rPr>
        <w:t xml:space="preserve"> </w:t>
      </w:r>
      <w:r w:rsidR="002C1020" w:rsidRPr="003403CF">
        <w:rPr>
          <w:rFonts w:asciiTheme="majorHAnsi" w:hAnsiTheme="majorHAnsi"/>
          <w:i/>
          <w:color w:val="0070C0"/>
          <w:lang w:val="en-GB"/>
        </w:rPr>
        <w:t xml:space="preserve">Non-binding resolution </w:t>
      </w:r>
      <w:r w:rsidR="00027867" w:rsidRPr="003403CF">
        <w:rPr>
          <w:rFonts w:asciiTheme="majorHAnsi" w:hAnsiTheme="majorHAnsi"/>
          <w:bCs/>
          <w:i/>
          <w:color w:val="0070C0"/>
          <w:lang w:val="en-IE"/>
        </w:rPr>
        <w:t>and no reporting or obligations imposed on CPCs</w:t>
      </w:r>
    </w:p>
    <w:p w14:paraId="023BC678" w14:textId="77777777" w:rsidR="00160817" w:rsidRPr="003403CF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IE"/>
        </w:rPr>
      </w:pPr>
    </w:p>
    <w:p w14:paraId="1FE9A61A" w14:textId="10C8E482" w:rsidR="00CF46E9" w:rsidRDefault="00693B9E" w:rsidP="00C655A8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3403CF">
        <w:rPr>
          <w:rFonts w:asciiTheme="majorHAnsi" w:hAnsiTheme="majorHAnsi"/>
          <w:lang w:val="en-GB"/>
        </w:rPr>
        <w:t xml:space="preserve"> [03-10]</w:t>
      </w:r>
      <w:r w:rsidRPr="003403CF">
        <w:rPr>
          <w:rFonts w:asciiTheme="majorHAnsi" w:hAnsiTheme="majorHAnsi"/>
          <w:lang w:val="en-GB"/>
        </w:rPr>
        <w:tab/>
        <w:t xml:space="preserve">Resolution by ICCAT on the shark fishery </w:t>
      </w:r>
      <w:r w:rsidR="002C1020" w:rsidRPr="003403CF">
        <w:rPr>
          <w:rFonts w:asciiTheme="majorHAnsi" w:hAnsiTheme="majorHAnsi"/>
          <w:i/>
          <w:color w:val="0070C0"/>
          <w:lang w:val="en-GB"/>
        </w:rPr>
        <w:t xml:space="preserve">Non-binding resolution </w:t>
      </w:r>
      <w:r w:rsidR="002C1020" w:rsidRPr="003403CF">
        <w:rPr>
          <w:rFonts w:asciiTheme="majorHAnsi" w:hAnsiTheme="majorHAnsi"/>
          <w:bCs/>
          <w:i/>
          <w:color w:val="0070C0"/>
          <w:lang w:val="en-IE"/>
        </w:rPr>
        <w:t>and no reporting or obligations imposed on CPCs</w:t>
      </w:r>
    </w:p>
    <w:p w14:paraId="52CECF73" w14:textId="77777777" w:rsidR="002C1020" w:rsidRPr="003403CF" w:rsidRDefault="002C1020" w:rsidP="002C1020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color w:val="000000" w:themeColor="text1"/>
          <w:lang w:val="en-GB"/>
        </w:rPr>
      </w:pPr>
    </w:p>
    <w:p w14:paraId="619600FF" w14:textId="3C95FC70" w:rsidR="00CF46E9" w:rsidRPr="003403CF" w:rsidRDefault="00CF46E9" w:rsidP="003403CF">
      <w:pPr>
        <w:tabs>
          <w:tab w:val="left" w:pos="1276"/>
          <w:tab w:val="left" w:pos="1418"/>
          <w:tab w:val="left" w:pos="5736"/>
        </w:tabs>
        <w:jc w:val="both"/>
        <w:rPr>
          <w:rFonts w:asciiTheme="majorHAnsi" w:hAnsiTheme="majorHAnsi"/>
          <w:i/>
          <w:color w:val="0070C0"/>
          <w:lang w:val="en-GB"/>
        </w:rPr>
      </w:pPr>
      <w:r w:rsidRPr="003403CF">
        <w:rPr>
          <w:rFonts w:asciiTheme="majorHAnsi" w:hAnsiTheme="majorHAnsi"/>
          <w:iCs/>
          <w:color w:val="000000" w:themeColor="text1"/>
          <w:lang w:val="en-GB"/>
        </w:rPr>
        <w:t>[</w:t>
      </w:r>
      <w:r w:rsidRPr="003403CF">
        <w:rPr>
          <w:rFonts w:asciiTheme="majorHAnsi" w:hAnsiTheme="majorHAnsi"/>
          <w:color w:val="000000" w:themeColor="text1"/>
          <w:lang w:val="en-GB"/>
        </w:rPr>
        <w:t>0</w:t>
      </w:r>
      <w:r w:rsidRPr="003403CF">
        <w:rPr>
          <w:rFonts w:asciiTheme="majorHAnsi" w:hAnsiTheme="majorHAnsi"/>
          <w:lang w:val="en-GB"/>
        </w:rPr>
        <w:t>3-19]</w:t>
      </w:r>
      <w:r w:rsidRPr="003403CF">
        <w:rPr>
          <w:rFonts w:asciiTheme="majorHAnsi" w:hAnsiTheme="majorHAnsi"/>
          <w:lang w:val="en-GB"/>
        </w:rPr>
        <w:tab/>
        <w:t xml:space="preserve">Recommendation by ICCAT concerning the amendment of the forms of the </w:t>
      </w:r>
      <w:r w:rsidR="00D62836" w:rsidRPr="003403CF">
        <w:rPr>
          <w:rFonts w:asciiTheme="majorHAnsi" w:hAnsiTheme="majorHAnsi"/>
          <w:lang w:val="en-GB"/>
        </w:rPr>
        <w:t xml:space="preserve">ICCAT </w:t>
      </w:r>
      <w:r w:rsidR="00D62836" w:rsidRPr="003403CF">
        <w:rPr>
          <w:rFonts w:asciiTheme="majorHAnsi" w:hAnsiTheme="majorHAnsi"/>
          <w:lang w:val="en-GB"/>
        </w:rPr>
        <w:tab/>
      </w:r>
      <w:r w:rsidRPr="003403CF">
        <w:rPr>
          <w:rFonts w:asciiTheme="majorHAnsi" w:hAnsiTheme="majorHAnsi"/>
          <w:lang w:val="en-GB"/>
        </w:rPr>
        <w:t xml:space="preserve">bluefin/bigeye/swordfish statistical documents </w:t>
      </w:r>
      <w:r w:rsidRPr="003403CF">
        <w:rPr>
          <w:rFonts w:asciiTheme="majorHAnsi" w:hAnsiTheme="majorHAnsi"/>
          <w:i/>
          <w:color w:val="0070C0"/>
          <w:lang w:val="en-GB"/>
        </w:rPr>
        <w:t xml:space="preserve">Taken into account in the Review of 01-21 </w:t>
      </w:r>
      <w:r w:rsidR="003403CF">
        <w:rPr>
          <w:rFonts w:asciiTheme="majorHAnsi" w:hAnsiTheme="majorHAnsi"/>
          <w:i/>
          <w:color w:val="0070C0"/>
          <w:lang w:val="en-GB"/>
        </w:rPr>
        <w:tab/>
      </w:r>
      <w:r w:rsidRPr="003403CF">
        <w:rPr>
          <w:rFonts w:asciiTheme="majorHAnsi" w:hAnsiTheme="majorHAnsi"/>
          <w:i/>
          <w:color w:val="0070C0"/>
          <w:lang w:val="en-GB"/>
        </w:rPr>
        <w:t>and 01-22</w:t>
      </w:r>
    </w:p>
    <w:p w14:paraId="52B11066" w14:textId="77777777" w:rsidR="00693B9E" w:rsidRPr="003403CF" w:rsidRDefault="00693B9E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lang w:val="en-GB"/>
        </w:rPr>
      </w:pPr>
    </w:p>
    <w:p w14:paraId="6DCF0A1E" w14:textId="29D32EE4" w:rsidR="00693B9E" w:rsidRPr="003403CF" w:rsidRDefault="00693B9E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US"/>
        </w:rPr>
      </w:pPr>
      <w:r w:rsidRPr="003403CF">
        <w:rPr>
          <w:rFonts w:asciiTheme="majorHAnsi" w:hAnsiTheme="majorHAnsi"/>
          <w:lang w:val="en-GB"/>
        </w:rPr>
        <w:t>[03-21]</w:t>
      </w:r>
      <w:r w:rsidRPr="003403CF">
        <w:rPr>
          <w:rFonts w:asciiTheme="majorHAnsi" w:hAnsiTheme="majorHAnsi"/>
          <w:lang w:val="en-GB"/>
        </w:rPr>
        <w:tab/>
        <w:t xml:space="preserve">Resolution by ICCAT on improvements in data collection and quality assurance </w:t>
      </w:r>
      <w:r w:rsidR="009606FB" w:rsidRPr="003403CF">
        <w:rPr>
          <w:rFonts w:asciiTheme="majorHAnsi" w:hAnsiTheme="majorHAnsi"/>
          <w:i/>
          <w:color w:val="0070C0"/>
          <w:lang w:val="en-GB"/>
        </w:rPr>
        <w:t>D</w:t>
      </w:r>
      <w:proofErr w:type="spellStart"/>
      <w:r w:rsidR="009606FB" w:rsidRPr="003403CF">
        <w:rPr>
          <w:rFonts w:asciiTheme="majorHAnsi" w:hAnsiTheme="majorHAnsi"/>
          <w:i/>
          <w:color w:val="0070C0"/>
          <w:lang w:val="en-US"/>
        </w:rPr>
        <w:t>irectives</w:t>
      </w:r>
      <w:proofErr w:type="spellEnd"/>
      <w:r w:rsidR="009606FB" w:rsidRPr="003403CF">
        <w:rPr>
          <w:rFonts w:asciiTheme="majorHAnsi" w:hAnsiTheme="majorHAnsi"/>
          <w:i/>
          <w:color w:val="0070C0"/>
          <w:lang w:val="en-US"/>
        </w:rPr>
        <w:t xml:space="preserve"> </w:t>
      </w:r>
      <w:r w:rsidRPr="003403CF">
        <w:rPr>
          <w:rFonts w:asciiTheme="majorHAnsi" w:hAnsiTheme="majorHAnsi"/>
          <w:i/>
          <w:color w:val="0070C0"/>
          <w:lang w:val="en-US"/>
        </w:rPr>
        <w:t xml:space="preserve">to </w:t>
      </w:r>
      <w:r w:rsidR="003403CF">
        <w:rPr>
          <w:rFonts w:asciiTheme="majorHAnsi" w:hAnsiTheme="majorHAnsi"/>
          <w:i/>
          <w:color w:val="0070C0"/>
          <w:lang w:val="en-US"/>
        </w:rPr>
        <w:tab/>
      </w:r>
      <w:r w:rsidRPr="003403CF">
        <w:rPr>
          <w:rFonts w:asciiTheme="majorHAnsi" w:hAnsiTheme="majorHAnsi"/>
          <w:i/>
          <w:color w:val="0070C0"/>
          <w:lang w:val="en-US"/>
        </w:rPr>
        <w:t>SCR</w:t>
      </w:r>
      <w:r w:rsidR="009606FB" w:rsidRPr="003403CF">
        <w:rPr>
          <w:rFonts w:asciiTheme="majorHAnsi" w:hAnsiTheme="majorHAnsi"/>
          <w:i/>
          <w:color w:val="0070C0"/>
          <w:lang w:val="en-US"/>
        </w:rPr>
        <w:t>S for review by Plenary/STACFAD</w:t>
      </w:r>
    </w:p>
    <w:p w14:paraId="3AC424C6" w14:textId="77777777" w:rsidR="009606FB" w:rsidRPr="003403CF" w:rsidRDefault="009606FB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US"/>
        </w:rPr>
      </w:pPr>
    </w:p>
    <w:p w14:paraId="11C38DC9" w14:textId="77777777" w:rsidR="008815FA" w:rsidRPr="003403CF" w:rsidRDefault="008815FA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  <w:r w:rsidRPr="003403CF">
        <w:rPr>
          <w:rFonts w:asciiTheme="majorHAnsi" w:hAnsiTheme="majorHAnsi"/>
          <w:lang w:val="en-GB"/>
        </w:rPr>
        <w:t>[05-07]</w:t>
      </w:r>
      <w:r w:rsidRPr="003403CF">
        <w:rPr>
          <w:rFonts w:asciiTheme="majorHAnsi" w:hAnsiTheme="majorHAnsi"/>
          <w:lang w:val="en-GB"/>
        </w:rPr>
        <w:tab/>
        <w:t xml:space="preserve">Resolution by ICCAT concerning the change in the registry and flagging of vessels </w:t>
      </w:r>
    </w:p>
    <w:p w14:paraId="162300EF" w14:textId="25BAB44D" w:rsidR="009606FB" w:rsidRPr="003403CF" w:rsidRDefault="003403CF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color w:val="0070C0"/>
          <w:lang w:val="en-GB"/>
        </w:rPr>
      </w:pPr>
      <w:r>
        <w:rPr>
          <w:rFonts w:asciiTheme="majorHAnsi" w:hAnsiTheme="majorHAnsi"/>
          <w:i/>
          <w:color w:val="0070C0"/>
          <w:lang w:val="en-GB"/>
        </w:rPr>
        <w:tab/>
      </w:r>
      <w:r w:rsidR="009606FB" w:rsidRPr="003403CF">
        <w:rPr>
          <w:rFonts w:asciiTheme="majorHAnsi" w:hAnsiTheme="majorHAnsi"/>
          <w:i/>
          <w:color w:val="0070C0"/>
          <w:lang w:val="en-GB"/>
        </w:rPr>
        <w:t xml:space="preserve">Non-binding resolution </w:t>
      </w:r>
      <w:r w:rsidR="009606FB" w:rsidRPr="003403CF">
        <w:rPr>
          <w:rFonts w:asciiTheme="majorHAnsi" w:hAnsiTheme="majorHAnsi"/>
          <w:bCs/>
          <w:i/>
          <w:color w:val="0070C0"/>
          <w:lang w:val="en-IE"/>
        </w:rPr>
        <w:t>and no reporting or obligations imposed on CPCs</w:t>
      </w:r>
    </w:p>
    <w:p w14:paraId="57E78B0B" w14:textId="77777777" w:rsidR="009606FB" w:rsidRPr="003403CF" w:rsidRDefault="009606FB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GB"/>
        </w:rPr>
      </w:pPr>
    </w:p>
    <w:p w14:paraId="68CE0401" w14:textId="44195C7F" w:rsidR="008815FA" w:rsidRPr="003403CF" w:rsidRDefault="008815FA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color w:val="0070C0"/>
          <w:lang w:val="en-GB"/>
        </w:rPr>
      </w:pPr>
      <w:r w:rsidRPr="003403CF">
        <w:rPr>
          <w:rFonts w:asciiTheme="majorHAnsi" w:hAnsiTheme="majorHAnsi"/>
          <w:lang w:val="en-GB"/>
        </w:rPr>
        <w:t>[05-08]</w:t>
      </w:r>
      <w:r w:rsidRPr="003403CF">
        <w:rPr>
          <w:rFonts w:asciiTheme="majorHAnsi" w:hAnsiTheme="majorHAnsi"/>
          <w:lang w:val="en-GB"/>
        </w:rPr>
        <w:tab/>
        <w:t xml:space="preserve">Resolution by ICCAT on circle hooks </w:t>
      </w:r>
      <w:bookmarkStart w:id="0" w:name="_Hlk172733471"/>
      <w:r w:rsidRPr="003403CF">
        <w:rPr>
          <w:rFonts w:asciiTheme="majorHAnsi" w:hAnsiTheme="majorHAnsi"/>
          <w:i/>
          <w:color w:val="0070C0"/>
          <w:lang w:val="en-GB"/>
        </w:rPr>
        <w:t xml:space="preserve">Non-binding </w:t>
      </w:r>
      <w:r w:rsidR="002C1020">
        <w:rPr>
          <w:rFonts w:asciiTheme="majorHAnsi" w:hAnsiTheme="majorHAnsi"/>
          <w:i/>
          <w:color w:val="0070C0"/>
          <w:lang w:val="en-GB"/>
        </w:rPr>
        <w:t xml:space="preserve">resolution </w:t>
      </w:r>
      <w:r w:rsidRPr="003403CF">
        <w:rPr>
          <w:rFonts w:asciiTheme="majorHAnsi" w:hAnsiTheme="majorHAnsi"/>
          <w:i/>
          <w:color w:val="0070C0"/>
          <w:lang w:val="en-GB"/>
        </w:rPr>
        <w:t xml:space="preserve">and no direct obligations or way of </w:t>
      </w:r>
      <w:r w:rsidR="003403CF">
        <w:rPr>
          <w:rFonts w:asciiTheme="majorHAnsi" w:hAnsiTheme="majorHAnsi"/>
          <w:i/>
          <w:color w:val="0070C0"/>
          <w:lang w:val="en-GB"/>
        </w:rPr>
        <w:tab/>
      </w:r>
      <w:r w:rsidRPr="003403CF">
        <w:rPr>
          <w:rFonts w:asciiTheme="majorHAnsi" w:hAnsiTheme="majorHAnsi"/>
          <w:i/>
          <w:color w:val="0070C0"/>
          <w:lang w:val="en-GB"/>
        </w:rPr>
        <w:t>measuring compliance</w:t>
      </w:r>
    </w:p>
    <w:p w14:paraId="427C807E" w14:textId="77777777" w:rsidR="00693B9E" w:rsidRPr="003403CF" w:rsidRDefault="00693B9E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color w:val="0070C0"/>
          <w:lang w:val="en-GB"/>
        </w:rPr>
      </w:pPr>
    </w:p>
    <w:bookmarkEnd w:id="0"/>
    <w:p w14:paraId="3D5A2B5A" w14:textId="26C964A0" w:rsidR="00693B9E" w:rsidRPr="003403CF" w:rsidRDefault="0002189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US"/>
        </w:rPr>
      </w:pPr>
      <w:r>
        <w:rPr>
          <w:rFonts w:asciiTheme="majorHAnsi" w:hAnsiTheme="majorHAnsi"/>
          <w:lang w:val="en-GB"/>
        </w:rPr>
        <w:t>[</w:t>
      </w:r>
      <w:r w:rsidR="00693B9E" w:rsidRPr="003403CF">
        <w:rPr>
          <w:rFonts w:asciiTheme="majorHAnsi" w:hAnsiTheme="majorHAnsi"/>
          <w:lang w:val="en-GB"/>
        </w:rPr>
        <w:t>05-11]</w:t>
      </w:r>
      <w:r w:rsidR="00693B9E" w:rsidRPr="003403CF">
        <w:rPr>
          <w:rFonts w:asciiTheme="majorHAnsi" w:hAnsiTheme="majorHAnsi"/>
          <w:lang w:val="en-GB"/>
        </w:rPr>
        <w:tab/>
        <w:t xml:space="preserve">Resolution by ICCAT on pelagic </w:t>
      </w:r>
      <w:r w:rsidR="00693B9E" w:rsidRPr="003403CF">
        <w:rPr>
          <w:rFonts w:asciiTheme="majorHAnsi" w:hAnsiTheme="majorHAnsi"/>
          <w:i/>
          <w:lang w:val="en-GB"/>
        </w:rPr>
        <w:t xml:space="preserve">Sargassum </w:t>
      </w:r>
      <w:r w:rsidR="00693B9E" w:rsidRPr="003403CF">
        <w:rPr>
          <w:rFonts w:asciiTheme="majorHAnsi" w:hAnsiTheme="majorHAnsi"/>
          <w:i/>
          <w:color w:val="0070C0"/>
          <w:lang w:val="en-GB"/>
        </w:rPr>
        <w:t xml:space="preserve">Non-binding </w:t>
      </w:r>
      <w:r w:rsidR="002C1020">
        <w:rPr>
          <w:rFonts w:asciiTheme="majorHAnsi" w:hAnsiTheme="majorHAnsi"/>
          <w:i/>
          <w:color w:val="0070C0"/>
          <w:lang w:val="en-GB"/>
        </w:rPr>
        <w:t xml:space="preserve">resolution </w:t>
      </w:r>
      <w:r w:rsidR="00693B9E" w:rsidRPr="003403CF">
        <w:rPr>
          <w:rFonts w:asciiTheme="majorHAnsi" w:hAnsiTheme="majorHAnsi"/>
          <w:i/>
          <w:color w:val="0070C0"/>
          <w:lang w:val="en-GB"/>
        </w:rPr>
        <w:t xml:space="preserve">and not otherwise relevant to COC </w:t>
      </w:r>
      <w:r w:rsidR="003403CF">
        <w:rPr>
          <w:rFonts w:asciiTheme="majorHAnsi" w:hAnsiTheme="majorHAnsi"/>
          <w:i/>
          <w:color w:val="0070C0"/>
          <w:lang w:val="en-GB"/>
        </w:rPr>
        <w:tab/>
      </w:r>
      <w:r w:rsidR="00693B9E" w:rsidRPr="003403CF">
        <w:rPr>
          <w:rFonts w:asciiTheme="majorHAnsi" w:hAnsiTheme="majorHAnsi"/>
          <w:i/>
          <w:color w:val="0070C0"/>
          <w:lang w:val="en-GB"/>
        </w:rPr>
        <w:t>review of other measures</w:t>
      </w:r>
    </w:p>
    <w:p w14:paraId="473E03C5" w14:textId="77777777" w:rsidR="00693B9E" w:rsidRPr="003403CF" w:rsidRDefault="00693B9E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color w:val="0070C0"/>
          <w:lang w:val="en-US"/>
        </w:rPr>
      </w:pPr>
    </w:p>
    <w:p w14:paraId="3B0B18E5" w14:textId="77777777" w:rsidR="002C1020" w:rsidRPr="002C1020" w:rsidRDefault="00693B9E" w:rsidP="002C1020">
      <w:pPr>
        <w:rPr>
          <w:rFonts w:asciiTheme="majorHAnsi" w:hAnsiTheme="majorHAnsi"/>
          <w:i/>
          <w:color w:val="0070C0"/>
          <w:lang w:val="en-GB"/>
        </w:rPr>
      </w:pPr>
      <w:r w:rsidRPr="003403CF">
        <w:rPr>
          <w:rFonts w:asciiTheme="majorHAnsi" w:hAnsiTheme="majorHAnsi"/>
          <w:lang w:val="en-GB"/>
        </w:rPr>
        <w:t>[06-08]</w:t>
      </w:r>
      <w:r w:rsidRPr="003403CF">
        <w:rPr>
          <w:rFonts w:asciiTheme="majorHAnsi" w:hAnsiTheme="majorHAnsi"/>
          <w:lang w:val="en-GB"/>
        </w:rPr>
        <w:tab/>
        <w:t>Resolution by ICCAT on Fishing Bluefin Tuna in the Atlantic Ocean</w:t>
      </w:r>
      <w:r w:rsidR="009606FB" w:rsidRPr="003403CF">
        <w:rPr>
          <w:rFonts w:asciiTheme="majorHAnsi" w:hAnsiTheme="majorHAnsi"/>
          <w:lang w:val="en-GB"/>
        </w:rPr>
        <w:t xml:space="preserve"> </w:t>
      </w:r>
      <w:r w:rsidR="002C1020" w:rsidRPr="002C1020">
        <w:rPr>
          <w:rFonts w:asciiTheme="majorHAnsi" w:hAnsiTheme="majorHAnsi"/>
          <w:i/>
          <w:color w:val="0070C0"/>
          <w:lang w:val="en-GB"/>
        </w:rPr>
        <w:t xml:space="preserve">Non-binding resolution and no direct obligations or way of </w:t>
      </w:r>
      <w:r w:rsidR="002C1020" w:rsidRPr="002C1020">
        <w:rPr>
          <w:rFonts w:asciiTheme="majorHAnsi" w:hAnsiTheme="majorHAnsi"/>
          <w:i/>
          <w:color w:val="0070C0"/>
          <w:lang w:val="en-GB"/>
        </w:rPr>
        <w:tab/>
        <w:t>measuring compliance</w:t>
      </w:r>
    </w:p>
    <w:p w14:paraId="3A3A11AB" w14:textId="33C6D16C" w:rsidR="009606FB" w:rsidRPr="003403CF" w:rsidRDefault="009606FB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color w:val="0070C0"/>
          <w:lang w:val="en-GB"/>
        </w:rPr>
      </w:pPr>
    </w:p>
    <w:p w14:paraId="60C495CD" w14:textId="0E59FEF1" w:rsidR="009606FB" w:rsidRPr="003403CF" w:rsidRDefault="009606FB" w:rsidP="003403CF">
      <w:pPr>
        <w:tabs>
          <w:tab w:val="left" w:pos="1276"/>
        </w:tabs>
        <w:jc w:val="both"/>
        <w:rPr>
          <w:rFonts w:asciiTheme="majorHAnsi" w:hAnsiTheme="majorHAnsi"/>
          <w:i/>
          <w:color w:val="0070C0"/>
          <w:lang w:val="en-GB"/>
        </w:rPr>
      </w:pPr>
      <w:r w:rsidRPr="003403CF">
        <w:rPr>
          <w:rFonts w:asciiTheme="majorHAnsi" w:hAnsiTheme="majorHAnsi"/>
          <w:lang w:val="en-GB"/>
        </w:rPr>
        <w:t>[06-16]</w:t>
      </w:r>
      <w:r w:rsidRPr="003403CF">
        <w:rPr>
          <w:rFonts w:asciiTheme="majorHAnsi" w:hAnsiTheme="majorHAnsi"/>
          <w:lang w:val="en-GB"/>
        </w:rPr>
        <w:tab/>
        <w:t xml:space="preserve">Recommendation by ICCAT on an Electronic Statistical Document Pilot Program </w:t>
      </w:r>
      <w:r w:rsidRPr="003403CF">
        <w:rPr>
          <w:rFonts w:asciiTheme="majorHAnsi" w:hAnsiTheme="majorHAnsi"/>
          <w:i/>
          <w:color w:val="0070C0"/>
          <w:lang w:val="en-GB"/>
        </w:rPr>
        <w:t xml:space="preserve">Does not </w:t>
      </w:r>
      <w:r w:rsidR="003403CF">
        <w:rPr>
          <w:rFonts w:asciiTheme="majorHAnsi" w:hAnsiTheme="majorHAnsi"/>
          <w:i/>
          <w:color w:val="0070C0"/>
          <w:lang w:val="en-GB"/>
        </w:rPr>
        <w:tab/>
      </w:r>
      <w:r w:rsidRPr="003403CF">
        <w:rPr>
          <w:rFonts w:asciiTheme="majorHAnsi" w:hAnsiTheme="majorHAnsi"/>
          <w:i/>
          <w:color w:val="0070C0"/>
          <w:lang w:val="en-GB"/>
        </w:rPr>
        <w:t>contain provisions for which review of compliance is warranted by COC</w:t>
      </w:r>
    </w:p>
    <w:p w14:paraId="70B3BAA7" w14:textId="77777777" w:rsidR="009606FB" w:rsidRPr="003403CF" w:rsidRDefault="009606FB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GB"/>
        </w:rPr>
      </w:pPr>
    </w:p>
    <w:p w14:paraId="3A0C8910" w14:textId="77777777" w:rsidR="00160817" w:rsidRPr="003403CF" w:rsidRDefault="00160817" w:rsidP="003403CF">
      <w:pPr>
        <w:tabs>
          <w:tab w:val="left" w:pos="1276"/>
        </w:tabs>
        <w:jc w:val="both"/>
        <w:rPr>
          <w:rFonts w:asciiTheme="majorHAnsi" w:hAnsiTheme="majorHAnsi"/>
          <w:lang w:val="en-GB"/>
        </w:rPr>
      </w:pPr>
      <w:r w:rsidRPr="003403CF">
        <w:rPr>
          <w:rFonts w:asciiTheme="majorHAnsi" w:hAnsiTheme="majorHAnsi"/>
          <w:lang w:val="en-GB"/>
        </w:rPr>
        <w:t>[06-17]</w:t>
      </w:r>
      <w:r w:rsidRPr="003403CF">
        <w:rPr>
          <w:rFonts w:asciiTheme="majorHAnsi" w:hAnsiTheme="majorHAnsi"/>
          <w:lang w:val="en-GB"/>
        </w:rPr>
        <w:tab/>
        <w:t>Resolution by ICCAT to Establish a Working Group on Sport and</w:t>
      </w:r>
      <w:r w:rsidR="009606FB" w:rsidRPr="003403CF">
        <w:rPr>
          <w:rFonts w:asciiTheme="majorHAnsi" w:hAnsiTheme="majorHAnsi"/>
          <w:lang w:val="en-GB"/>
        </w:rPr>
        <w:t xml:space="preserve"> </w:t>
      </w:r>
      <w:r w:rsidRPr="003403CF">
        <w:rPr>
          <w:rFonts w:asciiTheme="majorHAnsi" w:hAnsiTheme="majorHAnsi"/>
          <w:lang w:val="en-GB"/>
        </w:rPr>
        <w:t>Recreational Fisheries</w:t>
      </w:r>
    </w:p>
    <w:p w14:paraId="0DF2EFFA" w14:textId="73AD65D0" w:rsidR="00160817" w:rsidRPr="003403CF" w:rsidRDefault="003403CF" w:rsidP="003403CF">
      <w:pPr>
        <w:pStyle w:val="Heading7"/>
        <w:ind w:firstLine="0"/>
        <w:jc w:val="both"/>
        <w:rPr>
          <w:rFonts w:asciiTheme="majorHAnsi" w:hAnsiTheme="majorHAnsi"/>
          <w:b w:val="0"/>
          <w:i/>
          <w:color w:val="0070C0"/>
          <w:lang w:val="en-GB"/>
        </w:rPr>
      </w:pPr>
      <w:r>
        <w:rPr>
          <w:rFonts w:asciiTheme="majorHAnsi" w:hAnsiTheme="majorHAnsi"/>
          <w:b w:val="0"/>
          <w:i/>
          <w:color w:val="0070C0"/>
          <w:lang w:val="en-GB"/>
        </w:rPr>
        <w:tab/>
      </w:r>
      <w:r w:rsidR="00160817" w:rsidRPr="003403CF">
        <w:rPr>
          <w:rFonts w:asciiTheme="majorHAnsi" w:hAnsiTheme="majorHAnsi"/>
          <w:b w:val="0"/>
          <w:i/>
          <w:color w:val="0070C0"/>
          <w:lang w:val="en-GB"/>
        </w:rPr>
        <w:t xml:space="preserve">In general, COC is not required to review the </w:t>
      </w:r>
      <w:proofErr w:type="spellStart"/>
      <w:r w:rsidR="00160817" w:rsidRPr="003403CF">
        <w:rPr>
          <w:rFonts w:asciiTheme="majorHAnsi" w:hAnsiTheme="majorHAnsi"/>
          <w:b w:val="0"/>
          <w:i/>
          <w:color w:val="0070C0"/>
          <w:lang w:val="en-GB"/>
        </w:rPr>
        <w:t>ToRs</w:t>
      </w:r>
      <w:proofErr w:type="spellEnd"/>
      <w:r w:rsidR="00160817" w:rsidRPr="003403CF">
        <w:rPr>
          <w:rFonts w:asciiTheme="majorHAnsi" w:hAnsiTheme="majorHAnsi"/>
          <w:b w:val="0"/>
          <w:i/>
          <w:color w:val="0070C0"/>
          <w:lang w:val="en-GB"/>
        </w:rPr>
        <w:t xml:space="preserve"> of the WGs established by Commission, unless </w:t>
      </w:r>
      <w:r>
        <w:rPr>
          <w:rFonts w:asciiTheme="majorHAnsi" w:hAnsiTheme="majorHAnsi"/>
          <w:b w:val="0"/>
          <w:i/>
          <w:color w:val="0070C0"/>
          <w:lang w:val="en-GB"/>
        </w:rPr>
        <w:tab/>
      </w:r>
      <w:r w:rsidR="00160817" w:rsidRPr="003403CF">
        <w:rPr>
          <w:rFonts w:asciiTheme="majorHAnsi" w:hAnsiTheme="majorHAnsi"/>
          <w:b w:val="0"/>
          <w:i/>
          <w:color w:val="0070C0"/>
          <w:lang w:val="en-GB"/>
        </w:rPr>
        <w:t xml:space="preserve">specific to the procedures of COC </w:t>
      </w:r>
    </w:p>
    <w:p w14:paraId="3BECF009" w14:textId="77777777" w:rsidR="00160817" w:rsidRPr="003403CF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</w:p>
    <w:p w14:paraId="35921A32" w14:textId="77777777" w:rsidR="00243EA0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lang w:val="en-GB"/>
        </w:rPr>
      </w:pPr>
    </w:p>
    <w:p w14:paraId="4103C56F" w14:textId="0374CE7F" w:rsidR="00027867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contextualSpacing/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3403CF">
        <w:rPr>
          <w:rFonts w:asciiTheme="majorHAnsi" w:hAnsiTheme="majorHAnsi"/>
          <w:bCs/>
          <w:lang w:val="en-GB"/>
        </w:rPr>
        <w:t>[08-06]</w:t>
      </w:r>
      <w:r w:rsidRPr="003403CF">
        <w:rPr>
          <w:rFonts w:asciiTheme="majorHAnsi" w:hAnsiTheme="majorHAnsi"/>
          <w:bCs/>
          <w:lang w:val="en-GB"/>
        </w:rPr>
        <w:tab/>
        <w:t xml:space="preserve">Resolution by ICCAT Concerning Atlantic Bluefin Tuna Scientific Research on Stock Origin </w:t>
      </w:r>
      <w:r w:rsidR="003403CF">
        <w:rPr>
          <w:rFonts w:asciiTheme="majorHAnsi" w:hAnsiTheme="majorHAnsi"/>
          <w:bCs/>
          <w:lang w:val="en-GB"/>
        </w:rPr>
        <w:tab/>
      </w:r>
      <w:r w:rsidRPr="003403CF">
        <w:rPr>
          <w:rFonts w:asciiTheme="majorHAnsi" w:hAnsiTheme="majorHAnsi"/>
          <w:bCs/>
          <w:lang w:val="en-GB"/>
        </w:rPr>
        <w:t>and Mixing</w:t>
      </w:r>
      <w:r w:rsidR="00027867" w:rsidRPr="003403CF">
        <w:rPr>
          <w:rFonts w:asciiTheme="majorHAnsi" w:hAnsiTheme="majorHAnsi"/>
          <w:bCs/>
          <w:lang w:val="en-GB"/>
        </w:rPr>
        <w:t xml:space="preserve"> </w:t>
      </w:r>
      <w:r w:rsidRPr="003403CF">
        <w:rPr>
          <w:rFonts w:asciiTheme="majorHAnsi" w:hAnsiTheme="majorHAnsi"/>
          <w:bCs/>
          <w:i/>
          <w:color w:val="0070C0"/>
          <w:lang w:val="en-IE"/>
        </w:rPr>
        <w:t>Non-binding</w:t>
      </w:r>
      <w:r w:rsidR="002C1020">
        <w:rPr>
          <w:rFonts w:asciiTheme="majorHAnsi" w:hAnsiTheme="majorHAnsi"/>
          <w:bCs/>
          <w:i/>
          <w:color w:val="0070C0"/>
          <w:lang w:val="en-IE"/>
        </w:rPr>
        <w:t xml:space="preserve"> resolution</w:t>
      </w:r>
      <w:r w:rsidRPr="003403CF">
        <w:rPr>
          <w:rFonts w:asciiTheme="majorHAnsi" w:hAnsiTheme="majorHAnsi"/>
          <w:bCs/>
          <w:i/>
          <w:color w:val="0070C0"/>
          <w:lang w:val="en-IE"/>
        </w:rPr>
        <w:t xml:space="preserve">, and deficiencies in </w:t>
      </w:r>
      <w:proofErr w:type="spellStart"/>
      <w:r w:rsidRPr="003403CF">
        <w:rPr>
          <w:rFonts w:asciiTheme="majorHAnsi" w:hAnsiTheme="majorHAnsi"/>
          <w:bCs/>
          <w:i/>
          <w:color w:val="0070C0"/>
          <w:lang w:val="en-IE"/>
        </w:rPr>
        <w:t>impelmentation</w:t>
      </w:r>
      <w:proofErr w:type="spellEnd"/>
      <w:r w:rsidRPr="003403CF">
        <w:rPr>
          <w:rFonts w:asciiTheme="majorHAnsi" w:hAnsiTheme="majorHAnsi"/>
          <w:bCs/>
          <w:i/>
          <w:color w:val="0070C0"/>
          <w:lang w:val="en-IE"/>
        </w:rPr>
        <w:t xml:space="preserve"> can be addressed by other ICCAT </w:t>
      </w:r>
      <w:r w:rsidR="003403CF">
        <w:rPr>
          <w:rFonts w:asciiTheme="majorHAnsi" w:hAnsiTheme="majorHAnsi"/>
          <w:bCs/>
          <w:i/>
          <w:color w:val="0070C0"/>
          <w:lang w:val="en-IE"/>
        </w:rPr>
        <w:tab/>
      </w:r>
      <w:r w:rsidRPr="003403CF">
        <w:rPr>
          <w:rFonts w:asciiTheme="majorHAnsi" w:hAnsiTheme="majorHAnsi"/>
          <w:bCs/>
          <w:i/>
          <w:color w:val="0070C0"/>
          <w:lang w:val="en-IE"/>
        </w:rPr>
        <w:t xml:space="preserve">bodies </w:t>
      </w:r>
      <w:r w:rsidR="00027867" w:rsidRPr="003403CF">
        <w:rPr>
          <w:rFonts w:asciiTheme="majorHAnsi" w:hAnsiTheme="majorHAnsi"/>
          <w:bCs/>
          <w:i/>
          <w:color w:val="0070C0"/>
          <w:lang w:val="en-IE"/>
        </w:rPr>
        <w:t>(e.g., SCRS)</w:t>
      </w:r>
    </w:p>
    <w:p w14:paraId="48BA01EC" w14:textId="77777777" w:rsidR="00027867" w:rsidRPr="003403CF" w:rsidRDefault="00027867" w:rsidP="003403CF">
      <w:pPr>
        <w:tabs>
          <w:tab w:val="left" w:pos="1276"/>
          <w:tab w:val="left" w:pos="1418"/>
          <w:tab w:val="left" w:leader="dot" w:pos="8222"/>
          <w:tab w:val="right" w:pos="8647"/>
        </w:tabs>
        <w:contextualSpacing/>
        <w:jc w:val="both"/>
        <w:rPr>
          <w:rFonts w:asciiTheme="majorHAnsi" w:hAnsiTheme="majorHAnsi"/>
          <w:bCs/>
          <w:i/>
          <w:color w:val="0070C0"/>
          <w:lang w:val="en-IE"/>
        </w:rPr>
      </w:pPr>
    </w:p>
    <w:p w14:paraId="22E8A955" w14:textId="0CAB63D1" w:rsidR="00160817" w:rsidRPr="003403CF" w:rsidRDefault="00CF46E9" w:rsidP="003403CF">
      <w:pPr>
        <w:tabs>
          <w:tab w:val="left" w:pos="1276"/>
        </w:tabs>
        <w:jc w:val="both"/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</w:pPr>
      <w:r w:rsidRPr="003403CF">
        <w:rPr>
          <w:rFonts w:asciiTheme="majorHAnsi" w:hAnsiTheme="majorHAnsi"/>
          <w:bCs/>
          <w:lang w:val="en-GB"/>
        </w:rPr>
        <w:t>[</w:t>
      </w:r>
      <w:r w:rsidR="00160817" w:rsidRPr="003403CF">
        <w:rPr>
          <w:rFonts w:asciiTheme="majorHAnsi" w:hAnsiTheme="majorHAnsi"/>
          <w:bCs/>
          <w:lang w:val="en-GB"/>
        </w:rPr>
        <w:t>08-10]</w:t>
      </w:r>
      <w:r w:rsidR="00160817" w:rsidRPr="003403CF">
        <w:rPr>
          <w:rFonts w:asciiTheme="majorHAnsi" w:hAnsiTheme="majorHAnsi"/>
          <w:bCs/>
          <w:lang w:val="en-GB"/>
        </w:rPr>
        <w:tab/>
        <w:t xml:space="preserve">Recommendation by ICCAT to Harmonize the Measurement of Length of the Vessels </w:t>
      </w:r>
      <w:r w:rsidR="003403CF">
        <w:rPr>
          <w:rFonts w:asciiTheme="majorHAnsi" w:hAnsiTheme="majorHAnsi"/>
          <w:bCs/>
          <w:lang w:val="en-GB"/>
        </w:rPr>
        <w:tab/>
      </w:r>
      <w:r w:rsidR="00160817" w:rsidRPr="003403CF">
        <w:rPr>
          <w:rFonts w:asciiTheme="majorHAnsi" w:hAnsiTheme="majorHAnsi"/>
          <w:bCs/>
          <w:lang w:val="en-GB"/>
        </w:rPr>
        <w:t>Authorized to Fish in the Area of the Convention</w:t>
      </w:r>
      <w:r w:rsidR="00027867" w:rsidRPr="003403CF">
        <w:rPr>
          <w:rFonts w:asciiTheme="majorHAnsi" w:hAnsiTheme="majorHAnsi"/>
          <w:bCs/>
          <w:lang w:val="en-GB"/>
        </w:rPr>
        <w:t xml:space="preserve"> </w:t>
      </w:r>
      <w:r w:rsidR="00160817" w:rsidRPr="003403CF"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  <w:t xml:space="preserve">Intended to clarify other Recommendations </w:t>
      </w:r>
      <w:r w:rsidR="003403CF"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  <w:tab/>
      </w:r>
      <w:r w:rsidR="00160817" w:rsidRPr="003403CF"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  <w:t>and does not require review by COC</w:t>
      </w:r>
    </w:p>
    <w:p w14:paraId="0E87DB74" w14:textId="77777777" w:rsidR="00496D94" w:rsidRDefault="00496D94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strike/>
          <w:lang w:val="en-GB"/>
        </w:rPr>
      </w:pPr>
    </w:p>
    <w:p w14:paraId="215CBA0D" w14:textId="0AC98C86" w:rsidR="00160817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</w:pPr>
      <w:r w:rsidRPr="003403CF">
        <w:rPr>
          <w:rFonts w:asciiTheme="majorHAnsi" w:hAnsiTheme="majorHAnsi"/>
          <w:bCs/>
          <w:lang w:val="en-GB"/>
        </w:rPr>
        <w:t>[09-09]</w:t>
      </w:r>
      <w:r w:rsidRPr="003403CF">
        <w:rPr>
          <w:rFonts w:asciiTheme="majorHAnsi" w:hAnsiTheme="majorHAnsi"/>
          <w:bCs/>
          <w:lang w:val="en-GB"/>
        </w:rPr>
        <w:tab/>
        <w:t xml:space="preserve">Recommendation by ICCAT Amending Three recommendations in Conformity with the 2009 </w:t>
      </w:r>
      <w:r w:rsidR="003403CF">
        <w:rPr>
          <w:rFonts w:asciiTheme="majorHAnsi" w:hAnsiTheme="majorHAnsi"/>
          <w:bCs/>
          <w:lang w:val="en-GB"/>
        </w:rPr>
        <w:tab/>
      </w:r>
      <w:r w:rsidRPr="003403CF">
        <w:rPr>
          <w:rFonts w:asciiTheme="majorHAnsi" w:hAnsiTheme="majorHAnsi"/>
          <w:bCs/>
          <w:lang w:val="en-GB"/>
        </w:rPr>
        <w:t xml:space="preserve">Recommendation by ICCAT Concerning the Establishment of an ICCAT Record of Vessels 20 </w:t>
      </w:r>
      <w:r w:rsidR="003403CF">
        <w:rPr>
          <w:rFonts w:asciiTheme="majorHAnsi" w:hAnsiTheme="majorHAnsi"/>
          <w:bCs/>
          <w:lang w:val="en-GB"/>
        </w:rPr>
        <w:tab/>
      </w:r>
      <w:r w:rsidRPr="003403CF">
        <w:rPr>
          <w:rFonts w:asciiTheme="majorHAnsi" w:hAnsiTheme="majorHAnsi"/>
          <w:bCs/>
          <w:lang w:val="en-GB"/>
        </w:rPr>
        <w:t xml:space="preserve">Metres in Length Overall or Greater authorized to Operate in the Convention </w:t>
      </w:r>
      <w:r w:rsidR="00150994" w:rsidRPr="003403CF">
        <w:rPr>
          <w:rFonts w:asciiTheme="majorHAnsi" w:hAnsiTheme="majorHAnsi"/>
          <w:bCs/>
          <w:lang w:val="en-GB"/>
        </w:rPr>
        <w:t xml:space="preserve">Area </w:t>
      </w:r>
      <w:r w:rsidR="00150994" w:rsidRPr="003403CF">
        <w:rPr>
          <w:rFonts w:asciiTheme="majorHAnsi" w:hAnsiTheme="majorHAnsi"/>
          <w:bCs/>
          <w:lang w:val="en-GB"/>
        </w:rPr>
        <w:tab/>
      </w:r>
      <w:r w:rsidRPr="003403CF"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  <w:t>Administrative in nature, compliance will be reviewed under the original recommendations</w:t>
      </w:r>
    </w:p>
    <w:p w14:paraId="1AEDEC41" w14:textId="77777777" w:rsidR="003403CF" w:rsidRDefault="003403CF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</w:pPr>
    </w:p>
    <w:p w14:paraId="5BB57E9B" w14:textId="233467F2" w:rsidR="00EE7323" w:rsidRDefault="00EE7323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</w:pPr>
      <w:r w:rsidRPr="00EE7323"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  <w:t>[10-11]</w:t>
      </w:r>
      <w:r w:rsidRPr="00EE7323"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  <w:tab/>
        <w:t>Recommendation by ICCAT on an electronic bluefin tuna catch document programme (EBCD)</w:t>
      </w:r>
    </w:p>
    <w:p w14:paraId="4855A444" w14:textId="115555B8" w:rsidR="00EE7323" w:rsidRDefault="00EE7323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</w:pPr>
      <w:r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  <w:tab/>
        <w:t xml:space="preserve">Justification for </w:t>
      </w:r>
      <w:proofErr w:type="spellStart"/>
      <w:r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  <w:t>eBCD</w:t>
      </w:r>
      <w:proofErr w:type="spellEnd"/>
      <w:r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  <w:t xml:space="preserve"> implementation and related advantages</w:t>
      </w:r>
    </w:p>
    <w:p w14:paraId="042AC20D" w14:textId="77777777" w:rsidR="00EE7323" w:rsidRPr="003403CF" w:rsidRDefault="00EE7323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</w:pPr>
    </w:p>
    <w:p w14:paraId="0CA0265F" w14:textId="27AE5587" w:rsidR="00243EA0" w:rsidRPr="003403CF" w:rsidRDefault="00243EA0" w:rsidP="003403CF">
      <w:pPr>
        <w:tabs>
          <w:tab w:val="left" w:pos="1276"/>
          <w:tab w:val="left" w:pos="7320"/>
        </w:tabs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3403CF">
        <w:rPr>
          <w:rFonts w:asciiTheme="majorHAnsi" w:hAnsiTheme="majorHAnsi"/>
          <w:lang w:val="en-GB"/>
        </w:rPr>
        <w:t>[11-06]</w:t>
      </w:r>
      <w:r w:rsidRPr="003403CF">
        <w:rPr>
          <w:rFonts w:asciiTheme="majorHAnsi" w:hAnsiTheme="majorHAnsi"/>
          <w:lang w:val="en-GB"/>
        </w:rPr>
        <w:tab/>
      </w:r>
      <w:r w:rsidRPr="003403CF">
        <w:rPr>
          <w:rFonts w:asciiTheme="majorHAnsi" w:hAnsiTheme="majorHAnsi"/>
          <w:iCs/>
          <w:lang w:val="en-GB"/>
        </w:rPr>
        <w:t xml:space="preserve">Recommendation by ICCAT Concerning the Atlantic-Wide Research Programme for Bluefin </w:t>
      </w:r>
      <w:r w:rsidR="003403CF">
        <w:rPr>
          <w:rFonts w:asciiTheme="majorHAnsi" w:hAnsiTheme="majorHAnsi"/>
          <w:iCs/>
          <w:lang w:val="en-GB"/>
        </w:rPr>
        <w:tab/>
      </w:r>
      <w:r w:rsidRPr="003403CF">
        <w:rPr>
          <w:rFonts w:asciiTheme="majorHAnsi" w:hAnsiTheme="majorHAnsi"/>
          <w:iCs/>
          <w:lang w:val="en-GB"/>
        </w:rPr>
        <w:t>Tuna (GBYP)</w:t>
      </w:r>
      <w:r w:rsidRPr="003403CF">
        <w:rPr>
          <w:rFonts w:asciiTheme="majorHAnsi" w:hAnsiTheme="majorHAnsi"/>
          <w:bCs/>
          <w:lang w:val="en-GB"/>
        </w:rPr>
        <w:t xml:space="preserve"> </w:t>
      </w:r>
      <w:r w:rsidRPr="003403CF">
        <w:rPr>
          <w:rFonts w:asciiTheme="majorHAnsi" w:hAnsiTheme="majorHAnsi"/>
          <w:bCs/>
          <w:i/>
          <w:color w:val="0070C0"/>
          <w:lang w:val="en-IE"/>
        </w:rPr>
        <w:t xml:space="preserve">For consideration by SCRS and STACFAD – any compliance issues would be </w:t>
      </w:r>
      <w:r w:rsidR="003403CF">
        <w:rPr>
          <w:rFonts w:asciiTheme="majorHAnsi" w:hAnsiTheme="majorHAnsi"/>
          <w:bCs/>
          <w:i/>
          <w:color w:val="0070C0"/>
          <w:lang w:val="en-IE"/>
        </w:rPr>
        <w:tab/>
      </w:r>
      <w:r w:rsidRPr="003403CF">
        <w:rPr>
          <w:rFonts w:asciiTheme="majorHAnsi" w:hAnsiTheme="majorHAnsi"/>
          <w:bCs/>
          <w:i/>
          <w:color w:val="0070C0"/>
          <w:lang w:val="en-IE"/>
        </w:rPr>
        <w:t>considered i</w:t>
      </w:r>
      <w:r w:rsidR="00027867" w:rsidRPr="003403CF">
        <w:rPr>
          <w:rFonts w:asciiTheme="majorHAnsi" w:hAnsiTheme="majorHAnsi"/>
          <w:bCs/>
          <w:i/>
          <w:color w:val="0070C0"/>
          <w:lang w:val="en-IE"/>
        </w:rPr>
        <w:t>n the context of 14-04 or 16-09</w:t>
      </w:r>
    </w:p>
    <w:p w14:paraId="76ECBA63" w14:textId="77777777" w:rsidR="009606FB" w:rsidRPr="003403CF" w:rsidRDefault="009606FB" w:rsidP="003403CF">
      <w:pPr>
        <w:tabs>
          <w:tab w:val="left" w:pos="1276"/>
          <w:tab w:val="left" w:pos="7320"/>
        </w:tabs>
        <w:jc w:val="both"/>
        <w:rPr>
          <w:rFonts w:asciiTheme="majorHAnsi" w:hAnsiTheme="majorHAnsi"/>
          <w:iCs/>
          <w:lang w:val="en-GB"/>
        </w:rPr>
      </w:pPr>
    </w:p>
    <w:p w14:paraId="72B76AC9" w14:textId="6613EC97" w:rsidR="00CF46E9" w:rsidRPr="003403CF" w:rsidRDefault="00CF46E9" w:rsidP="003403CF">
      <w:pPr>
        <w:tabs>
          <w:tab w:val="left" w:pos="1276"/>
          <w:tab w:val="left" w:pos="1418"/>
          <w:tab w:val="left" w:pos="5736"/>
        </w:tabs>
        <w:jc w:val="both"/>
        <w:rPr>
          <w:rFonts w:asciiTheme="majorHAnsi" w:hAnsiTheme="majorHAnsi"/>
          <w:i/>
          <w:iCs/>
          <w:color w:val="0070C0"/>
          <w:lang w:val="en-GB"/>
        </w:rPr>
      </w:pPr>
      <w:r w:rsidRPr="003403CF">
        <w:rPr>
          <w:rFonts w:asciiTheme="majorHAnsi" w:hAnsiTheme="majorHAnsi"/>
          <w:bCs/>
          <w:lang w:val="en-GB"/>
        </w:rPr>
        <w:t>[11-13]</w:t>
      </w:r>
      <w:r w:rsidRPr="003403CF">
        <w:rPr>
          <w:rFonts w:asciiTheme="majorHAnsi" w:hAnsiTheme="majorHAnsi"/>
          <w:bCs/>
          <w:lang w:val="en-GB"/>
        </w:rPr>
        <w:tab/>
      </w:r>
      <w:r w:rsidRPr="003403CF">
        <w:rPr>
          <w:rFonts w:asciiTheme="majorHAnsi" w:hAnsiTheme="majorHAnsi"/>
          <w:iCs/>
          <w:lang w:val="en-GB"/>
        </w:rPr>
        <w:t xml:space="preserve">Recommendation by ICCAT on the Principles of Decision Making for ICCAT Conservation and </w:t>
      </w:r>
      <w:r w:rsidR="003403CF">
        <w:rPr>
          <w:rFonts w:asciiTheme="majorHAnsi" w:hAnsiTheme="majorHAnsi"/>
          <w:iCs/>
          <w:lang w:val="en-GB"/>
        </w:rPr>
        <w:tab/>
      </w:r>
      <w:r w:rsidRPr="003403CF">
        <w:rPr>
          <w:rFonts w:asciiTheme="majorHAnsi" w:hAnsiTheme="majorHAnsi"/>
          <w:iCs/>
          <w:lang w:val="en-GB"/>
        </w:rPr>
        <w:t>Management Measures</w:t>
      </w:r>
      <w:r w:rsidRPr="003403CF">
        <w:rPr>
          <w:rFonts w:asciiTheme="majorHAnsi" w:hAnsiTheme="majorHAnsi"/>
          <w:i/>
          <w:iCs/>
          <w:color w:val="0070C0"/>
          <w:lang w:val="en-GB"/>
        </w:rPr>
        <w:t xml:space="preserve"> Directives to Panels which do not require review by COC</w:t>
      </w:r>
    </w:p>
    <w:p w14:paraId="0188A6EC" w14:textId="77777777" w:rsidR="00CF46E9" w:rsidRPr="003403CF" w:rsidRDefault="00CF46E9" w:rsidP="003403CF">
      <w:pPr>
        <w:tabs>
          <w:tab w:val="left" w:pos="1276"/>
          <w:tab w:val="left" w:pos="7320"/>
        </w:tabs>
        <w:jc w:val="both"/>
        <w:rPr>
          <w:rFonts w:asciiTheme="majorHAnsi" w:hAnsiTheme="majorHAnsi"/>
          <w:iCs/>
          <w:lang w:val="en-GB"/>
        </w:rPr>
      </w:pPr>
    </w:p>
    <w:p w14:paraId="72784F9F" w14:textId="2B8B2AE1" w:rsidR="00CF46E9" w:rsidRPr="003403CF" w:rsidRDefault="00CF46E9" w:rsidP="003403CF">
      <w:pPr>
        <w:tabs>
          <w:tab w:val="left" w:pos="1276"/>
          <w:tab w:val="left" w:pos="1418"/>
          <w:tab w:val="left" w:pos="5736"/>
        </w:tabs>
        <w:jc w:val="both"/>
        <w:rPr>
          <w:rFonts w:asciiTheme="majorHAnsi" w:hAnsiTheme="majorHAnsi"/>
          <w:i/>
          <w:iCs/>
          <w:color w:val="0070C0"/>
          <w:lang w:val="en-GB"/>
        </w:rPr>
      </w:pPr>
      <w:r w:rsidRPr="003403CF">
        <w:rPr>
          <w:rFonts w:asciiTheme="majorHAnsi" w:hAnsiTheme="majorHAnsi"/>
          <w:bCs/>
          <w:lang w:val="en-GB"/>
        </w:rPr>
        <w:t>[11-14]</w:t>
      </w:r>
      <w:r w:rsidRPr="003403CF">
        <w:rPr>
          <w:rFonts w:asciiTheme="majorHAnsi" w:hAnsiTheme="majorHAnsi"/>
          <w:bCs/>
          <w:lang w:val="en-GB"/>
        </w:rPr>
        <w:tab/>
      </w:r>
      <w:r w:rsidRPr="003403CF">
        <w:rPr>
          <w:rFonts w:asciiTheme="majorHAnsi" w:hAnsiTheme="majorHAnsi"/>
          <w:iCs/>
          <w:lang w:val="en-GB"/>
        </w:rPr>
        <w:t xml:space="preserve">Resolution by ICCAT to Standardize the Presentation of Scientific Information in the SCRS </w:t>
      </w:r>
      <w:r w:rsidR="003403CF">
        <w:rPr>
          <w:rFonts w:asciiTheme="majorHAnsi" w:hAnsiTheme="majorHAnsi"/>
          <w:iCs/>
          <w:lang w:val="en-GB"/>
        </w:rPr>
        <w:tab/>
      </w:r>
      <w:r w:rsidRPr="003403CF">
        <w:rPr>
          <w:rFonts w:asciiTheme="majorHAnsi" w:hAnsiTheme="majorHAnsi"/>
          <w:iCs/>
          <w:lang w:val="en-GB"/>
        </w:rPr>
        <w:t xml:space="preserve">Annual Report and in Working Group Detailed Reports </w:t>
      </w:r>
      <w:r w:rsidRPr="003403CF">
        <w:rPr>
          <w:rFonts w:asciiTheme="majorHAnsi" w:hAnsiTheme="majorHAnsi"/>
          <w:i/>
          <w:iCs/>
          <w:color w:val="0070C0"/>
          <w:lang w:val="en-GB"/>
        </w:rPr>
        <w:t xml:space="preserve">Directives to SCRS which do not </w:t>
      </w:r>
      <w:r w:rsidR="003403CF">
        <w:rPr>
          <w:rFonts w:asciiTheme="majorHAnsi" w:hAnsiTheme="majorHAnsi"/>
          <w:i/>
          <w:iCs/>
          <w:color w:val="0070C0"/>
          <w:lang w:val="en-GB"/>
        </w:rPr>
        <w:tab/>
      </w:r>
      <w:r w:rsidRPr="003403CF">
        <w:rPr>
          <w:rFonts w:asciiTheme="majorHAnsi" w:hAnsiTheme="majorHAnsi"/>
          <w:i/>
          <w:iCs/>
          <w:color w:val="0070C0"/>
          <w:lang w:val="en-GB"/>
        </w:rPr>
        <w:t>require review by COC</w:t>
      </w:r>
    </w:p>
    <w:p w14:paraId="0C938732" w14:textId="77777777" w:rsidR="00CF46E9" w:rsidRPr="003403CF" w:rsidRDefault="00CF46E9" w:rsidP="003403CF">
      <w:pPr>
        <w:tabs>
          <w:tab w:val="left" w:pos="1276"/>
          <w:tab w:val="left" w:pos="7320"/>
        </w:tabs>
        <w:jc w:val="both"/>
        <w:rPr>
          <w:rFonts w:asciiTheme="majorHAnsi" w:hAnsiTheme="majorHAnsi"/>
          <w:iCs/>
          <w:lang w:val="en-GB"/>
        </w:rPr>
      </w:pPr>
    </w:p>
    <w:p w14:paraId="12B62E8E" w14:textId="14F8BFE0" w:rsidR="00CF46E9" w:rsidRPr="003403CF" w:rsidRDefault="00CF46E9" w:rsidP="003403CF">
      <w:pPr>
        <w:tabs>
          <w:tab w:val="left" w:pos="1276"/>
          <w:tab w:val="left" w:pos="1418"/>
          <w:tab w:val="left" w:pos="5736"/>
        </w:tabs>
        <w:jc w:val="both"/>
        <w:rPr>
          <w:rFonts w:asciiTheme="majorHAnsi" w:hAnsiTheme="majorHAnsi"/>
          <w:i/>
          <w:iCs/>
          <w:color w:val="0070C0"/>
          <w:lang w:val="en-GB"/>
        </w:rPr>
      </w:pPr>
      <w:r w:rsidRPr="003403CF">
        <w:rPr>
          <w:rFonts w:asciiTheme="majorHAnsi" w:hAnsiTheme="majorHAnsi"/>
          <w:iCs/>
          <w:lang w:val="en-GB"/>
        </w:rPr>
        <w:t>[11-17]</w:t>
      </w:r>
      <w:r w:rsidRPr="003403CF">
        <w:rPr>
          <w:rFonts w:asciiTheme="majorHAnsi" w:hAnsiTheme="majorHAnsi"/>
          <w:iCs/>
          <w:lang w:val="en-GB"/>
        </w:rPr>
        <w:tab/>
        <w:t xml:space="preserve">Resolution by ICCAT on Best Available Science </w:t>
      </w:r>
      <w:r w:rsidRPr="003403CF">
        <w:rPr>
          <w:rFonts w:asciiTheme="majorHAnsi" w:hAnsiTheme="majorHAnsi"/>
          <w:i/>
          <w:iCs/>
          <w:color w:val="0070C0"/>
          <w:lang w:val="en-GB"/>
        </w:rPr>
        <w:t>Directives to SCRS whic</w:t>
      </w:r>
      <w:r w:rsidR="00027867" w:rsidRPr="003403CF">
        <w:rPr>
          <w:rFonts w:asciiTheme="majorHAnsi" w:hAnsiTheme="majorHAnsi"/>
          <w:i/>
          <w:iCs/>
          <w:color w:val="0070C0"/>
          <w:lang w:val="en-GB"/>
        </w:rPr>
        <w:t xml:space="preserve">h do not require </w:t>
      </w:r>
      <w:r w:rsidRPr="003403CF">
        <w:rPr>
          <w:rFonts w:asciiTheme="majorHAnsi" w:hAnsiTheme="majorHAnsi"/>
          <w:i/>
          <w:iCs/>
          <w:color w:val="0070C0"/>
          <w:lang w:val="en-GB"/>
        </w:rPr>
        <w:t xml:space="preserve">review </w:t>
      </w:r>
      <w:r w:rsidR="003403CF">
        <w:rPr>
          <w:rFonts w:asciiTheme="majorHAnsi" w:hAnsiTheme="majorHAnsi"/>
          <w:i/>
          <w:iCs/>
          <w:color w:val="0070C0"/>
          <w:lang w:val="en-GB"/>
        </w:rPr>
        <w:lastRenderedPageBreak/>
        <w:tab/>
      </w:r>
      <w:r w:rsidRPr="003403CF">
        <w:rPr>
          <w:rFonts w:asciiTheme="majorHAnsi" w:hAnsiTheme="majorHAnsi"/>
          <w:i/>
          <w:iCs/>
          <w:color w:val="0070C0"/>
          <w:lang w:val="en-GB"/>
        </w:rPr>
        <w:t>by COC</w:t>
      </w:r>
    </w:p>
    <w:p w14:paraId="7224C98F" w14:textId="77777777" w:rsidR="00CF46E9" w:rsidRPr="003403CF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</w:p>
    <w:p w14:paraId="08557A33" w14:textId="13EA982B" w:rsidR="00CF46E9" w:rsidRPr="003403CF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/>
          <w:i/>
          <w:color w:val="0070C0"/>
          <w:lang w:val="en-GB"/>
        </w:rPr>
      </w:pPr>
      <w:r w:rsidRPr="003403CF">
        <w:rPr>
          <w:rFonts w:asciiTheme="majorHAnsi" w:hAnsiTheme="majorHAnsi"/>
          <w:lang w:val="en-GB"/>
        </w:rPr>
        <w:t>[11-23]</w:t>
      </w:r>
      <w:r w:rsidRPr="003403CF">
        <w:rPr>
          <w:rFonts w:asciiTheme="majorHAnsi" w:hAnsiTheme="majorHAnsi"/>
          <w:lang w:val="en-GB"/>
        </w:rPr>
        <w:tab/>
        <w:t xml:space="preserve">Recommendation by ICCAT to Amend the Terms of Reference of the Permanent Working </w:t>
      </w:r>
      <w:r w:rsidR="003403CF">
        <w:rPr>
          <w:rFonts w:asciiTheme="majorHAnsi" w:hAnsiTheme="majorHAnsi"/>
          <w:lang w:val="en-GB"/>
        </w:rPr>
        <w:tab/>
      </w:r>
      <w:r w:rsidRPr="003403CF">
        <w:rPr>
          <w:rFonts w:asciiTheme="majorHAnsi" w:hAnsiTheme="majorHAnsi"/>
          <w:lang w:val="en-GB"/>
        </w:rPr>
        <w:t>Group for the Improvement of ICCAT Statistics and Conservation Measures (PWG</w:t>
      </w:r>
      <w:r w:rsidRPr="003403CF">
        <w:rPr>
          <w:rFonts w:asciiTheme="majorHAnsi" w:hAnsiTheme="majorHAnsi"/>
          <w:i/>
          <w:lang w:val="en-GB"/>
        </w:rPr>
        <w:t xml:space="preserve">) </w:t>
      </w:r>
      <w:r w:rsidRPr="003403CF">
        <w:rPr>
          <w:rFonts w:asciiTheme="majorHAnsi" w:hAnsiTheme="majorHAnsi"/>
          <w:i/>
          <w:color w:val="0070C0"/>
          <w:lang w:val="en-GB"/>
        </w:rPr>
        <w:t xml:space="preserve">In general, </w:t>
      </w:r>
      <w:r w:rsidR="003403CF">
        <w:rPr>
          <w:rFonts w:asciiTheme="majorHAnsi" w:hAnsiTheme="majorHAnsi"/>
          <w:i/>
          <w:color w:val="0070C0"/>
          <w:lang w:val="en-GB"/>
        </w:rPr>
        <w:tab/>
      </w:r>
      <w:r w:rsidRPr="003403CF">
        <w:rPr>
          <w:rFonts w:asciiTheme="majorHAnsi" w:hAnsiTheme="majorHAnsi"/>
          <w:i/>
          <w:color w:val="0070C0"/>
          <w:lang w:val="en-GB"/>
        </w:rPr>
        <w:t xml:space="preserve">COC is not required to review the </w:t>
      </w:r>
      <w:proofErr w:type="spellStart"/>
      <w:r w:rsidRPr="003403CF">
        <w:rPr>
          <w:rFonts w:asciiTheme="majorHAnsi" w:hAnsiTheme="majorHAnsi"/>
          <w:i/>
          <w:color w:val="0070C0"/>
          <w:lang w:val="en-GB"/>
        </w:rPr>
        <w:t>ToRs</w:t>
      </w:r>
      <w:proofErr w:type="spellEnd"/>
      <w:r w:rsidRPr="003403CF">
        <w:rPr>
          <w:rFonts w:asciiTheme="majorHAnsi" w:hAnsiTheme="majorHAnsi"/>
          <w:i/>
          <w:color w:val="0070C0"/>
          <w:lang w:val="en-GB"/>
        </w:rPr>
        <w:t xml:space="preserve"> of the WGs established by Commission, unless specific to </w:t>
      </w:r>
      <w:r w:rsidR="003403CF">
        <w:rPr>
          <w:rFonts w:asciiTheme="majorHAnsi" w:hAnsiTheme="majorHAnsi"/>
          <w:i/>
          <w:color w:val="0070C0"/>
          <w:lang w:val="en-GB"/>
        </w:rPr>
        <w:tab/>
      </w:r>
      <w:r w:rsidRPr="003403CF">
        <w:rPr>
          <w:rFonts w:asciiTheme="majorHAnsi" w:hAnsiTheme="majorHAnsi"/>
          <w:i/>
          <w:color w:val="0070C0"/>
          <w:lang w:val="en-GB"/>
        </w:rPr>
        <w:t xml:space="preserve">the procedures of COC </w:t>
      </w:r>
    </w:p>
    <w:p w14:paraId="523DA4C2" w14:textId="77777777" w:rsidR="00CF46E9" w:rsidRPr="003403CF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</w:p>
    <w:p w14:paraId="21E68317" w14:textId="3BE0F2F8" w:rsidR="00CF46E9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GB"/>
        </w:rPr>
      </w:pPr>
      <w:r w:rsidRPr="003403CF">
        <w:rPr>
          <w:rFonts w:asciiTheme="majorHAnsi" w:hAnsiTheme="majorHAnsi"/>
          <w:lang w:val="en-GB"/>
        </w:rPr>
        <w:t>[11-24]</w:t>
      </w:r>
      <w:r w:rsidRPr="003403CF">
        <w:rPr>
          <w:rFonts w:asciiTheme="majorHAnsi" w:hAnsiTheme="majorHAnsi"/>
          <w:lang w:val="en-GB"/>
        </w:rPr>
        <w:tab/>
      </w:r>
      <w:r w:rsidRPr="003403CF">
        <w:rPr>
          <w:rFonts w:asciiTheme="majorHAnsi" w:hAnsiTheme="majorHAnsi"/>
          <w:iCs/>
          <w:lang w:val="en-GB"/>
        </w:rPr>
        <w:t xml:space="preserve">Recommendation by ICCAT to Amend the Mandate and Terms of Reference Adopted  </w:t>
      </w:r>
      <w:r w:rsidRPr="003403CF">
        <w:rPr>
          <w:rFonts w:asciiTheme="majorHAnsi" w:hAnsiTheme="majorHAnsi"/>
          <w:iCs/>
          <w:lang w:val="en-GB"/>
        </w:rPr>
        <w:tab/>
        <w:t xml:space="preserve">by the </w:t>
      </w:r>
      <w:r w:rsidR="003403CF">
        <w:rPr>
          <w:rFonts w:asciiTheme="majorHAnsi" w:hAnsiTheme="majorHAnsi"/>
          <w:iCs/>
          <w:lang w:val="en-GB"/>
        </w:rPr>
        <w:tab/>
      </w:r>
      <w:r w:rsidRPr="003403CF">
        <w:rPr>
          <w:rFonts w:asciiTheme="majorHAnsi" w:hAnsiTheme="majorHAnsi"/>
          <w:iCs/>
          <w:lang w:val="en-GB"/>
        </w:rPr>
        <w:t xml:space="preserve">Commission for the ICCAT Conservation and Management Measures Compliance Committee </w:t>
      </w:r>
      <w:r w:rsidR="003403CF">
        <w:rPr>
          <w:rFonts w:asciiTheme="majorHAnsi" w:hAnsiTheme="majorHAnsi"/>
          <w:iCs/>
          <w:lang w:val="en-GB"/>
        </w:rPr>
        <w:tab/>
      </w:r>
      <w:r w:rsidRPr="003403CF">
        <w:rPr>
          <w:rFonts w:asciiTheme="majorHAnsi" w:hAnsiTheme="majorHAnsi"/>
          <w:iCs/>
          <w:lang w:val="en-GB"/>
        </w:rPr>
        <w:t xml:space="preserve">(COC) </w:t>
      </w:r>
      <w:r w:rsidRPr="003403CF">
        <w:rPr>
          <w:rFonts w:asciiTheme="majorHAnsi" w:hAnsiTheme="majorHAnsi"/>
          <w:i/>
          <w:color w:val="0070C0"/>
          <w:lang w:val="en-GB"/>
        </w:rPr>
        <w:t xml:space="preserve">In general, COC is not required to review the </w:t>
      </w:r>
      <w:proofErr w:type="spellStart"/>
      <w:r w:rsidRPr="003403CF">
        <w:rPr>
          <w:rFonts w:asciiTheme="majorHAnsi" w:hAnsiTheme="majorHAnsi"/>
          <w:i/>
          <w:color w:val="0070C0"/>
          <w:lang w:val="en-GB"/>
        </w:rPr>
        <w:t>ToRs</w:t>
      </w:r>
      <w:proofErr w:type="spellEnd"/>
      <w:r w:rsidRPr="003403CF">
        <w:rPr>
          <w:rFonts w:asciiTheme="majorHAnsi" w:hAnsiTheme="majorHAnsi"/>
          <w:i/>
          <w:color w:val="0070C0"/>
          <w:lang w:val="en-GB"/>
        </w:rPr>
        <w:t xml:space="preserve"> of the WGs established by Commission, </w:t>
      </w:r>
      <w:r w:rsidR="003403CF">
        <w:rPr>
          <w:rFonts w:asciiTheme="majorHAnsi" w:hAnsiTheme="majorHAnsi"/>
          <w:i/>
          <w:color w:val="0070C0"/>
          <w:lang w:val="en-GB"/>
        </w:rPr>
        <w:tab/>
      </w:r>
      <w:r w:rsidRPr="003403CF">
        <w:rPr>
          <w:rFonts w:asciiTheme="majorHAnsi" w:hAnsiTheme="majorHAnsi"/>
          <w:i/>
          <w:color w:val="0070C0"/>
          <w:lang w:val="en-GB"/>
        </w:rPr>
        <w:t>unless specific to the procedures of COC</w:t>
      </w:r>
    </w:p>
    <w:p w14:paraId="1ECB863F" w14:textId="77777777" w:rsidR="00EE7323" w:rsidRDefault="00EE7323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GB"/>
        </w:rPr>
      </w:pPr>
    </w:p>
    <w:p w14:paraId="23A35BF7" w14:textId="2634F7BC" w:rsidR="00EE7323" w:rsidRPr="00A379E6" w:rsidRDefault="00EE7323" w:rsidP="00A379E6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iCs/>
          <w:lang w:val="en-GB"/>
        </w:rPr>
      </w:pPr>
      <w:r w:rsidRPr="00A379E6">
        <w:rPr>
          <w:rFonts w:asciiTheme="majorHAnsi" w:hAnsiTheme="majorHAnsi"/>
          <w:iCs/>
          <w:lang w:val="en-GB"/>
        </w:rPr>
        <w:t>[12-09]</w:t>
      </w:r>
      <w:r w:rsidRPr="00A379E6">
        <w:rPr>
          <w:rFonts w:asciiTheme="majorHAnsi" w:hAnsiTheme="majorHAnsi"/>
          <w:iCs/>
          <w:lang w:val="en-GB"/>
        </w:rPr>
        <w:tab/>
        <w:t>Recommendation by ICCAT on a Process Towards the Establishment of a Catch Certification Scheme for Tuna and Tuna-like Species</w:t>
      </w:r>
    </w:p>
    <w:p w14:paraId="5F7FF309" w14:textId="3A06A7C2" w:rsidR="00EE7323" w:rsidRPr="003403CF" w:rsidRDefault="00EE7323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/>
          <w:i/>
          <w:color w:val="0070C0"/>
          <w:lang w:val="en-GB"/>
        </w:rPr>
      </w:pPr>
      <w:r>
        <w:rPr>
          <w:rFonts w:asciiTheme="majorHAnsi" w:hAnsiTheme="majorHAnsi"/>
          <w:b/>
          <w:i/>
          <w:color w:val="0070C0"/>
          <w:lang w:val="en-GB"/>
        </w:rPr>
        <w:tab/>
      </w:r>
      <w:r w:rsidRPr="003577EC">
        <w:rPr>
          <w:rFonts w:asciiTheme="majorHAnsi" w:hAnsiTheme="majorHAnsi"/>
          <w:bCs/>
          <w:i/>
          <w:color w:val="0070C0"/>
          <w:lang w:val="en-IE"/>
        </w:rPr>
        <w:t xml:space="preserve">Establishes a Working Group but no </w:t>
      </w:r>
      <w:r>
        <w:rPr>
          <w:rFonts w:asciiTheme="majorHAnsi" w:hAnsiTheme="majorHAnsi"/>
          <w:bCs/>
          <w:i/>
          <w:color w:val="0070C0"/>
          <w:lang w:val="en-IE"/>
        </w:rPr>
        <w:t>binding</w:t>
      </w:r>
      <w:r w:rsidRPr="003577EC">
        <w:rPr>
          <w:rFonts w:asciiTheme="majorHAnsi" w:hAnsiTheme="majorHAnsi"/>
          <w:bCs/>
          <w:i/>
          <w:color w:val="0070C0"/>
          <w:lang w:val="en-IE"/>
        </w:rPr>
        <w:t xml:space="preserve"> requirement</w:t>
      </w:r>
      <w:r>
        <w:rPr>
          <w:rFonts w:asciiTheme="majorHAnsi" w:hAnsiTheme="majorHAnsi"/>
          <w:bCs/>
          <w:i/>
          <w:color w:val="0070C0"/>
          <w:lang w:val="en-IE"/>
        </w:rPr>
        <w:t>s</w:t>
      </w:r>
      <w:r w:rsidRPr="003577EC">
        <w:rPr>
          <w:rFonts w:asciiTheme="majorHAnsi" w:hAnsiTheme="majorHAnsi"/>
          <w:bCs/>
          <w:i/>
          <w:color w:val="0070C0"/>
          <w:lang w:val="en-IE"/>
        </w:rPr>
        <w:t xml:space="preserve"> for CPCs</w:t>
      </w:r>
    </w:p>
    <w:p w14:paraId="3E35B135" w14:textId="77777777" w:rsidR="00CF46E9" w:rsidRPr="003403CF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/>
          <w:i/>
          <w:color w:val="0070C0"/>
          <w:lang w:val="en-GB"/>
        </w:rPr>
      </w:pPr>
    </w:p>
    <w:p w14:paraId="2CDC05E3" w14:textId="6A438638" w:rsidR="00CF46E9" w:rsidRPr="003403CF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i/>
          <w:color w:val="0070C0"/>
          <w:lang w:val="en-GB"/>
        </w:rPr>
      </w:pPr>
      <w:r w:rsidRPr="003403CF">
        <w:rPr>
          <w:rFonts w:asciiTheme="majorHAnsi" w:hAnsiTheme="majorHAnsi"/>
          <w:iCs/>
          <w:lang w:val="en-GB"/>
        </w:rPr>
        <w:t>[12-11]</w:t>
      </w:r>
      <w:r w:rsidRPr="003403CF">
        <w:rPr>
          <w:rFonts w:asciiTheme="majorHAnsi" w:hAnsiTheme="majorHAnsi"/>
          <w:iCs/>
          <w:lang w:val="en-GB"/>
        </w:rPr>
        <w:tab/>
      </w:r>
      <w:r w:rsidRPr="003403CF">
        <w:rPr>
          <w:rFonts w:asciiTheme="majorHAnsi" w:hAnsiTheme="majorHAnsi"/>
          <w:lang w:val="en-GB"/>
        </w:rPr>
        <w:t xml:space="preserve">Resolution by ICCAT Regarding the Presentation of Objections in the Context of Promoting </w:t>
      </w:r>
      <w:r w:rsidR="003403CF">
        <w:rPr>
          <w:rFonts w:asciiTheme="majorHAnsi" w:hAnsiTheme="majorHAnsi"/>
          <w:lang w:val="en-GB"/>
        </w:rPr>
        <w:tab/>
      </w:r>
      <w:r w:rsidRPr="003403CF">
        <w:rPr>
          <w:rFonts w:asciiTheme="majorHAnsi" w:hAnsiTheme="majorHAnsi"/>
          <w:lang w:val="en-GB"/>
        </w:rPr>
        <w:t>Effective Conservation and Management Measures Adopted by ICCAT</w:t>
      </w:r>
      <w:r w:rsidR="00027867" w:rsidRPr="003403CF">
        <w:rPr>
          <w:rFonts w:asciiTheme="majorHAnsi" w:hAnsiTheme="majorHAnsi"/>
          <w:lang w:val="en-GB"/>
        </w:rPr>
        <w:t xml:space="preserve"> </w:t>
      </w:r>
      <w:r w:rsidRPr="003403CF">
        <w:rPr>
          <w:rFonts w:asciiTheme="majorHAnsi" w:hAnsiTheme="majorHAnsi"/>
          <w:bCs/>
          <w:i/>
          <w:color w:val="0070C0"/>
          <w:lang w:val="en-GB"/>
        </w:rPr>
        <w:t xml:space="preserve">Administrative / </w:t>
      </w:r>
      <w:r w:rsidR="003403CF">
        <w:rPr>
          <w:rFonts w:asciiTheme="majorHAnsi" w:hAnsiTheme="majorHAnsi"/>
          <w:bCs/>
          <w:i/>
          <w:color w:val="0070C0"/>
          <w:lang w:val="en-GB"/>
        </w:rPr>
        <w:tab/>
      </w:r>
      <w:r w:rsidRPr="003403CF">
        <w:rPr>
          <w:rFonts w:asciiTheme="majorHAnsi" w:hAnsiTheme="majorHAnsi"/>
          <w:bCs/>
          <w:i/>
          <w:color w:val="0070C0"/>
          <w:lang w:val="en-GB"/>
        </w:rPr>
        <w:t>procedural and non-binding in nature</w:t>
      </w:r>
    </w:p>
    <w:p w14:paraId="0FDAA1D2" w14:textId="77777777" w:rsidR="00693B9E" w:rsidRPr="003403CF" w:rsidRDefault="00693B9E" w:rsidP="003403CF">
      <w:pPr>
        <w:tabs>
          <w:tab w:val="left" w:pos="1276"/>
          <w:tab w:val="left" w:pos="7320"/>
        </w:tabs>
        <w:jc w:val="both"/>
        <w:rPr>
          <w:rFonts w:asciiTheme="majorHAnsi" w:hAnsiTheme="majorHAnsi"/>
          <w:bCs/>
          <w:color w:val="0070C0"/>
          <w:lang w:val="en-GB"/>
        </w:rPr>
      </w:pPr>
    </w:p>
    <w:p w14:paraId="517EAC49" w14:textId="77777777" w:rsidR="00243EA0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color w:val="0070C0"/>
          <w:lang w:val="en-US"/>
        </w:rPr>
      </w:pPr>
      <w:r w:rsidRPr="003403CF">
        <w:rPr>
          <w:rFonts w:asciiTheme="majorHAnsi" w:hAnsiTheme="majorHAnsi"/>
          <w:iCs/>
          <w:lang w:val="en-GB"/>
        </w:rPr>
        <w:t>[12-12]</w:t>
      </w:r>
      <w:r w:rsidRPr="003403CF">
        <w:rPr>
          <w:rFonts w:asciiTheme="majorHAnsi" w:hAnsiTheme="majorHAnsi"/>
          <w:iCs/>
          <w:lang w:val="en-GB"/>
        </w:rPr>
        <w:tab/>
      </w:r>
      <w:r w:rsidRPr="003403CF">
        <w:rPr>
          <w:rFonts w:asciiTheme="majorHAnsi" w:hAnsiTheme="majorHAnsi"/>
          <w:lang w:val="en-US"/>
        </w:rPr>
        <w:t xml:space="preserve">Resolution by ICCAT on the Sargasso Sea </w:t>
      </w:r>
      <w:r w:rsidRPr="003403CF">
        <w:rPr>
          <w:rFonts w:asciiTheme="majorHAnsi" w:hAnsiTheme="majorHAnsi"/>
          <w:i/>
          <w:color w:val="0070C0"/>
          <w:lang w:val="en-US"/>
        </w:rPr>
        <w:t>Directives to SCRS for review by Plenary</w:t>
      </w:r>
    </w:p>
    <w:p w14:paraId="03A452CD" w14:textId="77777777" w:rsidR="009606FB" w:rsidRPr="003403CF" w:rsidRDefault="009606FB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color w:val="0070C0"/>
          <w:lang w:val="en-GB"/>
        </w:rPr>
      </w:pPr>
    </w:p>
    <w:p w14:paraId="520933A0" w14:textId="61F093AF" w:rsidR="00CF46E9" w:rsidRPr="003403CF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color w:val="0070C0"/>
          <w:lang w:val="en-US"/>
        </w:rPr>
      </w:pPr>
      <w:r w:rsidRPr="003403CF">
        <w:rPr>
          <w:rFonts w:asciiTheme="majorHAnsi" w:hAnsiTheme="majorHAnsi"/>
          <w:lang w:val="en-US"/>
        </w:rPr>
        <w:t>[13-10]</w:t>
      </w:r>
      <w:r w:rsidRPr="003403CF">
        <w:rPr>
          <w:rFonts w:asciiTheme="majorHAnsi" w:hAnsiTheme="majorHAnsi"/>
          <w:lang w:val="en-US"/>
        </w:rPr>
        <w:tab/>
        <w:t xml:space="preserve">Recommendation by ICCAT on Biological Sampling of Prohibited Shark Species by Scientific </w:t>
      </w:r>
      <w:r w:rsidR="003403CF">
        <w:rPr>
          <w:rFonts w:asciiTheme="majorHAnsi" w:hAnsiTheme="majorHAnsi"/>
          <w:lang w:val="en-US"/>
        </w:rPr>
        <w:tab/>
      </w:r>
      <w:r w:rsidRPr="003403CF">
        <w:rPr>
          <w:rFonts w:asciiTheme="majorHAnsi" w:hAnsiTheme="majorHAnsi"/>
          <w:lang w:val="en-US"/>
        </w:rPr>
        <w:t xml:space="preserve">Observers </w:t>
      </w:r>
      <w:r w:rsidRPr="003403CF">
        <w:rPr>
          <w:rFonts w:asciiTheme="majorHAnsi" w:hAnsiTheme="majorHAnsi"/>
          <w:i/>
          <w:color w:val="0070C0"/>
          <w:lang w:val="en-US"/>
        </w:rPr>
        <w:t xml:space="preserve">any compliance issues arising would be reviewed in the context of the relevant Recs </w:t>
      </w:r>
      <w:r w:rsidR="003403CF">
        <w:rPr>
          <w:rFonts w:asciiTheme="majorHAnsi" w:hAnsiTheme="majorHAnsi"/>
          <w:i/>
          <w:color w:val="0070C0"/>
          <w:lang w:val="en-US"/>
        </w:rPr>
        <w:tab/>
      </w:r>
      <w:r w:rsidRPr="003403CF">
        <w:rPr>
          <w:rFonts w:asciiTheme="majorHAnsi" w:hAnsiTheme="majorHAnsi"/>
          <w:i/>
          <w:color w:val="0070C0"/>
          <w:lang w:val="en-US"/>
        </w:rPr>
        <w:t>for those species</w:t>
      </w:r>
    </w:p>
    <w:p w14:paraId="460E60F5" w14:textId="77777777" w:rsidR="00CF46E9" w:rsidRPr="003403CF" w:rsidRDefault="00CF46E9" w:rsidP="003403CF">
      <w:pPr>
        <w:tabs>
          <w:tab w:val="left" w:pos="1276"/>
          <w:tab w:val="left" w:pos="1418"/>
          <w:tab w:val="left" w:pos="5736"/>
        </w:tabs>
        <w:jc w:val="both"/>
        <w:rPr>
          <w:rFonts w:asciiTheme="majorHAnsi" w:hAnsiTheme="majorHAnsi" w:cstheme="majorBidi"/>
          <w:lang w:val="en-US"/>
        </w:rPr>
      </w:pPr>
    </w:p>
    <w:p w14:paraId="30AA7D0F" w14:textId="655E9263" w:rsidR="00CF46E9" w:rsidRPr="003403CF" w:rsidRDefault="00CF46E9" w:rsidP="003403CF">
      <w:pPr>
        <w:tabs>
          <w:tab w:val="left" w:pos="1276"/>
          <w:tab w:val="left" w:pos="1418"/>
          <w:tab w:val="left" w:pos="5736"/>
        </w:tabs>
        <w:jc w:val="both"/>
        <w:rPr>
          <w:rFonts w:asciiTheme="majorHAnsi" w:hAnsiTheme="majorHAnsi"/>
          <w:i/>
          <w:iCs/>
          <w:color w:val="0070C0"/>
          <w:lang w:val="en-GB"/>
        </w:rPr>
      </w:pPr>
      <w:r w:rsidRPr="003403CF">
        <w:rPr>
          <w:rFonts w:asciiTheme="majorHAnsi" w:hAnsiTheme="majorHAnsi" w:cstheme="majorBidi"/>
          <w:lang w:val="en-US"/>
        </w:rPr>
        <w:t>[</w:t>
      </w:r>
      <w:r w:rsidRPr="003403CF">
        <w:rPr>
          <w:rFonts w:asciiTheme="majorHAnsi" w:hAnsiTheme="majorHAnsi"/>
          <w:lang w:val="en-GB"/>
        </w:rPr>
        <w:t>13-12]</w:t>
      </w:r>
      <w:r w:rsidRPr="003403CF">
        <w:rPr>
          <w:rFonts w:asciiTheme="majorHAnsi" w:hAnsiTheme="majorHAnsi"/>
          <w:lang w:val="en-GB"/>
        </w:rPr>
        <w:tab/>
        <w:t xml:space="preserve">Recommendation by ICCAT on the Rules of Procedure for the Standing Committee on </w:t>
      </w:r>
      <w:r w:rsidR="003403CF">
        <w:rPr>
          <w:rFonts w:asciiTheme="majorHAnsi" w:hAnsiTheme="majorHAnsi"/>
          <w:lang w:val="en-GB"/>
        </w:rPr>
        <w:tab/>
      </w:r>
      <w:r w:rsidRPr="003403CF">
        <w:rPr>
          <w:rFonts w:asciiTheme="majorHAnsi" w:hAnsiTheme="majorHAnsi"/>
          <w:lang w:val="en-GB"/>
        </w:rPr>
        <w:t>Research and Statistics (SCRS)</w:t>
      </w:r>
      <w:r w:rsidRPr="003403CF">
        <w:rPr>
          <w:rFonts w:asciiTheme="majorHAnsi" w:hAnsiTheme="majorHAnsi"/>
          <w:sz w:val="12"/>
          <w:szCs w:val="12"/>
          <w:lang w:val="en-GB"/>
        </w:rPr>
        <w:t xml:space="preserve"> </w:t>
      </w:r>
      <w:r w:rsidRPr="003403CF">
        <w:rPr>
          <w:rFonts w:asciiTheme="majorHAnsi" w:hAnsiTheme="majorHAnsi"/>
          <w:i/>
          <w:iCs/>
          <w:color w:val="0070C0"/>
          <w:lang w:val="en-GB"/>
        </w:rPr>
        <w:t>Directives to SCRS which do not require review by COC</w:t>
      </w:r>
    </w:p>
    <w:p w14:paraId="178C6B10" w14:textId="77777777" w:rsidR="00CF46E9" w:rsidRPr="003403CF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color w:val="0070C0"/>
          <w:lang w:val="en-GB"/>
        </w:rPr>
      </w:pPr>
    </w:p>
    <w:p w14:paraId="00F40AA6" w14:textId="7822DCCB" w:rsidR="00CF46E9" w:rsidRPr="003403CF" w:rsidRDefault="00CF46E9" w:rsidP="003403CF">
      <w:pPr>
        <w:tabs>
          <w:tab w:val="left" w:pos="1276"/>
          <w:tab w:val="left" w:pos="1418"/>
          <w:tab w:val="left" w:pos="5736"/>
        </w:tabs>
        <w:jc w:val="both"/>
        <w:rPr>
          <w:rFonts w:asciiTheme="majorHAnsi" w:hAnsiTheme="majorHAnsi"/>
          <w:i/>
          <w:iCs/>
          <w:color w:val="0070C0"/>
          <w:lang w:val="en-GB"/>
        </w:rPr>
      </w:pPr>
      <w:r w:rsidRPr="003403CF">
        <w:rPr>
          <w:rFonts w:asciiTheme="majorHAnsi" w:hAnsiTheme="majorHAnsi"/>
          <w:lang w:val="en-GB"/>
        </w:rPr>
        <w:t>[13-15]</w:t>
      </w:r>
      <w:r w:rsidRPr="003403CF">
        <w:rPr>
          <w:rFonts w:asciiTheme="majorHAnsi" w:hAnsiTheme="majorHAnsi"/>
          <w:lang w:val="en-GB"/>
        </w:rPr>
        <w:tab/>
      </w:r>
      <w:r w:rsidRPr="003403CF">
        <w:rPr>
          <w:rFonts w:asciiTheme="majorHAnsi" w:hAnsiTheme="majorHAnsi"/>
          <w:color w:val="000000"/>
          <w:lang w:val="en-US" w:eastAsia="es-ES"/>
        </w:rPr>
        <w:t xml:space="preserve">Resolution by ICCAT to Complete the Standardization of the Presentation </w:t>
      </w:r>
      <w:r w:rsidR="00027867" w:rsidRPr="003403CF">
        <w:rPr>
          <w:rFonts w:asciiTheme="majorHAnsi" w:hAnsiTheme="majorHAnsi"/>
          <w:color w:val="000000"/>
          <w:lang w:val="en-US" w:eastAsia="es-ES"/>
        </w:rPr>
        <w:t xml:space="preserve">of Scientific </w:t>
      </w:r>
      <w:r w:rsidR="003403CF">
        <w:rPr>
          <w:rFonts w:asciiTheme="majorHAnsi" w:hAnsiTheme="majorHAnsi"/>
          <w:color w:val="000000"/>
          <w:lang w:val="en-US" w:eastAsia="es-ES"/>
        </w:rPr>
        <w:tab/>
      </w:r>
      <w:r w:rsidRPr="003403CF">
        <w:rPr>
          <w:rFonts w:asciiTheme="majorHAnsi" w:hAnsiTheme="majorHAnsi"/>
          <w:color w:val="000000"/>
          <w:lang w:val="en-US" w:eastAsia="es-ES"/>
        </w:rPr>
        <w:t xml:space="preserve">Information in the SCRS Annual Report </w:t>
      </w:r>
      <w:r w:rsidRPr="003403CF">
        <w:rPr>
          <w:rFonts w:asciiTheme="majorHAnsi" w:hAnsiTheme="majorHAnsi"/>
          <w:i/>
          <w:iCs/>
          <w:color w:val="0070C0"/>
          <w:lang w:val="en-GB"/>
        </w:rPr>
        <w:t xml:space="preserve">Directives to SCRS which do not require review by COC </w:t>
      </w:r>
    </w:p>
    <w:p w14:paraId="2D4940DF" w14:textId="77777777" w:rsidR="00CF46E9" w:rsidRPr="003403CF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color w:val="0070C0"/>
          <w:lang w:val="en-GB"/>
        </w:rPr>
      </w:pPr>
    </w:p>
    <w:p w14:paraId="39F1B23A" w14:textId="77777777" w:rsidR="00CF46E9" w:rsidRPr="003403CF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color w:val="0070C0"/>
          <w:lang w:val="en-GB"/>
        </w:rPr>
      </w:pPr>
    </w:p>
    <w:p w14:paraId="084F22C8" w14:textId="23E20CF6" w:rsidR="00243EA0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US" w:eastAsia="es-ES"/>
        </w:rPr>
      </w:pPr>
      <w:r w:rsidRPr="003403CF">
        <w:rPr>
          <w:rFonts w:asciiTheme="majorHAnsi" w:hAnsiTheme="majorHAnsi"/>
          <w:szCs w:val="22"/>
          <w:lang w:val="en-GB"/>
        </w:rPr>
        <w:t>[13-19]</w:t>
      </w:r>
      <w:r w:rsidRPr="003403CF">
        <w:rPr>
          <w:rFonts w:asciiTheme="majorHAnsi" w:hAnsiTheme="majorHAnsi"/>
          <w:szCs w:val="22"/>
          <w:lang w:val="en-GB"/>
        </w:rPr>
        <w:tab/>
      </w:r>
      <w:r w:rsidRPr="003403CF">
        <w:rPr>
          <w:rFonts w:asciiTheme="majorHAnsi" w:hAnsiTheme="majorHAnsi"/>
          <w:color w:val="000000"/>
          <w:lang w:val="en-US" w:eastAsia="es-ES"/>
        </w:rPr>
        <w:t>Recommendation by ICCAT on the Establishment of a Scientific Capacity</w:t>
      </w:r>
      <w:r w:rsidR="003403CF">
        <w:rPr>
          <w:rFonts w:asciiTheme="majorHAnsi" w:hAnsiTheme="majorHAnsi"/>
          <w:color w:val="000000"/>
          <w:lang w:val="en-US" w:eastAsia="es-ES"/>
        </w:rPr>
        <w:t xml:space="preserve"> </w:t>
      </w:r>
      <w:r w:rsidRPr="003403CF">
        <w:rPr>
          <w:rFonts w:asciiTheme="majorHAnsi" w:hAnsiTheme="majorHAnsi"/>
          <w:color w:val="000000"/>
          <w:lang w:val="en-US" w:eastAsia="es-ES"/>
        </w:rPr>
        <w:t xml:space="preserve">Building Fund for </w:t>
      </w:r>
      <w:r w:rsidR="003403CF">
        <w:rPr>
          <w:rFonts w:asciiTheme="majorHAnsi" w:hAnsiTheme="majorHAnsi"/>
          <w:color w:val="000000"/>
          <w:lang w:val="en-US" w:eastAsia="es-ES"/>
        </w:rPr>
        <w:tab/>
      </w:r>
      <w:r w:rsidRPr="003403CF">
        <w:rPr>
          <w:rFonts w:asciiTheme="majorHAnsi" w:hAnsiTheme="majorHAnsi"/>
          <w:color w:val="000000"/>
          <w:lang w:val="en-US" w:eastAsia="es-ES"/>
        </w:rPr>
        <w:t xml:space="preserve">Developing States which are ICCAT Contracting Parties </w:t>
      </w:r>
      <w:r w:rsidRPr="003403CF">
        <w:rPr>
          <w:rFonts w:asciiTheme="majorHAnsi" w:hAnsiTheme="majorHAnsi"/>
          <w:i/>
          <w:color w:val="0070C0"/>
          <w:lang w:val="en-US" w:eastAsia="es-ES"/>
        </w:rPr>
        <w:t>For consideration by STA</w:t>
      </w:r>
      <w:r w:rsidR="009606FB" w:rsidRPr="003403CF">
        <w:rPr>
          <w:rFonts w:asciiTheme="majorHAnsi" w:hAnsiTheme="majorHAnsi"/>
          <w:i/>
          <w:color w:val="0070C0"/>
          <w:lang w:val="en-US" w:eastAsia="es-ES"/>
        </w:rPr>
        <w:t xml:space="preserve">CFAD, no </w:t>
      </w:r>
      <w:r w:rsidR="003403CF">
        <w:rPr>
          <w:rFonts w:asciiTheme="majorHAnsi" w:hAnsiTheme="majorHAnsi"/>
          <w:i/>
          <w:color w:val="0070C0"/>
          <w:lang w:val="en-US" w:eastAsia="es-ES"/>
        </w:rPr>
        <w:tab/>
      </w:r>
      <w:r w:rsidR="009606FB" w:rsidRPr="003403CF">
        <w:rPr>
          <w:rFonts w:asciiTheme="majorHAnsi" w:hAnsiTheme="majorHAnsi"/>
          <w:i/>
          <w:color w:val="0070C0"/>
          <w:lang w:val="en-US" w:eastAsia="es-ES"/>
        </w:rPr>
        <w:t>review by COC required</w:t>
      </w:r>
    </w:p>
    <w:p w14:paraId="5EF5FF9D" w14:textId="77777777" w:rsidR="00243EA0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US" w:eastAsia="es-ES"/>
        </w:rPr>
      </w:pPr>
    </w:p>
    <w:p w14:paraId="4AF67B15" w14:textId="77777777" w:rsidR="00CF46E9" w:rsidRPr="003403CF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</w:p>
    <w:p w14:paraId="6CDCA89F" w14:textId="0DBF8AAC" w:rsidR="00CF46E9" w:rsidRPr="003403CF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</w:pPr>
      <w:r w:rsidRPr="003403CF">
        <w:rPr>
          <w:rFonts w:asciiTheme="majorHAnsi" w:hAnsiTheme="majorHAnsi"/>
          <w:lang w:val="en-GB"/>
        </w:rPr>
        <w:t>[14-08]</w:t>
      </w:r>
      <w:r w:rsidRPr="003403CF">
        <w:rPr>
          <w:rFonts w:asciiTheme="majorHAnsi" w:hAnsiTheme="majorHAnsi"/>
          <w:lang w:val="en-GB"/>
        </w:rPr>
        <w:tab/>
      </w:r>
      <w:r w:rsidRPr="003403CF">
        <w:rPr>
          <w:rFonts w:asciiTheme="majorHAnsi" w:eastAsiaTheme="minorHAnsi" w:hAnsiTheme="majorHAnsi" w:cstheme="minorBidi"/>
          <w:bCs/>
          <w:lang w:val="en-GB" w:eastAsia="en-GB"/>
        </w:rPr>
        <w:t xml:space="preserve">Recommendation </w:t>
      </w:r>
      <w:r w:rsidRPr="003403CF">
        <w:rPr>
          <w:rFonts w:asciiTheme="majorHAnsi" w:hAnsiTheme="majorHAnsi"/>
          <w:bCs/>
          <w:lang w:val="en-GB" w:eastAsia="en-GB"/>
        </w:rPr>
        <w:t xml:space="preserve">by ICCAT </w:t>
      </w:r>
      <w:r w:rsidRPr="003403CF">
        <w:rPr>
          <w:rFonts w:asciiTheme="majorHAnsi" w:eastAsiaTheme="minorHAnsi" w:hAnsiTheme="majorHAnsi" w:cstheme="minorBidi"/>
          <w:bCs/>
          <w:lang w:val="en-GB" w:eastAsia="en-GB"/>
        </w:rPr>
        <w:t xml:space="preserve">to Support Effective Implementation of Recommendation 12-07 </w:t>
      </w:r>
      <w:r w:rsidR="003403CF">
        <w:rPr>
          <w:rFonts w:asciiTheme="majorHAnsi" w:eastAsiaTheme="minorHAnsi" w:hAnsiTheme="majorHAnsi" w:cstheme="minorBidi"/>
          <w:bCs/>
          <w:lang w:val="en-GB" w:eastAsia="en-GB"/>
        </w:rPr>
        <w:tab/>
      </w:r>
      <w:r w:rsidRPr="003403CF">
        <w:rPr>
          <w:rFonts w:asciiTheme="majorHAnsi" w:hAnsiTheme="majorHAnsi"/>
          <w:bCs/>
          <w:lang w:val="en-GB" w:eastAsia="en-GB"/>
        </w:rPr>
        <w:t xml:space="preserve">by ICCAT </w:t>
      </w:r>
      <w:r w:rsidRPr="003403CF">
        <w:rPr>
          <w:rFonts w:asciiTheme="majorHAnsi" w:eastAsiaTheme="minorHAnsi" w:hAnsiTheme="majorHAnsi" w:cstheme="minorBidi"/>
          <w:bCs/>
          <w:lang w:val="en-GB" w:eastAsia="en-GB"/>
        </w:rPr>
        <w:t xml:space="preserve">for an ICCAT Scheme for Minimum Standards for Inspection in Port </w:t>
      </w:r>
      <w:r w:rsidRPr="003403CF"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  <w:t xml:space="preserve">Does not </w:t>
      </w:r>
      <w:r w:rsidR="003403CF"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  <w:tab/>
      </w:r>
      <w:r w:rsidRPr="003403CF"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  <w:t>establish CPC obligations in need of review by COC.</w:t>
      </w:r>
    </w:p>
    <w:p w14:paraId="771AD53F" w14:textId="77777777" w:rsidR="00CF46E9" w:rsidRPr="003403CF" w:rsidRDefault="00CF46E9" w:rsidP="003403CF">
      <w:pPr>
        <w:tabs>
          <w:tab w:val="left" w:pos="1276"/>
          <w:tab w:val="left" w:pos="1418"/>
          <w:tab w:val="left" w:pos="5736"/>
        </w:tabs>
        <w:jc w:val="both"/>
        <w:rPr>
          <w:rFonts w:asciiTheme="majorHAnsi" w:eastAsiaTheme="minorHAnsi" w:hAnsiTheme="majorHAnsi" w:cstheme="minorBidi"/>
          <w:bCs/>
          <w:lang w:val="en-GB" w:eastAsia="en-GB"/>
        </w:rPr>
      </w:pPr>
    </w:p>
    <w:p w14:paraId="5B73B9A9" w14:textId="4DF1360E" w:rsidR="00CF46E9" w:rsidRPr="003403CF" w:rsidRDefault="00CF46E9" w:rsidP="003403CF">
      <w:pPr>
        <w:tabs>
          <w:tab w:val="left" w:pos="1276"/>
          <w:tab w:val="left" w:pos="1418"/>
          <w:tab w:val="left" w:pos="5736"/>
        </w:tabs>
        <w:jc w:val="both"/>
        <w:rPr>
          <w:rFonts w:asciiTheme="majorHAnsi" w:hAnsiTheme="majorHAnsi"/>
          <w:i/>
          <w:iCs/>
          <w:color w:val="0070C0"/>
          <w:lang w:val="en-GB"/>
        </w:rPr>
      </w:pPr>
      <w:r w:rsidRPr="003403CF">
        <w:rPr>
          <w:rFonts w:asciiTheme="majorHAnsi" w:eastAsiaTheme="minorHAnsi" w:hAnsiTheme="majorHAnsi" w:cstheme="minorBidi"/>
          <w:bCs/>
          <w:lang w:val="en-GB" w:eastAsia="en-GB"/>
        </w:rPr>
        <w:t xml:space="preserve">[15-07] </w:t>
      </w:r>
      <w:r w:rsidRPr="003403CF">
        <w:rPr>
          <w:rFonts w:asciiTheme="majorHAnsi" w:eastAsiaTheme="minorHAnsi" w:hAnsiTheme="majorHAnsi" w:cstheme="minorBidi"/>
          <w:bCs/>
          <w:lang w:val="en-GB" w:eastAsia="en-GB"/>
        </w:rPr>
        <w:tab/>
        <w:t xml:space="preserve">Recommendation by ICCAT on the Development of Harvest Control Rules and of </w:t>
      </w:r>
      <w:r w:rsidR="003403CF">
        <w:rPr>
          <w:rFonts w:asciiTheme="majorHAnsi" w:eastAsiaTheme="minorHAnsi" w:hAnsiTheme="majorHAnsi" w:cstheme="minorBidi"/>
          <w:bCs/>
          <w:lang w:val="en-GB" w:eastAsia="en-GB"/>
        </w:rPr>
        <w:tab/>
      </w:r>
      <w:r w:rsidR="00027867" w:rsidRPr="003403CF">
        <w:rPr>
          <w:rFonts w:asciiTheme="majorHAnsi" w:eastAsiaTheme="minorHAnsi" w:hAnsiTheme="majorHAnsi" w:cstheme="minorBidi"/>
          <w:bCs/>
          <w:lang w:val="en-GB" w:eastAsia="en-GB"/>
        </w:rPr>
        <w:t>M</w:t>
      </w:r>
      <w:r w:rsidRPr="003403CF">
        <w:rPr>
          <w:rFonts w:asciiTheme="majorHAnsi" w:eastAsiaTheme="minorHAnsi" w:hAnsiTheme="majorHAnsi" w:cstheme="minorBidi"/>
          <w:bCs/>
          <w:lang w:val="en-GB" w:eastAsia="en-GB"/>
        </w:rPr>
        <w:t xml:space="preserve">anagement Strategy Evaluation </w:t>
      </w:r>
      <w:r w:rsidRPr="003403CF">
        <w:rPr>
          <w:rFonts w:asciiTheme="majorHAnsi" w:hAnsiTheme="majorHAnsi"/>
          <w:i/>
          <w:iCs/>
          <w:color w:val="0070C0"/>
          <w:lang w:val="en-GB"/>
        </w:rPr>
        <w:t>Directives to SCRS which do not require review by</w:t>
      </w:r>
      <w:r w:rsidRPr="003403CF">
        <w:rPr>
          <w:rFonts w:asciiTheme="majorHAnsi" w:hAnsiTheme="majorHAnsi"/>
          <w:i/>
          <w:iCs/>
          <w:color w:val="0070C0"/>
          <w:lang w:val="en-GB"/>
        </w:rPr>
        <w:tab/>
        <w:t>COC</w:t>
      </w:r>
    </w:p>
    <w:p w14:paraId="01A67844" w14:textId="77777777" w:rsidR="00CF46E9" w:rsidRPr="003403CF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eastAsiaTheme="minorHAnsi" w:hAnsiTheme="majorHAnsi" w:cstheme="minorBidi"/>
          <w:bCs/>
          <w:lang w:val="en-GB" w:eastAsia="en-GB"/>
        </w:rPr>
      </w:pPr>
    </w:p>
    <w:p w14:paraId="6A608372" w14:textId="39B3951F" w:rsidR="00CF46E9" w:rsidRPr="003403CF" w:rsidRDefault="00CF46E9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</w:pPr>
      <w:r w:rsidRPr="003403CF">
        <w:rPr>
          <w:rFonts w:asciiTheme="majorHAnsi" w:eastAsiaTheme="minorHAnsi" w:hAnsiTheme="majorHAnsi" w:cstheme="minorBidi"/>
          <w:bCs/>
          <w:lang w:val="en-GB" w:eastAsia="en-GB"/>
        </w:rPr>
        <w:t xml:space="preserve">[15-08] </w:t>
      </w:r>
      <w:r w:rsidRPr="003403CF">
        <w:rPr>
          <w:rFonts w:asciiTheme="majorHAnsi" w:eastAsiaTheme="minorHAnsi" w:hAnsiTheme="majorHAnsi" w:cstheme="minorBidi"/>
          <w:bCs/>
          <w:lang w:val="en-GB" w:eastAsia="en-GB"/>
        </w:rPr>
        <w:tab/>
        <w:t xml:space="preserve">Recommendation by ICCAT Amending Deadlines of Two ICCAT Recommendations </w:t>
      </w:r>
      <w:r w:rsidRPr="003403CF"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  <w:t xml:space="preserve">Taken </w:t>
      </w:r>
      <w:r w:rsidR="003403CF"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  <w:tab/>
      </w:r>
      <w:r w:rsidRPr="003403CF"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  <w:t>into account during review of relevant Recs</w:t>
      </w:r>
    </w:p>
    <w:p w14:paraId="139F95D8" w14:textId="77777777" w:rsidR="00243EA0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GB"/>
        </w:rPr>
      </w:pPr>
    </w:p>
    <w:p w14:paraId="6C442DD9" w14:textId="72277BD9" w:rsidR="003A045F" w:rsidRPr="003403CF" w:rsidRDefault="003A045F" w:rsidP="003403CF">
      <w:pPr>
        <w:tabs>
          <w:tab w:val="left" w:pos="1276"/>
          <w:tab w:val="left" w:pos="1418"/>
          <w:tab w:val="left" w:leader="dot" w:pos="8222"/>
          <w:tab w:val="right" w:pos="8647"/>
        </w:tabs>
        <w:spacing w:line="240" w:lineRule="atLeast"/>
        <w:jc w:val="both"/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</w:pPr>
      <w:r w:rsidRPr="003403CF">
        <w:rPr>
          <w:rFonts w:asciiTheme="majorHAnsi" w:eastAsiaTheme="minorHAnsi" w:hAnsiTheme="majorHAnsi" w:cstheme="minorBidi"/>
          <w:bCs/>
          <w:lang w:val="en-GB" w:eastAsia="en-GB"/>
        </w:rPr>
        <w:t xml:space="preserve">[15-09] </w:t>
      </w:r>
      <w:r w:rsidRPr="003403CF">
        <w:rPr>
          <w:rFonts w:asciiTheme="majorHAnsi" w:eastAsiaTheme="minorHAnsi" w:hAnsiTheme="majorHAnsi" w:cstheme="minorBidi"/>
          <w:bCs/>
          <w:lang w:val="en-GB" w:eastAsia="en-GB"/>
        </w:rPr>
        <w:tab/>
        <w:t xml:space="preserve">Resolution by ICCAT Establishing Guidelines for the Implementation of the Recommendation </w:t>
      </w:r>
      <w:r w:rsidR="003403CF">
        <w:rPr>
          <w:rFonts w:asciiTheme="majorHAnsi" w:eastAsiaTheme="minorHAnsi" w:hAnsiTheme="majorHAnsi" w:cstheme="minorBidi"/>
          <w:bCs/>
          <w:lang w:val="en-GB" w:eastAsia="en-GB"/>
        </w:rPr>
        <w:tab/>
      </w:r>
      <w:r w:rsidRPr="003403CF">
        <w:rPr>
          <w:rFonts w:asciiTheme="majorHAnsi" w:eastAsiaTheme="minorHAnsi" w:hAnsiTheme="majorHAnsi" w:cstheme="minorBidi"/>
          <w:bCs/>
          <w:lang w:val="en-GB" w:eastAsia="en-GB"/>
        </w:rPr>
        <w:t xml:space="preserve">11-15 by ICCAT on Penalties Applicable in the Case of Non-Fulfilment of Reporting </w:t>
      </w:r>
      <w:r w:rsidR="003403CF">
        <w:rPr>
          <w:rFonts w:asciiTheme="majorHAnsi" w:eastAsiaTheme="minorHAnsi" w:hAnsiTheme="majorHAnsi" w:cstheme="minorBidi"/>
          <w:bCs/>
          <w:lang w:val="en-GB" w:eastAsia="en-GB"/>
        </w:rPr>
        <w:tab/>
      </w:r>
      <w:r w:rsidRPr="003403CF">
        <w:rPr>
          <w:rFonts w:asciiTheme="majorHAnsi" w:eastAsiaTheme="minorHAnsi" w:hAnsiTheme="majorHAnsi" w:cstheme="minorBidi"/>
          <w:bCs/>
          <w:lang w:val="en-GB" w:eastAsia="en-GB"/>
        </w:rPr>
        <w:t xml:space="preserve">Obligations </w:t>
      </w:r>
      <w:r w:rsidRPr="003403CF"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  <w:t>This Resolution needs to be implemented by, but not reviewed by, COC</w:t>
      </w:r>
    </w:p>
    <w:p w14:paraId="0E9FC862" w14:textId="77777777" w:rsidR="003A045F" w:rsidRPr="003403CF" w:rsidRDefault="003A045F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GB"/>
        </w:rPr>
      </w:pPr>
    </w:p>
    <w:p w14:paraId="22D71678" w14:textId="252CB429" w:rsidR="00243EA0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US"/>
        </w:rPr>
      </w:pPr>
      <w:r w:rsidRPr="003403CF">
        <w:rPr>
          <w:rFonts w:asciiTheme="majorHAnsi" w:hAnsiTheme="majorHAnsi"/>
          <w:iCs/>
          <w:lang w:val="en-GB"/>
        </w:rPr>
        <w:t xml:space="preserve">[15-11] </w:t>
      </w:r>
      <w:r w:rsidRPr="003403CF">
        <w:rPr>
          <w:rFonts w:asciiTheme="majorHAnsi" w:hAnsiTheme="majorHAnsi"/>
          <w:iCs/>
          <w:lang w:val="en-GB"/>
        </w:rPr>
        <w:tab/>
      </w:r>
      <w:r w:rsidRPr="003403CF">
        <w:rPr>
          <w:rFonts w:asciiTheme="majorHAnsi" w:hAnsiTheme="majorHAnsi"/>
          <w:color w:val="000000"/>
          <w:lang w:val="en-US" w:eastAsia="es-ES"/>
        </w:rPr>
        <w:t>Resolution</w:t>
      </w:r>
      <w:r w:rsidRPr="003403CF">
        <w:rPr>
          <w:rFonts w:asciiTheme="majorHAnsi" w:hAnsiTheme="majorHAnsi"/>
          <w:iCs/>
          <w:lang w:val="en-GB"/>
        </w:rPr>
        <w:t xml:space="preserve"> by ICCAT Concerning the Application of an Ecosystem Approach to </w:t>
      </w:r>
      <w:r w:rsidR="00D62836" w:rsidRPr="003403CF">
        <w:rPr>
          <w:rFonts w:asciiTheme="majorHAnsi" w:hAnsiTheme="majorHAnsi"/>
          <w:iCs/>
          <w:lang w:val="en-GB"/>
        </w:rPr>
        <w:t xml:space="preserve">Fisheries </w:t>
      </w:r>
      <w:r w:rsidR="00D62836" w:rsidRPr="003403CF">
        <w:rPr>
          <w:rFonts w:asciiTheme="majorHAnsi" w:hAnsiTheme="majorHAnsi"/>
          <w:iCs/>
          <w:lang w:val="en-GB"/>
        </w:rPr>
        <w:tab/>
      </w:r>
      <w:r w:rsidRPr="003403CF">
        <w:rPr>
          <w:rFonts w:asciiTheme="majorHAnsi" w:hAnsiTheme="majorHAnsi"/>
          <w:iCs/>
          <w:lang w:val="en-GB"/>
        </w:rPr>
        <w:t xml:space="preserve">Management </w:t>
      </w:r>
      <w:r w:rsidRPr="003403CF">
        <w:rPr>
          <w:rFonts w:asciiTheme="majorHAnsi" w:hAnsiTheme="majorHAnsi"/>
          <w:i/>
          <w:color w:val="0070C0"/>
          <w:lang w:val="en-US"/>
        </w:rPr>
        <w:t>Guidelines for the Commission whi</w:t>
      </w:r>
      <w:r w:rsidR="009606FB" w:rsidRPr="003403CF">
        <w:rPr>
          <w:rFonts w:asciiTheme="majorHAnsi" w:hAnsiTheme="majorHAnsi"/>
          <w:i/>
          <w:color w:val="0070C0"/>
          <w:lang w:val="en-US"/>
        </w:rPr>
        <w:t>ch do not require review by COC</w:t>
      </w:r>
    </w:p>
    <w:p w14:paraId="3085BC48" w14:textId="77777777" w:rsidR="009606FB" w:rsidRPr="003403CF" w:rsidRDefault="009606FB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US"/>
        </w:rPr>
      </w:pPr>
    </w:p>
    <w:p w14:paraId="649001B6" w14:textId="77777777" w:rsidR="002C1020" w:rsidRPr="003403CF" w:rsidRDefault="00243EA0" w:rsidP="002C1020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3403CF">
        <w:rPr>
          <w:rFonts w:asciiTheme="majorHAnsi" w:hAnsiTheme="majorHAnsi"/>
          <w:iCs/>
          <w:lang w:val="en-GB"/>
        </w:rPr>
        <w:t xml:space="preserve">[15-12] </w:t>
      </w:r>
      <w:r w:rsidRPr="003403CF">
        <w:rPr>
          <w:rFonts w:asciiTheme="majorHAnsi" w:hAnsiTheme="majorHAnsi"/>
          <w:iCs/>
          <w:lang w:val="en-GB"/>
        </w:rPr>
        <w:tab/>
        <w:t xml:space="preserve">Resolution by ICCAT Concerning the Use of a Precautionary Approach in Implementing </w:t>
      </w:r>
      <w:r w:rsidR="003403CF">
        <w:rPr>
          <w:rFonts w:asciiTheme="majorHAnsi" w:hAnsiTheme="majorHAnsi"/>
          <w:iCs/>
          <w:lang w:val="en-GB"/>
        </w:rPr>
        <w:tab/>
      </w:r>
      <w:r w:rsidRPr="003403CF">
        <w:rPr>
          <w:rFonts w:asciiTheme="majorHAnsi" w:hAnsiTheme="majorHAnsi"/>
          <w:iCs/>
          <w:lang w:val="en-GB"/>
        </w:rPr>
        <w:t>ICCAT Conservation and Management Measures</w:t>
      </w:r>
      <w:r w:rsidR="00027867" w:rsidRPr="003403CF">
        <w:rPr>
          <w:rFonts w:asciiTheme="majorHAnsi" w:hAnsiTheme="majorHAnsi"/>
          <w:iCs/>
          <w:lang w:val="en-GB"/>
        </w:rPr>
        <w:t xml:space="preserve"> Non-binding and </w:t>
      </w:r>
      <w:r w:rsidR="002C1020" w:rsidRPr="003403CF">
        <w:rPr>
          <w:rFonts w:asciiTheme="majorHAnsi" w:hAnsiTheme="majorHAnsi"/>
          <w:i/>
          <w:color w:val="0070C0"/>
          <w:lang w:val="en-GB"/>
        </w:rPr>
        <w:t xml:space="preserve">Non-binding resolution </w:t>
      </w:r>
      <w:r w:rsidR="002C1020" w:rsidRPr="003403CF">
        <w:rPr>
          <w:rFonts w:asciiTheme="majorHAnsi" w:hAnsiTheme="majorHAnsi"/>
          <w:bCs/>
          <w:i/>
          <w:color w:val="0070C0"/>
          <w:lang w:val="en-IE"/>
        </w:rPr>
        <w:t xml:space="preserve">and no </w:t>
      </w:r>
      <w:r w:rsidR="002C1020">
        <w:rPr>
          <w:rFonts w:asciiTheme="majorHAnsi" w:hAnsiTheme="majorHAnsi"/>
          <w:bCs/>
          <w:i/>
          <w:color w:val="0070C0"/>
          <w:lang w:val="en-IE"/>
        </w:rPr>
        <w:tab/>
      </w:r>
      <w:r w:rsidR="002C1020" w:rsidRPr="003403CF">
        <w:rPr>
          <w:rFonts w:asciiTheme="majorHAnsi" w:hAnsiTheme="majorHAnsi"/>
          <w:bCs/>
          <w:i/>
          <w:color w:val="0070C0"/>
          <w:lang w:val="en-IE"/>
        </w:rPr>
        <w:t>reporting or obligations imposed on CPCs</w:t>
      </w:r>
    </w:p>
    <w:p w14:paraId="0BD3B1D1" w14:textId="039E89EC" w:rsidR="00027867" w:rsidRPr="002C1020" w:rsidRDefault="0002786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lang w:val="en-IE"/>
        </w:rPr>
      </w:pPr>
    </w:p>
    <w:p w14:paraId="22E3A04D" w14:textId="5652078A" w:rsidR="00243EA0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US"/>
        </w:rPr>
      </w:pPr>
      <w:r w:rsidRPr="003403CF">
        <w:rPr>
          <w:rFonts w:asciiTheme="majorHAnsi" w:hAnsiTheme="majorHAnsi"/>
          <w:iCs/>
          <w:lang w:val="en-GB"/>
        </w:rPr>
        <w:lastRenderedPageBreak/>
        <w:t>[</w:t>
      </w:r>
      <w:r w:rsidRPr="003403CF">
        <w:rPr>
          <w:rFonts w:asciiTheme="majorHAnsi" w:hAnsiTheme="majorHAnsi"/>
          <w:lang w:val="en-US"/>
        </w:rPr>
        <w:t xml:space="preserve">15-13] </w:t>
      </w:r>
      <w:r w:rsidRPr="003403CF">
        <w:rPr>
          <w:rFonts w:asciiTheme="majorHAnsi" w:hAnsiTheme="majorHAnsi"/>
          <w:lang w:val="en-US"/>
        </w:rPr>
        <w:tab/>
        <w:t xml:space="preserve">Resolution by ICCAT on Criteria for the Allocation of Fishing Possibilities </w:t>
      </w:r>
      <w:r w:rsidRPr="003403CF">
        <w:rPr>
          <w:rFonts w:asciiTheme="majorHAnsi" w:hAnsiTheme="majorHAnsi"/>
          <w:i/>
          <w:color w:val="0070C0"/>
          <w:lang w:val="en-US"/>
        </w:rPr>
        <w:t xml:space="preserve">Criteria to be </w:t>
      </w:r>
      <w:r w:rsidR="003403CF">
        <w:rPr>
          <w:rFonts w:asciiTheme="majorHAnsi" w:hAnsiTheme="majorHAnsi"/>
          <w:i/>
          <w:color w:val="0070C0"/>
          <w:lang w:val="en-US"/>
        </w:rPr>
        <w:tab/>
      </w:r>
      <w:r w:rsidR="00027867" w:rsidRPr="003403CF">
        <w:rPr>
          <w:rFonts w:asciiTheme="majorHAnsi" w:hAnsiTheme="majorHAnsi"/>
          <w:i/>
          <w:color w:val="0070C0"/>
          <w:lang w:val="en-US"/>
        </w:rPr>
        <w:t>taken into account by Panels</w:t>
      </w:r>
    </w:p>
    <w:p w14:paraId="118974AE" w14:textId="77777777" w:rsidR="00243EA0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lang w:val="en-IE"/>
        </w:rPr>
      </w:pPr>
    </w:p>
    <w:p w14:paraId="614DEE5B" w14:textId="77777777" w:rsidR="00243EA0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u w:val="single"/>
          <w:lang w:val="en-IE"/>
        </w:rPr>
      </w:pPr>
      <w:r w:rsidRPr="003403CF">
        <w:rPr>
          <w:rFonts w:asciiTheme="majorHAnsi" w:hAnsiTheme="majorHAnsi"/>
          <w:bCs/>
          <w:lang w:val="en-IE"/>
        </w:rPr>
        <w:t xml:space="preserve">[16-02] </w:t>
      </w:r>
      <w:r w:rsidRPr="003403CF">
        <w:rPr>
          <w:rFonts w:asciiTheme="majorHAnsi" w:hAnsiTheme="majorHAnsi"/>
          <w:bCs/>
          <w:lang w:val="en-IE"/>
        </w:rPr>
        <w:tab/>
        <w:t xml:space="preserve">Recommendation by ICCAT to Establish an Ad hoc Working Group on Fish Aggregating </w:t>
      </w:r>
      <w:r w:rsidRPr="003403CF">
        <w:rPr>
          <w:rFonts w:asciiTheme="majorHAnsi" w:hAnsiTheme="majorHAnsi"/>
          <w:bCs/>
          <w:lang w:val="en-IE"/>
        </w:rPr>
        <w:tab/>
        <w:t xml:space="preserve">Devices (FADs) </w:t>
      </w:r>
      <w:r w:rsidRPr="003403CF">
        <w:rPr>
          <w:rFonts w:asciiTheme="majorHAnsi" w:hAnsiTheme="majorHAnsi"/>
          <w:bCs/>
          <w:color w:val="0070C0"/>
          <w:lang w:val="en-IE"/>
        </w:rPr>
        <w:t>S</w:t>
      </w:r>
      <w:r w:rsidRPr="003403CF">
        <w:rPr>
          <w:rFonts w:asciiTheme="majorHAnsi" w:hAnsiTheme="majorHAnsi"/>
          <w:bCs/>
          <w:i/>
          <w:color w:val="0070C0"/>
          <w:lang w:val="en-IE"/>
        </w:rPr>
        <w:t xml:space="preserve">ets forth </w:t>
      </w:r>
      <w:proofErr w:type="spellStart"/>
      <w:r w:rsidRPr="003403CF">
        <w:rPr>
          <w:rFonts w:asciiTheme="majorHAnsi" w:hAnsiTheme="majorHAnsi"/>
          <w:bCs/>
          <w:i/>
          <w:color w:val="0070C0"/>
          <w:lang w:val="en-IE"/>
        </w:rPr>
        <w:t>ToRs</w:t>
      </w:r>
      <w:proofErr w:type="spellEnd"/>
      <w:r w:rsidRPr="003403CF">
        <w:rPr>
          <w:rFonts w:asciiTheme="majorHAnsi" w:hAnsiTheme="majorHAnsi"/>
          <w:bCs/>
          <w:i/>
          <w:color w:val="0070C0"/>
          <w:lang w:val="en-IE"/>
        </w:rPr>
        <w:t xml:space="preserve"> for the WG, but no reporting or obligations imposed on </w:t>
      </w:r>
      <w:r w:rsidRPr="003403CF">
        <w:rPr>
          <w:rFonts w:asciiTheme="majorHAnsi" w:hAnsiTheme="majorHAnsi"/>
          <w:bCs/>
          <w:i/>
          <w:color w:val="0070C0"/>
          <w:lang w:val="en-IE"/>
        </w:rPr>
        <w:tab/>
        <w:t>CPCs</w:t>
      </w:r>
    </w:p>
    <w:p w14:paraId="05BE0D47" w14:textId="77777777" w:rsidR="00160817" w:rsidRPr="003403CF" w:rsidRDefault="0016081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u w:val="single"/>
          <w:lang w:val="en-IE"/>
        </w:rPr>
      </w:pPr>
    </w:p>
    <w:p w14:paraId="6CB7AAF9" w14:textId="77777777" w:rsidR="004065C7" w:rsidRPr="003403CF" w:rsidRDefault="004065C7" w:rsidP="003403CF">
      <w:pPr>
        <w:jc w:val="both"/>
        <w:rPr>
          <w:rFonts w:asciiTheme="majorHAnsi" w:hAnsiTheme="majorHAnsi"/>
          <w:lang w:val="en-IE"/>
        </w:rPr>
      </w:pPr>
    </w:p>
    <w:p w14:paraId="5D26F177" w14:textId="41623601" w:rsidR="004065C7" w:rsidRPr="003403CF" w:rsidRDefault="004065C7" w:rsidP="003403CF">
      <w:pPr>
        <w:tabs>
          <w:tab w:val="left" w:pos="1276"/>
        </w:tabs>
        <w:jc w:val="both"/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</w:pPr>
      <w:r w:rsidRPr="003403CF">
        <w:rPr>
          <w:rFonts w:asciiTheme="majorHAnsi" w:hAnsiTheme="majorHAnsi"/>
          <w:lang w:val="en-IE"/>
        </w:rPr>
        <w:t>[16-17]</w:t>
      </w:r>
      <w:r w:rsidR="003403CF">
        <w:rPr>
          <w:rFonts w:asciiTheme="majorHAnsi" w:hAnsiTheme="majorHAnsi"/>
          <w:lang w:val="en-IE"/>
        </w:rPr>
        <w:tab/>
      </w:r>
      <w:r w:rsidRPr="003403CF">
        <w:rPr>
          <w:rFonts w:asciiTheme="majorHAnsi" w:hAnsiTheme="majorHAnsi"/>
          <w:bCs/>
          <w:lang w:val="en-IE"/>
        </w:rPr>
        <w:t xml:space="preserve">Resolution by ICCAT Establishing an ICCAT Schedule of Actions to Improve Compliance and </w:t>
      </w:r>
      <w:r w:rsidR="003403CF">
        <w:rPr>
          <w:rFonts w:asciiTheme="majorHAnsi" w:hAnsiTheme="majorHAnsi"/>
          <w:bCs/>
          <w:lang w:val="en-IE"/>
        </w:rPr>
        <w:tab/>
      </w:r>
      <w:r w:rsidRPr="003403CF">
        <w:rPr>
          <w:rFonts w:asciiTheme="majorHAnsi" w:hAnsiTheme="majorHAnsi"/>
          <w:bCs/>
          <w:lang w:val="en-IE"/>
        </w:rPr>
        <w:t xml:space="preserve">Cooperation with ICCAT Measures </w:t>
      </w:r>
      <w:r w:rsidRPr="003403CF">
        <w:rPr>
          <w:rFonts w:asciiTheme="majorHAnsi" w:eastAsiaTheme="minorHAnsi" w:hAnsiTheme="majorHAnsi" w:cstheme="minorBidi"/>
          <w:bCs/>
          <w:i/>
          <w:color w:val="0070C0"/>
          <w:lang w:val="en-GB" w:eastAsia="en-GB"/>
        </w:rPr>
        <w:t>Procedural in nature and does not require review by COC</w:t>
      </w:r>
    </w:p>
    <w:p w14:paraId="3A0A485C" w14:textId="77777777" w:rsidR="004065C7" w:rsidRPr="003403CF" w:rsidRDefault="004065C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lang w:val="en-GB"/>
        </w:rPr>
      </w:pPr>
    </w:p>
    <w:p w14:paraId="3786BB01" w14:textId="77777777" w:rsidR="00243EA0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lang w:val="en-IE"/>
        </w:rPr>
      </w:pPr>
      <w:r w:rsidRPr="003403CF">
        <w:rPr>
          <w:rFonts w:asciiTheme="majorHAnsi" w:hAnsiTheme="majorHAnsi"/>
          <w:iCs/>
          <w:lang w:val="en-GB"/>
        </w:rPr>
        <w:t>[16-18]</w:t>
      </w:r>
      <w:r w:rsidRPr="003403CF">
        <w:rPr>
          <w:rFonts w:asciiTheme="majorHAnsi" w:hAnsiTheme="majorHAnsi"/>
          <w:iCs/>
          <w:lang w:val="en-GB"/>
        </w:rPr>
        <w:tab/>
      </w:r>
      <w:r w:rsidRPr="003403CF">
        <w:rPr>
          <w:rFonts w:asciiTheme="majorHAnsi" w:hAnsiTheme="majorHAnsi"/>
          <w:bCs/>
          <w:lang w:val="en-IE"/>
        </w:rPr>
        <w:t xml:space="preserve">Recommendation by ICCAT to Clarify and Supplement the Process for Seeking Capacity </w:t>
      </w:r>
      <w:r w:rsidRPr="003403CF">
        <w:rPr>
          <w:rFonts w:asciiTheme="majorHAnsi" w:hAnsiTheme="majorHAnsi"/>
          <w:bCs/>
          <w:lang w:val="en-IE"/>
        </w:rPr>
        <w:tab/>
        <w:t>Building Assistance Pursuant to ICCAT Recommendation 14-08</w:t>
      </w:r>
    </w:p>
    <w:p w14:paraId="46C0D713" w14:textId="7C8EDC2A" w:rsidR="00243EA0" w:rsidRPr="003403CF" w:rsidRDefault="003403CF" w:rsidP="003403CF">
      <w:pPr>
        <w:pStyle w:val="Heading7"/>
        <w:ind w:firstLine="0"/>
        <w:jc w:val="both"/>
        <w:rPr>
          <w:rFonts w:asciiTheme="majorHAnsi" w:hAnsiTheme="majorHAnsi"/>
          <w:b w:val="0"/>
          <w:i/>
          <w:color w:val="0070C0"/>
          <w:lang w:val="en-GB"/>
        </w:rPr>
      </w:pPr>
      <w:r>
        <w:rPr>
          <w:rFonts w:asciiTheme="majorHAnsi" w:hAnsiTheme="majorHAnsi"/>
          <w:b w:val="0"/>
          <w:i/>
          <w:color w:val="0070C0"/>
          <w:lang w:val="en-GB"/>
        </w:rPr>
        <w:tab/>
      </w:r>
      <w:r w:rsidR="00243EA0" w:rsidRPr="003403CF">
        <w:rPr>
          <w:rFonts w:asciiTheme="majorHAnsi" w:hAnsiTheme="majorHAnsi"/>
          <w:b w:val="0"/>
          <w:i/>
          <w:color w:val="0070C0"/>
          <w:lang w:val="en-GB"/>
        </w:rPr>
        <w:t xml:space="preserve">In general, COC is not required to review the </w:t>
      </w:r>
      <w:proofErr w:type="spellStart"/>
      <w:r w:rsidR="00243EA0" w:rsidRPr="003403CF">
        <w:rPr>
          <w:rFonts w:asciiTheme="majorHAnsi" w:hAnsiTheme="majorHAnsi"/>
          <w:b w:val="0"/>
          <w:i/>
          <w:color w:val="0070C0"/>
          <w:lang w:val="en-GB"/>
        </w:rPr>
        <w:t>ToRs</w:t>
      </w:r>
      <w:proofErr w:type="spellEnd"/>
      <w:r w:rsidR="00243EA0" w:rsidRPr="003403CF">
        <w:rPr>
          <w:rFonts w:asciiTheme="majorHAnsi" w:hAnsiTheme="majorHAnsi"/>
          <w:b w:val="0"/>
          <w:i/>
          <w:color w:val="0070C0"/>
          <w:lang w:val="en-GB"/>
        </w:rPr>
        <w:t xml:space="preserve"> of the WGs established by Commission, unless </w:t>
      </w:r>
      <w:r>
        <w:rPr>
          <w:rFonts w:asciiTheme="majorHAnsi" w:hAnsiTheme="majorHAnsi"/>
          <w:b w:val="0"/>
          <w:i/>
          <w:color w:val="0070C0"/>
          <w:lang w:val="en-GB"/>
        </w:rPr>
        <w:tab/>
      </w:r>
      <w:r w:rsidR="00243EA0" w:rsidRPr="003403CF">
        <w:rPr>
          <w:rFonts w:asciiTheme="majorHAnsi" w:hAnsiTheme="majorHAnsi"/>
          <w:b w:val="0"/>
          <w:i/>
          <w:color w:val="0070C0"/>
          <w:lang w:val="en-GB"/>
        </w:rPr>
        <w:t>specific to the procedures of COC</w:t>
      </w:r>
    </w:p>
    <w:p w14:paraId="6F07D934" w14:textId="77777777" w:rsidR="00243EA0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lang w:val="en-GB"/>
        </w:rPr>
      </w:pPr>
    </w:p>
    <w:p w14:paraId="1B248FE9" w14:textId="77777777" w:rsidR="00243EA0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lang w:val="en-IE"/>
        </w:rPr>
      </w:pPr>
      <w:r w:rsidRPr="003403CF">
        <w:rPr>
          <w:rFonts w:asciiTheme="majorHAnsi" w:hAnsiTheme="majorHAnsi"/>
          <w:iCs/>
          <w:lang w:val="en-GB"/>
        </w:rPr>
        <w:t>[16-19]</w:t>
      </w:r>
      <w:r w:rsidRPr="003403CF">
        <w:rPr>
          <w:rFonts w:asciiTheme="majorHAnsi" w:hAnsiTheme="majorHAnsi"/>
          <w:iCs/>
          <w:lang w:val="en-GB"/>
        </w:rPr>
        <w:tab/>
      </w:r>
      <w:r w:rsidRPr="003403CF">
        <w:rPr>
          <w:rFonts w:asciiTheme="majorHAnsi" w:hAnsiTheme="majorHAnsi"/>
          <w:bCs/>
          <w:lang w:val="en-IE"/>
        </w:rPr>
        <w:t>Recommendation by ICCAT for the Development of an Online Reporting System</w:t>
      </w:r>
    </w:p>
    <w:p w14:paraId="64B1A666" w14:textId="3854EA8B" w:rsidR="00243EA0" w:rsidRPr="003403CF" w:rsidRDefault="003403CF" w:rsidP="003403CF">
      <w:pPr>
        <w:pStyle w:val="Heading7"/>
        <w:ind w:firstLine="0"/>
        <w:jc w:val="both"/>
        <w:rPr>
          <w:rFonts w:asciiTheme="majorHAnsi" w:hAnsiTheme="majorHAnsi"/>
          <w:b w:val="0"/>
          <w:i/>
          <w:color w:val="0070C0"/>
          <w:lang w:val="en-GB"/>
        </w:rPr>
      </w:pPr>
      <w:r>
        <w:rPr>
          <w:rFonts w:asciiTheme="majorHAnsi" w:hAnsiTheme="majorHAnsi"/>
          <w:b w:val="0"/>
          <w:i/>
          <w:color w:val="0070C0"/>
          <w:lang w:val="en-GB"/>
        </w:rPr>
        <w:tab/>
      </w:r>
      <w:r w:rsidR="00243EA0" w:rsidRPr="003403CF">
        <w:rPr>
          <w:rFonts w:asciiTheme="majorHAnsi" w:hAnsiTheme="majorHAnsi"/>
          <w:b w:val="0"/>
          <w:i/>
          <w:color w:val="0070C0"/>
          <w:lang w:val="en-GB"/>
        </w:rPr>
        <w:t xml:space="preserve">In general, COC is not required to review the </w:t>
      </w:r>
      <w:proofErr w:type="spellStart"/>
      <w:r w:rsidR="00243EA0" w:rsidRPr="003403CF">
        <w:rPr>
          <w:rFonts w:asciiTheme="majorHAnsi" w:hAnsiTheme="majorHAnsi"/>
          <w:b w:val="0"/>
          <w:i/>
          <w:color w:val="0070C0"/>
          <w:lang w:val="en-GB"/>
        </w:rPr>
        <w:t>ToRs</w:t>
      </w:r>
      <w:proofErr w:type="spellEnd"/>
      <w:r w:rsidR="00243EA0" w:rsidRPr="003403CF">
        <w:rPr>
          <w:rFonts w:asciiTheme="majorHAnsi" w:hAnsiTheme="majorHAnsi"/>
          <w:b w:val="0"/>
          <w:i/>
          <w:color w:val="0070C0"/>
          <w:lang w:val="en-GB"/>
        </w:rPr>
        <w:t xml:space="preserve"> of the WGs established by Commission, unless </w:t>
      </w:r>
      <w:r>
        <w:rPr>
          <w:rFonts w:asciiTheme="majorHAnsi" w:hAnsiTheme="majorHAnsi"/>
          <w:b w:val="0"/>
          <w:i/>
          <w:color w:val="0070C0"/>
          <w:lang w:val="en-GB"/>
        </w:rPr>
        <w:tab/>
      </w:r>
      <w:r w:rsidR="00243EA0" w:rsidRPr="003403CF">
        <w:rPr>
          <w:rFonts w:asciiTheme="majorHAnsi" w:hAnsiTheme="majorHAnsi"/>
          <w:b w:val="0"/>
          <w:i/>
          <w:color w:val="0070C0"/>
          <w:lang w:val="en-GB"/>
        </w:rPr>
        <w:t xml:space="preserve">specific to the procedures of COC </w:t>
      </w:r>
    </w:p>
    <w:p w14:paraId="0E497F35" w14:textId="77777777" w:rsidR="00243EA0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lang w:val="en-GB"/>
        </w:rPr>
      </w:pPr>
    </w:p>
    <w:p w14:paraId="34A1DA2A" w14:textId="77777777" w:rsidR="00243EA0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lang w:val="en-IE"/>
        </w:rPr>
      </w:pPr>
      <w:r w:rsidRPr="003403CF">
        <w:rPr>
          <w:rFonts w:asciiTheme="majorHAnsi" w:hAnsiTheme="majorHAnsi"/>
          <w:bCs/>
          <w:lang w:val="en-IE"/>
        </w:rPr>
        <w:t>[16-20]</w:t>
      </w:r>
      <w:r w:rsidRPr="003403CF">
        <w:rPr>
          <w:rFonts w:asciiTheme="majorHAnsi" w:hAnsiTheme="majorHAnsi"/>
          <w:bCs/>
          <w:lang w:val="en-IE"/>
        </w:rPr>
        <w:tab/>
        <w:t xml:space="preserve">Resolution by ICCAT to Establish an Ad Hoc Working Group to Follow up on the Second </w:t>
      </w:r>
      <w:r w:rsidRPr="003403CF">
        <w:rPr>
          <w:rFonts w:asciiTheme="majorHAnsi" w:hAnsiTheme="majorHAnsi"/>
          <w:bCs/>
          <w:lang w:val="en-IE"/>
        </w:rPr>
        <w:tab/>
        <w:t>ICCAT Performance Review</w:t>
      </w:r>
    </w:p>
    <w:p w14:paraId="403B42CB" w14:textId="7789458F" w:rsidR="00243EA0" w:rsidRPr="003403CF" w:rsidRDefault="003403CF" w:rsidP="003403CF">
      <w:pPr>
        <w:pStyle w:val="Heading7"/>
        <w:ind w:firstLine="0"/>
        <w:jc w:val="both"/>
        <w:rPr>
          <w:rFonts w:asciiTheme="majorHAnsi" w:hAnsiTheme="majorHAnsi"/>
          <w:b w:val="0"/>
          <w:i/>
          <w:color w:val="0070C0"/>
          <w:lang w:val="en-GB"/>
        </w:rPr>
      </w:pPr>
      <w:r>
        <w:rPr>
          <w:rFonts w:asciiTheme="majorHAnsi" w:hAnsiTheme="majorHAnsi"/>
          <w:b w:val="0"/>
          <w:i/>
          <w:color w:val="0070C0"/>
          <w:lang w:val="en-GB"/>
        </w:rPr>
        <w:tab/>
      </w:r>
      <w:r w:rsidR="00243EA0" w:rsidRPr="003403CF">
        <w:rPr>
          <w:rFonts w:asciiTheme="majorHAnsi" w:hAnsiTheme="majorHAnsi"/>
          <w:b w:val="0"/>
          <w:i/>
          <w:color w:val="0070C0"/>
          <w:lang w:val="en-GB"/>
        </w:rPr>
        <w:t xml:space="preserve">In general, COC is not required to review the </w:t>
      </w:r>
      <w:proofErr w:type="spellStart"/>
      <w:r w:rsidR="00243EA0" w:rsidRPr="003403CF">
        <w:rPr>
          <w:rFonts w:asciiTheme="majorHAnsi" w:hAnsiTheme="majorHAnsi"/>
          <w:b w:val="0"/>
          <w:i/>
          <w:color w:val="0070C0"/>
          <w:lang w:val="en-GB"/>
        </w:rPr>
        <w:t>ToRs</w:t>
      </w:r>
      <w:proofErr w:type="spellEnd"/>
      <w:r w:rsidR="00243EA0" w:rsidRPr="003403CF">
        <w:rPr>
          <w:rFonts w:asciiTheme="majorHAnsi" w:hAnsiTheme="majorHAnsi"/>
          <w:b w:val="0"/>
          <w:i/>
          <w:color w:val="0070C0"/>
          <w:lang w:val="en-GB"/>
        </w:rPr>
        <w:t xml:space="preserve"> of the WGs established by Commission, unless </w:t>
      </w:r>
      <w:r>
        <w:rPr>
          <w:rFonts w:asciiTheme="majorHAnsi" w:hAnsiTheme="majorHAnsi"/>
          <w:b w:val="0"/>
          <w:i/>
          <w:color w:val="0070C0"/>
          <w:lang w:val="en-GB"/>
        </w:rPr>
        <w:tab/>
      </w:r>
      <w:r w:rsidR="00243EA0" w:rsidRPr="003403CF">
        <w:rPr>
          <w:rFonts w:asciiTheme="majorHAnsi" w:hAnsiTheme="majorHAnsi"/>
          <w:b w:val="0"/>
          <w:i/>
          <w:color w:val="0070C0"/>
          <w:lang w:val="en-GB"/>
        </w:rPr>
        <w:t xml:space="preserve">specific to the procedures of COC </w:t>
      </w:r>
    </w:p>
    <w:p w14:paraId="3C7E2ECD" w14:textId="77777777" w:rsidR="00243EA0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lang w:val="en-GB"/>
        </w:rPr>
      </w:pPr>
    </w:p>
    <w:p w14:paraId="4FD64C22" w14:textId="7A23726E" w:rsidR="00345952" w:rsidRPr="003403CF" w:rsidRDefault="00243EA0" w:rsidP="00C655A8">
      <w:pPr>
        <w:pStyle w:val="Heading7"/>
        <w:ind w:left="1275" w:hanging="1275"/>
        <w:jc w:val="both"/>
        <w:rPr>
          <w:rFonts w:asciiTheme="majorHAnsi" w:hAnsiTheme="majorHAnsi"/>
          <w:b w:val="0"/>
          <w:i/>
          <w:color w:val="0070C0"/>
          <w:lang w:val="en-GB"/>
        </w:rPr>
      </w:pPr>
      <w:r w:rsidRPr="003403CF">
        <w:rPr>
          <w:rFonts w:asciiTheme="majorHAnsi" w:hAnsiTheme="majorHAnsi"/>
          <w:lang w:val="en-IE"/>
        </w:rPr>
        <w:t>[</w:t>
      </w:r>
      <w:r w:rsidRPr="003403CF">
        <w:rPr>
          <w:rFonts w:asciiTheme="majorHAnsi" w:hAnsiTheme="majorHAnsi"/>
          <w:b w:val="0"/>
          <w:lang w:val="en-IE"/>
        </w:rPr>
        <w:t>16-21]</w:t>
      </w:r>
      <w:r w:rsidRPr="003403CF">
        <w:rPr>
          <w:rFonts w:asciiTheme="majorHAnsi" w:hAnsiTheme="majorHAnsi"/>
          <w:b w:val="0"/>
          <w:lang w:val="en-IE"/>
        </w:rPr>
        <w:tab/>
      </w:r>
      <w:r w:rsidR="00C655A8">
        <w:rPr>
          <w:rFonts w:asciiTheme="majorHAnsi" w:hAnsiTheme="majorHAnsi"/>
          <w:b w:val="0"/>
          <w:lang w:val="en-IE"/>
        </w:rPr>
        <w:tab/>
      </w:r>
      <w:r w:rsidRPr="003403CF">
        <w:rPr>
          <w:rFonts w:asciiTheme="majorHAnsi" w:hAnsiTheme="majorHAnsi"/>
          <w:b w:val="0"/>
          <w:lang w:val="en-IE"/>
        </w:rPr>
        <w:t xml:space="preserve">Resolution by ICCAT on the Third Meeting of the Standing Working Group for Enhancing </w:t>
      </w:r>
      <w:r w:rsidR="00345952" w:rsidRPr="003403CF">
        <w:rPr>
          <w:rFonts w:asciiTheme="majorHAnsi" w:hAnsiTheme="majorHAnsi"/>
          <w:b w:val="0"/>
          <w:bCs w:val="0"/>
          <w:lang w:val="en-IE"/>
        </w:rPr>
        <w:t xml:space="preserve"> </w:t>
      </w:r>
      <w:r w:rsidRPr="003403CF">
        <w:rPr>
          <w:rFonts w:asciiTheme="majorHAnsi" w:hAnsiTheme="majorHAnsi"/>
          <w:b w:val="0"/>
          <w:lang w:val="en-IE"/>
        </w:rPr>
        <w:t>the Dialogue between Fisheries Scientists and Managers (SWGSM)</w:t>
      </w:r>
      <w:r w:rsidR="00345952" w:rsidRPr="003403CF">
        <w:rPr>
          <w:rFonts w:asciiTheme="majorHAnsi" w:hAnsiTheme="majorHAnsi"/>
          <w:b w:val="0"/>
          <w:bCs w:val="0"/>
          <w:lang w:val="en-IE"/>
        </w:rPr>
        <w:t xml:space="preserve"> </w:t>
      </w:r>
      <w:r w:rsidR="00345952" w:rsidRPr="003403CF">
        <w:rPr>
          <w:rFonts w:asciiTheme="majorHAnsi" w:hAnsiTheme="majorHAnsi"/>
          <w:b w:val="0"/>
          <w:i/>
          <w:color w:val="0070C0"/>
          <w:lang w:val="en-GB"/>
        </w:rPr>
        <w:t xml:space="preserve">In general, COC is not required </w:t>
      </w:r>
      <w:r w:rsidR="003403CF">
        <w:rPr>
          <w:rFonts w:asciiTheme="majorHAnsi" w:hAnsiTheme="majorHAnsi"/>
          <w:b w:val="0"/>
          <w:i/>
          <w:color w:val="0070C0"/>
          <w:lang w:val="en-GB"/>
        </w:rPr>
        <w:tab/>
      </w:r>
      <w:r w:rsidR="00345952" w:rsidRPr="003403CF">
        <w:rPr>
          <w:rFonts w:asciiTheme="majorHAnsi" w:hAnsiTheme="majorHAnsi"/>
          <w:b w:val="0"/>
          <w:i/>
          <w:color w:val="0070C0"/>
          <w:lang w:val="en-GB"/>
        </w:rPr>
        <w:t xml:space="preserve">to review the </w:t>
      </w:r>
      <w:proofErr w:type="spellStart"/>
      <w:r w:rsidR="00345952" w:rsidRPr="003403CF">
        <w:rPr>
          <w:rFonts w:asciiTheme="majorHAnsi" w:hAnsiTheme="majorHAnsi"/>
          <w:b w:val="0"/>
          <w:i/>
          <w:color w:val="0070C0"/>
          <w:lang w:val="en-GB"/>
        </w:rPr>
        <w:t>ToRs</w:t>
      </w:r>
      <w:proofErr w:type="spellEnd"/>
      <w:r w:rsidR="00345952" w:rsidRPr="003403CF">
        <w:rPr>
          <w:rFonts w:asciiTheme="majorHAnsi" w:hAnsiTheme="majorHAnsi"/>
          <w:b w:val="0"/>
          <w:i/>
          <w:color w:val="0070C0"/>
          <w:lang w:val="en-GB"/>
        </w:rPr>
        <w:t xml:space="preserve"> of the WGs established by Commission, unless specific to the procedures of </w:t>
      </w:r>
      <w:r w:rsidR="003403CF">
        <w:rPr>
          <w:rFonts w:asciiTheme="majorHAnsi" w:hAnsiTheme="majorHAnsi"/>
          <w:b w:val="0"/>
          <w:i/>
          <w:color w:val="0070C0"/>
          <w:lang w:val="en-GB"/>
        </w:rPr>
        <w:tab/>
      </w:r>
      <w:r w:rsidR="00345952" w:rsidRPr="003403CF">
        <w:rPr>
          <w:rFonts w:asciiTheme="majorHAnsi" w:hAnsiTheme="majorHAnsi"/>
          <w:b w:val="0"/>
          <w:i/>
          <w:color w:val="0070C0"/>
          <w:lang w:val="en-GB"/>
        </w:rPr>
        <w:t xml:space="preserve">COC </w:t>
      </w:r>
    </w:p>
    <w:p w14:paraId="6B339023" w14:textId="77777777" w:rsidR="00243EA0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lang w:val="en-IE"/>
        </w:rPr>
      </w:pPr>
    </w:p>
    <w:p w14:paraId="342D7C1C" w14:textId="32710E17" w:rsidR="00160817" w:rsidRPr="003403CF" w:rsidRDefault="00243EA0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/>
          <w:color w:val="0070C0"/>
          <w:lang w:val="en-GB"/>
        </w:rPr>
      </w:pPr>
      <w:r w:rsidRPr="003403CF">
        <w:rPr>
          <w:rFonts w:asciiTheme="majorHAnsi" w:hAnsiTheme="majorHAnsi"/>
          <w:bCs/>
          <w:lang w:val="en-IE"/>
        </w:rPr>
        <w:t>[16-22]</w:t>
      </w:r>
      <w:r w:rsidRPr="003403CF">
        <w:rPr>
          <w:rFonts w:asciiTheme="majorHAnsi" w:hAnsiTheme="majorHAnsi"/>
          <w:bCs/>
          <w:lang w:val="en-IE"/>
        </w:rPr>
        <w:tab/>
        <w:t>Resolution by ICCAT to Facilitate an Effective and Efficient Compliance Process</w:t>
      </w:r>
      <w:r w:rsidR="00160817" w:rsidRPr="003403CF">
        <w:rPr>
          <w:rFonts w:asciiTheme="majorHAnsi" w:hAnsiTheme="majorHAnsi"/>
          <w:bCs/>
          <w:lang w:val="en-IE"/>
        </w:rPr>
        <w:t xml:space="preserve"> </w:t>
      </w:r>
      <w:r w:rsidR="00160817" w:rsidRPr="003403CF">
        <w:rPr>
          <w:rFonts w:asciiTheme="majorHAnsi" w:hAnsiTheme="majorHAnsi"/>
          <w:i/>
          <w:color w:val="0070C0"/>
          <w:lang w:val="en-GB"/>
        </w:rPr>
        <w:t xml:space="preserve">Procedural </w:t>
      </w:r>
      <w:r w:rsidR="003403CF">
        <w:rPr>
          <w:rFonts w:asciiTheme="majorHAnsi" w:hAnsiTheme="majorHAnsi"/>
          <w:i/>
          <w:color w:val="0070C0"/>
          <w:lang w:val="en-GB"/>
        </w:rPr>
        <w:tab/>
      </w:r>
      <w:r w:rsidR="00160817" w:rsidRPr="003403CF">
        <w:rPr>
          <w:rFonts w:asciiTheme="majorHAnsi" w:hAnsiTheme="majorHAnsi"/>
          <w:i/>
          <w:color w:val="0070C0"/>
          <w:lang w:val="en-GB"/>
        </w:rPr>
        <w:t>in nature, requires implementation but not review by COC</w:t>
      </w:r>
    </w:p>
    <w:p w14:paraId="4FFF1F81" w14:textId="77777777" w:rsidR="00243EA0" w:rsidRPr="003403CF" w:rsidRDefault="00243EA0" w:rsidP="003403CF">
      <w:pPr>
        <w:tabs>
          <w:tab w:val="left" w:pos="1276"/>
          <w:tab w:val="left" w:pos="1418"/>
          <w:tab w:val="left" w:pos="5736"/>
        </w:tabs>
        <w:jc w:val="both"/>
        <w:rPr>
          <w:rFonts w:asciiTheme="majorHAnsi" w:hAnsiTheme="majorHAnsi"/>
          <w:iCs/>
          <w:lang w:val="en-GB"/>
        </w:rPr>
      </w:pPr>
    </w:p>
    <w:p w14:paraId="69335FEF" w14:textId="77777777" w:rsidR="004065C7" w:rsidRPr="003403CF" w:rsidRDefault="004065C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lang w:val="en-GB"/>
        </w:rPr>
      </w:pPr>
    </w:p>
    <w:p w14:paraId="1F23866E" w14:textId="09A8643C" w:rsidR="00F45CED" w:rsidRPr="003403CF" w:rsidRDefault="00F45CED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3403CF">
        <w:rPr>
          <w:rFonts w:asciiTheme="majorHAnsi" w:hAnsiTheme="majorHAnsi"/>
          <w:iCs/>
          <w:lang w:val="en-GB"/>
        </w:rPr>
        <w:t>[17-01]</w:t>
      </w:r>
      <w:r w:rsidRPr="003403CF">
        <w:rPr>
          <w:rFonts w:asciiTheme="majorHAnsi" w:hAnsiTheme="majorHAnsi"/>
          <w:i/>
          <w:iCs/>
          <w:lang w:val="en-IE"/>
        </w:rPr>
        <w:t xml:space="preserve"> </w:t>
      </w:r>
      <w:r w:rsidR="003403CF">
        <w:rPr>
          <w:rFonts w:asciiTheme="majorHAnsi" w:hAnsiTheme="majorHAnsi"/>
          <w:i/>
          <w:iCs/>
          <w:lang w:val="en-IE"/>
        </w:rPr>
        <w:tab/>
      </w:r>
      <w:r w:rsidRPr="003403CF">
        <w:rPr>
          <w:rFonts w:asciiTheme="majorHAnsi" w:hAnsiTheme="majorHAnsi"/>
          <w:iCs/>
          <w:lang w:val="en-IE"/>
        </w:rPr>
        <w:t xml:space="preserve">Recommendation by ICCAT on prohibition on discards of tropical tunas caught by purse </w:t>
      </w:r>
      <w:r w:rsidR="003403CF">
        <w:rPr>
          <w:rFonts w:asciiTheme="majorHAnsi" w:hAnsiTheme="majorHAnsi"/>
          <w:iCs/>
          <w:lang w:val="en-IE"/>
        </w:rPr>
        <w:tab/>
      </w:r>
      <w:r w:rsidRPr="003403CF">
        <w:rPr>
          <w:rFonts w:asciiTheme="majorHAnsi" w:hAnsiTheme="majorHAnsi"/>
          <w:iCs/>
          <w:lang w:val="en-IE"/>
        </w:rPr>
        <w:t>seiners</w:t>
      </w:r>
      <w:r w:rsidR="003403CF">
        <w:rPr>
          <w:rFonts w:asciiTheme="majorHAnsi" w:hAnsiTheme="majorHAnsi"/>
          <w:iCs/>
          <w:lang w:val="en-IE"/>
        </w:rPr>
        <w:t xml:space="preserve"> </w:t>
      </w:r>
      <w:r w:rsidRPr="003403CF">
        <w:rPr>
          <w:rFonts w:asciiTheme="majorHAnsi" w:hAnsiTheme="majorHAnsi"/>
          <w:bCs/>
          <w:i/>
          <w:color w:val="0070C0"/>
          <w:lang w:val="en-IE"/>
        </w:rPr>
        <w:t>Discards to be reported, but not until 2019</w:t>
      </w:r>
    </w:p>
    <w:p w14:paraId="30E8E023" w14:textId="77777777" w:rsidR="00F45CED" w:rsidRPr="003403CF" w:rsidRDefault="00F45CED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lang w:val="en-GB"/>
        </w:rPr>
      </w:pPr>
    </w:p>
    <w:p w14:paraId="4A431D0F" w14:textId="63545BCC" w:rsidR="008552AF" w:rsidRPr="003403CF" w:rsidRDefault="008552AF" w:rsidP="00150994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i/>
          <w:color w:val="0070C0"/>
          <w:lang w:val="en-IE"/>
        </w:rPr>
      </w:pPr>
    </w:p>
    <w:p w14:paraId="36527ACD" w14:textId="5EF6C69B" w:rsidR="00EA0D31" w:rsidRPr="001C1E04" w:rsidRDefault="00EA0D31" w:rsidP="001C1E04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iCs/>
          <w:lang w:val="en-GB"/>
        </w:rPr>
      </w:pPr>
      <w:r w:rsidRPr="003403CF">
        <w:rPr>
          <w:rFonts w:asciiTheme="majorHAnsi" w:hAnsiTheme="majorHAnsi"/>
          <w:lang w:val="en-GB"/>
        </w:rPr>
        <w:t>[18-07]</w:t>
      </w:r>
      <w:r w:rsidR="001C1E04">
        <w:rPr>
          <w:rFonts w:asciiTheme="majorHAnsi" w:hAnsiTheme="majorHAnsi"/>
          <w:lang w:val="en-GB"/>
        </w:rPr>
        <w:tab/>
      </w:r>
      <w:r w:rsidRPr="003403CF">
        <w:rPr>
          <w:rFonts w:asciiTheme="majorHAnsi" w:hAnsiTheme="majorHAnsi"/>
          <w:lang w:val="en-GB"/>
        </w:rPr>
        <w:t xml:space="preserve"> </w:t>
      </w:r>
      <w:hyperlink r:id="rId7" w:tgtFrame="_blank" w:history="1">
        <w:r w:rsidR="001C1E04" w:rsidRPr="001C1E04">
          <w:rPr>
            <w:rFonts w:asciiTheme="majorHAnsi" w:hAnsiTheme="majorHAnsi"/>
            <w:iCs/>
            <w:lang w:val="en-GB"/>
          </w:rPr>
          <w:t>Recommendation by ICCAT to Amend ICCAT Reporting Deadlines in Order to Facilitate an Effective and Efficient Compliance Process</w:t>
        </w:r>
      </w:hyperlink>
    </w:p>
    <w:p w14:paraId="07E821E4" w14:textId="4E956D25" w:rsidR="00EA0D31" w:rsidRPr="003403CF" w:rsidRDefault="003403CF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i/>
          <w:color w:val="0070C0"/>
          <w:lang w:val="en-IE"/>
        </w:rPr>
      </w:pPr>
      <w:r>
        <w:rPr>
          <w:rFonts w:asciiTheme="majorHAnsi" w:hAnsiTheme="majorHAnsi"/>
          <w:bCs/>
          <w:i/>
          <w:color w:val="0070C0"/>
          <w:lang w:val="en-IE"/>
        </w:rPr>
        <w:tab/>
      </w:r>
      <w:r w:rsidR="00EA0D31" w:rsidRPr="003403CF">
        <w:rPr>
          <w:rFonts w:asciiTheme="majorHAnsi" w:hAnsiTheme="majorHAnsi"/>
          <w:bCs/>
          <w:i/>
          <w:color w:val="0070C0"/>
          <w:lang w:val="en-IE"/>
        </w:rPr>
        <w:t xml:space="preserve">Amends deadlines for the submission of information, compliance with which will be reviewed </w:t>
      </w:r>
      <w:r>
        <w:rPr>
          <w:rFonts w:asciiTheme="majorHAnsi" w:hAnsiTheme="majorHAnsi"/>
          <w:bCs/>
          <w:i/>
          <w:color w:val="0070C0"/>
          <w:lang w:val="en-IE"/>
        </w:rPr>
        <w:tab/>
      </w:r>
      <w:r w:rsidR="00EA0D31" w:rsidRPr="003403CF">
        <w:rPr>
          <w:rFonts w:asciiTheme="majorHAnsi" w:hAnsiTheme="majorHAnsi"/>
          <w:bCs/>
          <w:i/>
          <w:color w:val="0070C0"/>
          <w:lang w:val="en-IE"/>
        </w:rPr>
        <w:t>under the relevant</w:t>
      </w:r>
      <w:r w:rsidR="00EA0D31" w:rsidRPr="003403CF">
        <w:rPr>
          <w:rFonts w:asciiTheme="majorHAnsi" w:hAnsiTheme="majorHAnsi"/>
          <w:lang w:val="en-GB"/>
        </w:rPr>
        <w:t xml:space="preserve"> </w:t>
      </w:r>
      <w:r w:rsidR="00EA0D31" w:rsidRPr="003403CF">
        <w:rPr>
          <w:rFonts w:asciiTheme="majorHAnsi" w:hAnsiTheme="majorHAnsi"/>
          <w:bCs/>
          <w:i/>
          <w:color w:val="0070C0"/>
          <w:lang w:val="en-IE"/>
        </w:rPr>
        <w:t>measures.</w:t>
      </w:r>
    </w:p>
    <w:p w14:paraId="226A8B43" w14:textId="77777777" w:rsidR="00EA0D31" w:rsidRPr="003403CF" w:rsidRDefault="00EA0D31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i/>
          <w:color w:val="0070C0"/>
          <w:lang w:val="en-IE"/>
        </w:rPr>
      </w:pPr>
    </w:p>
    <w:p w14:paraId="26479033" w14:textId="32E9E3A0" w:rsidR="008552AF" w:rsidRPr="003403CF" w:rsidRDefault="000341B2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iCs/>
          <w:color w:val="000000"/>
          <w:lang w:val="en-GB" w:eastAsia="fr-FR"/>
        </w:rPr>
      </w:pPr>
      <w:r w:rsidRPr="003403CF">
        <w:rPr>
          <w:rFonts w:asciiTheme="majorHAnsi" w:hAnsiTheme="majorHAnsi"/>
          <w:iCs/>
          <w:color w:val="000000"/>
          <w:lang w:val="en-GB" w:eastAsia="fr-FR"/>
        </w:rPr>
        <w:t>[18-14]</w:t>
      </w:r>
      <w:r w:rsidR="003403CF">
        <w:rPr>
          <w:rFonts w:asciiTheme="majorHAnsi" w:hAnsiTheme="majorHAnsi"/>
          <w:iCs/>
          <w:color w:val="000000"/>
          <w:lang w:val="en-GB" w:eastAsia="fr-FR"/>
        </w:rPr>
        <w:tab/>
      </w:r>
      <w:hyperlink r:id="rId8" w:tgtFrame="_blank" w:history="1">
        <w:r w:rsidR="001C1E04" w:rsidRPr="001C1E04">
          <w:rPr>
            <w:rFonts w:asciiTheme="majorHAnsi" w:hAnsiTheme="majorHAnsi"/>
            <w:iCs/>
            <w:lang w:val="en-GB"/>
          </w:rPr>
          <w:t>Recommendation by ICCAT Amending Four Recommendations and One Resolution</w:t>
        </w:r>
      </w:hyperlink>
    </w:p>
    <w:p w14:paraId="1B510C84" w14:textId="01F233C9" w:rsidR="000341B2" w:rsidRPr="003403CF" w:rsidRDefault="003403CF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i/>
          <w:color w:val="0070C0"/>
          <w:lang w:val="en-IE"/>
        </w:rPr>
      </w:pPr>
      <w:r>
        <w:rPr>
          <w:rFonts w:asciiTheme="majorHAnsi" w:hAnsiTheme="majorHAnsi"/>
          <w:bCs/>
          <w:i/>
          <w:color w:val="0070C0"/>
          <w:lang w:val="en-GB"/>
        </w:rPr>
        <w:tab/>
      </w:r>
      <w:r w:rsidR="000341B2" w:rsidRPr="003403CF">
        <w:rPr>
          <w:rFonts w:asciiTheme="majorHAnsi" w:hAnsiTheme="majorHAnsi"/>
          <w:bCs/>
          <w:i/>
          <w:color w:val="0070C0"/>
          <w:lang w:val="en-IE"/>
        </w:rPr>
        <w:t xml:space="preserve">Updates references in previous Recommendations but does not contain any reporting </w:t>
      </w:r>
      <w:r>
        <w:rPr>
          <w:rFonts w:asciiTheme="majorHAnsi" w:hAnsiTheme="majorHAnsi"/>
          <w:bCs/>
          <w:i/>
          <w:color w:val="0070C0"/>
          <w:lang w:val="en-IE"/>
        </w:rPr>
        <w:tab/>
      </w:r>
      <w:r w:rsidR="000341B2" w:rsidRPr="003403CF">
        <w:rPr>
          <w:rFonts w:asciiTheme="majorHAnsi" w:hAnsiTheme="majorHAnsi"/>
          <w:bCs/>
          <w:i/>
          <w:color w:val="0070C0"/>
          <w:lang w:val="en-IE"/>
        </w:rPr>
        <w:t xml:space="preserve">requirements for COC review. </w:t>
      </w:r>
    </w:p>
    <w:p w14:paraId="71C45629" w14:textId="7B838481" w:rsidR="00F45CED" w:rsidRPr="003403CF" w:rsidRDefault="00F45CED" w:rsidP="003403CF">
      <w:pPr>
        <w:spacing w:line="240" w:lineRule="atLeast"/>
        <w:jc w:val="both"/>
        <w:rPr>
          <w:rFonts w:asciiTheme="majorHAnsi" w:hAnsiTheme="majorHAnsi"/>
          <w:i/>
          <w:lang w:val="en-GB"/>
        </w:rPr>
      </w:pPr>
    </w:p>
    <w:p w14:paraId="20CFF1D5" w14:textId="7B256015" w:rsidR="002A01FD" w:rsidRPr="003577EC" w:rsidRDefault="002A01FD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3577EC">
        <w:rPr>
          <w:rFonts w:asciiTheme="majorHAnsi" w:hAnsiTheme="majorHAnsi"/>
          <w:iCs/>
          <w:color w:val="000000"/>
          <w:lang w:val="en-GB" w:eastAsia="fr-FR"/>
        </w:rPr>
        <w:t>[19-01]</w:t>
      </w:r>
      <w:r w:rsidR="003403CF" w:rsidRPr="003577EC">
        <w:rPr>
          <w:rFonts w:asciiTheme="majorHAnsi" w:hAnsiTheme="majorHAnsi"/>
          <w:iCs/>
          <w:color w:val="000000"/>
          <w:lang w:val="en-GB" w:eastAsia="fr-FR"/>
        </w:rPr>
        <w:tab/>
      </w:r>
      <w:hyperlink r:id="rId9" w:tgtFrame="_blank" w:history="1">
        <w:r w:rsidRPr="003577EC">
          <w:rPr>
            <w:rFonts w:asciiTheme="majorHAnsi" w:hAnsiTheme="majorHAnsi"/>
            <w:iCs/>
            <w:color w:val="000000"/>
            <w:lang w:val="en-GB" w:eastAsia="fr-FR"/>
          </w:rPr>
          <w:t xml:space="preserve">Recommendation by ICCAT on fishes considered to be tuna and tuna-like species or oceanic, </w:t>
        </w:r>
        <w:r w:rsidR="003403CF" w:rsidRPr="003577EC">
          <w:rPr>
            <w:rFonts w:asciiTheme="majorHAnsi" w:hAnsiTheme="majorHAnsi"/>
            <w:iCs/>
            <w:color w:val="000000"/>
            <w:lang w:val="en-GB" w:eastAsia="fr-FR"/>
          </w:rPr>
          <w:tab/>
        </w:r>
        <w:r w:rsidRPr="003577EC">
          <w:rPr>
            <w:rFonts w:asciiTheme="majorHAnsi" w:hAnsiTheme="majorHAnsi"/>
            <w:iCs/>
            <w:color w:val="000000"/>
            <w:lang w:val="en-GB" w:eastAsia="fr-FR"/>
          </w:rPr>
          <w:t>pelagic, and highly migratory elasmobranchs</w:t>
        </w:r>
      </w:hyperlink>
      <w:r w:rsidR="003403CF" w:rsidRPr="003577EC">
        <w:rPr>
          <w:rFonts w:asciiTheme="majorHAnsi" w:hAnsiTheme="majorHAnsi"/>
          <w:iCs/>
          <w:color w:val="000000"/>
          <w:lang w:val="en-GB" w:eastAsia="fr-FR"/>
        </w:rPr>
        <w:t xml:space="preserve"> </w:t>
      </w:r>
      <w:r w:rsidR="00A44293" w:rsidRPr="003577EC">
        <w:rPr>
          <w:rFonts w:asciiTheme="majorHAnsi" w:hAnsiTheme="majorHAnsi"/>
          <w:bCs/>
          <w:i/>
          <w:color w:val="0070C0"/>
          <w:lang w:val="en-IE"/>
        </w:rPr>
        <w:t xml:space="preserve">Clarifies the species under ICCAT mandate, but </w:t>
      </w:r>
      <w:r w:rsidR="003403CF" w:rsidRPr="003577EC">
        <w:rPr>
          <w:rFonts w:asciiTheme="majorHAnsi" w:hAnsiTheme="majorHAnsi"/>
          <w:bCs/>
          <w:i/>
          <w:color w:val="0070C0"/>
          <w:lang w:val="en-IE"/>
        </w:rPr>
        <w:tab/>
      </w:r>
      <w:r w:rsidR="00A44293" w:rsidRPr="003577EC">
        <w:rPr>
          <w:rFonts w:asciiTheme="majorHAnsi" w:hAnsiTheme="majorHAnsi"/>
          <w:bCs/>
          <w:i/>
          <w:color w:val="0070C0"/>
          <w:lang w:val="en-IE"/>
        </w:rPr>
        <w:t xml:space="preserve">no reporting requirements to review </w:t>
      </w:r>
    </w:p>
    <w:p w14:paraId="4A0A739B" w14:textId="77777777" w:rsidR="00A44293" w:rsidRPr="003577EC" w:rsidRDefault="00A44293" w:rsidP="003403CF">
      <w:pPr>
        <w:widowControl/>
        <w:autoSpaceDE/>
        <w:autoSpaceDN/>
        <w:adjustRightInd/>
        <w:spacing w:line="240" w:lineRule="atLeast"/>
        <w:jc w:val="both"/>
        <w:rPr>
          <w:rFonts w:asciiTheme="majorHAnsi" w:hAnsiTheme="majorHAnsi"/>
          <w:iCs/>
          <w:lang w:val="en-GB"/>
        </w:rPr>
      </w:pPr>
    </w:p>
    <w:p w14:paraId="1D60FF8B" w14:textId="56A06E30" w:rsidR="00A44293" w:rsidRPr="003577EC" w:rsidRDefault="00A44293" w:rsidP="003403CF">
      <w:pPr>
        <w:widowControl/>
        <w:autoSpaceDE/>
        <w:autoSpaceDN/>
        <w:adjustRightInd/>
        <w:spacing w:line="240" w:lineRule="atLeast"/>
        <w:jc w:val="both"/>
        <w:rPr>
          <w:rFonts w:asciiTheme="majorHAnsi" w:hAnsiTheme="majorHAnsi"/>
          <w:bCs/>
          <w:i/>
          <w:color w:val="0070C0"/>
          <w:lang w:val="en-IE"/>
        </w:rPr>
      </w:pPr>
    </w:p>
    <w:p w14:paraId="5D5B6279" w14:textId="3153086F" w:rsidR="00A44293" w:rsidRPr="003577EC" w:rsidRDefault="002A6F9E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3577EC">
        <w:rPr>
          <w:rFonts w:asciiTheme="majorHAnsi" w:hAnsiTheme="majorHAnsi"/>
          <w:iCs/>
          <w:lang w:val="en-GB"/>
        </w:rPr>
        <w:t>[19-13]</w:t>
      </w:r>
      <w:r w:rsidR="003403CF" w:rsidRPr="003577EC">
        <w:rPr>
          <w:rFonts w:asciiTheme="majorHAnsi" w:hAnsiTheme="majorHAnsi"/>
          <w:iCs/>
          <w:lang w:val="en-GB"/>
        </w:rPr>
        <w:tab/>
      </w:r>
      <w:hyperlink r:id="rId10" w:tgtFrame="_blank" w:history="1">
        <w:r w:rsidRPr="003577EC">
          <w:rPr>
            <w:rFonts w:asciiTheme="majorHAnsi" w:hAnsiTheme="majorHAnsi"/>
            <w:iCs/>
            <w:color w:val="000000"/>
            <w:lang w:val="en-GB" w:eastAsia="fr-FR"/>
          </w:rPr>
          <w:t xml:space="preserve">Resolution by ICCAT regarding participation by fishing entities under the amended ICCAT </w:t>
        </w:r>
        <w:r w:rsidR="003403CF" w:rsidRPr="003577EC">
          <w:rPr>
            <w:rFonts w:asciiTheme="majorHAnsi" w:hAnsiTheme="majorHAnsi"/>
            <w:iCs/>
            <w:color w:val="000000"/>
            <w:lang w:val="en-GB" w:eastAsia="fr-FR"/>
          </w:rPr>
          <w:tab/>
        </w:r>
        <w:r w:rsidRPr="003577EC">
          <w:rPr>
            <w:rFonts w:asciiTheme="majorHAnsi" w:hAnsiTheme="majorHAnsi"/>
            <w:iCs/>
            <w:color w:val="000000"/>
            <w:lang w:val="en-GB" w:eastAsia="fr-FR"/>
          </w:rPr>
          <w:t>Convention</w:t>
        </w:r>
      </w:hyperlink>
      <w:r w:rsidR="003403CF" w:rsidRPr="003577EC">
        <w:rPr>
          <w:rFonts w:asciiTheme="majorHAnsi" w:hAnsiTheme="majorHAnsi"/>
          <w:iCs/>
          <w:color w:val="000000"/>
          <w:lang w:val="en-GB" w:eastAsia="fr-FR"/>
        </w:rPr>
        <w:t xml:space="preserve"> </w:t>
      </w:r>
      <w:r w:rsidR="00A44293" w:rsidRPr="003577EC">
        <w:rPr>
          <w:rFonts w:asciiTheme="majorHAnsi" w:hAnsiTheme="majorHAnsi"/>
          <w:bCs/>
          <w:i/>
          <w:color w:val="0070C0"/>
          <w:lang w:val="en-IE"/>
        </w:rPr>
        <w:t xml:space="preserve">Clarifies which CPCs may become members, but no reporting requirements to </w:t>
      </w:r>
      <w:r w:rsidR="003403CF" w:rsidRPr="003577EC">
        <w:rPr>
          <w:rFonts w:asciiTheme="majorHAnsi" w:hAnsiTheme="majorHAnsi"/>
          <w:bCs/>
          <w:i/>
          <w:color w:val="0070C0"/>
          <w:lang w:val="en-IE"/>
        </w:rPr>
        <w:tab/>
      </w:r>
      <w:r w:rsidR="00A44293" w:rsidRPr="003577EC">
        <w:rPr>
          <w:rFonts w:asciiTheme="majorHAnsi" w:hAnsiTheme="majorHAnsi"/>
          <w:bCs/>
          <w:i/>
          <w:color w:val="0070C0"/>
          <w:lang w:val="en-IE"/>
        </w:rPr>
        <w:t>review</w:t>
      </w:r>
    </w:p>
    <w:p w14:paraId="37AA6750" w14:textId="77777777" w:rsidR="00A44293" w:rsidRPr="003577EC" w:rsidRDefault="00A44293" w:rsidP="003403CF">
      <w:pPr>
        <w:widowControl/>
        <w:autoSpaceDE/>
        <w:autoSpaceDN/>
        <w:adjustRightInd/>
        <w:spacing w:line="240" w:lineRule="atLeast"/>
        <w:jc w:val="both"/>
        <w:rPr>
          <w:rFonts w:asciiTheme="majorHAnsi" w:hAnsiTheme="majorHAnsi"/>
          <w:iCs/>
          <w:lang w:val="en-GB"/>
        </w:rPr>
      </w:pPr>
    </w:p>
    <w:p w14:paraId="57BC6832" w14:textId="19B3F0C6" w:rsidR="002A6F9E" w:rsidRDefault="002A6F9E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3577EC">
        <w:rPr>
          <w:rFonts w:asciiTheme="majorHAnsi" w:hAnsiTheme="majorHAnsi"/>
          <w:iCs/>
          <w:lang w:val="en-GB"/>
        </w:rPr>
        <w:t>[19-14]</w:t>
      </w:r>
      <w:r w:rsidR="003403CF" w:rsidRPr="003577EC">
        <w:rPr>
          <w:rFonts w:asciiTheme="majorHAnsi" w:hAnsiTheme="majorHAnsi"/>
          <w:iCs/>
          <w:lang w:val="en-GB"/>
        </w:rPr>
        <w:tab/>
      </w:r>
      <w:hyperlink r:id="rId11" w:tgtFrame="_blank" w:history="1">
        <w:r w:rsidRPr="003577EC">
          <w:rPr>
            <w:rFonts w:asciiTheme="majorHAnsi" w:hAnsiTheme="majorHAnsi"/>
            <w:iCs/>
            <w:color w:val="000000"/>
            <w:lang w:val="en-GB" w:eastAsia="fr-FR"/>
          </w:rPr>
          <w:t xml:space="preserve">Resolution by ICCAT on development of initial management objectives for North Atlantic </w:t>
        </w:r>
        <w:r w:rsidR="003403CF" w:rsidRPr="003577EC">
          <w:rPr>
            <w:rFonts w:asciiTheme="majorHAnsi" w:hAnsiTheme="majorHAnsi"/>
            <w:iCs/>
            <w:color w:val="000000"/>
            <w:lang w:val="en-GB" w:eastAsia="fr-FR"/>
          </w:rPr>
          <w:tab/>
        </w:r>
        <w:r w:rsidRPr="003577EC">
          <w:rPr>
            <w:rFonts w:asciiTheme="majorHAnsi" w:hAnsiTheme="majorHAnsi"/>
            <w:iCs/>
            <w:color w:val="000000"/>
            <w:lang w:val="en-GB" w:eastAsia="fr-FR"/>
          </w:rPr>
          <w:t>swordfish</w:t>
        </w:r>
      </w:hyperlink>
      <w:r w:rsidR="003403CF" w:rsidRPr="003577EC">
        <w:rPr>
          <w:rFonts w:asciiTheme="majorHAnsi" w:hAnsiTheme="majorHAnsi"/>
          <w:iCs/>
          <w:color w:val="000000"/>
          <w:lang w:val="en-GB" w:eastAsia="fr-FR"/>
        </w:rPr>
        <w:t xml:space="preserve"> </w:t>
      </w:r>
      <w:r w:rsidRPr="003577EC">
        <w:rPr>
          <w:rFonts w:asciiTheme="majorHAnsi" w:hAnsiTheme="majorHAnsi"/>
          <w:bCs/>
          <w:i/>
          <w:color w:val="0070C0"/>
          <w:lang w:val="en-IE"/>
        </w:rPr>
        <w:t xml:space="preserve">Panel 4 was requested to carry out work but there are no CPC reporting </w:t>
      </w:r>
      <w:r w:rsidR="003403CF" w:rsidRPr="003577EC">
        <w:rPr>
          <w:rFonts w:asciiTheme="majorHAnsi" w:hAnsiTheme="majorHAnsi"/>
          <w:bCs/>
          <w:i/>
          <w:color w:val="0070C0"/>
          <w:lang w:val="en-IE"/>
        </w:rPr>
        <w:tab/>
      </w:r>
      <w:r w:rsidRPr="003577EC">
        <w:rPr>
          <w:rFonts w:asciiTheme="majorHAnsi" w:hAnsiTheme="majorHAnsi"/>
          <w:bCs/>
          <w:i/>
          <w:color w:val="0070C0"/>
          <w:lang w:val="en-IE"/>
        </w:rPr>
        <w:t>requirements to review</w:t>
      </w:r>
    </w:p>
    <w:p w14:paraId="7B4FC524" w14:textId="77777777" w:rsidR="007653FE" w:rsidRDefault="007653FE" w:rsidP="007653FE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iCs/>
          <w:lang w:val="en-GB"/>
        </w:rPr>
      </w:pPr>
      <w:r w:rsidRPr="00C655A8">
        <w:rPr>
          <w:rFonts w:asciiTheme="majorHAnsi" w:hAnsiTheme="majorHAnsi"/>
          <w:iCs/>
          <w:lang w:val="en-GB"/>
        </w:rPr>
        <w:t>(replaced by</w:t>
      </w:r>
    </w:p>
    <w:p w14:paraId="6FFA44CB" w14:textId="5C7824F7" w:rsidR="007653FE" w:rsidRPr="007653FE" w:rsidRDefault="007653FE" w:rsidP="007653FE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  <w:r w:rsidRPr="00412D37">
        <w:rPr>
          <w:rFonts w:ascii="Cambria" w:hAnsi="Cambria"/>
          <w:lang w:val="en-GB" w:eastAsia="fr-FR"/>
        </w:rPr>
        <w:lastRenderedPageBreak/>
        <w:t>[2</w:t>
      </w:r>
      <w:r>
        <w:rPr>
          <w:rFonts w:ascii="Cambria" w:hAnsi="Cambria"/>
          <w:lang w:val="en-GB" w:eastAsia="fr-FR"/>
        </w:rPr>
        <w:t>4</w:t>
      </w:r>
      <w:r w:rsidRPr="00412D37">
        <w:rPr>
          <w:rFonts w:ascii="Cambria" w:hAnsi="Cambria"/>
          <w:lang w:val="en-GB" w:eastAsia="fr-FR"/>
        </w:rPr>
        <w:t>-</w:t>
      </w:r>
      <w:r>
        <w:rPr>
          <w:rFonts w:ascii="Cambria" w:hAnsi="Cambria"/>
          <w:lang w:val="en-GB" w:eastAsia="fr-FR"/>
        </w:rPr>
        <w:t>10</w:t>
      </w:r>
      <w:r w:rsidRPr="00412D37">
        <w:rPr>
          <w:rFonts w:ascii="Cambria" w:hAnsi="Cambria"/>
          <w:lang w:val="en-GB" w:eastAsia="fr-FR"/>
        </w:rPr>
        <w:t>]</w:t>
      </w:r>
      <w:r w:rsidRPr="00412D37">
        <w:rPr>
          <w:rFonts w:ascii="Cambria" w:hAnsi="Cambria"/>
          <w:lang w:val="en-GB" w:eastAsia="fr-FR"/>
        </w:rPr>
        <w:tab/>
      </w:r>
      <w:r w:rsidRPr="007653FE">
        <w:rPr>
          <w:rFonts w:ascii="Cambria" w:hAnsi="Cambria"/>
          <w:lang w:val="en-GB" w:eastAsia="fr-FR"/>
        </w:rPr>
        <w:t>Recommendation by ICCAT on a conservation and management measures, including management procedure, for North Atlantic swordfish</w:t>
      </w:r>
      <w:r w:rsidRPr="007653FE">
        <w:rPr>
          <w:rFonts w:ascii="Cambria" w:hAnsi="Cambria"/>
          <w:lang w:val="en-GB" w:eastAsia="fr-FR"/>
        </w:rPr>
        <w:t>)</w:t>
      </w:r>
    </w:p>
    <w:p w14:paraId="615B015A" w14:textId="77777777" w:rsidR="007653FE" w:rsidRPr="003577EC" w:rsidRDefault="007653FE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i/>
          <w:color w:val="0070C0"/>
          <w:lang w:val="en-IE"/>
        </w:rPr>
      </w:pPr>
    </w:p>
    <w:p w14:paraId="19736132" w14:textId="77777777" w:rsidR="002A6F9E" w:rsidRPr="003577EC" w:rsidRDefault="002A6F9E" w:rsidP="003403CF">
      <w:pPr>
        <w:widowControl/>
        <w:autoSpaceDE/>
        <w:autoSpaceDN/>
        <w:adjustRightInd/>
        <w:spacing w:line="240" w:lineRule="atLeast"/>
        <w:jc w:val="both"/>
        <w:rPr>
          <w:rFonts w:asciiTheme="majorHAnsi" w:hAnsiTheme="majorHAnsi"/>
          <w:iCs/>
          <w:lang w:val="en-GB"/>
        </w:rPr>
      </w:pPr>
    </w:p>
    <w:p w14:paraId="5D106D7F" w14:textId="37E63940" w:rsidR="007666F7" w:rsidRPr="003577EC" w:rsidRDefault="007666F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3577EC">
        <w:rPr>
          <w:rFonts w:asciiTheme="majorHAnsi" w:hAnsiTheme="majorHAnsi"/>
          <w:iCs/>
          <w:lang w:val="en-GB"/>
        </w:rPr>
        <w:t xml:space="preserve">[19-15] </w:t>
      </w:r>
      <w:r w:rsidR="003403CF" w:rsidRPr="003577EC">
        <w:rPr>
          <w:rFonts w:asciiTheme="majorHAnsi" w:hAnsiTheme="majorHAnsi"/>
          <w:iCs/>
          <w:lang w:val="en-GB"/>
        </w:rPr>
        <w:tab/>
      </w:r>
      <w:hyperlink r:id="rId12" w:tgtFrame="_blank" w:history="1">
        <w:r w:rsidRPr="003577EC">
          <w:rPr>
            <w:rFonts w:asciiTheme="majorHAnsi" w:hAnsiTheme="majorHAnsi"/>
            <w:iCs/>
            <w:color w:val="000000"/>
            <w:lang w:val="en-GB" w:eastAsia="fr-FR"/>
          </w:rPr>
          <w:t xml:space="preserve">Resolution by ICCAT establishing an ICCAT working group on bluefin tuna control and </w:t>
        </w:r>
        <w:r w:rsidR="003403CF" w:rsidRPr="003577EC">
          <w:rPr>
            <w:rFonts w:asciiTheme="majorHAnsi" w:hAnsiTheme="majorHAnsi"/>
            <w:iCs/>
            <w:color w:val="000000"/>
            <w:lang w:val="en-GB" w:eastAsia="fr-FR"/>
          </w:rPr>
          <w:tab/>
        </w:r>
        <w:r w:rsidRPr="003577EC">
          <w:rPr>
            <w:rFonts w:asciiTheme="majorHAnsi" w:hAnsiTheme="majorHAnsi"/>
            <w:iCs/>
            <w:color w:val="000000"/>
            <w:lang w:val="en-GB" w:eastAsia="fr-FR"/>
          </w:rPr>
          <w:t>traceability measures</w:t>
        </w:r>
      </w:hyperlink>
      <w:r w:rsidR="003403CF" w:rsidRPr="003577EC">
        <w:rPr>
          <w:rFonts w:asciiTheme="majorHAnsi" w:hAnsiTheme="majorHAnsi"/>
          <w:iCs/>
          <w:color w:val="000000"/>
          <w:lang w:val="en-GB" w:eastAsia="fr-FR"/>
        </w:rPr>
        <w:t xml:space="preserve"> </w:t>
      </w:r>
      <w:r w:rsidRPr="003577EC">
        <w:rPr>
          <w:rFonts w:asciiTheme="majorHAnsi" w:hAnsiTheme="majorHAnsi"/>
          <w:bCs/>
          <w:i/>
          <w:color w:val="0070C0"/>
          <w:lang w:val="en-IE"/>
        </w:rPr>
        <w:t>Establishes a Working Group but no specific requirement for CPCs</w:t>
      </w:r>
    </w:p>
    <w:p w14:paraId="7903B63D" w14:textId="77777777" w:rsidR="007666F7" w:rsidRPr="003577EC" w:rsidRDefault="007666F7" w:rsidP="003403CF">
      <w:pPr>
        <w:spacing w:line="240" w:lineRule="atLeast"/>
        <w:jc w:val="both"/>
        <w:rPr>
          <w:rFonts w:asciiTheme="majorHAnsi" w:hAnsiTheme="majorHAnsi"/>
          <w:iCs/>
          <w:lang w:val="en-GB"/>
        </w:rPr>
      </w:pPr>
    </w:p>
    <w:p w14:paraId="1EB6F1BD" w14:textId="357A8CE8" w:rsidR="00EB2627" w:rsidRDefault="00EB2627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3577EC">
        <w:rPr>
          <w:rFonts w:asciiTheme="majorHAnsi" w:hAnsiTheme="majorHAnsi"/>
          <w:iCs/>
          <w:lang w:val="en-GB"/>
        </w:rPr>
        <w:t>[19-16]</w:t>
      </w:r>
      <w:r w:rsidR="003403CF" w:rsidRPr="003577EC">
        <w:rPr>
          <w:rFonts w:asciiTheme="majorHAnsi" w:hAnsiTheme="majorHAnsi"/>
          <w:iCs/>
          <w:lang w:val="en-GB"/>
        </w:rPr>
        <w:tab/>
      </w:r>
      <w:hyperlink r:id="rId13" w:tgtFrame="_blank" w:history="1">
        <w:r w:rsidRPr="003577EC">
          <w:rPr>
            <w:rFonts w:asciiTheme="majorHAnsi" w:hAnsiTheme="majorHAnsi"/>
            <w:iCs/>
            <w:color w:val="000000"/>
            <w:lang w:val="en-GB" w:eastAsia="fr-FR"/>
          </w:rPr>
          <w:t>Resolution by ICCAT on harmonisation and improved observer safety</w:t>
        </w:r>
      </w:hyperlink>
      <w:r w:rsidR="003403CF" w:rsidRPr="003577EC">
        <w:rPr>
          <w:rFonts w:asciiTheme="majorHAnsi" w:hAnsiTheme="majorHAnsi"/>
          <w:iCs/>
          <w:color w:val="000000"/>
          <w:lang w:val="en-GB" w:eastAsia="fr-FR"/>
        </w:rPr>
        <w:t xml:space="preserve"> </w:t>
      </w:r>
      <w:r w:rsidRPr="003577EC">
        <w:rPr>
          <w:rFonts w:asciiTheme="majorHAnsi" w:hAnsiTheme="majorHAnsi"/>
          <w:bCs/>
          <w:i/>
          <w:color w:val="0070C0"/>
          <w:lang w:val="en-IE"/>
        </w:rPr>
        <w:t xml:space="preserve">CPCs commit to </w:t>
      </w:r>
      <w:r w:rsidR="003403CF" w:rsidRPr="003577EC">
        <w:rPr>
          <w:rFonts w:asciiTheme="majorHAnsi" w:hAnsiTheme="majorHAnsi"/>
          <w:bCs/>
          <w:i/>
          <w:color w:val="0070C0"/>
          <w:lang w:val="en-IE"/>
        </w:rPr>
        <w:tab/>
      </w:r>
      <w:r w:rsidRPr="003577EC">
        <w:rPr>
          <w:rFonts w:asciiTheme="majorHAnsi" w:hAnsiTheme="majorHAnsi"/>
          <w:bCs/>
          <w:i/>
          <w:color w:val="0070C0"/>
          <w:lang w:val="en-IE"/>
        </w:rPr>
        <w:t xml:space="preserve">strengthening dialogue vessel owners, crew and operators, but measure is non-binding and no </w:t>
      </w:r>
      <w:r w:rsidR="003403CF" w:rsidRPr="003577EC">
        <w:rPr>
          <w:rFonts w:asciiTheme="majorHAnsi" w:hAnsiTheme="majorHAnsi"/>
          <w:bCs/>
          <w:i/>
          <w:color w:val="0070C0"/>
          <w:lang w:val="en-IE"/>
        </w:rPr>
        <w:tab/>
      </w:r>
      <w:r w:rsidRPr="003577EC">
        <w:rPr>
          <w:rFonts w:asciiTheme="majorHAnsi" w:hAnsiTheme="majorHAnsi"/>
          <w:bCs/>
          <w:i/>
          <w:color w:val="0070C0"/>
          <w:lang w:val="en-IE"/>
        </w:rPr>
        <w:t>requirement to report is indicated</w:t>
      </w:r>
    </w:p>
    <w:p w14:paraId="1F0E65CD" w14:textId="77777777" w:rsidR="003577EC" w:rsidRDefault="003577EC" w:rsidP="003577EC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iCs/>
          <w:u w:val="single"/>
          <w:lang w:val="en-GB"/>
        </w:rPr>
      </w:pPr>
    </w:p>
    <w:p w14:paraId="397C6CB5" w14:textId="04096B76" w:rsidR="003577EC" w:rsidRDefault="003577EC" w:rsidP="003577EC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iCs/>
          <w:lang w:val="en-GB"/>
        </w:rPr>
      </w:pPr>
      <w:r w:rsidRPr="001C1E04">
        <w:rPr>
          <w:rFonts w:asciiTheme="majorHAnsi" w:hAnsiTheme="majorHAnsi"/>
          <w:iCs/>
          <w:lang w:val="en-GB"/>
        </w:rPr>
        <w:t>[20-</w:t>
      </w:r>
      <w:r w:rsidR="001C1E04" w:rsidRPr="001C1E04">
        <w:rPr>
          <w:rFonts w:asciiTheme="majorHAnsi" w:hAnsiTheme="majorHAnsi"/>
          <w:iCs/>
          <w:lang w:val="en-GB"/>
        </w:rPr>
        <w:t>0</w:t>
      </w:r>
      <w:r w:rsidRPr="001C1E04">
        <w:rPr>
          <w:rFonts w:asciiTheme="majorHAnsi" w:hAnsiTheme="majorHAnsi"/>
          <w:iCs/>
          <w:lang w:val="en-GB"/>
        </w:rPr>
        <w:t>9]</w:t>
      </w:r>
      <w:r w:rsidRPr="001C1E04">
        <w:rPr>
          <w:rFonts w:asciiTheme="majorHAnsi" w:hAnsiTheme="majorHAnsi"/>
          <w:iCs/>
          <w:lang w:val="en-GB"/>
        </w:rPr>
        <w:tab/>
      </w:r>
      <w:r w:rsidRPr="001C1E04">
        <w:rPr>
          <w:rFonts w:asciiTheme="majorHAnsi" w:hAnsiTheme="majorHAnsi"/>
          <w:iCs/>
          <w:lang w:val="en-GB"/>
        </w:rPr>
        <w:tab/>
      </w:r>
      <w:hyperlink r:id="rId14" w:tgtFrame="_blank" w:history="1">
        <w:r w:rsidRPr="001C1E04">
          <w:rPr>
            <w:rFonts w:asciiTheme="majorHAnsi" w:hAnsiTheme="majorHAnsi"/>
            <w:iCs/>
            <w:lang w:val="en-GB"/>
          </w:rPr>
          <w:t>Recommendation by ICCAT amending Recommendation 14-14 on the Establishment of a Meeting Participation Fund for Developing ICCAT Contracting Parties</w:t>
        </w:r>
      </w:hyperlink>
    </w:p>
    <w:p w14:paraId="533E1773" w14:textId="77777777" w:rsidR="00FE17BA" w:rsidRDefault="00FE17BA" w:rsidP="003577EC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iCs/>
          <w:lang w:val="en-GB"/>
        </w:rPr>
      </w:pPr>
    </w:p>
    <w:p w14:paraId="4C2132AB" w14:textId="32150E65" w:rsidR="00FE17BA" w:rsidRDefault="00FE17BA" w:rsidP="003577EC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iCs/>
          <w:lang w:val="en-GB"/>
        </w:rPr>
      </w:pPr>
      <w:r w:rsidRPr="00FE17BA">
        <w:rPr>
          <w:rFonts w:asciiTheme="majorHAnsi" w:hAnsiTheme="majorHAnsi"/>
          <w:iCs/>
          <w:lang w:val="en-GB"/>
        </w:rPr>
        <w:t>[21-12]</w:t>
      </w:r>
      <w:r w:rsidRPr="00FE17BA">
        <w:rPr>
          <w:rFonts w:asciiTheme="majorHAnsi" w:hAnsiTheme="majorHAnsi"/>
          <w:iCs/>
          <w:lang w:val="en-GB"/>
        </w:rPr>
        <w:tab/>
      </w:r>
      <w:r w:rsidRPr="00FE17BA">
        <w:rPr>
          <w:rFonts w:asciiTheme="majorHAnsi" w:hAnsiTheme="majorHAnsi"/>
          <w:iCs/>
          <w:lang w:val="en-GB"/>
        </w:rPr>
        <w:tab/>
        <w:t>Recommendation by ICCAT on vessels without nationality</w:t>
      </w:r>
    </w:p>
    <w:p w14:paraId="12A90ACB" w14:textId="35393BE1" w:rsidR="00FE17BA" w:rsidRDefault="00FE17BA" w:rsidP="003577EC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iCs/>
          <w:lang w:val="en-GB"/>
        </w:rPr>
      </w:pPr>
      <w:r>
        <w:rPr>
          <w:rFonts w:asciiTheme="majorHAnsi" w:hAnsiTheme="majorHAnsi"/>
          <w:iCs/>
          <w:lang w:val="en-GB"/>
        </w:rPr>
        <w:tab/>
      </w:r>
      <w:r w:rsidRPr="00A379E6">
        <w:rPr>
          <w:rFonts w:asciiTheme="majorHAnsi" w:hAnsiTheme="majorHAnsi"/>
          <w:bCs/>
          <w:i/>
          <w:color w:val="0070C0"/>
          <w:lang w:val="en-IE"/>
        </w:rPr>
        <w:t>No actions required by CPCs</w:t>
      </w:r>
    </w:p>
    <w:p w14:paraId="12D2FF06" w14:textId="77777777" w:rsidR="005C039C" w:rsidRPr="006D6602" w:rsidRDefault="005C039C" w:rsidP="005C039C">
      <w:pPr>
        <w:widowControl/>
        <w:autoSpaceDE/>
        <w:autoSpaceDN/>
        <w:adjustRightInd/>
        <w:spacing w:line="276" w:lineRule="auto"/>
        <w:rPr>
          <w:rFonts w:asciiTheme="majorHAnsi" w:hAnsiTheme="majorHAnsi"/>
          <w:iCs/>
          <w:color w:val="000000"/>
          <w:lang w:val="en-IE" w:eastAsia="fr-FR"/>
        </w:rPr>
      </w:pPr>
    </w:p>
    <w:p w14:paraId="438E40C7" w14:textId="77777777" w:rsidR="005C039C" w:rsidRDefault="005C039C" w:rsidP="005C039C">
      <w:pPr>
        <w:ind w:left="1416" w:hanging="1416"/>
        <w:jc w:val="both"/>
        <w:rPr>
          <w:rFonts w:asciiTheme="majorHAnsi" w:hAnsiTheme="majorHAnsi"/>
          <w:iCs/>
          <w:lang w:val="en-GB"/>
        </w:rPr>
      </w:pPr>
      <w:r>
        <w:rPr>
          <w:rFonts w:asciiTheme="majorHAnsi" w:hAnsiTheme="majorHAnsi"/>
          <w:iCs/>
          <w:lang w:val="en-GB"/>
        </w:rPr>
        <w:t>[21-17]</w:t>
      </w:r>
      <w:r>
        <w:rPr>
          <w:rFonts w:asciiTheme="majorHAnsi" w:hAnsiTheme="majorHAnsi"/>
          <w:iCs/>
          <w:lang w:val="en-GB"/>
        </w:rPr>
        <w:tab/>
      </w:r>
      <w:hyperlink r:id="rId15" w:tgtFrame="_blank" w:history="1">
        <w:r w:rsidRPr="00DC532F">
          <w:rPr>
            <w:rFonts w:asciiTheme="majorHAnsi" w:hAnsiTheme="majorHAnsi"/>
            <w:iCs/>
            <w:lang w:val="en-GB"/>
          </w:rPr>
          <w:t>Resolution by ICCAT Establishing a Pilot Project for the Implementation of Remote Electronic Monitoring (REM) on Bluefin Tuna Processing Vessels</w:t>
        </w:r>
      </w:hyperlink>
    </w:p>
    <w:p w14:paraId="4357E397" w14:textId="77777777" w:rsidR="005C039C" w:rsidRDefault="005C039C" w:rsidP="005C039C">
      <w:pPr>
        <w:ind w:left="1416" w:hanging="1416"/>
        <w:jc w:val="both"/>
        <w:rPr>
          <w:rFonts w:asciiTheme="majorHAnsi" w:hAnsiTheme="majorHAnsi"/>
          <w:bCs/>
          <w:i/>
          <w:color w:val="0070C0"/>
          <w:lang w:val="en-IE"/>
        </w:rPr>
      </w:pPr>
      <w:r>
        <w:rPr>
          <w:rFonts w:asciiTheme="majorHAnsi" w:hAnsiTheme="majorHAnsi"/>
          <w:iCs/>
          <w:lang w:val="en-GB"/>
        </w:rPr>
        <w:tab/>
      </w:r>
      <w:r w:rsidRPr="00DC532F">
        <w:rPr>
          <w:rFonts w:asciiTheme="majorHAnsi" w:hAnsiTheme="majorHAnsi"/>
          <w:bCs/>
          <w:i/>
          <w:color w:val="0070C0"/>
          <w:lang w:val="en-IE"/>
        </w:rPr>
        <w:t xml:space="preserve">Voluntary project, no </w:t>
      </w:r>
      <w:r>
        <w:rPr>
          <w:rFonts w:asciiTheme="majorHAnsi" w:hAnsiTheme="majorHAnsi"/>
          <w:bCs/>
          <w:i/>
          <w:color w:val="0070C0"/>
          <w:lang w:val="en-IE"/>
        </w:rPr>
        <w:t>compliance review required</w:t>
      </w:r>
    </w:p>
    <w:p w14:paraId="1380EF1F" w14:textId="77777777" w:rsidR="005C039C" w:rsidRDefault="005C039C" w:rsidP="005C039C">
      <w:pPr>
        <w:ind w:left="1416" w:hanging="1416"/>
        <w:jc w:val="both"/>
        <w:rPr>
          <w:rFonts w:asciiTheme="majorHAnsi" w:hAnsiTheme="majorHAnsi"/>
          <w:bCs/>
          <w:i/>
          <w:color w:val="0070C0"/>
          <w:lang w:val="en-IE"/>
        </w:rPr>
      </w:pPr>
    </w:p>
    <w:p w14:paraId="5E567668" w14:textId="0BB8D7F3" w:rsidR="005C039C" w:rsidRDefault="005C039C" w:rsidP="00A379E6">
      <w:pPr>
        <w:ind w:left="1416" w:hanging="1416"/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6D6602">
        <w:rPr>
          <w:rFonts w:asciiTheme="majorHAnsi" w:hAnsiTheme="majorHAnsi"/>
          <w:bCs/>
          <w:iCs/>
          <w:color w:val="000000" w:themeColor="text1"/>
          <w:lang w:val="en-IE"/>
        </w:rPr>
        <w:t>[21-20]</w:t>
      </w:r>
      <w:r>
        <w:rPr>
          <w:rFonts w:asciiTheme="majorHAnsi" w:hAnsiTheme="majorHAnsi"/>
          <w:bCs/>
          <w:iCs/>
          <w:color w:val="0070C0"/>
          <w:lang w:val="en-IE"/>
        </w:rPr>
        <w:tab/>
      </w:r>
      <w:hyperlink r:id="rId16" w:tgtFrame="_blank" w:history="1">
        <w:r w:rsidRPr="00792B2B">
          <w:rPr>
            <w:rFonts w:asciiTheme="majorHAnsi" w:hAnsiTheme="majorHAnsi"/>
            <w:iCs/>
            <w:lang w:val="en-GB"/>
          </w:rPr>
          <w:t>Recommendation by ICCAT to continue the development of an Integrated Online Reporting System</w:t>
        </w:r>
      </w:hyperlink>
      <w:r w:rsidR="00A379E6">
        <w:rPr>
          <w:rFonts w:asciiTheme="majorHAnsi" w:hAnsiTheme="majorHAnsi"/>
          <w:iCs/>
          <w:lang w:val="en-GB"/>
        </w:rPr>
        <w:t xml:space="preserve"> </w:t>
      </w:r>
      <w:r>
        <w:rPr>
          <w:rFonts w:asciiTheme="majorHAnsi" w:hAnsiTheme="majorHAnsi"/>
          <w:bCs/>
          <w:i/>
          <w:color w:val="0070C0"/>
          <w:lang w:val="en-IE"/>
        </w:rPr>
        <w:t>Outlines the tasks of the</w:t>
      </w:r>
      <w:r w:rsidRPr="003577EC">
        <w:rPr>
          <w:rFonts w:asciiTheme="majorHAnsi" w:hAnsiTheme="majorHAnsi"/>
          <w:bCs/>
          <w:i/>
          <w:color w:val="0070C0"/>
          <w:lang w:val="en-IE"/>
        </w:rPr>
        <w:t xml:space="preserve"> Working Group but </w:t>
      </w:r>
      <w:r>
        <w:rPr>
          <w:rFonts w:asciiTheme="majorHAnsi" w:hAnsiTheme="majorHAnsi"/>
          <w:bCs/>
          <w:i/>
          <w:color w:val="0070C0"/>
          <w:lang w:val="en-IE"/>
        </w:rPr>
        <w:t>IOMs will be evaluated under Annual Reports</w:t>
      </w:r>
    </w:p>
    <w:p w14:paraId="54DFAF19" w14:textId="77777777" w:rsidR="00FA0013" w:rsidRPr="00A379E6" w:rsidRDefault="00FA0013" w:rsidP="00A379E6">
      <w:pPr>
        <w:ind w:left="1416" w:hanging="1416"/>
        <w:jc w:val="both"/>
        <w:rPr>
          <w:rFonts w:asciiTheme="majorHAnsi" w:hAnsiTheme="majorHAnsi"/>
          <w:iCs/>
          <w:lang w:val="en-GB"/>
        </w:rPr>
      </w:pPr>
    </w:p>
    <w:p w14:paraId="1AF08E75" w14:textId="6651F748" w:rsidR="00FA0013" w:rsidRPr="003577EC" w:rsidRDefault="00FA0013" w:rsidP="00FA0013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412D37">
        <w:rPr>
          <w:rFonts w:ascii="Cambria" w:hAnsi="Cambria"/>
          <w:lang w:val="en-GB" w:eastAsia="fr-FR"/>
        </w:rPr>
        <w:t>[23-22]</w:t>
      </w:r>
      <w:r w:rsidRPr="00412D37">
        <w:rPr>
          <w:rFonts w:ascii="Cambria" w:hAnsi="Cambria"/>
          <w:lang w:val="en-GB" w:eastAsia="fr-FR"/>
        </w:rPr>
        <w:tab/>
        <w:t>Recommendation by ICCAT on establishment of a Standing Catch Document Scheme Working Group (CDS WG)</w:t>
      </w:r>
      <w:r>
        <w:rPr>
          <w:rFonts w:ascii="Cambria" w:hAnsi="Cambria"/>
          <w:lang w:val="en-GB" w:eastAsia="fr-FR"/>
        </w:rPr>
        <w:t xml:space="preserve">. </w:t>
      </w:r>
      <w:r w:rsidRPr="003577EC">
        <w:rPr>
          <w:rFonts w:asciiTheme="majorHAnsi" w:hAnsiTheme="majorHAnsi"/>
          <w:bCs/>
          <w:i/>
          <w:color w:val="0070C0"/>
          <w:lang w:val="en-IE"/>
        </w:rPr>
        <w:t>Establishes a Working Group but no specific requirement for CPCs</w:t>
      </w:r>
      <w:r>
        <w:rPr>
          <w:rFonts w:asciiTheme="majorHAnsi" w:hAnsiTheme="majorHAnsi"/>
          <w:bCs/>
          <w:i/>
          <w:color w:val="0070C0"/>
          <w:lang w:val="en-IE"/>
        </w:rPr>
        <w:t>.</w:t>
      </w:r>
      <w:r w:rsidRPr="006B5246">
        <w:rPr>
          <w:rFonts w:asciiTheme="majorHAnsi" w:hAnsiTheme="majorHAnsi"/>
          <w:i/>
          <w:color w:val="0070C0"/>
          <w:lang w:val="en-GB"/>
        </w:rPr>
        <w:t xml:space="preserve"> </w:t>
      </w:r>
      <w:r w:rsidRPr="003403CF">
        <w:rPr>
          <w:rFonts w:asciiTheme="majorHAnsi" w:hAnsiTheme="majorHAnsi"/>
          <w:i/>
          <w:color w:val="0070C0"/>
          <w:lang w:val="en-GB"/>
        </w:rPr>
        <w:t>In general, COC is not required</w:t>
      </w:r>
      <w:r>
        <w:rPr>
          <w:rFonts w:asciiTheme="majorHAnsi" w:hAnsiTheme="majorHAnsi"/>
          <w:i/>
          <w:color w:val="0070C0"/>
          <w:lang w:val="en-GB"/>
        </w:rPr>
        <w:t xml:space="preserve"> </w:t>
      </w:r>
      <w:r w:rsidRPr="003403CF">
        <w:rPr>
          <w:rFonts w:asciiTheme="majorHAnsi" w:hAnsiTheme="majorHAnsi"/>
          <w:i/>
          <w:color w:val="0070C0"/>
          <w:lang w:val="en-GB"/>
        </w:rPr>
        <w:t xml:space="preserve">to review the </w:t>
      </w:r>
      <w:proofErr w:type="spellStart"/>
      <w:r w:rsidRPr="003403CF">
        <w:rPr>
          <w:rFonts w:asciiTheme="majorHAnsi" w:hAnsiTheme="majorHAnsi"/>
          <w:i/>
          <w:color w:val="0070C0"/>
          <w:lang w:val="en-GB"/>
        </w:rPr>
        <w:t>ToRs</w:t>
      </w:r>
      <w:proofErr w:type="spellEnd"/>
      <w:r w:rsidRPr="003403CF">
        <w:rPr>
          <w:rFonts w:asciiTheme="majorHAnsi" w:hAnsiTheme="majorHAnsi"/>
          <w:i/>
          <w:color w:val="0070C0"/>
          <w:lang w:val="en-GB"/>
        </w:rPr>
        <w:t xml:space="preserve"> of the WGs established by Commission, unless specific to the procedures of COC</w:t>
      </w:r>
    </w:p>
    <w:p w14:paraId="7495376C" w14:textId="1995CCD0" w:rsidR="00FA0013" w:rsidRDefault="00FA0013" w:rsidP="005C039C">
      <w:pPr>
        <w:jc w:val="both"/>
        <w:rPr>
          <w:rFonts w:asciiTheme="majorHAnsi" w:hAnsiTheme="majorHAnsi"/>
          <w:bCs/>
          <w:i/>
          <w:color w:val="0070C0"/>
          <w:lang w:val="en-IE"/>
        </w:rPr>
      </w:pPr>
    </w:p>
    <w:p w14:paraId="4CE75E5D" w14:textId="77777777" w:rsidR="005C039C" w:rsidRPr="00F713D6" w:rsidRDefault="005C039C" w:rsidP="003577EC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iCs/>
          <w:lang w:val="en-IE"/>
        </w:rPr>
      </w:pPr>
    </w:p>
    <w:p w14:paraId="35987879" w14:textId="1031025C" w:rsidR="005C039C" w:rsidRDefault="005C039C" w:rsidP="005C039C">
      <w:pPr>
        <w:ind w:left="1416" w:hanging="1416"/>
        <w:jc w:val="both"/>
        <w:rPr>
          <w:rFonts w:asciiTheme="majorHAnsi" w:hAnsiTheme="majorHAnsi"/>
          <w:iCs/>
          <w:lang w:val="en-GB"/>
        </w:rPr>
      </w:pPr>
      <w:r w:rsidRPr="00A2102C">
        <w:rPr>
          <w:rFonts w:asciiTheme="majorHAnsi" w:hAnsiTheme="majorHAnsi"/>
          <w:iCs/>
          <w:lang w:val="en-GB"/>
        </w:rPr>
        <w:t>[21-22]</w:t>
      </w:r>
      <w:r w:rsidR="00983512">
        <w:rPr>
          <w:rFonts w:asciiTheme="majorHAnsi" w:hAnsiTheme="majorHAnsi"/>
          <w:iCs/>
          <w:lang w:val="en-GB"/>
        </w:rPr>
        <w:tab/>
      </w:r>
      <w:hyperlink r:id="rId17" w:tgtFrame="_blank" w:history="1">
        <w:r w:rsidRPr="00A2102C">
          <w:rPr>
            <w:rFonts w:asciiTheme="majorHAnsi" w:hAnsiTheme="majorHAnsi"/>
            <w:iCs/>
            <w:lang w:val="en-GB"/>
          </w:rPr>
          <w:t>Resolution by ICCAT for the establishment of an ICCAT Working Group on the use of Electronic Monitoring Systems (EMS)</w:t>
        </w:r>
      </w:hyperlink>
    </w:p>
    <w:p w14:paraId="35528B8E" w14:textId="77777777" w:rsidR="005C039C" w:rsidRDefault="005C039C" w:rsidP="005C039C">
      <w:pPr>
        <w:ind w:left="1416"/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3577EC">
        <w:rPr>
          <w:rFonts w:asciiTheme="majorHAnsi" w:hAnsiTheme="majorHAnsi"/>
          <w:bCs/>
          <w:i/>
          <w:color w:val="0070C0"/>
          <w:lang w:val="en-IE"/>
        </w:rPr>
        <w:t xml:space="preserve">Establishes a Working Group but no </w:t>
      </w:r>
      <w:r>
        <w:rPr>
          <w:rFonts w:asciiTheme="majorHAnsi" w:hAnsiTheme="majorHAnsi"/>
          <w:bCs/>
          <w:i/>
          <w:color w:val="0070C0"/>
          <w:lang w:val="en-IE"/>
        </w:rPr>
        <w:t>binding</w:t>
      </w:r>
      <w:r w:rsidRPr="003577EC">
        <w:rPr>
          <w:rFonts w:asciiTheme="majorHAnsi" w:hAnsiTheme="majorHAnsi"/>
          <w:bCs/>
          <w:i/>
          <w:color w:val="0070C0"/>
          <w:lang w:val="en-IE"/>
        </w:rPr>
        <w:t xml:space="preserve"> requirement</w:t>
      </w:r>
      <w:r>
        <w:rPr>
          <w:rFonts w:asciiTheme="majorHAnsi" w:hAnsiTheme="majorHAnsi"/>
          <w:bCs/>
          <w:i/>
          <w:color w:val="0070C0"/>
          <w:lang w:val="en-IE"/>
        </w:rPr>
        <w:t>s</w:t>
      </w:r>
      <w:r w:rsidRPr="003577EC">
        <w:rPr>
          <w:rFonts w:asciiTheme="majorHAnsi" w:hAnsiTheme="majorHAnsi"/>
          <w:bCs/>
          <w:i/>
          <w:color w:val="0070C0"/>
          <w:lang w:val="en-IE"/>
        </w:rPr>
        <w:t xml:space="preserve"> for CPCs</w:t>
      </w:r>
    </w:p>
    <w:p w14:paraId="786C5233" w14:textId="77777777" w:rsidR="00F66A76" w:rsidRPr="001C1E04" w:rsidRDefault="00F66A76" w:rsidP="003577EC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bCs/>
          <w:i/>
          <w:strike/>
          <w:color w:val="0070C0"/>
          <w:lang w:val="en-IE"/>
        </w:rPr>
      </w:pPr>
    </w:p>
    <w:p w14:paraId="1915EE84" w14:textId="47FF46A3" w:rsidR="003577EC" w:rsidRPr="006D6602" w:rsidRDefault="00F66A76" w:rsidP="00F66A76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iCs/>
          <w:color w:val="000000" w:themeColor="text1"/>
          <w:lang w:val="en-GB"/>
        </w:rPr>
      </w:pPr>
      <w:r>
        <w:rPr>
          <w:rFonts w:asciiTheme="majorHAnsi" w:hAnsiTheme="majorHAnsi"/>
          <w:bCs/>
          <w:iCs/>
          <w:color w:val="0070C0"/>
          <w:lang w:val="en-IE"/>
        </w:rPr>
        <w:t>[</w:t>
      </w:r>
      <w:r w:rsidRPr="006D6602">
        <w:rPr>
          <w:rFonts w:asciiTheme="majorHAnsi" w:hAnsiTheme="majorHAnsi"/>
          <w:bCs/>
          <w:iCs/>
          <w:color w:val="000000" w:themeColor="text1"/>
          <w:lang w:val="en-IE"/>
        </w:rPr>
        <w:t>21-23]</w:t>
      </w:r>
      <w:r w:rsidR="00983512">
        <w:rPr>
          <w:rFonts w:asciiTheme="majorHAnsi" w:hAnsiTheme="majorHAnsi"/>
          <w:bCs/>
          <w:iCs/>
          <w:color w:val="000000" w:themeColor="text1"/>
          <w:lang w:val="en-IE"/>
        </w:rPr>
        <w:tab/>
      </w:r>
      <w:r w:rsidR="00983512">
        <w:rPr>
          <w:rFonts w:asciiTheme="majorHAnsi" w:hAnsiTheme="majorHAnsi"/>
          <w:bCs/>
          <w:iCs/>
          <w:color w:val="000000" w:themeColor="text1"/>
          <w:lang w:val="en-IE"/>
        </w:rPr>
        <w:tab/>
      </w:r>
      <w:r w:rsidR="00983512">
        <w:rPr>
          <w:rFonts w:asciiTheme="majorHAnsi" w:hAnsiTheme="majorHAnsi"/>
          <w:bCs/>
          <w:iCs/>
          <w:color w:val="000000" w:themeColor="text1"/>
          <w:lang w:val="en-IE"/>
        </w:rPr>
        <w:tab/>
      </w:r>
      <w:hyperlink r:id="rId18" w:tgtFrame="_blank" w:history="1">
        <w:r w:rsidRPr="006D6602">
          <w:rPr>
            <w:rFonts w:asciiTheme="majorHAnsi" w:hAnsiTheme="majorHAnsi"/>
            <w:iCs/>
            <w:color w:val="000000" w:themeColor="text1"/>
            <w:lang w:val="en-GB"/>
          </w:rPr>
          <w:t xml:space="preserve">Resolution by ICCAT establishing a process to address </w:t>
        </w:r>
        <w:proofErr w:type="spellStart"/>
        <w:r w:rsidRPr="006D6602">
          <w:rPr>
            <w:rFonts w:asciiTheme="majorHAnsi" w:hAnsiTheme="majorHAnsi"/>
            <w:iCs/>
            <w:color w:val="000000" w:themeColor="text1"/>
            <w:lang w:val="en-GB"/>
          </w:rPr>
          <w:t>labor</w:t>
        </w:r>
        <w:proofErr w:type="spellEnd"/>
        <w:r w:rsidRPr="006D6602">
          <w:rPr>
            <w:rFonts w:asciiTheme="majorHAnsi" w:hAnsiTheme="majorHAnsi"/>
            <w:iCs/>
            <w:color w:val="000000" w:themeColor="text1"/>
            <w:lang w:val="en-GB"/>
          </w:rPr>
          <w:t xml:space="preserve"> standards in ICCAT fisheries</w:t>
        </w:r>
      </w:hyperlink>
    </w:p>
    <w:p w14:paraId="3B96035B" w14:textId="2745B1E9" w:rsidR="006D6602" w:rsidRDefault="00F66A76" w:rsidP="00150994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6D6602">
        <w:rPr>
          <w:rFonts w:asciiTheme="majorHAnsi" w:hAnsiTheme="majorHAnsi"/>
          <w:iCs/>
          <w:color w:val="000000" w:themeColor="text1"/>
          <w:lang w:val="en-GB"/>
        </w:rPr>
        <w:tab/>
      </w:r>
      <w:r w:rsidR="00983512">
        <w:rPr>
          <w:rFonts w:asciiTheme="majorHAnsi" w:hAnsiTheme="majorHAnsi"/>
          <w:iCs/>
          <w:color w:val="000000" w:themeColor="text1"/>
          <w:lang w:val="en-GB"/>
        </w:rPr>
        <w:tab/>
      </w:r>
      <w:r>
        <w:rPr>
          <w:rFonts w:asciiTheme="majorHAnsi" w:hAnsiTheme="majorHAnsi"/>
          <w:iCs/>
          <w:lang w:val="en-GB"/>
        </w:rPr>
        <w:tab/>
      </w:r>
      <w:r w:rsidRPr="00F66A76">
        <w:rPr>
          <w:rFonts w:asciiTheme="majorHAnsi" w:hAnsiTheme="majorHAnsi"/>
          <w:bCs/>
          <w:i/>
          <w:color w:val="0070C0"/>
          <w:lang w:val="en-IE"/>
        </w:rPr>
        <w:t>Submission of information is optional</w:t>
      </w:r>
      <w:r>
        <w:rPr>
          <w:rFonts w:asciiTheme="majorHAnsi" w:hAnsiTheme="majorHAnsi"/>
          <w:bCs/>
          <w:i/>
          <w:color w:val="0070C0"/>
          <w:lang w:val="en-IE"/>
        </w:rPr>
        <w:t xml:space="preserve">, no compliance review required. </w:t>
      </w:r>
    </w:p>
    <w:p w14:paraId="4EE031B0" w14:textId="77777777" w:rsidR="00292060" w:rsidRPr="00B658D0" w:rsidRDefault="00292060" w:rsidP="00292060">
      <w:pPr>
        <w:tabs>
          <w:tab w:val="left" w:pos="1276"/>
          <w:tab w:val="left" w:pos="1418"/>
          <w:tab w:val="left" w:leader="dot" w:pos="8222"/>
          <w:tab w:val="right" w:pos="8647"/>
        </w:tabs>
        <w:ind w:firstLine="426"/>
        <w:rPr>
          <w:rFonts w:asciiTheme="majorHAnsi" w:hAnsiTheme="majorHAnsi"/>
          <w:b/>
          <w:bCs/>
          <w:lang w:val="en-GB"/>
        </w:rPr>
      </w:pPr>
    </w:p>
    <w:p w14:paraId="34E03B0A" w14:textId="2345B15C" w:rsidR="00983512" w:rsidRDefault="005C039C">
      <w:pPr>
        <w:rPr>
          <w:rFonts w:ascii="Cambria" w:hAnsi="Cambria"/>
          <w:lang w:val="en-GB" w:eastAsia="fr-FR"/>
        </w:rPr>
      </w:pPr>
      <w:r w:rsidRPr="005C039C">
        <w:rPr>
          <w:rFonts w:ascii="Cambria" w:hAnsi="Cambria"/>
          <w:lang w:val="en-GB" w:eastAsia="fr-FR"/>
        </w:rPr>
        <w:t>[22-02]</w:t>
      </w:r>
      <w:r w:rsidRPr="005C039C">
        <w:rPr>
          <w:rFonts w:ascii="Cambria" w:hAnsi="Cambria"/>
          <w:lang w:val="en-GB" w:eastAsia="fr-FR"/>
        </w:rPr>
        <w:tab/>
      </w:r>
      <w:r w:rsidR="00983512">
        <w:rPr>
          <w:rFonts w:ascii="Cambria" w:hAnsi="Cambria"/>
          <w:lang w:val="en-GB" w:eastAsia="fr-FR"/>
        </w:rPr>
        <w:tab/>
      </w:r>
      <w:r w:rsidRPr="005C039C">
        <w:rPr>
          <w:rFonts w:ascii="Cambria" w:hAnsi="Cambria"/>
          <w:lang w:val="en-GB" w:eastAsia="fr-FR"/>
        </w:rPr>
        <w:t>Resolution by ICCAT on development of initial conceptual management objectives for western Atlantic skipjack</w:t>
      </w:r>
      <w:r w:rsidR="007653FE">
        <w:rPr>
          <w:rFonts w:ascii="Cambria" w:hAnsi="Cambria"/>
          <w:lang w:val="en-GB" w:eastAsia="fr-FR"/>
        </w:rPr>
        <w:t>.</w:t>
      </w:r>
    </w:p>
    <w:p w14:paraId="5CAB5D68" w14:textId="37C6F131" w:rsidR="005C039C" w:rsidRDefault="005C039C" w:rsidP="00983512">
      <w:pPr>
        <w:ind w:left="708" w:firstLine="708"/>
        <w:rPr>
          <w:rFonts w:asciiTheme="majorHAnsi" w:hAnsiTheme="majorHAnsi"/>
          <w:bCs/>
          <w:i/>
          <w:color w:val="0070C0"/>
          <w:u w:val="single"/>
          <w:lang w:val="en-IE"/>
        </w:rPr>
      </w:pPr>
      <w:r w:rsidRPr="00FE7E4A">
        <w:rPr>
          <w:rFonts w:asciiTheme="majorHAnsi" w:hAnsiTheme="majorHAnsi"/>
          <w:bCs/>
          <w:i/>
          <w:color w:val="0070C0"/>
          <w:u w:val="single"/>
          <w:lang w:val="en-IE"/>
        </w:rPr>
        <w:t>Panel 1 was requested to carry out work but there are no CPC reporting requirements to review</w:t>
      </w:r>
    </w:p>
    <w:p w14:paraId="11FB1B35" w14:textId="77777777" w:rsidR="007653FE" w:rsidRDefault="007653FE">
      <w:pPr>
        <w:rPr>
          <w:rFonts w:asciiTheme="majorHAnsi" w:hAnsiTheme="majorHAnsi"/>
          <w:bCs/>
          <w:i/>
          <w:color w:val="0070C0"/>
          <w:u w:val="single"/>
          <w:lang w:val="en-IE"/>
        </w:rPr>
      </w:pPr>
    </w:p>
    <w:p w14:paraId="2195A798" w14:textId="77777777" w:rsidR="007653FE" w:rsidRPr="00C655A8" w:rsidRDefault="007653FE" w:rsidP="007653FE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iCs/>
          <w:lang w:val="en-GB"/>
        </w:rPr>
      </w:pPr>
      <w:r w:rsidRPr="00C655A8">
        <w:rPr>
          <w:rFonts w:asciiTheme="majorHAnsi" w:hAnsiTheme="majorHAnsi"/>
          <w:iCs/>
          <w:lang w:val="en-GB"/>
        </w:rPr>
        <w:t>(replaced by</w:t>
      </w:r>
    </w:p>
    <w:p w14:paraId="68018C5B" w14:textId="77777777" w:rsidR="00983512" w:rsidRDefault="007653FE" w:rsidP="007653FE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  <w:r>
        <w:rPr>
          <w:rFonts w:asciiTheme="majorHAnsi" w:hAnsiTheme="majorHAnsi"/>
          <w:bCs/>
          <w:i/>
          <w:color w:val="0070C0"/>
          <w:lang w:val="en-IE"/>
        </w:rPr>
        <w:t xml:space="preserve"> </w:t>
      </w:r>
      <w:r w:rsidRPr="00412D37">
        <w:rPr>
          <w:rFonts w:ascii="Cambria" w:hAnsi="Cambria"/>
          <w:lang w:val="en-GB" w:eastAsia="fr-FR"/>
        </w:rPr>
        <w:t>[2</w:t>
      </w:r>
      <w:r>
        <w:rPr>
          <w:rFonts w:ascii="Cambria" w:hAnsi="Cambria"/>
          <w:lang w:val="en-GB" w:eastAsia="fr-FR"/>
        </w:rPr>
        <w:t>4</w:t>
      </w:r>
      <w:r w:rsidRPr="00412D37">
        <w:rPr>
          <w:rFonts w:ascii="Cambria" w:hAnsi="Cambria"/>
          <w:lang w:val="en-GB" w:eastAsia="fr-FR"/>
        </w:rPr>
        <w:t>-</w:t>
      </w:r>
      <w:r>
        <w:rPr>
          <w:rFonts w:ascii="Cambria" w:hAnsi="Cambria"/>
          <w:lang w:val="en-GB" w:eastAsia="fr-FR"/>
        </w:rPr>
        <w:t>04</w:t>
      </w:r>
      <w:r w:rsidRPr="00412D37">
        <w:rPr>
          <w:rFonts w:ascii="Cambria" w:hAnsi="Cambria"/>
          <w:lang w:val="en-GB" w:eastAsia="fr-FR"/>
        </w:rPr>
        <w:t>]</w:t>
      </w:r>
      <w:r w:rsidRPr="00412D37">
        <w:rPr>
          <w:rFonts w:ascii="Cambria" w:hAnsi="Cambria"/>
          <w:lang w:val="en-GB" w:eastAsia="fr-FR"/>
        </w:rPr>
        <w:tab/>
      </w:r>
      <w:r w:rsidRPr="007653FE">
        <w:rPr>
          <w:rFonts w:ascii="Cambria" w:hAnsi="Cambria"/>
          <w:lang w:val="en-GB" w:eastAsia="fr-FR"/>
        </w:rPr>
        <w:t>Recommendation by ICCAT on a candidate management procedure for western Atlantic skipjack tuna</w:t>
      </w:r>
      <w:r>
        <w:rPr>
          <w:rFonts w:ascii="Cambria" w:hAnsi="Cambria"/>
          <w:lang w:val="en-GB" w:eastAsia="fr-FR"/>
        </w:rPr>
        <w:t xml:space="preserve">. </w:t>
      </w:r>
    </w:p>
    <w:p w14:paraId="054B392E" w14:textId="1E726BA2" w:rsidR="007653FE" w:rsidRPr="003577EC" w:rsidRDefault="00983512" w:rsidP="007653FE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bCs/>
          <w:i/>
          <w:color w:val="0070C0"/>
          <w:lang w:val="en-IE"/>
        </w:rPr>
      </w:pPr>
      <w:r>
        <w:rPr>
          <w:rFonts w:ascii="Cambria" w:hAnsi="Cambria"/>
          <w:lang w:val="en-GB" w:eastAsia="fr-FR"/>
        </w:rPr>
        <w:tab/>
      </w:r>
      <w:r w:rsidR="007653FE" w:rsidRPr="007653FE">
        <w:rPr>
          <w:rFonts w:asciiTheme="majorHAnsi" w:hAnsiTheme="majorHAnsi"/>
          <w:bCs/>
          <w:i/>
          <w:color w:val="0070C0"/>
          <w:lang w:val="en-IE"/>
        </w:rPr>
        <w:t>Panel 1</w:t>
      </w:r>
      <w:r w:rsidR="007653FE">
        <w:rPr>
          <w:rFonts w:asciiTheme="majorHAnsi" w:hAnsiTheme="majorHAnsi"/>
          <w:bCs/>
          <w:i/>
          <w:color w:val="0070C0"/>
          <w:lang w:val="en-IE"/>
        </w:rPr>
        <w:t xml:space="preserve"> and SCRS were</w:t>
      </w:r>
      <w:r w:rsidR="007653FE" w:rsidRPr="007653FE">
        <w:rPr>
          <w:rFonts w:asciiTheme="majorHAnsi" w:hAnsiTheme="majorHAnsi"/>
          <w:bCs/>
          <w:i/>
          <w:color w:val="0070C0"/>
          <w:lang w:val="en-IE"/>
        </w:rPr>
        <w:t xml:space="preserve"> requested to carry out work but there are no CPC reporting requirements to review</w:t>
      </w:r>
      <w:r w:rsidR="007653FE" w:rsidRPr="007653FE">
        <w:rPr>
          <w:rFonts w:ascii="Cambria" w:hAnsi="Cambria"/>
          <w:lang w:val="en-GB" w:eastAsia="fr-FR"/>
        </w:rPr>
        <w:t>)</w:t>
      </w:r>
    </w:p>
    <w:p w14:paraId="7C960047" w14:textId="77777777" w:rsidR="007653FE" w:rsidRPr="007653FE" w:rsidRDefault="007653FE">
      <w:pPr>
        <w:rPr>
          <w:rFonts w:ascii="Cambria" w:hAnsi="Cambria"/>
          <w:lang w:val="en-IE" w:eastAsia="fr-FR"/>
        </w:rPr>
      </w:pPr>
    </w:p>
    <w:p w14:paraId="208A1175" w14:textId="77777777" w:rsidR="005C039C" w:rsidRPr="00F713D6" w:rsidRDefault="005C039C">
      <w:pPr>
        <w:rPr>
          <w:rFonts w:ascii="Cambria" w:hAnsi="Cambria"/>
          <w:lang w:val="en-GB" w:eastAsia="fr-FR"/>
        </w:rPr>
      </w:pPr>
    </w:p>
    <w:p w14:paraId="09DEFBC4" w14:textId="22BBFA9D" w:rsidR="00292060" w:rsidRPr="00F713D6" w:rsidRDefault="00292060" w:rsidP="00F713D6">
      <w:pPr>
        <w:rPr>
          <w:rStyle w:val="Hyperlink"/>
          <w:rFonts w:ascii="Cambria" w:hAnsi="Cambria"/>
          <w:lang w:val="en-US"/>
        </w:rPr>
      </w:pPr>
      <w:r w:rsidRPr="00F713D6">
        <w:rPr>
          <w:rFonts w:ascii="Cambria" w:hAnsi="Cambria"/>
          <w:lang w:eastAsia="fr-FR"/>
        </w:rPr>
        <w:fldChar w:fldCharType="begin"/>
      </w:r>
      <w:r w:rsidRPr="00F713D6">
        <w:rPr>
          <w:rFonts w:ascii="Cambria" w:hAnsi="Cambria"/>
          <w:lang w:val="en-US" w:eastAsia="fr-FR"/>
        </w:rPr>
        <w:instrText xml:space="preserve"> HYPERLINK "https://www.iccat.int/Documents/Recs/compendiopdf-e/2022-07-e.pdf" </w:instrText>
      </w:r>
      <w:r w:rsidRPr="00F713D6">
        <w:rPr>
          <w:rFonts w:ascii="Cambria" w:hAnsi="Cambria"/>
          <w:lang w:eastAsia="fr-FR"/>
        </w:rPr>
      </w:r>
      <w:r w:rsidRPr="00F713D6">
        <w:rPr>
          <w:rFonts w:ascii="Cambria" w:hAnsi="Cambria"/>
          <w:lang w:eastAsia="fr-FR"/>
        </w:rPr>
        <w:fldChar w:fldCharType="separate"/>
      </w:r>
      <w:r w:rsidRPr="00F713D6">
        <w:rPr>
          <w:rStyle w:val="Hyperlink"/>
          <w:rFonts w:ascii="Cambria" w:hAnsi="Cambria"/>
          <w:lang w:val="en-US" w:eastAsia="fr-FR"/>
        </w:rPr>
        <w:t>[22-07]</w:t>
      </w:r>
      <w:r w:rsidRPr="00F713D6">
        <w:rPr>
          <w:rStyle w:val="Hyperlink"/>
          <w:rFonts w:ascii="Cambria" w:hAnsi="Cambria"/>
          <w:lang w:val="en-US" w:eastAsia="fr-FR"/>
        </w:rPr>
        <w:tab/>
      </w:r>
      <w:r w:rsidRPr="00F713D6">
        <w:rPr>
          <w:rStyle w:val="Hyperlink"/>
          <w:rFonts w:ascii="Cambria" w:hAnsi="Cambria"/>
          <w:lang w:val="en-US" w:eastAsia="fr-FR"/>
        </w:rPr>
        <w:tab/>
      </w:r>
      <w:r w:rsidRPr="00F713D6">
        <w:rPr>
          <w:rStyle w:val="Hyperlink"/>
          <w:rFonts w:ascii="Cambria" w:hAnsi="Cambria"/>
          <w:lang w:val="en-US"/>
        </w:rPr>
        <w:t>Resolution by ICCAT on a pilot project for the short-term live storage of bluefin tuna</w:t>
      </w:r>
    </w:p>
    <w:p w14:paraId="7313E4FD" w14:textId="697062B2" w:rsidR="00292060" w:rsidRPr="00F713D6" w:rsidRDefault="00292060" w:rsidP="00292060">
      <w:pPr>
        <w:ind w:left="1416" w:hanging="1416"/>
        <w:jc w:val="both"/>
        <w:rPr>
          <w:rFonts w:ascii="Cambria" w:hAnsi="Cambria"/>
          <w:i/>
          <w:iCs/>
          <w:color w:val="4F81BD" w:themeColor="accent1"/>
          <w:lang w:val="en-GB" w:eastAsia="fr-FR"/>
        </w:rPr>
      </w:pPr>
      <w:r w:rsidRPr="00F713D6">
        <w:rPr>
          <w:rFonts w:ascii="Cambria" w:hAnsi="Cambria"/>
          <w:lang w:eastAsia="fr-FR"/>
        </w:rPr>
        <w:fldChar w:fldCharType="end"/>
      </w:r>
      <w:r w:rsidRPr="00F713D6">
        <w:rPr>
          <w:rFonts w:ascii="Cambria" w:hAnsi="Cambria"/>
          <w:lang w:val="en-GB" w:eastAsia="fr-FR"/>
        </w:rPr>
        <w:tab/>
      </w:r>
      <w:r w:rsidRPr="00F713D6">
        <w:rPr>
          <w:rFonts w:ascii="Cambria" w:hAnsi="Cambria"/>
          <w:i/>
          <w:iCs/>
          <w:color w:val="4F81BD" w:themeColor="accent1"/>
          <w:lang w:val="en-GB" w:eastAsia="fr-FR"/>
        </w:rPr>
        <w:t>No reporting required until 2027</w:t>
      </w:r>
    </w:p>
    <w:p w14:paraId="4B0DE1BC" w14:textId="77777777" w:rsidR="00292060" w:rsidRPr="00F713D6" w:rsidRDefault="00292060" w:rsidP="00292060">
      <w:pPr>
        <w:ind w:left="1416" w:hanging="1416"/>
        <w:jc w:val="both"/>
        <w:rPr>
          <w:rFonts w:ascii="Cambria" w:hAnsi="Cambria"/>
          <w:i/>
          <w:iCs/>
          <w:color w:val="4F81BD" w:themeColor="accent1"/>
          <w:lang w:val="en-GB" w:eastAsia="fr-FR"/>
        </w:rPr>
      </w:pPr>
    </w:p>
    <w:p w14:paraId="3C282A7A" w14:textId="71887219" w:rsidR="00C655A8" w:rsidRDefault="00C655A8" w:rsidP="00C655A8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  <w:r w:rsidRPr="00412D37">
        <w:rPr>
          <w:rFonts w:ascii="Cambria" w:hAnsi="Cambria"/>
          <w:lang w:val="en-GB" w:eastAsia="fr-FR"/>
        </w:rPr>
        <w:t>[23-07]</w:t>
      </w:r>
      <w:r w:rsidRPr="00412D37">
        <w:rPr>
          <w:rFonts w:ascii="Cambria" w:hAnsi="Cambria"/>
          <w:lang w:val="en-GB" w:eastAsia="fr-FR"/>
        </w:rPr>
        <w:tab/>
        <w:t>Recommendation by ICCAT amending the Recommendation 22-09 establishing a management procedure for Atlantic bluefin tuna to be used for both the western Atlantic and eastern Atlantic and Mediterranean management areas</w:t>
      </w:r>
    </w:p>
    <w:p w14:paraId="12679E3B" w14:textId="1A8E2D55" w:rsidR="00C655A8" w:rsidRPr="003577EC" w:rsidRDefault="00C655A8" w:rsidP="00C655A8">
      <w:pPr>
        <w:ind w:left="1416" w:hanging="141"/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F713D6">
        <w:rPr>
          <w:rFonts w:ascii="Cambria" w:hAnsi="Cambria"/>
          <w:i/>
          <w:iCs/>
          <w:color w:val="4F81BD" w:themeColor="accent1"/>
          <w:lang w:val="en-US" w:eastAsia="fr-FR"/>
        </w:rPr>
        <w:t>Establishes MP for BFT, but no CPC reporting required</w:t>
      </w:r>
    </w:p>
    <w:p w14:paraId="45EC8DB2" w14:textId="77777777" w:rsidR="00C655A8" w:rsidRPr="00C655A8" w:rsidRDefault="00C655A8" w:rsidP="00292060">
      <w:pPr>
        <w:ind w:left="1416" w:hanging="1416"/>
        <w:jc w:val="both"/>
        <w:rPr>
          <w:rFonts w:asciiTheme="majorHAnsi" w:hAnsiTheme="majorHAnsi"/>
          <w:bCs/>
          <w:i/>
          <w:iCs/>
          <w:color w:val="4F81BD" w:themeColor="accent1"/>
          <w:lang w:val="en-IE"/>
        </w:rPr>
      </w:pPr>
    </w:p>
    <w:p w14:paraId="3802F239" w14:textId="77777777" w:rsidR="00292060" w:rsidRPr="00292060" w:rsidRDefault="00292060" w:rsidP="00292060">
      <w:pPr>
        <w:tabs>
          <w:tab w:val="left" w:pos="1276"/>
          <w:tab w:val="left" w:pos="1418"/>
          <w:tab w:val="left" w:leader="dot" w:pos="8222"/>
          <w:tab w:val="right" w:pos="9072"/>
        </w:tabs>
        <w:ind w:firstLine="426"/>
        <w:rPr>
          <w:rFonts w:asciiTheme="majorHAnsi" w:hAnsiTheme="majorHAnsi"/>
          <w:lang w:val="en-GB"/>
        </w:rPr>
      </w:pPr>
    </w:p>
    <w:p w14:paraId="64133A3D" w14:textId="77777777" w:rsidR="00292060" w:rsidRPr="00844825" w:rsidRDefault="00292060" w:rsidP="00292060">
      <w:pPr>
        <w:rPr>
          <w:rStyle w:val="Hyperlink"/>
          <w:rFonts w:ascii="Cambria" w:hAnsi="Cambria"/>
          <w:highlight w:val="yellow"/>
          <w:lang w:val="en-US" w:eastAsia="fr-FR"/>
        </w:rPr>
      </w:pPr>
      <w:r w:rsidRPr="00844825">
        <w:rPr>
          <w:rFonts w:ascii="Cambria" w:hAnsi="Cambria"/>
          <w:highlight w:val="yellow"/>
          <w:lang w:eastAsia="fr-FR"/>
        </w:rPr>
        <w:fldChar w:fldCharType="begin"/>
      </w:r>
      <w:r w:rsidRPr="00844825">
        <w:rPr>
          <w:rFonts w:ascii="Cambria" w:hAnsi="Cambria"/>
          <w:highlight w:val="yellow"/>
          <w:lang w:val="en-US" w:eastAsia="fr-FR"/>
        </w:rPr>
        <w:instrText xml:space="preserve"> HYPERLINK "https://www.iccat.int/Documents/Recs/compendiopdf-e/2022-13-e.pdf" </w:instrText>
      </w:r>
      <w:r w:rsidRPr="00844825">
        <w:rPr>
          <w:rFonts w:ascii="Cambria" w:hAnsi="Cambria"/>
          <w:highlight w:val="yellow"/>
          <w:lang w:eastAsia="fr-FR"/>
        </w:rPr>
      </w:r>
      <w:r w:rsidRPr="00844825">
        <w:rPr>
          <w:rFonts w:ascii="Cambria" w:hAnsi="Cambria"/>
          <w:highlight w:val="yellow"/>
          <w:lang w:eastAsia="fr-FR"/>
        </w:rPr>
        <w:fldChar w:fldCharType="separate"/>
      </w:r>
      <w:r w:rsidRPr="00844825">
        <w:rPr>
          <w:rStyle w:val="Hyperlink"/>
          <w:rFonts w:ascii="Cambria" w:hAnsi="Cambria"/>
          <w:lang w:val="en-US" w:eastAsia="fr-FR"/>
        </w:rPr>
        <w:t>[22-13]</w:t>
      </w:r>
      <w:r w:rsidRPr="00844825">
        <w:rPr>
          <w:rStyle w:val="Hyperlink"/>
          <w:lang w:val="en-US"/>
        </w:rPr>
        <w:tab/>
      </w:r>
      <w:r w:rsidRPr="00844825">
        <w:rPr>
          <w:rStyle w:val="Hyperlink"/>
          <w:lang w:val="en-US"/>
        </w:rPr>
        <w:tab/>
      </w:r>
      <w:r w:rsidRPr="00844825">
        <w:rPr>
          <w:rStyle w:val="Hyperlink"/>
          <w:rFonts w:ascii="Cambria" w:hAnsi="Cambria"/>
          <w:lang w:val="en-US"/>
        </w:rPr>
        <w:t>Resolution by ICCAT on climate change</w:t>
      </w:r>
    </w:p>
    <w:p w14:paraId="50AE2594" w14:textId="77777777" w:rsidR="00292060" w:rsidRDefault="00292060" w:rsidP="00292060">
      <w:pPr>
        <w:ind w:left="1416" w:hanging="1416"/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844825">
        <w:rPr>
          <w:rFonts w:ascii="Cambria" w:hAnsi="Cambria"/>
          <w:highlight w:val="yellow"/>
          <w:lang w:eastAsia="fr-FR"/>
        </w:rPr>
        <w:fldChar w:fldCharType="end"/>
      </w:r>
      <w:r w:rsidRPr="00844825">
        <w:rPr>
          <w:rFonts w:ascii="Cambria" w:hAnsi="Cambria"/>
          <w:lang w:val="en-US" w:eastAsia="fr-FR"/>
        </w:rPr>
        <w:tab/>
      </w:r>
      <w:r w:rsidRPr="003577EC">
        <w:rPr>
          <w:rFonts w:asciiTheme="majorHAnsi" w:hAnsiTheme="majorHAnsi"/>
          <w:bCs/>
          <w:i/>
          <w:color w:val="0070C0"/>
          <w:lang w:val="en-IE"/>
        </w:rPr>
        <w:t xml:space="preserve">Establishes a Working Group but no </w:t>
      </w:r>
      <w:r>
        <w:rPr>
          <w:rFonts w:asciiTheme="majorHAnsi" w:hAnsiTheme="majorHAnsi"/>
          <w:bCs/>
          <w:i/>
          <w:color w:val="0070C0"/>
          <w:lang w:val="en-IE"/>
        </w:rPr>
        <w:t>binding</w:t>
      </w:r>
      <w:r w:rsidRPr="003577EC">
        <w:rPr>
          <w:rFonts w:asciiTheme="majorHAnsi" w:hAnsiTheme="majorHAnsi"/>
          <w:bCs/>
          <w:i/>
          <w:color w:val="0070C0"/>
          <w:lang w:val="en-IE"/>
        </w:rPr>
        <w:t xml:space="preserve"> requirement</w:t>
      </w:r>
      <w:r>
        <w:rPr>
          <w:rFonts w:asciiTheme="majorHAnsi" w:hAnsiTheme="majorHAnsi"/>
          <w:bCs/>
          <w:i/>
          <w:color w:val="0070C0"/>
          <w:lang w:val="en-IE"/>
        </w:rPr>
        <w:t>s</w:t>
      </w:r>
      <w:r w:rsidRPr="003577EC">
        <w:rPr>
          <w:rFonts w:asciiTheme="majorHAnsi" w:hAnsiTheme="majorHAnsi"/>
          <w:bCs/>
          <w:i/>
          <w:color w:val="0070C0"/>
          <w:lang w:val="en-IE"/>
        </w:rPr>
        <w:t xml:space="preserve"> for CPCs</w:t>
      </w:r>
    </w:p>
    <w:p w14:paraId="032F45C8" w14:textId="77777777" w:rsidR="00C74D35" w:rsidRDefault="00C74D35" w:rsidP="00DC532F">
      <w:pPr>
        <w:ind w:left="1416" w:hanging="1416"/>
        <w:jc w:val="both"/>
        <w:rPr>
          <w:rFonts w:asciiTheme="majorHAnsi" w:hAnsiTheme="majorHAnsi"/>
          <w:bCs/>
          <w:i/>
          <w:color w:val="0070C0"/>
          <w:lang w:val="en-IE"/>
        </w:rPr>
      </w:pPr>
    </w:p>
    <w:p w14:paraId="4237B341" w14:textId="77777777" w:rsidR="00292060" w:rsidRDefault="00292060" w:rsidP="00DC532F">
      <w:pPr>
        <w:ind w:left="1416" w:hanging="1416"/>
        <w:jc w:val="both"/>
        <w:rPr>
          <w:rFonts w:asciiTheme="majorHAnsi" w:hAnsiTheme="majorHAnsi"/>
          <w:bCs/>
          <w:i/>
          <w:color w:val="0070C0"/>
          <w:lang w:val="en-IE"/>
        </w:rPr>
      </w:pPr>
    </w:p>
    <w:p w14:paraId="618C4583" w14:textId="1645BEB9" w:rsidR="00C74D35" w:rsidRDefault="00C74D35" w:rsidP="00DC532F">
      <w:pPr>
        <w:ind w:left="1416" w:hanging="1416"/>
        <w:jc w:val="both"/>
        <w:rPr>
          <w:rFonts w:ascii="Cambria" w:hAnsi="Cambria"/>
          <w:lang w:val="en-US" w:eastAsia="fr-FR"/>
        </w:rPr>
      </w:pPr>
      <w:r w:rsidRPr="00F713D6">
        <w:rPr>
          <w:rFonts w:ascii="Cambria" w:hAnsi="Cambria"/>
          <w:lang w:val="en-US" w:eastAsia="fr-FR"/>
        </w:rPr>
        <w:t>[22-15]</w:t>
      </w:r>
      <w:r w:rsidR="00983512">
        <w:rPr>
          <w:rFonts w:ascii="Cambria" w:hAnsi="Cambria"/>
          <w:lang w:val="en-US" w:eastAsia="fr-FR"/>
        </w:rPr>
        <w:tab/>
      </w:r>
      <w:r w:rsidRPr="00F713D6">
        <w:rPr>
          <w:rFonts w:ascii="Cambria" w:hAnsi="Cambria"/>
          <w:lang w:val="en-US" w:eastAsia="fr-FR"/>
        </w:rPr>
        <w:t>Resolution by ICCAT establishing a pilot project to test the use of stereoscopic cameras during first transfer and the automation of video footage analysis</w:t>
      </w:r>
    </w:p>
    <w:p w14:paraId="66C435C4" w14:textId="41B2CB4D" w:rsidR="00292060" w:rsidRDefault="00292060" w:rsidP="00F713D6">
      <w:pPr>
        <w:ind w:left="1416"/>
        <w:jc w:val="both"/>
        <w:rPr>
          <w:rFonts w:asciiTheme="majorHAnsi" w:hAnsiTheme="majorHAnsi"/>
          <w:bCs/>
          <w:i/>
          <w:color w:val="4F81BD" w:themeColor="accent1"/>
          <w:lang w:val="en-IE"/>
        </w:rPr>
      </w:pPr>
      <w:r w:rsidRPr="00F713D6">
        <w:rPr>
          <w:rFonts w:asciiTheme="majorHAnsi" w:hAnsiTheme="majorHAnsi"/>
          <w:bCs/>
          <w:i/>
          <w:color w:val="4F81BD" w:themeColor="accent1"/>
          <w:lang w:val="en-IE"/>
        </w:rPr>
        <w:t>Voluntary project, no compliance review required</w:t>
      </w:r>
    </w:p>
    <w:p w14:paraId="49C42448" w14:textId="77777777" w:rsidR="00412D37" w:rsidRDefault="00412D37" w:rsidP="00F713D6">
      <w:pPr>
        <w:ind w:left="1416"/>
        <w:jc w:val="both"/>
        <w:rPr>
          <w:rFonts w:asciiTheme="majorHAnsi" w:hAnsiTheme="majorHAnsi"/>
          <w:bCs/>
          <w:i/>
          <w:color w:val="4F81BD" w:themeColor="accent1"/>
          <w:lang w:val="en-IE"/>
        </w:rPr>
      </w:pPr>
    </w:p>
    <w:p w14:paraId="2571451D" w14:textId="77777777" w:rsidR="00983512" w:rsidRDefault="00A379E6" w:rsidP="00A379E6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US" w:eastAsia="fr-FR"/>
        </w:rPr>
      </w:pPr>
      <w:r w:rsidRPr="00A379E6">
        <w:rPr>
          <w:rFonts w:ascii="Cambria" w:hAnsi="Cambria"/>
          <w:lang w:val="en-US" w:eastAsia="fr-FR"/>
        </w:rPr>
        <w:t>[23-02]</w:t>
      </w:r>
      <w:r w:rsidRPr="00A379E6">
        <w:rPr>
          <w:rFonts w:ascii="Cambria" w:hAnsi="Cambria"/>
          <w:lang w:val="en-US" w:eastAsia="fr-FR"/>
        </w:rPr>
        <w:tab/>
      </w:r>
      <w:r w:rsidRPr="00A379E6">
        <w:rPr>
          <w:rFonts w:ascii="Cambria" w:hAnsi="Cambria"/>
          <w:lang w:val="en-US" w:eastAsia="fr-FR"/>
        </w:rPr>
        <w:tab/>
        <w:t>Recommendation by ICCAT on Brazil’s bigeye tuna payback plan</w:t>
      </w:r>
      <w:r w:rsidR="00983512">
        <w:rPr>
          <w:rFonts w:ascii="Cambria" w:hAnsi="Cambria"/>
          <w:lang w:val="en-US" w:eastAsia="fr-FR"/>
        </w:rPr>
        <w:t xml:space="preserve">. </w:t>
      </w:r>
    </w:p>
    <w:p w14:paraId="2D51084D" w14:textId="05752089" w:rsidR="00412D37" w:rsidRDefault="00983512" w:rsidP="00A379E6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bCs/>
          <w:i/>
          <w:color w:val="0070C0"/>
          <w:lang w:val="en-IE"/>
        </w:rPr>
      </w:pPr>
      <w:r>
        <w:rPr>
          <w:rFonts w:ascii="Cambria" w:hAnsi="Cambria"/>
          <w:lang w:val="en-US" w:eastAsia="fr-FR"/>
        </w:rPr>
        <w:tab/>
      </w:r>
      <w:r w:rsidR="00412D37">
        <w:rPr>
          <w:rFonts w:asciiTheme="majorHAnsi" w:hAnsiTheme="majorHAnsi"/>
          <w:bCs/>
          <w:i/>
          <w:color w:val="0070C0"/>
          <w:lang w:val="en-IE"/>
        </w:rPr>
        <w:t>N</w:t>
      </w:r>
      <w:r w:rsidR="00412D37" w:rsidRPr="003577EC">
        <w:rPr>
          <w:rFonts w:asciiTheme="majorHAnsi" w:hAnsiTheme="majorHAnsi"/>
          <w:bCs/>
          <w:i/>
          <w:color w:val="0070C0"/>
          <w:lang w:val="en-IE"/>
        </w:rPr>
        <w:t>o reporting requirements to review</w:t>
      </w:r>
    </w:p>
    <w:p w14:paraId="027BAF7E" w14:textId="77777777" w:rsidR="00983512" w:rsidRDefault="00983512" w:rsidP="00A379E6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bCs/>
          <w:i/>
          <w:color w:val="0070C0"/>
          <w:lang w:val="en-IE"/>
        </w:rPr>
      </w:pPr>
    </w:p>
    <w:p w14:paraId="5DAA50BA" w14:textId="77777777" w:rsidR="00983512" w:rsidRPr="00C655A8" w:rsidRDefault="00983512" w:rsidP="00983512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iCs/>
          <w:lang w:val="en-GB"/>
        </w:rPr>
      </w:pPr>
      <w:r w:rsidRPr="00C655A8">
        <w:rPr>
          <w:rFonts w:asciiTheme="majorHAnsi" w:hAnsiTheme="majorHAnsi"/>
          <w:iCs/>
          <w:lang w:val="en-GB"/>
        </w:rPr>
        <w:t>(replaced by</w:t>
      </w:r>
    </w:p>
    <w:p w14:paraId="085DFC18" w14:textId="77777777" w:rsidR="00983512" w:rsidRDefault="00983512" w:rsidP="00983512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  <w:r>
        <w:rPr>
          <w:rFonts w:asciiTheme="majorHAnsi" w:hAnsiTheme="majorHAnsi"/>
          <w:bCs/>
          <w:i/>
          <w:color w:val="0070C0"/>
          <w:lang w:val="en-IE"/>
        </w:rPr>
        <w:t xml:space="preserve"> </w:t>
      </w:r>
      <w:r w:rsidRPr="00412D37">
        <w:rPr>
          <w:rFonts w:ascii="Cambria" w:hAnsi="Cambria"/>
          <w:lang w:val="en-GB" w:eastAsia="fr-FR"/>
        </w:rPr>
        <w:t>[2</w:t>
      </w:r>
      <w:r>
        <w:rPr>
          <w:rFonts w:ascii="Cambria" w:hAnsi="Cambria"/>
          <w:lang w:val="en-GB" w:eastAsia="fr-FR"/>
        </w:rPr>
        <w:t>4</w:t>
      </w:r>
      <w:r w:rsidRPr="00412D37">
        <w:rPr>
          <w:rFonts w:ascii="Cambria" w:hAnsi="Cambria"/>
          <w:lang w:val="en-GB" w:eastAsia="fr-FR"/>
        </w:rPr>
        <w:t>-</w:t>
      </w:r>
      <w:r>
        <w:rPr>
          <w:rFonts w:ascii="Cambria" w:hAnsi="Cambria"/>
          <w:lang w:val="en-GB" w:eastAsia="fr-FR"/>
        </w:rPr>
        <w:t>03</w:t>
      </w:r>
      <w:r w:rsidRPr="00412D37">
        <w:rPr>
          <w:rFonts w:ascii="Cambria" w:hAnsi="Cambria"/>
          <w:lang w:val="en-GB" w:eastAsia="fr-FR"/>
        </w:rPr>
        <w:t>]</w:t>
      </w:r>
      <w:r w:rsidRPr="00412D37">
        <w:rPr>
          <w:rFonts w:ascii="Cambria" w:hAnsi="Cambria"/>
          <w:lang w:val="en-GB" w:eastAsia="fr-FR"/>
        </w:rPr>
        <w:tab/>
      </w:r>
      <w:r w:rsidRPr="00983512">
        <w:rPr>
          <w:rFonts w:ascii="Cambria" w:hAnsi="Cambria"/>
          <w:lang w:val="en-GB" w:eastAsia="fr-FR"/>
        </w:rPr>
        <w:t>Recommendation by ICCAT to replace Recommendation 23-02 on Brazil's bigeye tuna payback plan</w:t>
      </w:r>
      <w:r>
        <w:rPr>
          <w:rFonts w:ascii="Cambria" w:hAnsi="Cambria"/>
          <w:lang w:val="en-GB" w:eastAsia="fr-FR"/>
        </w:rPr>
        <w:t xml:space="preserve">. </w:t>
      </w:r>
    </w:p>
    <w:p w14:paraId="69E7CC08" w14:textId="189CDE31" w:rsidR="00983512" w:rsidRPr="003577EC" w:rsidRDefault="00983512" w:rsidP="00983512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bCs/>
          <w:i/>
          <w:color w:val="0070C0"/>
          <w:lang w:val="en-IE"/>
        </w:rPr>
      </w:pPr>
      <w:r>
        <w:rPr>
          <w:rFonts w:ascii="Cambria" w:hAnsi="Cambria"/>
          <w:lang w:val="en-GB" w:eastAsia="fr-FR"/>
        </w:rPr>
        <w:tab/>
      </w:r>
      <w:r w:rsidRPr="00983512">
        <w:rPr>
          <w:rFonts w:asciiTheme="majorHAnsi" w:hAnsiTheme="majorHAnsi"/>
          <w:bCs/>
          <w:i/>
          <w:color w:val="0070C0"/>
          <w:lang w:val="en-IE"/>
        </w:rPr>
        <w:t>No reporting requirements to review</w:t>
      </w:r>
      <w:r w:rsidRPr="00983512">
        <w:rPr>
          <w:rFonts w:ascii="Cambria" w:hAnsi="Cambria"/>
          <w:lang w:val="en-GB" w:eastAsia="fr-FR"/>
        </w:rPr>
        <w:t>)</w:t>
      </w:r>
    </w:p>
    <w:p w14:paraId="0E6F44AD" w14:textId="77777777" w:rsidR="00983512" w:rsidRPr="00983512" w:rsidRDefault="00983512" w:rsidP="00A379E6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IE" w:eastAsia="fr-FR"/>
        </w:rPr>
      </w:pPr>
    </w:p>
    <w:p w14:paraId="44491908" w14:textId="77777777" w:rsidR="00A379E6" w:rsidRPr="00A379E6" w:rsidRDefault="00A379E6" w:rsidP="00A379E6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US" w:eastAsia="fr-FR"/>
        </w:rPr>
      </w:pPr>
    </w:p>
    <w:p w14:paraId="42D0CE84" w14:textId="6C0D8C90" w:rsidR="00A379E6" w:rsidRDefault="00A379E6" w:rsidP="00A379E6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US" w:eastAsia="fr-FR"/>
        </w:rPr>
      </w:pPr>
      <w:r w:rsidRPr="00A379E6">
        <w:rPr>
          <w:rFonts w:ascii="Cambria" w:hAnsi="Cambria"/>
          <w:lang w:val="en-US" w:eastAsia="fr-FR"/>
        </w:rPr>
        <w:t>[23-03]</w:t>
      </w:r>
      <w:r w:rsidRPr="00A379E6">
        <w:rPr>
          <w:rFonts w:ascii="Cambria" w:hAnsi="Cambria"/>
          <w:lang w:val="en-US" w:eastAsia="fr-FR"/>
        </w:rPr>
        <w:tab/>
      </w:r>
      <w:r w:rsidRPr="00A379E6">
        <w:rPr>
          <w:rFonts w:ascii="Cambria" w:hAnsi="Cambria"/>
          <w:lang w:val="en-US" w:eastAsia="fr-FR"/>
        </w:rPr>
        <w:tab/>
        <w:t>Recommendation by ICCAT on Senegal’s bigeye tuna payback plan</w:t>
      </w:r>
    </w:p>
    <w:p w14:paraId="6F342006" w14:textId="77777777" w:rsidR="00412D37" w:rsidRDefault="00412D37" w:rsidP="00412D37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US" w:eastAsia="fr-FR"/>
        </w:rPr>
      </w:pPr>
      <w:r>
        <w:rPr>
          <w:rFonts w:ascii="Cambria" w:hAnsi="Cambria"/>
          <w:lang w:val="en-US" w:eastAsia="fr-FR"/>
        </w:rPr>
        <w:tab/>
      </w:r>
      <w:r>
        <w:rPr>
          <w:rFonts w:asciiTheme="majorHAnsi" w:hAnsiTheme="majorHAnsi"/>
          <w:bCs/>
          <w:i/>
          <w:color w:val="0070C0"/>
          <w:lang w:val="en-IE"/>
        </w:rPr>
        <w:t>N</w:t>
      </w:r>
      <w:r w:rsidRPr="003577EC">
        <w:rPr>
          <w:rFonts w:asciiTheme="majorHAnsi" w:hAnsiTheme="majorHAnsi"/>
          <w:bCs/>
          <w:i/>
          <w:color w:val="0070C0"/>
          <w:lang w:val="en-IE"/>
        </w:rPr>
        <w:t>o reporting requirements to review</w:t>
      </w:r>
    </w:p>
    <w:p w14:paraId="5E90AC70" w14:textId="77777777" w:rsidR="00412D37" w:rsidRDefault="00412D37" w:rsidP="00A379E6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US" w:eastAsia="fr-FR"/>
        </w:rPr>
      </w:pPr>
    </w:p>
    <w:p w14:paraId="278375D6" w14:textId="77F5E57A" w:rsidR="00412D37" w:rsidRDefault="00412D37" w:rsidP="00A379E6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  <w:r w:rsidRPr="00412D37">
        <w:rPr>
          <w:rFonts w:ascii="Cambria" w:hAnsi="Cambria"/>
          <w:lang w:val="en-GB" w:eastAsia="fr-FR"/>
        </w:rPr>
        <w:t>[23-07]</w:t>
      </w:r>
      <w:r w:rsidRPr="00412D37">
        <w:rPr>
          <w:rFonts w:ascii="Cambria" w:hAnsi="Cambria"/>
          <w:lang w:val="en-GB" w:eastAsia="fr-FR"/>
        </w:rPr>
        <w:tab/>
        <w:t>Recommendation by ICCAT amending the Recommendation 22-09 establishing a management procedure for Atlantic bluefin tuna to be used for both the western Atlantic and eastern Atlantic and Mediterranean management areas</w:t>
      </w:r>
    </w:p>
    <w:p w14:paraId="34D82B6A" w14:textId="640649E3" w:rsidR="00412D37" w:rsidRDefault="00412D37" w:rsidP="00412D37">
      <w:pPr>
        <w:ind w:left="1416" w:hanging="141"/>
        <w:jc w:val="both"/>
        <w:rPr>
          <w:rFonts w:ascii="Cambria" w:hAnsi="Cambria"/>
          <w:i/>
          <w:iCs/>
          <w:color w:val="4F81BD" w:themeColor="accent1"/>
          <w:lang w:val="en-US" w:eastAsia="fr-FR"/>
        </w:rPr>
      </w:pPr>
      <w:r w:rsidRPr="00F713D6">
        <w:rPr>
          <w:rFonts w:ascii="Cambria" w:hAnsi="Cambria"/>
          <w:i/>
          <w:iCs/>
          <w:color w:val="4F81BD" w:themeColor="accent1"/>
          <w:lang w:val="en-US" w:eastAsia="fr-FR"/>
        </w:rPr>
        <w:t>Establishes MP for BFT, but no CPC reporting required</w:t>
      </w:r>
    </w:p>
    <w:p w14:paraId="3F81AC62" w14:textId="77777777" w:rsidR="00412D37" w:rsidRDefault="00412D37" w:rsidP="00412D37">
      <w:pPr>
        <w:jc w:val="both"/>
        <w:rPr>
          <w:rFonts w:ascii="Cambria" w:hAnsi="Cambria"/>
          <w:i/>
          <w:iCs/>
          <w:color w:val="4F81BD" w:themeColor="accent1"/>
          <w:lang w:val="en-US" w:eastAsia="fr-FR"/>
        </w:rPr>
      </w:pPr>
    </w:p>
    <w:p w14:paraId="76045FF2" w14:textId="3C7FA32F" w:rsidR="00412D37" w:rsidRDefault="00412D37" w:rsidP="00412D37">
      <w:pPr>
        <w:ind w:left="1410" w:hanging="1410"/>
        <w:jc w:val="both"/>
        <w:rPr>
          <w:rFonts w:ascii="Cambria" w:hAnsi="Cambria"/>
          <w:lang w:val="en-GB" w:eastAsia="fr-FR"/>
        </w:rPr>
      </w:pPr>
      <w:r w:rsidRPr="00412D37">
        <w:rPr>
          <w:rFonts w:ascii="Cambria" w:hAnsi="Cambria"/>
          <w:lang w:val="en-GB" w:eastAsia="fr-FR"/>
        </w:rPr>
        <w:t>[23-08]</w:t>
      </w:r>
      <w:r>
        <w:rPr>
          <w:rFonts w:ascii="Cambria" w:hAnsi="Cambria"/>
          <w:lang w:val="en-GB" w:eastAsia="fr-FR"/>
        </w:rPr>
        <w:tab/>
      </w:r>
      <w:r>
        <w:rPr>
          <w:rFonts w:ascii="Cambria" w:hAnsi="Cambria"/>
          <w:lang w:val="en-GB" w:eastAsia="fr-FR"/>
        </w:rPr>
        <w:tab/>
      </w:r>
      <w:r w:rsidRPr="00412D37">
        <w:rPr>
          <w:rFonts w:ascii="Cambria" w:hAnsi="Cambria"/>
          <w:lang w:val="en-GB" w:eastAsia="fr-FR"/>
        </w:rPr>
        <w:t>Recommendation by ICCAT for a pilot project for farming bluefin tuna (Thunnus thynnus) in the Cantabrian Sea</w:t>
      </w:r>
    </w:p>
    <w:p w14:paraId="011F6EDB" w14:textId="65BA089C" w:rsidR="00412D37" w:rsidRDefault="00412D37" w:rsidP="00412D37">
      <w:pPr>
        <w:ind w:left="1416" w:hanging="1416"/>
        <w:jc w:val="both"/>
        <w:rPr>
          <w:rFonts w:asciiTheme="majorHAnsi" w:hAnsiTheme="majorHAnsi"/>
          <w:bCs/>
          <w:i/>
          <w:color w:val="0070C0"/>
          <w:lang w:val="en-IE"/>
        </w:rPr>
      </w:pPr>
      <w:r>
        <w:rPr>
          <w:rFonts w:ascii="Cambria" w:hAnsi="Cambria"/>
          <w:lang w:val="en-GB" w:eastAsia="fr-FR"/>
        </w:rPr>
        <w:tab/>
      </w:r>
      <w:r w:rsidRPr="00DC532F">
        <w:rPr>
          <w:rFonts w:asciiTheme="majorHAnsi" w:hAnsiTheme="majorHAnsi"/>
          <w:bCs/>
          <w:i/>
          <w:color w:val="0070C0"/>
          <w:lang w:val="en-IE"/>
        </w:rPr>
        <w:t xml:space="preserve">Voluntary project, no </w:t>
      </w:r>
      <w:r>
        <w:rPr>
          <w:rFonts w:asciiTheme="majorHAnsi" w:hAnsiTheme="majorHAnsi"/>
          <w:bCs/>
          <w:i/>
          <w:color w:val="0070C0"/>
          <w:lang w:val="en-IE"/>
        </w:rPr>
        <w:t>compliance review required</w:t>
      </w:r>
    </w:p>
    <w:p w14:paraId="29C3FBD6" w14:textId="77777777" w:rsidR="00983512" w:rsidRDefault="00983512" w:rsidP="00412D37">
      <w:pPr>
        <w:ind w:left="1416" w:hanging="1416"/>
        <w:jc w:val="both"/>
        <w:rPr>
          <w:rFonts w:asciiTheme="majorHAnsi" w:hAnsiTheme="majorHAnsi"/>
          <w:bCs/>
          <w:i/>
          <w:color w:val="0070C0"/>
          <w:lang w:val="en-IE"/>
        </w:rPr>
      </w:pPr>
    </w:p>
    <w:p w14:paraId="12CB8D8A" w14:textId="77777777" w:rsidR="00983512" w:rsidRPr="00C655A8" w:rsidRDefault="00983512" w:rsidP="00983512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iCs/>
          <w:lang w:val="en-GB"/>
        </w:rPr>
      </w:pPr>
      <w:r w:rsidRPr="00C655A8">
        <w:rPr>
          <w:rFonts w:asciiTheme="majorHAnsi" w:hAnsiTheme="majorHAnsi"/>
          <w:iCs/>
          <w:lang w:val="en-GB"/>
        </w:rPr>
        <w:t>(replaced by</w:t>
      </w:r>
    </w:p>
    <w:p w14:paraId="26019D15" w14:textId="40085E85" w:rsidR="00983512" w:rsidRDefault="00983512" w:rsidP="00983512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  <w:r>
        <w:rPr>
          <w:rFonts w:asciiTheme="majorHAnsi" w:hAnsiTheme="majorHAnsi"/>
          <w:bCs/>
          <w:i/>
          <w:color w:val="0070C0"/>
          <w:lang w:val="en-IE"/>
        </w:rPr>
        <w:t xml:space="preserve"> </w:t>
      </w:r>
      <w:r w:rsidRPr="00412D37">
        <w:rPr>
          <w:rFonts w:ascii="Cambria" w:hAnsi="Cambria"/>
          <w:lang w:val="en-GB" w:eastAsia="fr-FR"/>
        </w:rPr>
        <w:t>[2</w:t>
      </w:r>
      <w:r>
        <w:rPr>
          <w:rFonts w:ascii="Cambria" w:hAnsi="Cambria"/>
          <w:lang w:val="en-GB" w:eastAsia="fr-FR"/>
        </w:rPr>
        <w:t>4</w:t>
      </w:r>
      <w:r w:rsidRPr="00412D37">
        <w:rPr>
          <w:rFonts w:ascii="Cambria" w:hAnsi="Cambria"/>
          <w:lang w:val="en-GB" w:eastAsia="fr-FR"/>
        </w:rPr>
        <w:t>-</w:t>
      </w:r>
      <w:r>
        <w:rPr>
          <w:rFonts w:ascii="Cambria" w:hAnsi="Cambria"/>
          <w:lang w:val="en-GB" w:eastAsia="fr-FR"/>
        </w:rPr>
        <w:t>0</w:t>
      </w:r>
      <w:r>
        <w:rPr>
          <w:rFonts w:ascii="Cambria" w:hAnsi="Cambria"/>
          <w:lang w:val="en-GB" w:eastAsia="fr-FR"/>
        </w:rPr>
        <w:t>6</w:t>
      </w:r>
      <w:r w:rsidRPr="00412D37">
        <w:rPr>
          <w:rFonts w:ascii="Cambria" w:hAnsi="Cambria"/>
          <w:lang w:val="en-GB" w:eastAsia="fr-FR"/>
        </w:rPr>
        <w:t>]</w:t>
      </w:r>
      <w:r w:rsidRPr="00412D37">
        <w:rPr>
          <w:rFonts w:ascii="Cambria" w:hAnsi="Cambria"/>
          <w:lang w:val="en-GB" w:eastAsia="fr-FR"/>
        </w:rPr>
        <w:tab/>
      </w:r>
      <w:r w:rsidRPr="00983512">
        <w:rPr>
          <w:rFonts w:ascii="Cambria" w:hAnsi="Cambria"/>
          <w:lang w:val="en-GB" w:eastAsia="fr-FR"/>
        </w:rPr>
        <w:t>Recommendation by ICCAT amending Recommendation 23-08 for a pilot project for farming bluefin tuna (Thunnus thynnus) in the Cantabrian Sea</w:t>
      </w:r>
      <w:r>
        <w:rPr>
          <w:rFonts w:ascii="Cambria" w:hAnsi="Cambria"/>
          <w:lang w:val="en-GB" w:eastAsia="fr-FR"/>
        </w:rPr>
        <w:t xml:space="preserve">. </w:t>
      </w:r>
    </w:p>
    <w:p w14:paraId="26F40014" w14:textId="43ED194E" w:rsidR="00983512" w:rsidRPr="003577EC" w:rsidRDefault="00983512" w:rsidP="00983512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bCs/>
          <w:i/>
          <w:color w:val="0070C0"/>
          <w:lang w:val="en-IE"/>
        </w:rPr>
      </w:pPr>
      <w:r>
        <w:rPr>
          <w:rFonts w:ascii="Cambria" w:hAnsi="Cambria"/>
          <w:lang w:val="en-GB" w:eastAsia="fr-FR"/>
        </w:rPr>
        <w:tab/>
      </w:r>
      <w:r w:rsidRPr="00DC532F">
        <w:rPr>
          <w:rFonts w:asciiTheme="majorHAnsi" w:hAnsiTheme="majorHAnsi"/>
          <w:bCs/>
          <w:i/>
          <w:color w:val="0070C0"/>
          <w:lang w:val="en-IE"/>
        </w:rPr>
        <w:t xml:space="preserve">Voluntary project, no </w:t>
      </w:r>
      <w:r>
        <w:rPr>
          <w:rFonts w:asciiTheme="majorHAnsi" w:hAnsiTheme="majorHAnsi"/>
          <w:bCs/>
          <w:i/>
          <w:color w:val="0070C0"/>
          <w:lang w:val="en-IE"/>
        </w:rPr>
        <w:t>compliance review required</w:t>
      </w:r>
      <w:r w:rsidRPr="00983512">
        <w:rPr>
          <w:rFonts w:ascii="Cambria" w:hAnsi="Cambria"/>
          <w:lang w:val="en-GB" w:eastAsia="fr-FR"/>
        </w:rPr>
        <w:t>)</w:t>
      </w:r>
    </w:p>
    <w:p w14:paraId="615847E9" w14:textId="77777777" w:rsidR="00983512" w:rsidRDefault="00983512" w:rsidP="00412D37">
      <w:pPr>
        <w:ind w:left="1416" w:hanging="1416"/>
        <w:jc w:val="both"/>
        <w:rPr>
          <w:rFonts w:asciiTheme="majorHAnsi" w:hAnsiTheme="majorHAnsi"/>
          <w:bCs/>
          <w:i/>
          <w:color w:val="0070C0"/>
          <w:lang w:val="en-IE"/>
        </w:rPr>
      </w:pPr>
    </w:p>
    <w:p w14:paraId="111CF473" w14:textId="77777777" w:rsidR="00412D37" w:rsidRDefault="00412D37" w:rsidP="00412D37">
      <w:pPr>
        <w:ind w:left="1416" w:hanging="1416"/>
        <w:jc w:val="both"/>
        <w:rPr>
          <w:rFonts w:asciiTheme="majorHAnsi" w:hAnsiTheme="majorHAnsi"/>
          <w:bCs/>
          <w:i/>
          <w:color w:val="0070C0"/>
          <w:lang w:val="en-IE"/>
        </w:rPr>
      </w:pPr>
    </w:p>
    <w:p w14:paraId="0C00E223" w14:textId="0FAEC8B0" w:rsidR="00412D37" w:rsidRPr="00412D37" w:rsidRDefault="00412D37" w:rsidP="00412D37">
      <w:pPr>
        <w:ind w:left="1416" w:hanging="1416"/>
        <w:jc w:val="both"/>
        <w:rPr>
          <w:rFonts w:ascii="Cambria" w:hAnsi="Cambria"/>
          <w:lang w:val="en-GB" w:eastAsia="fr-FR"/>
        </w:rPr>
      </w:pPr>
      <w:r w:rsidRPr="00412D37">
        <w:rPr>
          <w:rFonts w:ascii="Cambria" w:hAnsi="Cambria"/>
          <w:lang w:val="en-GB" w:eastAsia="fr-FR"/>
        </w:rPr>
        <w:t>[23-09]</w:t>
      </w:r>
      <w:r>
        <w:rPr>
          <w:rFonts w:ascii="Cambria" w:hAnsi="Cambria"/>
          <w:lang w:val="en-GB" w:eastAsia="fr-FR"/>
        </w:rPr>
        <w:tab/>
      </w:r>
      <w:r w:rsidRPr="00412D37">
        <w:rPr>
          <w:rFonts w:ascii="Cambria" w:hAnsi="Cambria"/>
          <w:lang w:val="en-GB" w:eastAsia="fr-FR"/>
        </w:rPr>
        <w:t>Recommendation by ICCAT on Curaçao's blue marlin payback plan</w:t>
      </w:r>
    </w:p>
    <w:p w14:paraId="507DF9A4" w14:textId="2DEC8513" w:rsidR="00412D37" w:rsidRPr="00412D37" w:rsidRDefault="00412D37" w:rsidP="00412D37">
      <w:pPr>
        <w:ind w:left="1410" w:hanging="1410"/>
        <w:jc w:val="both"/>
        <w:rPr>
          <w:rFonts w:ascii="Cambria" w:hAnsi="Cambria"/>
          <w:lang w:val="en-GB" w:eastAsia="fr-FR"/>
        </w:rPr>
      </w:pPr>
    </w:p>
    <w:p w14:paraId="47515C1F" w14:textId="4F0A9390" w:rsidR="00412D37" w:rsidRDefault="00412D37" w:rsidP="00412D37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  <w:r w:rsidRPr="00412D37">
        <w:rPr>
          <w:rFonts w:ascii="Cambria" w:hAnsi="Cambria"/>
          <w:lang w:val="en-GB" w:eastAsia="fr-FR"/>
        </w:rPr>
        <w:t>[23-15]</w:t>
      </w:r>
      <w:r w:rsidRPr="00412D37">
        <w:rPr>
          <w:rFonts w:ascii="Cambria" w:hAnsi="Cambria"/>
          <w:lang w:val="en-GB" w:eastAsia="fr-FR"/>
        </w:rPr>
        <w:tab/>
        <w:t>Resolution by ICCAT on cetaceans encirclement</w:t>
      </w:r>
    </w:p>
    <w:p w14:paraId="1DF68841" w14:textId="7E0749F5" w:rsidR="002C1020" w:rsidRDefault="002C1020" w:rsidP="00412D37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i/>
          <w:color w:val="0070C0"/>
          <w:lang w:val="en-GB"/>
        </w:rPr>
      </w:pPr>
      <w:r>
        <w:rPr>
          <w:rFonts w:ascii="Cambria" w:hAnsi="Cambria"/>
          <w:lang w:val="en-GB" w:eastAsia="fr-FR"/>
        </w:rPr>
        <w:tab/>
      </w:r>
      <w:r w:rsidRPr="003403CF">
        <w:rPr>
          <w:rFonts w:asciiTheme="majorHAnsi" w:hAnsiTheme="majorHAnsi"/>
          <w:i/>
          <w:color w:val="0070C0"/>
          <w:lang w:val="en-GB"/>
        </w:rPr>
        <w:t>Non-binding resolution and no direct reporting requirements for CPCs. Information may be included in Annual Reports</w:t>
      </w:r>
      <w:r w:rsidR="006B5246">
        <w:rPr>
          <w:rFonts w:asciiTheme="majorHAnsi" w:hAnsiTheme="majorHAnsi"/>
          <w:i/>
          <w:color w:val="0070C0"/>
          <w:lang w:val="en-GB"/>
        </w:rPr>
        <w:t>.</w:t>
      </w:r>
    </w:p>
    <w:p w14:paraId="6118283D" w14:textId="77777777" w:rsidR="002C1020" w:rsidRPr="00412D37" w:rsidRDefault="002C1020" w:rsidP="00412D37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</w:p>
    <w:p w14:paraId="1747DD05" w14:textId="505CAD8D" w:rsidR="00412D37" w:rsidRDefault="00412D37" w:rsidP="00412D37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  <w:r w:rsidRPr="00412D37">
        <w:rPr>
          <w:rFonts w:ascii="Cambria" w:hAnsi="Cambria"/>
          <w:lang w:val="en-GB" w:eastAsia="fr-FR"/>
        </w:rPr>
        <w:t>[23-19]</w:t>
      </w:r>
      <w:r w:rsidRPr="00412D37">
        <w:rPr>
          <w:rFonts w:ascii="Cambria" w:hAnsi="Cambria"/>
          <w:lang w:val="en-GB" w:eastAsia="fr-FR"/>
        </w:rPr>
        <w:tab/>
      </w:r>
      <w:r w:rsidRPr="00412D37">
        <w:rPr>
          <w:rFonts w:ascii="Cambria" w:hAnsi="Cambria"/>
          <w:lang w:val="en-GB" w:eastAsia="fr-FR"/>
        </w:rPr>
        <w:tab/>
        <w:t>Resolution by ICCAT on next steps on the Joint Experts Group on Climate Change in 2024</w:t>
      </w:r>
    </w:p>
    <w:p w14:paraId="3165F721" w14:textId="5FA3B1FF" w:rsidR="006B5246" w:rsidRDefault="006B5246" w:rsidP="00412D37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  <w:r>
        <w:rPr>
          <w:rFonts w:ascii="Cambria" w:hAnsi="Cambria"/>
          <w:lang w:val="en-GB" w:eastAsia="fr-FR"/>
        </w:rPr>
        <w:tab/>
      </w:r>
      <w:r w:rsidRPr="003403CF">
        <w:rPr>
          <w:rFonts w:asciiTheme="majorHAnsi" w:hAnsiTheme="majorHAnsi"/>
          <w:i/>
          <w:color w:val="0070C0"/>
          <w:lang w:val="en-GB"/>
        </w:rPr>
        <w:t>Non-binding resolution and no direct reporting requirements for CPCs.</w:t>
      </w:r>
    </w:p>
    <w:p w14:paraId="1C25B8F5" w14:textId="77777777" w:rsidR="002C1020" w:rsidRPr="00412D37" w:rsidRDefault="002C1020" w:rsidP="00412D37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</w:p>
    <w:p w14:paraId="3AF6B9E5" w14:textId="071AEFB1" w:rsidR="00412D37" w:rsidRDefault="00412D37" w:rsidP="00412D37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  <w:r w:rsidRPr="00412D37">
        <w:rPr>
          <w:rFonts w:ascii="Cambria" w:hAnsi="Cambria"/>
          <w:lang w:val="en-GB" w:eastAsia="fr-FR"/>
        </w:rPr>
        <w:t>[23-20]</w:t>
      </w:r>
      <w:r w:rsidRPr="00412D37">
        <w:rPr>
          <w:rFonts w:ascii="Cambria" w:hAnsi="Cambria"/>
          <w:lang w:val="en-GB" w:eastAsia="fr-FR"/>
        </w:rPr>
        <w:tab/>
        <w:t>Resolution by ICCAT on core principles on labour standards in ICCAT fisheries</w:t>
      </w:r>
    </w:p>
    <w:p w14:paraId="13E60F8B" w14:textId="1C1BBD3E" w:rsidR="006B5246" w:rsidRDefault="006B5246" w:rsidP="00412D37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i/>
          <w:color w:val="0070C0"/>
          <w:lang w:val="en-GB"/>
        </w:rPr>
      </w:pPr>
      <w:r>
        <w:rPr>
          <w:rFonts w:ascii="Cambria" w:hAnsi="Cambria"/>
          <w:lang w:val="en-GB" w:eastAsia="fr-FR"/>
        </w:rPr>
        <w:tab/>
      </w:r>
      <w:r w:rsidRPr="003403CF">
        <w:rPr>
          <w:rFonts w:asciiTheme="majorHAnsi" w:hAnsiTheme="majorHAnsi"/>
          <w:i/>
          <w:color w:val="0070C0"/>
          <w:lang w:val="en-GB"/>
        </w:rPr>
        <w:t>Non-binding resolution and no direct reporting requirements for CPCs. Information may be included in Annual Reports</w:t>
      </w:r>
      <w:r>
        <w:rPr>
          <w:rFonts w:asciiTheme="majorHAnsi" w:hAnsiTheme="majorHAnsi"/>
          <w:i/>
          <w:color w:val="0070C0"/>
          <w:lang w:val="en-GB"/>
        </w:rPr>
        <w:t>.</w:t>
      </w:r>
    </w:p>
    <w:p w14:paraId="44EBFE39" w14:textId="77777777" w:rsidR="006B5246" w:rsidRPr="00412D37" w:rsidRDefault="006B5246" w:rsidP="00412D37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</w:p>
    <w:p w14:paraId="08E83312" w14:textId="6C4AECD2" w:rsidR="006B5246" w:rsidRPr="003577EC" w:rsidRDefault="00412D37" w:rsidP="006B5246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bCs/>
          <w:i/>
          <w:color w:val="0070C0"/>
          <w:lang w:val="en-IE"/>
        </w:rPr>
      </w:pPr>
      <w:r w:rsidRPr="00412D37">
        <w:rPr>
          <w:rFonts w:ascii="Cambria" w:hAnsi="Cambria"/>
          <w:lang w:val="en-GB" w:eastAsia="fr-FR"/>
        </w:rPr>
        <w:t>[23-22]</w:t>
      </w:r>
      <w:r w:rsidRPr="00412D37">
        <w:rPr>
          <w:rFonts w:ascii="Cambria" w:hAnsi="Cambria"/>
          <w:lang w:val="en-GB" w:eastAsia="fr-FR"/>
        </w:rPr>
        <w:tab/>
      </w:r>
      <w:r w:rsidRPr="00412D37">
        <w:rPr>
          <w:rFonts w:ascii="Cambria" w:hAnsi="Cambria"/>
          <w:lang w:val="en-GB" w:eastAsia="fr-FR"/>
        </w:rPr>
        <w:tab/>
        <w:t>Recommendation by ICCAT on establishment of a Standing Catch Document Scheme Working Group (CDS WG)</w:t>
      </w:r>
      <w:r w:rsidR="006B5246">
        <w:rPr>
          <w:rFonts w:ascii="Cambria" w:hAnsi="Cambria"/>
          <w:lang w:val="en-GB" w:eastAsia="fr-FR"/>
        </w:rPr>
        <w:t xml:space="preserve">. </w:t>
      </w:r>
      <w:r w:rsidR="006B5246" w:rsidRPr="003577EC">
        <w:rPr>
          <w:rFonts w:asciiTheme="majorHAnsi" w:hAnsiTheme="majorHAnsi"/>
          <w:bCs/>
          <w:i/>
          <w:color w:val="0070C0"/>
          <w:lang w:val="en-IE"/>
        </w:rPr>
        <w:t>Establishes a Working Group but no specific requirement for CPCs</w:t>
      </w:r>
      <w:r w:rsidR="006B5246">
        <w:rPr>
          <w:rFonts w:asciiTheme="majorHAnsi" w:hAnsiTheme="majorHAnsi"/>
          <w:bCs/>
          <w:i/>
          <w:color w:val="0070C0"/>
          <w:lang w:val="en-IE"/>
        </w:rPr>
        <w:t>.</w:t>
      </w:r>
      <w:r w:rsidR="006B5246" w:rsidRPr="006B5246">
        <w:rPr>
          <w:rFonts w:asciiTheme="majorHAnsi" w:hAnsiTheme="majorHAnsi"/>
          <w:i/>
          <w:color w:val="0070C0"/>
          <w:lang w:val="en-GB"/>
        </w:rPr>
        <w:t xml:space="preserve"> </w:t>
      </w:r>
      <w:r w:rsidR="006B5246" w:rsidRPr="003403CF">
        <w:rPr>
          <w:rFonts w:asciiTheme="majorHAnsi" w:hAnsiTheme="majorHAnsi"/>
          <w:i/>
          <w:color w:val="0070C0"/>
          <w:lang w:val="en-GB"/>
        </w:rPr>
        <w:t>In general, COC is not required</w:t>
      </w:r>
      <w:r w:rsidR="006B5246">
        <w:rPr>
          <w:rFonts w:asciiTheme="majorHAnsi" w:hAnsiTheme="majorHAnsi"/>
          <w:i/>
          <w:color w:val="0070C0"/>
          <w:lang w:val="en-GB"/>
        </w:rPr>
        <w:t xml:space="preserve"> </w:t>
      </w:r>
      <w:r w:rsidR="006B5246" w:rsidRPr="003403CF">
        <w:rPr>
          <w:rFonts w:asciiTheme="majorHAnsi" w:hAnsiTheme="majorHAnsi"/>
          <w:i/>
          <w:color w:val="0070C0"/>
          <w:lang w:val="en-GB"/>
        </w:rPr>
        <w:t xml:space="preserve">to review the </w:t>
      </w:r>
      <w:proofErr w:type="spellStart"/>
      <w:r w:rsidR="006B5246" w:rsidRPr="003403CF">
        <w:rPr>
          <w:rFonts w:asciiTheme="majorHAnsi" w:hAnsiTheme="majorHAnsi"/>
          <w:i/>
          <w:color w:val="0070C0"/>
          <w:lang w:val="en-GB"/>
        </w:rPr>
        <w:t>ToRs</w:t>
      </w:r>
      <w:proofErr w:type="spellEnd"/>
      <w:r w:rsidR="006B5246" w:rsidRPr="003403CF">
        <w:rPr>
          <w:rFonts w:asciiTheme="majorHAnsi" w:hAnsiTheme="majorHAnsi"/>
          <w:i/>
          <w:color w:val="0070C0"/>
          <w:lang w:val="en-GB"/>
        </w:rPr>
        <w:t xml:space="preserve"> of the WGs established by Commission, unless specific to the procedures of COC</w:t>
      </w:r>
    </w:p>
    <w:p w14:paraId="2C17B6A0" w14:textId="4EFBDC61" w:rsidR="006B5246" w:rsidRPr="00412D37" w:rsidRDefault="006B5246" w:rsidP="006B5246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</w:p>
    <w:p w14:paraId="74B98642" w14:textId="76B35C3C" w:rsidR="00412D37" w:rsidRDefault="00412D37" w:rsidP="0057329A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  <w:r w:rsidRPr="00412D37">
        <w:rPr>
          <w:rFonts w:ascii="Cambria" w:hAnsi="Cambria"/>
          <w:lang w:val="en-GB" w:eastAsia="fr-FR"/>
        </w:rPr>
        <w:t>[23-23]</w:t>
      </w:r>
      <w:r w:rsidRPr="00412D37">
        <w:rPr>
          <w:rFonts w:ascii="Cambria" w:hAnsi="Cambria"/>
          <w:lang w:val="en-GB" w:eastAsia="fr-FR"/>
        </w:rPr>
        <w:tab/>
      </w:r>
      <w:r w:rsidRPr="00412D37">
        <w:rPr>
          <w:rFonts w:ascii="Cambria" w:hAnsi="Cambria"/>
          <w:lang w:val="en-GB" w:eastAsia="fr-FR"/>
        </w:rPr>
        <w:tab/>
        <w:t>Resolution by ICCAT on the implementation of biodiversity conservation instruments</w:t>
      </w:r>
    </w:p>
    <w:p w14:paraId="0BF8ADC4" w14:textId="77777777" w:rsidR="0057329A" w:rsidRDefault="0057329A" w:rsidP="0057329A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i/>
          <w:color w:val="0070C0"/>
          <w:lang w:val="en-GB"/>
        </w:rPr>
      </w:pPr>
      <w:r>
        <w:rPr>
          <w:rFonts w:ascii="Cambria" w:hAnsi="Cambria"/>
          <w:lang w:val="en-GB" w:eastAsia="fr-FR"/>
        </w:rPr>
        <w:tab/>
      </w:r>
      <w:r w:rsidRPr="003403CF">
        <w:rPr>
          <w:rFonts w:asciiTheme="majorHAnsi" w:hAnsiTheme="majorHAnsi"/>
          <w:i/>
          <w:color w:val="0070C0"/>
          <w:lang w:val="en-GB"/>
        </w:rPr>
        <w:t>Non-binding resolution and no direct reporting requirements for CPCs.</w:t>
      </w:r>
    </w:p>
    <w:p w14:paraId="1996EFF6" w14:textId="77777777" w:rsidR="00983512" w:rsidRDefault="00983512" w:rsidP="0057329A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i/>
          <w:color w:val="0070C0"/>
          <w:lang w:val="en-GB"/>
        </w:rPr>
      </w:pPr>
    </w:p>
    <w:p w14:paraId="52E91EF8" w14:textId="7B7310B0" w:rsidR="00983512" w:rsidRDefault="00983512" w:rsidP="00983512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  <w:r w:rsidRPr="00412D37">
        <w:rPr>
          <w:rFonts w:ascii="Cambria" w:hAnsi="Cambria"/>
          <w:lang w:val="en-GB" w:eastAsia="fr-FR"/>
        </w:rPr>
        <w:t>[2</w:t>
      </w:r>
      <w:r>
        <w:rPr>
          <w:rFonts w:ascii="Cambria" w:hAnsi="Cambria"/>
          <w:lang w:val="en-GB" w:eastAsia="fr-FR"/>
        </w:rPr>
        <w:t>4</w:t>
      </w:r>
      <w:r w:rsidRPr="00412D37">
        <w:rPr>
          <w:rFonts w:ascii="Cambria" w:hAnsi="Cambria"/>
          <w:lang w:val="en-GB" w:eastAsia="fr-FR"/>
        </w:rPr>
        <w:t>-</w:t>
      </w:r>
      <w:r>
        <w:rPr>
          <w:rFonts w:ascii="Cambria" w:hAnsi="Cambria"/>
          <w:lang w:val="en-GB" w:eastAsia="fr-FR"/>
        </w:rPr>
        <w:t>0</w:t>
      </w:r>
      <w:r>
        <w:rPr>
          <w:rFonts w:ascii="Cambria" w:hAnsi="Cambria"/>
          <w:lang w:val="en-GB" w:eastAsia="fr-FR"/>
        </w:rPr>
        <w:t>2</w:t>
      </w:r>
      <w:r w:rsidRPr="00412D37">
        <w:rPr>
          <w:rFonts w:ascii="Cambria" w:hAnsi="Cambria"/>
          <w:lang w:val="en-GB" w:eastAsia="fr-FR"/>
        </w:rPr>
        <w:t>]</w:t>
      </w:r>
      <w:r w:rsidRPr="00412D37">
        <w:rPr>
          <w:rFonts w:ascii="Cambria" w:hAnsi="Cambria"/>
          <w:lang w:val="en-GB" w:eastAsia="fr-FR"/>
        </w:rPr>
        <w:tab/>
      </w:r>
      <w:r w:rsidRPr="00983512">
        <w:rPr>
          <w:rFonts w:ascii="Cambria" w:hAnsi="Cambria"/>
          <w:lang w:val="en-GB" w:eastAsia="fr-FR"/>
        </w:rPr>
        <w:t>Resolution by ICCAT on interim operational management objectives for Atlantic bigeye tuna, yellowfin tuna, and the eastern stock of skipjack tuna</w:t>
      </w:r>
      <w:r>
        <w:rPr>
          <w:rFonts w:ascii="Cambria" w:hAnsi="Cambria"/>
          <w:lang w:val="en-GB" w:eastAsia="fr-FR"/>
        </w:rPr>
        <w:t xml:space="preserve">. </w:t>
      </w:r>
    </w:p>
    <w:p w14:paraId="2F971ABA" w14:textId="54560249" w:rsidR="00983512" w:rsidRDefault="00983512" w:rsidP="00983512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bCs/>
          <w:i/>
          <w:color w:val="0070C0"/>
          <w:lang w:val="en-IE"/>
        </w:rPr>
      </w:pPr>
      <w:r>
        <w:rPr>
          <w:rFonts w:ascii="Cambria" w:hAnsi="Cambria"/>
          <w:lang w:val="en-GB" w:eastAsia="fr-FR"/>
        </w:rPr>
        <w:lastRenderedPageBreak/>
        <w:tab/>
      </w:r>
      <w:r w:rsidRPr="007653FE">
        <w:rPr>
          <w:rFonts w:asciiTheme="majorHAnsi" w:hAnsiTheme="majorHAnsi"/>
          <w:bCs/>
          <w:i/>
          <w:color w:val="0070C0"/>
          <w:lang w:val="en-IE"/>
        </w:rPr>
        <w:t>Panel 1</w:t>
      </w:r>
      <w:r>
        <w:rPr>
          <w:rFonts w:asciiTheme="majorHAnsi" w:hAnsiTheme="majorHAnsi"/>
          <w:bCs/>
          <w:i/>
          <w:color w:val="0070C0"/>
          <w:lang w:val="en-IE"/>
        </w:rPr>
        <w:t xml:space="preserve"> and SCRS were</w:t>
      </w:r>
      <w:r w:rsidRPr="007653FE">
        <w:rPr>
          <w:rFonts w:asciiTheme="majorHAnsi" w:hAnsiTheme="majorHAnsi"/>
          <w:bCs/>
          <w:i/>
          <w:color w:val="0070C0"/>
          <w:lang w:val="en-IE"/>
        </w:rPr>
        <w:t xml:space="preserve"> requested to carry out work but there are no CPC reporting requirements to review</w:t>
      </w:r>
    </w:p>
    <w:p w14:paraId="40F8C183" w14:textId="77777777" w:rsidR="00983512" w:rsidRDefault="00983512" w:rsidP="00983512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bCs/>
          <w:i/>
          <w:color w:val="0070C0"/>
          <w:lang w:val="en-IE"/>
        </w:rPr>
      </w:pPr>
    </w:p>
    <w:p w14:paraId="53FEAEEA" w14:textId="0ED4F544" w:rsidR="00983512" w:rsidRDefault="00983512" w:rsidP="00983512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  <w:r w:rsidRPr="00412D37">
        <w:rPr>
          <w:rFonts w:ascii="Cambria" w:hAnsi="Cambria"/>
          <w:lang w:val="en-GB" w:eastAsia="fr-FR"/>
        </w:rPr>
        <w:t>[2</w:t>
      </w:r>
      <w:r>
        <w:rPr>
          <w:rFonts w:ascii="Cambria" w:hAnsi="Cambria"/>
          <w:lang w:val="en-GB" w:eastAsia="fr-FR"/>
        </w:rPr>
        <w:t>4</w:t>
      </w:r>
      <w:r w:rsidRPr="00412D37">
        <w:rPr>
          <w:rFonts w:ascii="Cambria" w:hAnsi="Cambria"/>
          <w:lang w:val="en-GB" w:eastAsia="fr-FR"/>
        </w:rPr>
        <w:t>-</w:t>
      </w:r>
      <w:r>
        <w:rPr>
          <w:rFonts w:ascii="Cambria" w:hAnsi="Cambria"/>
          <w:lang w:val="en-GB" w:eastAsia="fr-FR"/>
        </w:rPr>
        <w:t>0</w:t>
      </w:r>
      <w:r w:rsidR="009663C0">
        <w:rPr>
          <w:rFonts w:ascii="Cambria" w:hAnsi="Cambria"/>
          <w:lang w:val="en-GB" w:eastAsia="fr-FR"/>
        </w:rPr>
        <w:t>9</w:t>
      </w:r>
      <w:r w:rsidRPr="00412D37">
        <w:rPr>
          <w:rFonts w:ascii="Cambria" w:hAnsi="Cambria"/>
          <w:lang w:val="en-GB" w:eastAsia="fr-FR"/>
        </w:rPr>
        <w:t>]</w:t>
      </w:r>
      <w:r w:rsidRPr="00412D37">
        <w:rPr>
          <w:rFonts w:ascii="Cambria" w:hAnsi="Cambria"/>
          <w:lang w:val="en-GB" w:eastAsia="fr-FR"/>
        </w:rPr>
        <w:tab/>
      </w:r>
      <w:r w:rsidR="009663C0" w:rsidRPr="009663C0">
        <w:rPr>
          <w:rFonts w:ascii="Cambria" w:hAnsi="Cambria"/>
          <w:lang w:val="en-GB" w:eastAsia="fr-FR"/>
        </w:rPr>
        <w:t>Resolution by ICCAT on development of initial operational management objectives for southern Atlantic albacore</w:t>
      </w:r>
      <w:r>
        <w:rPr>
          <w:rFonts w:ascii="Cambria" w:hAnsi="Cambria"/>
          <w:lang w:val="en-GB" w:eastAsia="fr-FR"/>
        </w:rPr>
        <w:t xml:space="preserve">. </w:t>
      </w:r>
    </w:p>
    <w:p w14:paraId="6C89165B" w14:textId="313B3A78" w:rsidR="00983512" w:rsidRDefault="00983512" w:rsidP="00983512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  <w:r>
        <w:rPr>
          <w:rFonts w:ascii="Cambria" w:hAnsi="Cambria"/>
          <w:lang w:val="en-GB" w:eastAsia="fr-FR"/>
        </w:rPr>
        <w:tab/>
      </w:r>
      <w:r w:rsidRPr="007653FE">
        <w:rPr>
          <w:rFonts w:asciiTheme="majorHAnsi" w:hAnsiTheme="majorHAnsi"/>
          <w:bCs/>
          <w:i/>
          <w:color w:val="0070C0"/>
          <w:lang w:val="en-IE"/>
        </w:rPr>
        <w:t xml:space="preserve">Panel </w:t>
      </w:r>
      <w:r w:rsidR="009663C0">
        <w:rPr>
          <w:rFonts w:asciiTheme="majorHAnsi" w:hAnsiTheme="majorHAnsi"/>
          <w:bCs/>
          <w:i/>
          <w:color w:val="0070C0"/>
          <w:lang w:val="en-IE"/>
        </w:rPr>
        <w:t>3</w:t>
      </w:r>
      <w:r>
        <w:rPr>
          <w:rFonts w:asciiTheme="majorHAnsi" w:hAnsiTheme="majorHAnsi"/>
          <w:bCs/>
          <w:i/>
          <w:color w:val="0070C0"/>
          <w:lang w:val="en-IE"/>
        </w:rPr>
        <w:t xml:space="preserve"> and SCRS were</w:t>
      </w:r>
      <w:r w:rsidRPr="007653FE">
        <w:rPr>
          <w:rFonts w:asciiTheme="majorHAnsi" w:hAnsiTheme="majorHAnsi"/>
          <w:bCs/>
          <w:i/>
          <w:color w:val="0070C0"/>
          <w:lang w:val="en-IE"/>
        </w:rPr>
        <w:t xml:space="preserve"> requested to carry out work but there are no CPC reporting requirements to review</w:t>
      </w:r>
    </w:p>
    <w:p w14:paraId="7101253E" w14:textId="77777777" w:rsidR="00983512" w:rsidRDefault="00983512" w:rsidP="00983512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</w:p>
    <w:p w14:paraId="75162F6B" w14:textId="77777777" w:rsidR="0057329A" w:rsidRPr="00412D37" w:rsidRDefault="0057329A" w:rsidP="00562774">
      <w:pPr>
        <w:tabs>
          <w:tab w:val="left" w:pos="1276"/>
          <w:tab w:val="left" w:pos="1394"/>
          <w:tab w:val="left" w:leader="dot" w:pos="8222"/>
          <w:tab w:val="right" w:pos="8647"/>
        </w:tabs>
        <w:jc w:val="both"/>
        <w:rPr>
          <w:rFonts w:ascii="Cambria" w:hAnsi="Cambria"/>
          <w:lang w:val="en-GB" w:eastAsia="fr-FR"/>
        </w:rPr>
      </w:pPr>
    </w:p>
    <w:p w14:paraId="43B83A04" w14:textId="77777777" w:rsidR="001709BA" w:rsidRDefault="001709BA" w:rsidP="00DC532F">
      <w:pPr>
        <w:ind w:left="1416" w:hanging="1416"/>
        <w:jc w:val="both"/>
        <w:rPr>
          <w:rFonts w:asciiTheme="majorHAnsi" w:hAnsiTheme="majorHAnsi"/>
          <w:bCs/>
          <w:i/>
          <w:color w:val="0070C0"/>
          <w:lang w:val="en-IE"/>
        </w:rPr>
      </w:pPr>
    </w:p>
    <w:p w14:paraId="602E2B67" w14:textId="77777777" w:rsidR="001709BA" w:rsidRPr="00DC532F" w:rsidRDefault="001709BA" w:rsidP="00DC532F">
      <w:pPr>
        <w:ind w:left="1416" w:hanging="1416"/>
        <w:jc w:val="both"/>
        <w:rPr>
          <w:rFonts w:asciiTheme="majorHAnsi" w:hAnsiTheme="majorHAnsi"/>
          <w:bCs/>
          <w:i/>
          <w:color w:val="0070C0"/>
          <w:lang w:val="en-IE"/>
        </w:rPr>
      </w:pPr>
    </w:p>
    <w:p w14:paraId="68062103" w14:textId="77777777" w:rsidR="00DC532F" w:rsidRPr="00DC532F" w:rsidRDefault="00DC532F" w:rsidP="00DC532F">
      <w:pPr>
        <w:ind w:left="1416" w:hanging="1416"/>
        <w:jc w:val="both"/>
        <w:rPr>
          <w:rFonts w:asciiTheme="majorHAnsi" w:hAnsiTheme="majorHAnsi"/>
          <w:iCs/>
          <w:lang w:val="en-GB"/>
        </w:rPr>
      </w:pPr>
    </w:p>
    <w:p w14:paraId="142A504B" w14:textId="10183191" w:rsidR="00243EA0" w:rsidRPr="003403CF" w:rsidRDefault="009606FB" w:rsidP="003403CF">
      <w:pPr>
        <w:jc w:val="both"/>
        <w:rPr>
          <w:rFonts w:asciiTheme="majorHAnsi" w:hAnsiTheme="majorHAnsi"/>
          <w:lang w:val="en-GB"/>
        </w:rPr>
      </w:pPr>
      <w:r w:rsidRPr="003403CF">
        <w:rPr>
          <w:rFonts w:asciiTheme="majorHAnsi" w:hAnsiTheme="majorHAnsi"/>
          <w:i/>
          <w:lang w:val="en-GB"/>
        </w:rPr>
        <w:t xml:space="preserve">Other Decisions included in ICCAT </w:t>
      </w:r>
      <w:r w:rsidR="003403CF">
        <w:rPr>
          <w:rFonts w:asciiTheme="majorHAnsi" w:hAnsiTheme="majorHAnsi"/>
          <w:i/>
          <w:lang w:val="en-GB"/>
        </w:rPr>
        <w:t>C</w:t>
      </w:r>
      <w:r w:rsidRPr="003403CF">
        <w:rPr>
          <w:rFonts w:asciiTheme="majorHAnsi" w:hAnsiTheme="majorHAnsi"/>
          <w:i/>
          <w:lang w:val="en-GB"/>
        </w:rPr>
        <w:t>ompendium</w:t>
      </w:r>
      <w:r w:rsidRPr="003403CF">
        <w:rPr>
          <w:rFonts w:asciiTheme="majorHAnsi" w:hAnsiTheme="majorHAnsi"/>
          <w:lang w:val="en-GB"/>
        </w:rPr>
        <w:t>:</w:t>
      </w:r>
    </w:p>
    <w:p w14:paraId="0050C70C" w14:textId="77777777" w:rsidR="000341B2" w:rsidRPr="003403CF" w:rsidRDefault="000341B2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</w:p>
    <w:p w14:paraId="1872DDE1" w14:textId="579C846D" w:rsidR="000341B2" w:rsidRDefault="000341B2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  <w:r w:rsidRPr="003403CF">
        <w:rPr>
          <w:rFonts w:asciiTheme="majorHAnsi" w:hAnsiTheme="majorHAnsi"/>
          <w:lang w:val="en-GB"/>
        </w:rPr>
        <w:t>75-02</w:t>
      </w:r>
      <w:r w:rsidRPr="003403CF">
        <w:rPr>
          <w:rFonts w:asciiTheme="majorHAnsi" w:hAnsiTheme="majorHAnsi"/>
          <w:lang w:val="en-GB"/>
        </w:rPr>
        <w:tab/>
        <w:t>ICCAT Scheme of joint international inspection</w:t>
      </w:r>
      <w:r w:rsidR="006D6602">
        <w:rPr>
          <w:rFonts w:asciiTheme="majorHAnsi" w:hAnsiTheme="majorHAnsi"/>
          <w:lang w:val="en-GB"/>
        </w:rPr>
        <w:t xml:space="preserve"> [see above]</w:t>
      </w:r>
    </w:p>
    <w:p w14:paraId="2A911D5E" w14:textId="77777777" w:rsidR="006D6602" w:rsidRPr="003403CF" w:rsidRDefault="006D6602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</w:p>
    <w:p w14:paraId="3502DBD3" w14:textId="332128AA" w:rsidR="000341B2" w:rsidRPr="003403CF" w:rsidRDefault="000341B2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  <w:r w:rsidRPr="003403CF">
        <w:rPr>
          <w:rFonts w:asciiTheme="majorHAnsi" w:hAnsiTheme="majorHAnsi"/>
          <w:lang w:val="en-GB"/>
        </w:rPr>
        <w:t>02-31</w:t>
      </w:r>
      <w:r w:rsidRPr="003403CF">
        <w:rPr>
          <w:rFonts w:asciiTheme="majorHAnsi" w:hAnsiTheme="majorHAnsi"/>
          <w:lang w:val="en-GB"/>
        </w:rPr>
        <w:tab/>
        <w:t>General Outline of Integrated Monitoring Measures Adopted by ICCAT</w:t>
      </w:r>
      <w:r w:rsidRPr="003403CF">
        <w:rPr>
          <w:rFonts w:asciiTheme="majorHAnsi" w:hAnsiTheme="majorHAnsi"/>
          <w:lang w:val="en-GB"/>
        </w:rPr>
        <w:cr/>
      </w:r>
    </w:p>
    <w:p w14:paraId="425A4613" w14:textId="498CAE2D" w:rsidR="000341B2" w:rsidRPr="003403CF" w:rsidRDefault="000341B2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  <w:r w:rsidRPr="003403CF">
        <w:rPr>
          <w:rFonts w:asciiTheme="majorHAnsi" w:hAnsiTheme="majorHAnsi"/>
          <w:lang w:val="en-GB"/>
        </w:rPr>
        <w:t>05-12</w:t>
      </w:r>
      <w:r w:rsidRPr="003403CF">
        <w:rPr>
          <w:rFonts w:asciiTheme="majorHAnsi" w:hAnsiTheme="majorHAnsi"/>
          <w:lang w:val="en-GB"/>
        </w:rPr>
        <w:tab/>
        <w:t>Guidelines and criteria for granting observer status at ICCAT meetings</w:t>
      </w:r>
      <w:r w:rsidRPr="003403CF">
        <w:rPr>
          <w:rFonts w:asciiTheme="majorHAnsi" w:hAnsiTheme="majorHAnsi"/>
          <w:lang w:val="en-GB"/>
        </w:rPr>
        <w:cr/>
      </w:r>
    </w:p>
    <w:p w14:paraId="6CBB1B7D" w14:textId="35F0D759" w:rsidR="00167221" w:rsidRPr="003403CF" w:rsidRDefault="009606FB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  <w:r w:rsidRPr="003403CF">
        <w:rPr>
          <w:rFonts w:asciiTheme="majorHAnsi" w:hAnsiTheme="majorHAnsi"/>
          <w:lang w:val="en-GB"/>
        </w:rPr>
        <w:t>09-13</w:t>
      </w:r>
      <w:r w:rsidRPr="003403CF">
        <w:rPr>
          <w:rFonts w:asciiTheme="majorHAnsi" w:hAnsiTheme="majorHAnsi"/>
          <w:lang w:val="en-GB"/>
        </w:rPr>
        <w:tab/>
        <w:t>ICCAT inspection reports</w:t>
      </w:r>
      <w:r w:rsidRPr="003403CF">
        <w:rPr>
          <w:rFonts w:asciiTheme="majorHAnsi" w:hAnsiTheme="majorHAnsi"/>
          <w:lang w:val="en-GB"/>
        </w:rPr>
        <w:cr/>
      </w:r>
    </w:p>
    <w:p w14:paraId="0B2359A2" w14:textId="52AD63A8" w:rsidR="009606FB" w:rsidRDefault="000341B2" w:rsidP="003403CF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lang w:val="en-GB"/>
        </w:rPr>
      </w:pPr>
      <w:r w:rsidRPr="003403CF">
        <w:rPr>
          <w:rFonts w:asciiTheme="majorHAnsi" w:hAnsiTheme="majorHAnsi"/>
          <w:lang w:val="en-IE"/>
        </w:rPr>
        <w:t>16</w:t>
      </w:r>
      <w:r w:rsidRPr="003403CF">
        <w:rPr>
          <w:rFonts w:asciiTheme="majorHAnsi" w:hAnsiTheme="majorHAnsi"/>
          <w:lang w:val="en-GB"/>
        </w:rPr>
        <w:t>-24</w:t>
      </w:r>
      <w:r w:rsidRPr="003403CF">
        <w:rPr>
          <w:rFonts w:asciiTheme="majorHAnsi" w:hAnsiTheme="majorHAnsi"/>
          <w:lang w:val="en-GB"/>
        </w:rPr>
        <w:tab/>
      </w:r>
      <w:r w:rsidR="009C0733" w:rsidRPr="003403CF">
        <w:rPr>
          <w:rFonts w:asciiTheme="majorHAnsi" w:hAnsiTheme="majorHAnsi"/>
          <w:lang w:val="en-GB"/>
        </w:rPr>
        <w:tab/>
      </w:r>
      <w:hyperlink r:id="rId19" w:tgtFrame="_blank" w:history="1">
        <w:r w:rsidRPr="003403CF">
          <w:rPr>
            <w:rFonts w:asciiTheme="majorHAnsi" w:hAnsiTheme="majorHAnsi"/>
            <w:lang w:val="en-GB"/>
          </w:rPr>
          <w:t>Guidelines for preparing the Eastern Atlantic and Mediterranean Bluefin tuna fishing, inspection and capacity management plan</w:t>
        </w:r>
      </w:hyperlink>
    </w:p>
    <w:p w14:paraId="60D5135F" w14:textId="77777777" w:rsidR="003577EC" w:rsidRPr="006D6602" w:rsidRDefault="003577EC" w:rsidP="003403CF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lang w:val="en-GB"/>
        </w:rPr>
      </w:pPr>
    </w:p>
    <w:p w14:paraId="33DD639D" w14:textId="5B6DE048" w:rsidR="0057329A" w:rsidRPr="00412D37" w:rsidRDefault="0057329A" w:rsidP="0057329A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  <w:r w:rsidRPr="00412D37">
        <w:rPr>
          <w:rFonts w:ascii="Cambria" w:hAnsi="Cambria"/>
          <w:lang w:val="en-GB" w:eastAsia="fr-FR"/>
        </w:rPr>
        <w:t>23-25</w:t>
      </w:r>
      <w:r>
        <w:rPr>
          <w:rFonts w:ascii="Cambria" w:hAnsi="Cambria"/>
          <w:lang w:val="en-GB" w:eastAsia="fr-FR"/>
        </w:rPr>
        <w:t xml:space="preserve"> </w:t>
      </w:r>
      <w:r w:rsidR="00FA0013">
        <w:rPr>
          <w:rFonts w:ascii="Cambria" w:hAnsi="Cambria"/>
          <w:lang w:val="en-GB" w:eastAsia="fr-FR"/>
        </w:rPr>
        <w:tab/>
      </w:r>
      <w:r w:rsidRPr="00412D37">
        <w:rPr>
          <w:rFonts w:ascii="Cambria" w:hAnsi="Cambria"/>
          <w:lang w:val="en-GB" w:eastAsia="fr-FR"/>
        </w:rPr>
        <w:t>Rules of procedure for the administration of the special Meeting Participation Fund</w:t>
      </w:r>
    </w:p>
    <w:p w14:paraId="0247D0C3" w14:textId="4F435B8C" w:rsidR="0057329A" w:rsidRPr="006D6602" w:rsidRDefault="0057329A" w:rsidP="003403CF">
      <w:pPr>
        <w:tabs>
          <w:tab w:val="left" w:pos="1276"/>
          <w:tab w:val="left" w:pos="1418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lang w:val="en-GB"/>
        </w:rPr>
      </w:pPr>
    </w:p>
    <w:p w14:paraId="663249C8" w14:textId="77777777" w:rsidR="008F3B7B" w:rsidRDefault="008F3B7B" w:rsidP="003403CF">
      <w:pPr>
        <w:tabs>
          <w:tab w:val="left" w:pos="1276"/>
          <w:tab w:val="left" w:pos="1418"/>
          <w:tab w:val="left" w:leader="dot" w:pos="8222"/>
          <w:tab w:val="right" w:pos="8647"/>
        </w:tabs>
        <w:jc w:val="both"/>
        <w:rPr>
          <w:rFonts w:asciiTheme="majorHAnsi" w:hAnsiTheme="majorHAnsi"/>
          <w:lang w:val="en-GB"/>
        </w:rPr>
      </w:pPr>
    </w:p>
    <w:p w14:paraId="3C42170A" w14:textId="428B8640" w:rsidR="00C74D35" w:rsidRPr="00F713D6" w:rsidRDefault="00C74D35" w:rsidP="00C74D35">
      <w:pPr>
        <w:tabs>
          <w:tab w:val="left" w:pos="1394"/>
        </w:tabs>
        <w:ind w:left="720" w:hanging="720"/>
        <w:rPr>
          <w:lang w:val="en-GB"/>
        </w:rPr>
      </w:pPr>
      <w:r w:rsidRPr="00F713D6">
        <w:rPr>
          <w:lang w:val="en-GB"/>
        </w:rPr>
        <w:t>22-18</w:t>
      </w:r>
      <w:r w:rsidRPr="00F713D6">
        <w:rPr>
          <w:lang w:val="en-GB"/>
        </w:rPr>
        <w:tab/>
      </w:r>
      <w:r w:rsidR="00150994">
        <w:rPr>
          <w:lang w:val="en-GB"/>
        </w:rPr>
        <w:tab/>
      </w:r>
      <w:r w:rsidRPr="00F713D6">
        <w:rPr>
          <w:lang w:val="en-GB"/>
        </w:rPr>
        <w:t>Schedule of compliance issues and corresponding actions</w:t>
      </w:r>
    </w:p>
    <w:p w14:paraId="2C5EC53D" w14:textId="77777777" w:rsidR="00C74D35" w:rsidRDefault="00C74D35" w:rsidP="00C74D35">
      <w:pPr>
        <w:tabs>
          <w:tab w:val="left" w:pos="1394"/>
        </w:tabs>
        <w:rPr>
          <w:rFonts w:ascii="Cambria" w:hAnsi="Cambria"/>
          <w:i/>
          <w:iCs/>
          <w:sz w:val="18"/>
          <w:szCs w:val="18"/>
          <w:lang w:val="en-US"/>
        </w:rPr>
      </w:pPr>
    </w:p>
    <w:p w14:paraId="553C2E30" w14:textId="2D6E651F" w:rsidR="00C74D35" w:rsidRDefault="00C74D35" w:rsidP="00F713D6">
      <w:pPr>
        <w:tabs>
          <w:tab w:val="left" w:pos="1394"/>
        </w:tabs>
      </w:pPr>
      <w:hyperlink r:id="rId20" w:history="1">
        <w:r w:rsidRPr="00F713D6">
          <w:rPr>
            <w:rStyle w:val="Hyperlink"/>
            <w:rFonts w:ascii="Cambria" w:hAnsi="Cambria"/>
            <w:lang w:val="en-GB" w:eastAsia="fr-FR"/>
          </w:rPr>
          <w:t>22-19</w:t>
        </w:r>
        <w:r w:rsidRPr="00F713D6">
          <w:rPr>
            <w:rStyle w:val="Hyperlink"/>
            <w:rFonts w:ascii="Cambria" w:hAnsi="Cambria"/>
            <w:lang w:val="en-GB" w:eastAsia="fr-FR"/>
          </w:rPr>
          <w:tab/>
        </w:r>
        <w:r w:rsidRPr="00F713D6">
          <w:rPr>
            <w:rStyle w:val="Hyperlink"/>
            <w:rFonts w:ascii="Cambria" w:hAnsi="Cambria"/>
            <w:lang w:val="en-GB"/>
          </w:rPr>
          <w:t>Document number on transhipment declaration</w:t>
        </w:r>
      </w:hyperlink>
    </w:p>
    <w:p w14:paraId="58F76CF7" w14:textId="77777777" w:rsidR="00562774" w:rsidRDefault="00562774" w:rsidP="00F713D6">
      <w:pPr>
        <w:tabs>
          <w:tab w:val="left" w:pos="1394"/>
        </w:tabs>
      </w:pPr>
    </w:p>
    <w:p w14:paraId="083C027E" w14:textId="77777777" w:rsidR="00983512" w:rsidRDefault="00983512" w:rsidP="00983512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(replaced by </w:t>
      </w:r>
    </w:p>
    <w:p w14:paraId="6FAAD861" w14:textId="06AD40E3" w:rsidR="00983512" w:rsidRPr="00983512" w:rsidRDefault="00983512" w:rsidP="00983512">
      <w:pPr>
        <w:tabs>
          <w:tab w:val="left" w:pos="1276"/>
          <w:tab w:val="left" w:pos="1394"/>
          <w:tab w:val="left" w:leader="dot" w:pos="8222"/>
          <w:tab w:val="right" w:pos="8647"/>
        </w:tabs>
        <w:ind w:left="1275" w:hanging="1275"/>
        <w:jc w:val="both"/>
        <w:rPr>
          <w:rFonts w:ascii="Cambria" w:hAnsi="Cambria"/>
          <w:lang w:val="en-GB" w:eastAsia="fr-FR"/>
        </w:rPr>
      </w:pPr>
      <w:r w:rsidRPr="00412D37">
        <w:rPr>
          <w:rFonts w:ascii="Cambria" w:hAnsi="Cambria"/>
          <w:lang w:val="en-GB" w:eastAsia="fr-FR"/>
        </w:rPr>
        <w:t>2</w:t>
      </w:r>
      <w:r>
        <w:rPr>
          <w:rFonts w:ascii="Cambria" w:hAnsi="Cambria"/>
          <w:lang w:val="en-GB" w:eastAsia="fr-FR"/>
        </w:rPr>
        <w:t>4</w:t>
      </w:r>
      <w:r w:rsidRPr="00412D37">
        <w:rPr>
          <w:rFonts w:ascii="Cambria" w:hAnsi="Cambria"/>
          <w:lang w:val="en-GB" w:eastAsia="fr-FR"/>
        </w:rPr>
        <w:t>-</w:t>
      </w:r>
      <w:r>
        <w:rPr>
          <w:rFonts w:ascii="Cambria" w:hAnsi="Cambria"/>
          <w:lang w:val="en-GB" w:eastAsia="fr-FR"/>
        </w:rPr>
        <w:t>1</w:t>
      </w:r>
      <w:r w:rsidRPr="00412D37">
        <w:rPr>
          <w:rFonts w:ascii="Cambria" w:hAnsi="Cambria"/>
          <w:lang w:val="en-GB" w:eastAsia="fr-FR"/>
        </w:rPr>
        <w:t>5</w:t>
      </w:r>
      <w:r>
        <w:rPr>
          <w:rFonts w:ascii="Cambria" w:hAnsi="Cambria"/>
          <w:lang w:val="en-GB" w:eastAsia="fr-FR"/>
        </w:rPr>
        <w:t xml:space="preserve"> </w:t>
      </w:r>
      <w:r>
        <w:rPr>
          <w:rFonts w:ascii="Cambria" w:hAnsi="Cambria"/>
          <w:lang w:val="en-GB" w:eastAsia="fr-FR"/>
        </w:rPr>
        <w:tab/>
      </w:r>
      <w:r w:rsidRPr="00983512">
        <w:rPr>
          <w:rFonts w:ascii="Cambria" w:hAnsi="Cambria"/>
          <w:lang w:val="en-GB" w:eastAsia="fr-FR"/>
        </w:rPr>
        <w:t>Recommendation by ICCAT amending Recommendation 21-15 on transhipment</w:t>
      </w:r>
      <w:r>
        <w:rPr>
          <w:rFonts w:ascii="Cambria" w:hAnsi="Cambria"/>
          <w:lang w:val="en-GB" w:eastAsia="fr-FR"/>
        </w:rPr>
        <w:t>)</w:t>
      </w:r>
    </w:p>
    <w:p w14:paraId="6744D454" w14:textId="77777777" w:rsidR="007653FE" w:rsidRPr="00983512" w:rsidRDefault="007653FE" w:rsidP="00F713D6">
      <w:pPr>
        <w:tabs>
          <w:tab w:val="left" w:pos="1394"/>
        </w:tabs>
        <w:rPr>
          <w:lang w:val="en-GB"/>
        </w:rPr>
      </w:pPr>
    </w:p>
    <w:p w14:paraId="4F43CDAA" w14:textId="6CBCDF39" w:rsidR="007653FE" w:rsidRPr="007653FE" w:rsidRDefault="007653FE" w:rsidP="00F713D6">
      <w:pPr>
        <w:tabs>
          <w:tab w:val="left" w:pos="1394"/>
        </w:tabs>
        <w:rPr>
          <w:rStyle w:val="Hyperlink"/>
          <w:rFonts w:ascii="Cambria" w:hAnsi="Cambria"/>
          <w:lang w:val="en-GB"/>
        </w:rPr>
      </w:pPr>
      <w:r w:rsidRPr="007653FE">
        <w:rPr>
          <w:lang w:val="en-GB"/>
        </w:rPr>
        <w:t>24-13</w:t>
      </w:r>
      <w:r w:rsidRPr="007653FE">
        <w:rPr>
          <w:lang w:val="en-GB"/>
        </w:rPr>
        <w:tab/>
      </w:r>
      <w:hyperlink r:id="rId21" w:history="1">
        <w:r w:rsidRPr="007653FE">
          <w:rPr>
            <w:rStyle w:val="Hyperlink"/>
            <w:lang w:val="en-GB"/>
          </w:rPr>
          <w:t>Recommendation by ICCAT on continuing to enhance the dialogue between fisheries scientists and managers</w:t>
        </w:r>
      </w:hyperlink>
    </w:p>
    <w:p w14:paraId="55F8673C" w14:textId="77777777" w:rsidR="0057329A" w:rsidRDefault="0057329A" w:rsidP="00F713D6">
      <w:pPr>
        <w:tabs>
          <w:tab w:val="left" w:pos="1394"/>
        </w:tabs>
        <w:rPr>
          <w:rStyle w:val="Hyperlink"/>
          <w:rFonts w:ascii="Cambria" w:hAnsi="Cambria"/>
          <w:lang w:val="en-GB"/>
        </w:rPr>
      </w:pPr>
    </w:p>
    <w:p w14:paraId="2FB89F4B" w14:textId="77777777" w:rsidR="0057329A" w:rsidRPr="00412D37" w:rsidRDefault="0057329A" w:rsidP="0057329A">
      <w:pPr>
        <w:jc w:val="both"/>
        <w:rPr>
          <w:rFonts w:ascii="Cambria" w:hAnsi="Cambria"/>
          <w:lang w:val="en-GB" w:eastAsia="fr-FR"/>
        </w:rPr>
      </w:pPr>
    </w:p>
    <w:p w14:paraId="6C182423" w14:textId="77777777" w:rsidR="0057329A" w:rsidRDefault="0057329A" w:rsidP="00F713D6">
      <w:pPr>
        <w:tabs>
          <w:tab w:val="left" w:pos="1394"/>
        </w:tabs>
        <w:rPr>
          <w:rStyle w:val="Hyperlink"/>
          <w:rFonts w:ascii="Cambria" w:hAnsi="Cambria"/>
          <w:lang w:val="en-GB"/>
        </w:rPr>
      </w:pPr>
    </w:p>
    <w:p w14:paraId="79D878C5" w14:textId="77777777" w:rsidR="00A379E6" w:rsidRDefault="00A379E6" w:rsidP="00F713D6">
      <w:pPr>
        <w:tabs>
          <w:tab w:val="left" w:pos="1394"/>
        </w:tabs>
        <w:rPr>
          <w:rStyle w:val="Hyperlink"/>
          <w:rFonts w:ascii="Cambria" w:hAnsi="Cambria"/>
          <w:lang w:val="en-GB"/>
        </w:rPr>
      </w:pPr>
    </w:p>
    <w:sectPr w:rsidR="00A379E6" w:rsidSect="003403CF">
      <w:headerReference w:type="default" r:id="rId22"/>
      <w:footerReference w:type="even" r:id="rId23"/>
      <w:footerReference w:type="default" r:id="rId24"/>
      <w:footerReference w:type="first" r:id="rId25"/>
      <w:endnotePr>
        <w:numFmt w:val="decimal"/>
      </w:endnotePr>
      <w:pgSz w:w="11911" w:h="16832" w:code="9"/>
      <w:pgMar w:top="1418" w:right="1418" w:bottom="1418" w:left="1418" w:header="850" w:footer="11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5CC5A" w14:textId="77777777" w:rsidR="000B0F05" w:rsidRDefault="000B0F05">
      <w:r>
        <w:separator/>
      </w:r>
    </w:p>
  </w:endnote>
  <w:endnote w:type="continuationSeparator" w:id="0">
    <w:p w14:paraId="485620AB" w14:textId="77777777" w:rsidR="000B0F05" w:rsidRDefault="000B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D519" w14:textId="77777777" w:rsidR="007C16C8" w:rsidRDefault="00DC70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vi</w:t>
    </w:r>
    <w:r>
      <w:rPr>
        <w:rStyle w:val="PageNumber"/>
      </w:rPr>
      <w:fldChar w:fldCharType="end"/>
    </w:r>
  </w:p>
  <w:p w14:paraId="579503CF" w14:textId="77777777" w:rsidR="007C16C8" w:rsidRDefault="007C1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2947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4D1D5F" w14:textId="4E23A3A9" w:rsidR="003403CF" w:rsidRDefault="003403CF">
            <w:pPr>
              <w:pStyle w:val="Footer"/>
              <w:jc w:val="center"/>
            </w:pPr>
            <w:r w:rsidRPr="003403CF">
              <w:rPr>
                <w:rFonts w:asciiTheme="majorHAnsi" w:hAnsiTheme="majorHAnsi"/>
              </w:rPr>
              <w:t xml:space="preserve">Page </w:t>
            </w:r>
            <w:r w:rsidRPr="003403CF">
              <w:rPr>
                <w:rFonts w:asciiTheme="majorHAnsi" w:hAnsiTheme="majorHAnsi"/>
              </w:rPr>
              <w:fldChar w:fldCharType="begin"/>
            </w:r>
            <w:r w:rsidRPr="003403CF">
              <w:rPr>
                <w:rFonts w:asciiTheme="majorHAnsi" w:hAnsiTheme="majorHAnsi"/>
              </w:rPr>
              <w:instrText xml:space="preserve"> PAGE </w:instrText>
            </w:r>
            <w:r w:rsidRPr="003403CF">
              <w:rPr>
                <w:rFonts w:asciiTheme="majorHAnsi" w:hAnsiTheme="majorHAnsi"/>
              </w:rPr>
              <w:fldChar w:fldCharType="separate"/>
            </w:r>
            <w:r w:rsidRPr="003403CF">
              <w:rPr>
                <w:rFonts w:asciiTheme="majorHAnsi" w:hAnsiTheme="majorHAnsi"/>
                <w:noProof/>
              </w:rPr>
              <w:t>2</w:t>
            </w:r>
            <w:r w:rsidRPr="003403CF">
              <w:rPr>
                <w:rFonts w:asciiTheme="majorHAnsi" w:hAnsiTheme="majorHAnsi"/>
              </w:rPr>
              <w:fldChar w:fldCharType="end"/>
            </w:r>
            <w:r w:rsidRPr="003403CF">
              <w:rPr>
                <w:rFonts w:asciiTheme="majorHAnsi" w:hAnsiTheme="majorHAnsi"/>
              </w:rPr>
              <w:t xml:space="preserve"> </w:t>
            </w:r>
            <w:proofErr w:type="spellStart"/>
            <w:r w:rsidRPr="003403CF">
              <w:rPr>
                <w:rFonts w:asciiTheme="majorHAnsi" w:hAnsiTheme="majorHAnsi"/>
              </w:rPr>
              <w:t>of</w:t>
            </w:r>
            <w:proofErr w:type="spellEnd"/>
            <w:r w:rsidRPr="003403CF">
              <w:rPr>
                <w:rFonts w:asciiTheme="majorHAnsi" w:hAnsiTheme="majorHAnsi"/>
              </w:rPr>
              <w:t xml:space="preserve"> </w:t>
            </w:r>
            <w:r w:rsidRPr="003403CF">
              <w:rPr>
                <w:rFonts w:asciiTheme="majorHAnsi" w:hAnsiTheme="majorHAnsi"/>
              </w:rPr>
              <w:fldChar w:fldCharType="begin"/>
            </w:r>
            <w:r w:rsidRPr="003403CF">
              <w:rPr>
                <w:rFonts w:asciiTheme="majorHAnsi" w:hAnsiTheme="majorHAnsi"/>
              </w:rPr>
              <w:instrText xml:space="preserve"> NUMPAGES  </w:instrText>
            </w:r>
            <w:r w:rsidRPr="003403CF">
              <w:rPr>
                <w:rFonts w:asciiTheme="majorHAnsi" w:hAnsiTheme="majorHAnsi"/>
              </w:rPr>
              <w:fldChar w:fldCharType="separate"/>
            </w:r>
            <w:r w:rsidRPr="003403CF">
              <w:rPr>
                <w:rFonts w:asciiTheme="majorHAnsi" w:hAnsiTheme="majorHAnsi"/>
                <w:noProof/>
              </w:rPr>
              <w:t>2</w:t>
            </w:r>
            <w:r w:rsidRPr="003403CF">
              <w:rPr>
                <w:rFonts w:asciiTheme="majorHAnsi" w:hAnsiTheme="majorHAnsi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A947" w14:textId="77777777" w:rsidR="007C16C8" w:rsidRDefault="00DC7046" w:rsidP="007C16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14:paraId="7F93FB81" w14:textId="77777777" w:rsidR="007C16C8" w:rsidRDefault="007C1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1FF6" w14:textId="77777777" w:rsidR="000B0F05" w:rsidRDefault="000B0F05">
      <w:r>
        <w:separator/>
      </w:r>
    </w:p>
  </w:footnote>
  <w:footnote w:type="continuationSeparator" w:id="0">
    <w:p w14:paraId="36D33CDF" w14:textId="77777777" w:rsidR="000B0F05" w:rsidRDefault="000B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046A" w14:textId="1F5FBA85" w:rsidR="00774C70" w:rsidRPr="001F7E12" w:rsidRDefault="00774C70" w:rsidP="00774C70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</w:rPr>
    </w:pP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r w:rsidRPr="00C56980">
      <w:rPr>
        <w:rFonts w:ascii="Cambria" w:eastAsia="Calibri" w:hAnsi="Cambria"/>
        <w:b/>
        <w:bCs/>
      </w:rPr>
      <w:t>COC_303_ANN_</w:t>
    </w:r>
    <w:r>
      <w:rPr>
        <w:rFonts w:ascii="Cambria" w:eastAsia="Calibri" w:hAnsi="Cambria"/>
        <w:b/>
        <w:bCs/>
      </w:rPr>
      <w:t>7</w:t>
    </w:r>
    <w:r w:rsidRPr="00C56980">
      <w:rPr>
        <w:rFonts w:ascii="Cambria" w:eastAsia="Calibri" w:hAnsi="Cambria"/>
        <w:b/>
        <w:bCs/>
      </w:rPr>
      <w:t>/</w:t>
    </w:r>
    <w:r w:rsidRPr="001F7E12">
      <w:rPr>
        <w:rFonts w:ascii="Cambria" w:eastAsia="Calibri" w:hAnsi="Cambria"/>
        <w:b/>
        <w:bCs/>
      </w:rPr>
      <w:t>202</w:t>
    </w:r>
    <w:r w:rsidR="00562774">
      <w:rPr>
        <w:rFonts w:ascii="Cambria" w:eastAsia="Calibri" w:hAnsi="Cambria"/>
        <w:b/>
        <w:bCs/>
      </w:rPr>
      <w:t>5</w:t>
    </w:r>
  </w:p>
  <w:p w14:paraId="2B99258F" w14:textId="7ABA7F39" w:rsidR="00774C70" w:rsidRPr="00C31FDE" w:rsidRDefault="00774C70" w:rsidP="00774C70">
    <w:pPr>
      <w:tabs>
        <w:tab w:val="left" w:pos="7320"/>
      </w:tabs>
      <w:spacing w:line="240" w:lineRule="exact"/>
      <w:jc w:val="right"/>
      <w:rPr>
        <w:rFonts w:ascii="Cambria" w:hAnsi="Cambria"/>
        <w:b/>
        <w:bCs/>
      </w:rPr>
    </w:pPr>
    <w:r w:rsidRPr="001F7E12">
      <w:rPr>
        <w:rFonts w:ascii="Cambria" w:hAnsi="Cambria"/>
        <w:b/>
        <w:bCs/>
        <w:sz w:val="16"/>
        <w:szCs w:val="16"/>
      </w:rPr>
      <w:fldChar w:fldCharType="begin"/>
    </w:r>
    <w:r w:rsidRPr="001F7E12">
      <w:rPr>
        <w:rFonts w:ascii="Cambria" w:hAnsi="Cambria"/>
        <w:b/>
        <w:bCs/>
        <w:sz w:val="16"/>
        <w:szCs w:val="16"/>
      </w:rPr>
      <w:instrText xml:space="preserve"> TIME \@ "dd/MM/yyyy H:mm" </w:instrText>
    </w:r>
    <w:r w:rsidRPr="001F7E12">
      <w:rPr>
        <w:rFonts w:ascii="Cambria" w:hAnsi="Cambria"/>
        <w:b/>
        <w:bCs/>
        <w:sz w:val="16"/>
        <w:szCs w:val="16"/>
      </w:rPr>
      <w:fldChar w:fldCharType="separate"/>
    </w:r>
    <w:r w:rsidR="007653FE">
      <w:rPr>
        <w:rFonts w:ascii="Cambria" w:hAnsi="Cambria"/>
        <w:b/>
        <w:bCs/>
        <w:noProof/>
        <w:sz w:val="16"/>
        <w:szCs w:val="16"/>
      </w:rPr>
      <w:t>27/06/2025 11:15</w:t>
    </w:r>
    <w:r w:rsidRPr="001F7E12">
      <w:rPr>
        <w:rFonts w:ascii="Cambria" w:hAnsi="Cambria"/>
        <w:b/>
        <w:bCs/>
        <w:sz w:val="16"/>
        <w:szCs w:val="16"/>
      </w:rPr>
      <w:fldChar w:fldCharType="end"/>
    </w:r>
    <w:bookmarkEnd w:id="1"/>
    <w:bookmarkEnd w:id="2"/>
    <w:bookmarkEnd w:id="3"/>
    <w:bookmarkEnd w:id="4"/>
    <w:bookmarkEnd w:id="5"/>
    <w:bookmarkEnd w:id="6"/>
  </w:p>
  <w:p w14:paraId="486D467F" w14:textId="6E7A4845" w:rsidR="00B90427" w:rsidRPr="00B90427" w:rsidRDefault="00880F3B">
    <w:pPr>
      <w:pStyle w:val="Header"/>
      <w:rPr>
        <w:lang w:val="en-I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651A30" wp14:editId="59B3E312">
              <wp:simplePos x="0" y="0"/>
              <wp:positionH relativeFrom="column">
                <wp:posOffset>-113030</wp:posOffset>
              </wp:positionH>
              <wp:positionV relativeFrom="paragraph">
                <wp:posOffset>137794</wp:posOffset>
              </wp:positionV>
              <wp:extent cx="5875655" cy="0"/>
              <wp:effectExtent l="0" t="0" r="0" b="0"/>
              <wp:wrapNone/>
              <wp:docPr id="27227105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8756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9D9633" id="Straight Connector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9pt,10.85pt" to="453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" strokecolor="black [3040]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A0"/>
    <w:rsid w:val="0001184D"/>
    <w:rsid w:val="00021897"/>
    <w:rsid w:val="00027867"/>
    <w:rsid w:val="000341B2"/>
    <w:rsid w:val="00044638"/>
    <w:rsid w:val="000B0F05"/>
    <w:rsid w:val="000C4F82"/>
    <w:rsid w:val="000D0363"/>
    <w:rsid w:val="000D54DA"/>
    <w:rsid w:val="00132D31"/>
    <w:rsid w:val="00150994"/>
    <w:rsid w:val="00153A07"/>
    <w:rsid w:val="001600AA"/>
    <w:rsid w:val="00160817"/>
    <w:rsid w:val="00167221"/>
    <w:rsid w:val="001709BA"/>
    <w:rsid w:val="001A53B2"/>
    <w:rsid w:val="001C1E04"/>
    <w:rsid w:val="001D047E"/>
    <w:rsid w:val="002053B2"/>
    <w:rsid w:val="00243EA0"/>
    <w:rsid w:val="00292060"/>
    <w:rsid w:val="002A01FD"/>
    <w:rsid w:val="002A6F9E"/>
    <w:rsid w:val="002B67F9"/>
    <w:rsid w:val="002C1020"/>
    <w:rsid w:val="002E70D6"/>
    <w:rsid w:val="00300F54"/>
    <w:rsid w:val="0032187A"/>
    <w:rsid w:val="003370FB"/>
    <w:rsid w:val="003403CF"/>
    <w:rsid w:val="00345952"/>
    <w:rsid w:val="003577EC"/>
    <w:rsid w:val="00362201"/>
    <w:rsid w:val="00380006"/>
    <w:rsid w:val="003A045F"/>
    <w:rsid w:val="003A2BA0"/>
    <w:rsid w:val="003B29CA"/>
    <w:rsid w:val="003B736A"/>
    <w:rsid w:val="003D5C62"/>
    <w:rsid w:val="003E2EE8"/>
    <w:rsid w:val="004065C7"/>
    <w:rsid w:val="00412D37"/>
    <w:rsid w:val="00456545"/>
    <w:rsid w:val="00496D94"/>
    <w:rsid w:val="005200C7"/>
    <w:rsid w:val="00562774"/>
    <w:rsid w:val="0057329A"/>
    <w:rsid w:val="005C039C"/>
    <w:rsid w:val="005C1978"/>
    <w:rsid w:val="005C268D"/>
    <w:rsid w:val="00654462"/>
    <w:rsid w:val="00693B9E"/>
    <w:rsid w:val="006B5246"/>
    <w:rsid w:val="006D6602"/>
    <w:rsid w:val="007449EC"/>
    <w:rsid w:val="00756F4D"/>
    <w:rsid w:val="007653FE"/>
    <w:rsid w:val="007666F7"/>
    <w:rsid w:val="00774C70"/>
    <w:rsid w:val="00792B2B"/>
    <w:rsid w:val="007A48B4"/>
    <w:rsid w:val="007C16C8"/>
    <w:rsid w:val="00836C60"/>
    <w:rsid w:val="008552AF"/>
    <w:rsid w:val="00880F3B"/>
    <w:rsid w:val="008815FA"/>
    <w:rsid w:val="008D06D0"/>
    <w:rsid w:val="008F3B7B"/>
    <w:rsid w:val="00936D07"/>
    <w:rsid w:val="009606FB"/>
    <w:rsid w:val="009663C0"/>
    <w:rsid w:val="00983512"/>
    <w:rsid w:val="009929BA"/>
    <w:rsid w:val="00993FD7"/>
    <w:rsid w:val="009A5657"/>
    <w:rsid w:val="009C0733"/>
    <w:rsid w:val="00A13BF7"/>
    <w:rsid w:val="00A2102C"/>
    <w:rsid w:val="00A379E6"/>
    <w:rsid w:val="00A44293"/>
    <w:rsid w:val="00AB7A5D"/>
    <w:rsid w:val="00B14BF2"/>
    <w:rsid w:val="00B3056F"/>
    <w:rsid w:val="00B3271A"/>
    <w:rsid w:val="00B90427"/>
    <w:rsid w:val="00B9345C"/>
    <w:rsid w:val="00BF57B1"/>
    <w:rsid w:val="00C271E3"/>
    <w:rsid w:val="00C30450"/>
    <w:rsid w:val="00C52769"/>
    <w:rsid w:val="00C655A8"/>
    <w:rsid w:val="00C74D35"/>
    <w:rsid w:val="00CF46E9"/>
    <w:rsid w:val="00CF5148"/>
    <w:rsid w:val="00D36687"/>
    <w:rsid w:val="00D42FD6"/>
    <w:rsid w:val="00D47781"/>
    <w:rsid w:val="00D5719D"/>
    <w:rsid w:val="00D62836"/>
    <w:rsid w:val="00D714E8"/>
    <w:rsid w:val="00D828C7"/>
    <w:rsid w:val="00DC532F"/>
    <w:rsid w:val="00DC7046"/>
    <w:rsid w:val="00DD6F98"/>
    <w:rsid w:val="00DF563D"/>
    <w:rsid w:val="00E1443F"/>
    <w:rsid w:val="00EA0D31"/>
    <w:rsid w:val="00EB1776"/>
    <w:rsid w:val="00EB2627"/>
    <w:rsid w:val="00EE68BA"/>
    <w:rsid w:val="00EE7323"/>
    <w:rsid w:val="00F00D7C"/>
    <w:rsid w:val="00F01408"/>
    <w:rsid w:val="00F10FC7"/>
    <w:rsid w:val="00F45CED"/>
    <w:rsid w:val="00F66611"/>
    <w:rsid w:val="00F66A76"/>
    <w:rsid w:val="00F713D6"/>
    <w:rsid w:val="00F74080"/>
    <w:rsid w:val="00FA0013"/>
    <w:rsid w:val="00FE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A68531"/>
  <w15:docId w15:val="{B19AA133-6DC3-4D5A-960D-97816535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6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val="es-ES_tradnl"/>
    </w:rPr>
  </w:style>
  <w:style w:type="paragraph" w:styleId="Heading7">
    <w:name w:val="heading 7"/>
    <w:basedOn w:val="Normal"/>
    <w:next w:val="Normal"/>
    <w:link w:val="Heading7Char"/>
    <w:qFormat/>
    <w:rsid w:val="00243EA0"/>
    <w:pPr>
      <w:keepNext/>
      <w:tabs>
        <w:tab w:val="left" w:pos="1276"/>
        <w:tab w:val="left" w:pos="1418"/>
        <w:tab w:val="left" w:leader="dot" w:pos="8222"/>
        <w:tab w:val="right" w:pos="8647"/>
      </w:tabs>
      <w:ind w:firstLine="426"/>
      <w:outlineLvl w:val="6"/>
    </w:pPr>
    <w:rPr>
      <w:b/>
      <w:bCs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43EA0"/>
    <w:rPr>
      <w:rFonts w:ascii="Times New Roman" w:eastAsia="Times New Roman" w:hAnsi="Times New Roman" w:cs="Times New Roman"/>
      <w:b/>
      <w:bCs/>
      <w:szCs w:val="20"/>
    </w:rPr>
  </w:style>
  <w:style w:type="paragraph" w:styleId="Footer">
    <w:name w:val="footer"/>
    <w:basedOn w:val="Normal"/>
    <w:link w:val="FooterChar"/>
    <w:uiPriority w:val="99"/>
    <w:rsid w:val="00243EA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EA0"/>
    <w:rPr>
      <w:rFonts w:ascii="Times New Roman" w:eastAsia="Times New Roman" w:hAnsi="Times New Roman" w:cs="Times New Roman"/>
      <w:szCs w:val="20"/>
      <w:lang w:val="es-ES_tradnl"/>
    </w:rPr>
  </w:style>
  <w:style w:type="character" w:styleId="PageNumber">
    <w:name w:val="page number"/>
    <w:basedOn w:val="DefaultParagraphFont"/>
    <w:rsid w:val="00243EA0"/>
  </w:style>
  <w:style w:type="character" w:styleId="CommentReference">
    <w:name w:val="annotation reference"/>
    <w:basedOn w:val="DefaultParagraphFont"/>
    <w:uiPriority w:val="99"/>
    <w:semiHidden/>
    <w:unhideWhenUsed/>
    <w:rsid w:val="00243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EA0"/>
  </w:style>
  <w:style w:type="character" w:customStyle="1" w:styleId="CommentTextChar">
    <w:name w:val="Comment Text Char"/>
    <w:basedOn w:val="DefaultParagraphFont"/>
    <w:link w:val="CommentText"/>
    <w:uiPriority w:val="99"/>
    <w:rsid w:val="00243EA0"/>
    <w:rPr>
      <w:rFonts w:ascii="Times New Roman" w:eastAsia="Times New Roman" w:hAnsi="Times New Roman" w:cs="Times New Roman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A0"/>
    <w:rPr>
      <w:rFonts w:ascii="Tahoma" w:eastAsia="Times New Roman" w:hAnsi="Tahoma" w:cs="Tahoma"/>
      <w:sz w:val="16"/>
      <w:szCs w:val="16"/>
      <w:lang w:val="es-ES_tradnl"/>
    </w:rPr>
  </w:style>
  <w:style w:type="character" w:customStyle="1" w:styleId="texton11n">
    <w:name w:val="texton11n"/>
    <w:basedOn w:val="DefaultParagraphFont"/>
    <w:rsid w:val="009606FB"/>
  </w:style>
  <w:style w:type="character" w:styleId="Hyperlink">
    <w:name w:val="Hyperlink"/>
    <w:basedOn w:val="DefaultParagraphFont"/>
    <w:uiPriority w:val="99"/>
    <w:unhideWhenUsed/>
    <w:rsid w:val="009606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042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427"/>
    <w:rPr>
      <w:rFonts w:ascii="Times New Roman" w:eastAsia="Times New Roman" w:hAnsi="Times New Roman" w:cs="Times New Roman"/>
      <w:szCs w:val="20"/>
      <w:lang w:val="es-ES_tradnl"/>
    </w:rPr>
  </w:style>
  <w:style w:type="paragraph" w:styleId="Revision">
    <w:name w:val="Revision"/>
    <w:hidden/>
    <w:uiPriority w:val="99"/>
    <w:semiHidden/>
    <w:rsid w:val="009929BA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BA"/>
    <w:rPr>
      <w:rFonts w:ascii="Times New Roman" w:eastAsia="Times New Roman" w:hAnsi="Times New Roman" w:cs="Times New Roman"/>
      <w:b/>
      <w:bCs/>
      <w:szCs w:val="20"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76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e/2018-14-e.pdf" TargetMode="External"/><Relationship Id="rId13" Type="http://schemas.openxmlformats.org/officeDocument/2006/relationships/hyperlink" Target="https://www.iccat.int/Documents/Recs/compendiopdf-e/2019-16-e.pdf" TargetMode="External"/><Relationship Id="rId18" Type="http://schemas.openxmlformats.org/officeDocument/2006/relationships/hyperlink" Target="https://www.iccat.int/Documents/Recs/compendiopdf-e/2021-23-e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iccat.int/Documents/Recs/compendiopdf-e/2024-13-e.pdf" TargetMode="External"/><Relationship Id="rId7" Type="http://schemas.openxmlformats.org/officeDocument/2006/relationships/hyperlink" Target="https://www.iccat.int/Documents/Recs/compendiopdf-e/2018-07-e.pdf" TargetMode="External"/><Relationship Id="rId12" Type="http://schemas.openxmlformats.org/officeDocument/2006/relationships/hyperlink" Target="https://www.iccat.int/Documents/Recs/compendiopdf-e/2019-15-e.pdf" TargetMode="External"/><Relationship Id="rId17" Type="http://schemas.openxmlformats.org/officeDocument/2006/relationships/hyperlink" Target="https://www.iccat.int/Documents/Recs/compendiopdf-e/2021-22-e.pdf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iccat.int/Documents/Recs/compendiopdf-e/2021-20-e.pdf" TargetMode="External"/><Relationship Id="rId20" Type="http://schemas.openxmlformats.org/officeDocument/2006/relationships/hyperlink" Target="https://www.iccat.int/Documents/Recs/compendiopdf-e/2022-19-e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ccat.int/Documents/Recs/compendiopdf-e/2019-14-e.pdf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iccat.int/Documents/Recs/compendiopdf-e/2021-17-e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ccat.int/Documents/Recs/compendiopdf-e/2019-13-e.pdf" TargetMode="External"/><Relationship Id="rId19" Type="http://schemas.openxmlformats.org/officeDocument/2006/relationships/hyperlink" Target="https://www.iccat.int/Documents/Recs/compendiopdf-e/2016-24-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cat.int/Documents/Recs/compendiopdf-e/2019-01-e.pdf" TargetMode="External"/><Relationship Id="rId14" Type="http://schemas.openxmlformats.org/officeDocument/2006/relationships/hyperlink" Target="https://www.iccat.int/Documents/Recs/compendiopdf-e/2020-09-e.pdf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79D9A-C191-40E3-8554-7EDB15F9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7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Cheatle</dc:creator>
  <cp:keywords/>
  <dc:description/>
  <cp:lastModifiedBy>Alberto Parrilla</cp:lastModifiedBy>
  <cp:revision>22</cp:revision>
  <cp:lastPrinted>2023-10-18T07:55:00Z</cp:lastPrinted>
  <dcterms:created xsi:type="dcterms:W3CDTF">2023-08-08T07:34:00Z</dcterms:created>
  <dcterms:modified xsi:type="dcterms:W3CDTF">2025-06-27T10:38:00Z</dcterms:modified>
</cp:coreProperties>
</file>